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FE8" w:rsidRDefault="00836B3D" w:rsidP="00D952DE">
      <w:pPr>
        <w:jc w:val="both"/>
        <w:rPr>
          <w:rFonts w:asciiTheme="minorHAnsi" w:hAnsiTheme="minorHAnsi" w:cstheme="minorHAnsi"/>
          <w:lang w:val="en-US"/>
        </w:rPr>
      </w:pPr>
      <w:r w:rsidRPr="00EF6DD0">
        <w:rPr>
          <w:rFonts w:asciiTheme="minorHAnsi" w:hAnsiTheme="minorHAnsi" w:cstheme="minorHAnsi"/>
          <w:lang w:val="en-US"/>
        </w:rPr>
        <w:t xml:space="preserve">Edit and transfer files: </w:t>
      </w:r>
    </w:p>
    <w:p w:rsidR="008A72B3" w:rsidRPr="00EF6DD0" w:rsidRDefault="008A72B3" w:rsidP="00D952DE">
      <w:pPr>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3592496" cy="3030599"/>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2 at 10.30.49.png"/>
                    <pic:cNvPicPr/>
                  </pic:nvPicPr>
                  <pic:blipFill>
                    <a:blip r:embed="rId6">
                      <a:extLst>
                        <a:ext uri="{28A0092B-C50C-407E-A947-70E740481C1C}">
                          <a14:useLocalDpi xmlns:a14="http://schemas.microsoft.com/office/drawing/2010/main" val="0"/>
                        </a:ext>
                      </a:extLst>
                    </a:blip>
                    <a:stretch>
                      <a:fillRect/>
                    </a:stretch>
                  </pic:blipFill>
                  <pic:spPr>
                    <a:xfrm>
                      <a:off x="0" y="0"/>
                      <a:ext cx="3601002" cy="3037775"/>
                    </a:xfrm>
                    <a:prstGeom prst="rect">
                      <a:avLst/>
                    </a:prstGeom>
                  </pic:spPr>
                </pic:pic>
              </a:graphicData>
            </a:graphic>
          </wp:inline>
        </w:drawing>
      </w:r>
    </w:p>
    <w:p w:rsidR="00836B3D" w:rsidRPr="00EF6DD0" w:rsidRDefault="00836B3D" w:rsidP="00D952DE">
      <w:pPr>
        <w:jc w:val="both"/>
        <w:rPr>
          <w:rFonts w:asciiTheme="minorHAnsi" w:hAnsiTheme="minorHAnsi" w:cstheme="minorHAnsi"/>
          <w:lang w:val="en-US"/>
        </w:rPr>
      </w:pPr>
    </w:p>
    <w:p w:rsidR="00836B3D" w:rsidRPr="00EF6DD0" w:rsidRDefault="00836B3D" w:rsidP="00D952DE">
      <w:pPr>
        <w:jc w:val="both"/>
        <w:rPr>
          <w:rFonts w:asciiTheme="minorHAnsi" w:hAnsiTheme="minorHAnsi" w:cstheme="minorHAnsi"/>
          <w:lang w:val="en-US"/>
        </w:rPr>
      </w:pPr>
      <w:r w:rsidRPr="00EF6DD0">
        <w:rPr>
          <w:rFonts w:asciiTheme="minorHAnsi" w:hAnsiTheme="minorHAnsi" w:cstheme="minorHAnsi"/>
          <w:lang w:val="en-US"/>
        </w:rPr>
        <w:t xml:space="preserve">The LG01 support SCP protocol and has a built SFTP server. </w:t>
      </w:r>
    </w:p>
    <w:p w:rsidR="00836B3D" w:rsidRPr="00EF6DD0" w:rsidRDefault="00836B3D" w:rsidP="00D952DE">
      <w:pPr>
        <w:jc w:val="both"/>
        <w:rPr>
          <w:rFonts w:asciiTheme="minorHAnsi" w:hAnsiTheme="minorHAnsi" w:cstheme="minorHAnsi"/>
          <w:b/>
          <w:color w:val="FF0000"/>
          <w:lang w:val="en-US"/>
        </w:rPr>
      </w:pPr>
      <w:r w:rsidRPr="00EF6DD0">
        <w:rPr>
          <w:rFonts w:asciiTheme="minorHAnsi" w:hAnsiTheme="minorHAnsi" w:cstheme="minorHAnsi"/>
          <w:b/>
          <w:color w:val="FF0000"/>
          <w:lang w:val="en-US"/>
        </w:rPr>
        <w:t xml:space="preserve">Question: What is an SCP protocol and what is SFTP server ? </w:t>
      </w:r>
    </w:p>
    <w:p w:rsidR="00FF46C0" w:rsidRPr="00176566" w:rsidRDefault="00FF46C0" w:rsidP="00D952DE">
      <w:pPr>
        <w:jc w:val="both"/>
        <w:rPr>
          <w:rFonts w:asciiTheme="minorHAnsi" w:hAnsiTheme="minorHAnsi" w:cstheme="minorHAnsi"/>
          <w:i/>
          <w:color w:val="222222"/>
          <w:shd w:val="clear" w:color="auto" w:fill="FFFFFF"/>
          <w:lang w:val="en-US"/>
        </w:rPr>
      </w:pPr>
      <w:r w:rsidRPr="00176566">
        <w:rPr>
          <w:rFonts w:asciiTheme="minorHAnsi" w:hAnsiTheme="minorHAnsi" w:cstheme="minorHAnsi"/>
          <w:b/>
          <w:i/>
          <w:color w:val="00B050"/>
          <w:u w:val="single"/>
          <w:lang w:val="en-US"/>
        </w:rPr>
        <w:t xml:space="preserve">Answer: </w:t>
      </w:r>
      <w:r w:rsidRPr="00176566">
        <w:rPr>
          <w:rFonts w:asciiTheme="minorHAnsi" w:hAnsiTheme="minorHAnsi" w:cstheme="minorHAnsi"/>
          <w:b/>
          <w:bCs/>
          <w:i/>
          <w:color w:val="222222"/>
          <w:shd w:val="clear" w:color="auto" w:fill="FFFFFF"/>
          <w:lang w:val="en-US"/>
        </w:rPr>
        <w:t>Secure copy protocol</w:t>
      </w:r>
      <w:r w:rsidRPr="00176566">
        <w:rPr>
          <w:rFonts w:asciiTheme="minorHAnsi" w:hAnsiTheme="minorHAnsi" w:cstheme="minorHAnsi"/>
          <w:i/>
          <w:color w:val="222222"/>
          <w:shd w:val="clear" w:color="auto" w:fill="FFFFFF"/>
          <w:lang w:val="en-US"/>
        </w:rPr>
        <w:t> or </w:t>
      </w:r>
      <w:r w:rsidRPr="00176566">
        <w:rPr>
          <w:rFonts w:asciiTheme="minorHAnsi" w:hAnsiTheme="minorHAnsi" w:cstheme="minorHAnsi"/>
          <w:b/>
          <w:bCs/>
          <w:i/>
          <w:color w:val="222222"/>
          <w:shd w:val="clear" w:color="auto" w:fill="FFFFFF"/>
          <w:lang w:val="en-US"/>
        </w:rPr>
        <w:t>SCP</w:t>
      </w:r>
      <w:r w:rsidRPr="00176566">
        <w:rPr>
          <w:rFonts w:asciiTheme="minorHAnsi" w:hAnsiTheme="minorHAnsi" w:cstheme="minorHAnsi"/>
          <w:i/>
          <w:color w:val="222222"/>
          <w:shd w:val="clear" w:color="auto" w:fill="FFFFFF"/>
          <w:lang w:val="en-US"/>
        </w:rPr>
        <w:t> is a means of securely transferring </w:t>
      </w:r>
      <w:r w:rsidRPr="00176566">
        <w:rPr>
          <w:rFonts w:asciiTheme="minorHAnsi" w:hAnsiTheme="minorHAnsi" w:cstheme="minorHAnsi"/>
          <w:i/>
          <w:shd w:val="clear" w:color="auto" w:fill="FFFFFF"/>
          <w:lang w:val="en-US"/>
        </w:rPr>
        <w:t>computer files</w:t>
      </w:r>
      <w:r w:rsidRPr="00176566">
        <w:rPr>
          <w:rFonts w:asciiTheme="minorHAnsi" w:hAnsiTheme="minorHAnsi" w:cstheme="minorHAnsi"/>
          <w:i/>
          <w:color w:val="222222"/>
          <w:shd w:val="clear" w:color="auto" w:fill="FFFFFF"/>
          <w:lang w:val="en-US"/>
        </w:rPr>
        <w:t> between a local host and a remote </w:t>
      </w:r>
      <w:r w:rsidRPr="00176566">
        <w:rPr>
          <w:rFonts w:asciiTheme="minorHAnsi" w:hAnsiTheme="minorHAnsi" w:cstheme="minorHAnsi"/>
          <w:i/>
          <w:shd w:val="clear" w:color="auto" w:fill="FFFFFF"/>
          <w:lang w:val="en-US"/>
        </w:rPr>
        <w:t>host</w:t>
      </w:r>
      <w:r w:rsidRPr="00176566">
        <w:rPr>
          <w:rFonts w:asciiTheme="minorHAnsi" w:hAnsiTheme="minorHAnsi" w:cstheme="minorHAnsi"/>
          <w:i/>
          <w:color w:val="222222"/>
          <w:shd w:val="clear" w:color="auto" w:fill="FFFFFF"/>
          <w:lang w:val="en-US"/>
        </w:rPr>
        <w:t> or between two remote hosts. It is based on the </w:t>
      </w:r>
      <w:r w:rsidRPr="00176566">
        <w:rPr>
          <w:rFonts w:asciiTheme="minorHAnsi" w:hAnsiTheme="minorHAnsi" w:cstheme="minorHAnsi"/>
          <w:i/>
          <w:shd w:val="clear" w:color="auto" w:fill="FFFFFF"/>
          <w:lang w:val="en-US"/>
        </w:rPr>
        <w:t>Secure Shell</w:t>
      </w:r>
      <w:r w:rsidRPr="00176566">
        <w:rPr>
          <w:rFonts w:asciiTheme="minorHAnsi" w:hAnsiTheme="minorHAnsi" w:cstheme="minorHAnsi"/>
          <w:i/>
          <w:color w:val="222222"/>
          <w:shd w:val="clear" w:color="auto" w:fill="FFFFFF"/>
          <w:lang w:val="en-US"/>
        </w:rPr>
        <w:t> (</w:t>
      </w:r>
      <w:r w:rsidRPr="00176566">
        <w:rPr>
          <w:rFonts w:asciiTheme="minorHAnsi" w:hAnsiTheme="minorHAnsi" w:cstheme="minorHAnsi"/>
          <w:b/>
          <w:i/>
          <w:color w:val="000000" w:themeColor="text1"/>
          <w:shd w:val="clear" w:color="auto" w:fill="FFFFFF"/>
          <w:lang w:val="en-US"/>
        </w:rPr>
        <w:t>SSH</w:t>
      </w:r>
      <w:r w:rsidRPr="00176566">
        <w:rPr>
          <w:rFonts w:asciiTheme="minorHAnsi" w:hAnsiTheme="minorHAnsi" w:cstheme="minorHAnsi"/>
          <w:i/>
          <w:color w:val="222222"/>
          <w:shd w:val="clear" w:color="auto" w:fill="FFFFFF"/>
          <w:lang w:val="en-US"/>
        </w:rPr>
        <w:t xml:space="preserve">) protocol. "SCP" commonly refers to both the Secure Copy Protocol and the program itself (wiki: </w:t>
      </w:r>
      <w:hyperlink r:id="rId7" w:history="1">
        <w:r w:rsidRPr="00176566">
          <w:rPr>
            <w:rStyle w:val="Hyperlink"/>
            <w:rFonts w:asciiTheme="minorHAnsi" w:hAnsiTheme="minorHAnsi" w:cstheme="minorHAnsi"/>
            <w:i/>
            <w:shd w:val="clear" w:color="auto" w:fill="FFFFFF"/>
            <w:lang w:val="en-US"/>
          </w:rPr>
          <w:t>https://en.wikipedia.org/wiki/Secure_copy</w:t>
        </w:r>
      </w:hyperlink>
      <w:r w:rsidRPr="00176566">
        <w:rPr>
          <w:rFonts w:asciiTheme="minorHAnsi" w:hAnsiTheme="minorHAnsi" w:cstheme="minorHAnsi"/>
          <w:i/>
          <w:color w:val="222222"/>
          <w:shd w:val="clear" w:color="auto" w:fill="FFFFFF"/>
          <w:lang w:val="en-US"/>
        </w:rPr>
        <w:t>)</w:t>
      </w:r>
    </w:p>
    <w:p w:rsidR="00FF46C0" w:rsidRPr="00176566" w:rsidRDefault="00EF6DD0" w:rsidP="00D952DE">
      <w:pPr>
        <w:pStyle w:val="NormalWeb"/>
        <w:shd w:val="clear" w:color="auto" w:fill="FFFFFF"/>
        <w:spacing w:before="0" w:beforeAutospacing="0" w:after="330" w:afterAutospacing="0"/>
        <w:jc w:val="both"/>
        <w:rPr>
          <w:rFonts w:asciiTheme="minorHAnsi" w:hAnsiTheme="minorHAnsi" w:cstheme="minorHAnsi"/>
          <w:i/>
          <w:color w:val="000000"/>
          <w:lang w:val="en-US"/>
        </w:rPr>
      </w:pPr>
      <w:r w:rsidRPr="00176566">
        <w:rPr>
          <w:rFonts w:asciiTheme="minorHAnsi" w:hAnsiTheme="minorHAnsi" w:cstheme="minorHAnsi"/>
          <w:b/>
          <w:i/>
          <w:lang w:val="en-US"/>
        </w:rPr>
        <w:t>Secure File Transfer Protocol or SFTP</w:t>
      </w:r>
      <w:r w:rsidRPr="00176566">
        <w:rPr>
          <w:rFonts w:asciiTheme="minorHAnsi" w:hAnsiTheme="minorHAnsi" w:cstheme="minorHAnsi"/>
          <w:i/>
          <w:color w:val="000000"/>
          <w:lang w:val="en-US"/>
        </w:rPr>
        <w:t xml:space="preserve">, which stands for SSH File Transfer Protocol, or Secure File Transfer Protocol, is a separate protocol packaged with SSH that works in a similar way over a secure connection. The advantage is the ability to leverage a secure connection to transfer files and traverse the filesystem on both the local and remote </w:t>
      </w:r>
      <w:proofErr w:type="spellStart"/>
      <w:r w:rsidRPr="00176566">
        <w:rPr>
          <w:rFonts w:asciiTheme="minorHAnsi" w:hAnsiTheme="minorHAnsi" w:cstheme="minorHAnsi"/>
          <w:i/>
          <w:color w:val="000000"/>
          <w:lang w:val="en-US"/>
        </w:rPr>
        <w:t>system.In</w:t>
      </w:r>
      <w:proofErr w:type="spellEnd"/>
      <w:r w:rsidRPr="00176566">
        <w:rPr>
          <w:rFonts w:asciiTheme="minorHAnsi" w:hAnsiTheme="minorHAnsi" w:cstheme="minorHAnsi"/>
          <w:i/>
          <w:color w:val="000000"/>
          <w:lang w:val="en-US"/>
        </w:rPr>
        <w:t xml:space="preserve"> almost all cases, SFTP is preferable to FTP because of its underlying security features and ability to piggy-back on an SSH connection. FTP is an insecure protocol that should only be used in limited cases or on networks you trust.</w:t>
      </w:r>
      <w:r w:rsidR="00176566">
        <w:rPr>
          <w:rFonts w:asciiTheme="minorHAnsi" w:hAnsiTheme="minorHAnsi" w:cstheme="minorHAnsi"/>
          <w:i/>
          <w:color w:val="000000"/>
          <w:lang w:val="en-US"/>
        </w:rPr>
        <w:t xml:space="preserve"> </w:t>
      </w:r>
      <w:r w:rsidRPr="00176566">
        <w:rPr>
          <w:rFonts w:asciiTheme="minorHAnsi" w:hAnsiTheme="minorHAnsi" w:cstheme="minorHAnsi"/>
          <w:i/>
          <w:color w:val="000000"/>
          <w:lang w:val="en-US"/>
        </w:rPr>
        <w:t>Although SFTP is integrated into many graphical tools, this guide will demonstrate how to use it through its interactive command line interface.</w:t>
      </w:r>
    </w:p>
    <w:p w:rsidR="00836B3D" w:rsidRPr="00EF6DD0" w:rsidRDefault="00836B3D" w:rsidP="00D952DE">
      <w:pPr>
        <w:jc w:val="both"/>
        <w:rPr>
          <w:rFonts w:asciiTheme="minorHAnsi" w:hAnsiTheme="minorHAnsi" w:cstheme="minorHAnsi"/>
          <w:lang w:val="en-US"/>
        </w:rPr>
      </w:pPr>
      <w:r w:rsidRPr="00EF6DD0">
        <w:rPr>
          <w:rFonts w:asciiTheme="minorHAnsi" w:hAnsiTheme="minorHAnsi" w:cstheme="minorHAnsi"/>
          <w:lang w:val="en-US"/>
        </w:rPr>
        <w:t xml:space="preserve">There are many ways to edit and transfer files using these two protocols. One of the easiest is through WinSCP utility. </w:t>
      </w:r>
    </w:p>
    <w:p w:rsidR="00836B3D" w:rsidRDefault="00836B3D" w:rsidP="00D952DE">
      <w:pPr>
        <w:jc w:val="both"/>
        <w:rPr>
          <w:rFonts w:asciiTheme="minorHAnsi" w:hAnsiTheme="minorHAnsi" w:cstheme="minorHAnsi"/>
          <w:b/>
          <w:color w:val="FF0000"/>
          <w:lang w:val="en-US"/>
        </w:rPr>
      </w:pPr>
      <w:r w:rsidRPr="00EF6DD0">
        <w:rPr>
          <w:rFonts w:asciiTheme="minorHAnsi" w:hAnsiTheme="minorHAnsi" w:cstheme="minorHAnsi"/>
          <w:b/>
          <w:color w:val="FF0000"/>
          <w:lang w:val="en-US"/>
        </w:rPr>
        <w:t xml:space="preserve">Question: What is WinSCP utility ? </w:t>
      </w:r>
    </w:p>
    <w:p w:rsidR="00176566" w:rsidRPr="00176566" w:rsidRDefault="00EF6DD0" w:rsidP="00D952DE">
      <w:pPr>
        <w:pStyle w:val="NormalWeb"/>
        <w:shd w:val="clear" w:color="auto" w:fill="FFFFFF"/>
        <w:spacing w:before="120" w:beforeAutospacing="0" w:after="120" w:afterAutospacing="0"/>
        <w:jc w:val="both"/>
        <w:rPr>
          <w:rFonts w:asciiTheme="minorHAnsi" w:hAnsiTheme="minorHAnsi" w:cstheme="minorHAnsi"/>
          <w:i/>
          <w:color w:val="222222"/>
          <w:lang w:val="en-US"/>
        </w:rPr>
      </w:pPr>
      <w:proofErr w:type="spellStart"/>
      <w:r w:rsidRPr="00176566">
        <w:rPr>
          <w:rFonts w:asciiTheme="minorHAnsi" w:hAnsiTheme="minorHAnsi" w:cstheme="minorHAnsi"/>
          <w:b/>
          <w:i/>
          <w:color w:val="00B050"/>
          <w:u w:val="single"/>
          <w:lang w:val="en-US"/>
        </w:rPr>
        <w:t>Answer:</w:t>
      </w:r>
      <w:r w:rsidR="00176566" w:rsidRPr="00176566">
        <w:rPr>
          <w:rFonts w:asciiTheme="minorHAnsi" w:hAnsiTheme="minorHAnsi" w:cstheme="minorHAnsi"/>
          <w:b/>
          <w:bCs/>
          <w:i/>
          <w:color w:val="222222"/>
          <w:lang w:val="en-US"/>
        </w:rPr>
        <w:t>WinSCP</w:t>
      </w:r>
      <w:proofErr w:type="spellEnd"/>
      <w:r w:rsidR="00176566" w:rsidRPr="00176566">
        <w:rPr>
          <w:rFonts w:asciiTheme="minorHAnsi" w:hAnsiTheme="minorHAnsi" w:cstheme="minorHAnsi"/>
          <w:i/>
          <w:color w:val="222222"/>
          <w:lang w:val="en-US"/>
        </w:rPr>
        <w:t> (</w:t>
      </w:r>
      <w:r w:rsidR="00176566" w:rsidRPr="00176566">
        <w:rPr>
          <w:rFonts w:asciiTheme="minorHAnsi" w:hAnsiTheme="minorHAnsi" w:cstheme="minorHAnsi"/>
          <w:b/>
          <w:bCs/>
          <w:i/>
          <w:iCs/>
          <w:color w:val="222222"/>
          <w:lang w:val="en-US"/>
        </w:rPr>
        <w:t>Win</w:t>
      </w:r>
      <w:r w:rsidR="00176566" w:rsidRPr="00176566">
        <w:rPr>
          <w:rFonts w:asciiTheme="minorHAnsi" w:hAnsiTheme="minorHAnsi" w:cstheme="minorHAnsi"/>
          <w:i/>
          <w:iCs/>
          <w:color w:val="222222"/>
          <w:lang w:val="en-US"/>
        </w:rPr>
        <w:t>dows </w:t>
      </w:r>
      <w:r w:rsidR="00176566" w:rsidRPr="00176566">
        <w:rPr>
          <w:rFonts w:asciiTheme="minorHAnsi" w:hAnsiTheme="minorHAnsi" w:cstheme="minorHAnsi"/>
          <w:b/>
          <w:bCs/>
          <w:i/>
          <w:iCs/>
          <w:color w:val="222222"/>
          <w:lang w:val="en-US"/>
        </w:rPr>
        <w:t>S</w:t>
      </w:r>
      <w:r w:rsidR="00176566" w:rsidRPr="00176566">
        <w:rPr>
          <w:rFonts w:asciiTheme="minorHAnsi" w:hAnsiTheme="minorHAnsi" w:cstheme="minorHAnsi"/>
          <w:i/>
          <w:iCs/>
          <w:color w:val="222222"/>
          <w:lang w:val="en-US"/>
        </w:rPr>
        <w:t>ecure </w:t>
      </w:r>
      <w:r w:rsidR="00176566" w:rsidRPr="00176566">
        <w:rPr>
          <w:rFonts w:asciiTheme="minorHAnsi" w:hAnsiTheme="minorHAnsi" w:cstheme="minorHAnsi"/>
          <w:b/>
          <w:bCs/>
          <w:i/>
          <w:iCs/>
          <w:color w:val="222222"/>
          <w:lang w:val="en-US"/>
        </w:rPr>
        <w:t>C</w:t>
      </w:r>
      <w:r w:rsidR="00176566" w:rsidRPr="00176566">
        <w:rPr>
          <w:rFonts w:asciiTheme="minorHAnsi" w:hAnsiTheme="minorHAnsi" w:cstheme="minorHAnsi"/>
          <w:i/>
          <w:iCs/>
          <w:color w:val="222222"/>
          <w:lang w:val="en-US"/>
        </w:rPr>
        <w:t>o</w:t>
      </w:r>
      <w:r w:rsidR="00176566" w:rsidRPr="00176566">
        <w:rPr>
          <w:rFonts w:asciiTheme="minorHAnsi" w:hAnsiTheme="minorHAnsi" w:cstheme="minorHAnsi"/>
          <w:b/>
          <w:bCs/>
          <w:i/>
          <w:iCs/>
          <w:color w:val="222222"/>
          <w:lang w:val="en-US"/>
        </w:rPr>
        <w:t>p</w:t>
      </w:r>
      <w:r w:rsidR="00176566" w:rsidRPr="00176566">
        <w:rPr>
          <w:rFonts w:asciiTheme="minorHAnsi" w:hAnsiTheme="minorHAnsi" w:cstheme="minorHAnsi"/>
          <w:i/>
          <w:iCs/>
          <w:color w:val="222222"/>
          <w:lang w:val="en-US"/>
        </w:rPr>
        <w:t>y</w:t>
      </w:r>
      <w:r w:rsidR="00176566" w:rsidRPr="00176566">
        <w:rPr>
          <w:rFonts w:asciiTheme="minorHAnsi" w:hAnsiTheme="minorHAnsi" w:cstheme="minorHAnsi"/>
          <w:i/>
          <w:color w:val="222222"/>
          <w:lang w:val="en-US"/>
        </w:rPr>
        <w:t>) is a free and open-</w:t>
      </w:r>
      <w:proofErr w:type="spellStart"/>
      <w:r w:rsidR="00176566" w:rsidRPr="00176566">
        <w:rPr>
          <w:rFonts w:asciiTheme="minorHAnsi" w:hAnsiTheme="minorHAnsi" w:cstheme="minorHAnsi"/>
          <w:i/>
          <w:color w:val="222222"/>
          <w:lang w:val="en-US"/>
        </w:rPr>
        <w:t>sourceSFTP</w:t>
      </w:r>
      <w:proofErr w:type="spellEnd"/>
      <w:r w:rsidR="00176566" w:rsidRPr="00176566">
        <w:rPr>
          <w:rFonts w:asciiTheme="minorHAnsi" w:hAnsiTheme="minorHAnsi" w:cstheme="minorHAnsi"/>
          <w:i/>
          <w:color w:val="222222"/>
          <w:lang w:val="en-US"/>
        </w:rPr>
        <w:t>, FTP, WebDAV, Amazon S3 and SCP client for Microsoft Windows. Its main function is secure file transfer between a local and a </w:t>
      </w:r>
      <w:hyperlink r:id="rId8" w:tooltip="Remote computer" w:history="1">
        <w:r w:rsidR="00176566" w:rsidRPr="00176566">
          <w:rPr>
            <w:rStyle w:val="Hyperlink"/>
            <w:rFonts w:asciiTheme="minorHAnsi" w:hAnsiTheme="minorHAnsi" w:cstheme="minorHAnsi"/>
            <w:i/>
            <w:color w:val="0B0080"/>
            <w:lang w:val="en-US"/>
          </w:rPr>
          <w:t>remote computer</w:t>
        </w:r>
      </w:hyperlink>
      <w:r w:rsidR="00176566" w:rsidRPr="00176566">
        <w:rPr>
          <w:rFonts w:asciiTheme="minorHAnsi" w:hAnsiTheme="minorHAnsi" w:cstheme="minorHAnsi"/>
          <w:i/>
          <w:color w:val="222222"/>
          <w:lang w:val="en-US"/>
        </w:rPr>
        <w:t>. Beyond this, WinSCP offers basic file manager and </w:t>
      </w:r>
      <w:hyperlink r:id="rId9" w:tooltip="File synchronization" w:history="1">
        <w:r w:rsidR="00176566" w:rsidRPr="00176566">
          <w:rPr>
            <w:rStyle w:val="Hyperlink"/>
            <w:rFonts w:asciiTheme="minorHAnsi" w:hAnsiTheme="minorHAnsi" w:cstheme="minorHAnsi"/>
            <w:i/>
            <w:color w:val="0B0080"/>
            <w:lang w:val="en-US"/>
          </w:rPr>
          <w:t>file synchronization</w:t>
        </w:r>
      </w:hyperlink>
      <w:r w:rsidR="00176566" w:rsidRPr="00176566">
        <w:rPr>
          <w:rFonts w:asciiTheme="minorHAnsi" w:hAnsiTheme="minorHAnsi" w:cstheme="minorHAnsi"/>
          <w:i/>
          <w:color w:val="222222"/>
          <w:lang w:val="en-US"/>
        </w:rPr>
        <w:t> functionality. For secure transfers, it uses Secure Shell (</w:t>
      </w:r>
      <w:hyperlink r:id="rId10" w:tooltip="Secure shell" w:history="1">
        <w:r w:rsidR="00176566" w:rsidRPr="00176566">
          <w:rPr>
            <w:rStyle w:val="Hyperlink"/>
            <w:rFonts w:asciiTheme="minorHAnsi" w:hAnsiTheme="minorHAnsi" w:cstheme="minorHAnsi"/>
            <w:i/>
            <w:color w:val="0B0080"/>
            <w:lang w:val="en-US"/>
          </w:rPr>
          <w:t>SSH</w:t>
        </w:r>
      </w:hyperlink>
      <w:r w:rsidR="00176566" w:rsidRPr="00176566">
        <w:rPr>
          <w:rFonts w:asciiTheme="minorHAnsi" w:hAnsiTheme="minorHAnsi" w:cstheme="minorHAnsi"/>
          <w:i/>
          <w:color w:val="222222"/>
          <w:lang w:val="en-US"/>
        </w:rPr>
        <w:t>) and supports the SCP protocol in addition to SFTP.</w:t>
      </w:r>
      <w:hyperlink r:id="rId11" w:anchor="cite_note-3" w:history="1">
        <w:r w:rsidR="00176566" w:rsidRPr="00176566">
          <w:rPr>
            <w:rStyle w:val="Hyperlink"/>
            <w:rFonts w:asciiTheme="minorHAnsi" w:hAnsiTheme="minorHAnsi" w:cstheme="minorHAnsi"/>
            <w:i/>
            <w:color w:val="0B0080"/>
            <w:vertAlign w:val="superscript"/>
            <w:lang w:val="en-US"/>
          </w:rPr>
          <w:t>[3]</w:t>
        </w:r>
      </w:hyperlink>
    </w:p>
    <w:p w:rsidR="00176566" w:rsidRPr="00176566" w:rsidRDefault="00176566" w:rsidP="00D952DE">
      <w:pPr>
        <w:pStyle w:val="NormalWeb"/>
        <w:shd w:val="clear" w:color="auto" w:fill="FFFFFF"/>
        <w:spacing w:before="120" w:beforeAutospacing="0" w:after="120" w:afterAutospacing="0"/>
        <w:jc w:val="both"/>
        <w:rPr>
          <w:rFonts w:asciiTheme="minorHAnsi" w:hAnsiTheme="minorHAnsi" w:cstheme="minorHAnsi"/>
          <w:i/>
          <w:color w:val="222222"/>
          <w:lang w:val="en-US"/>
        </w:rPr>
      </w:pPr>
      <w:r w:rsidRPr="00176566">
        <w:rPr>
          <w:rFonts w:asciiTheme="minorHAnsi" w:hAnsiTheme="minorHAnsi" w:cstheme="minorHAnsi"/>
          <w:i/>
          <w:color w:val="222222"/>
          <w:lang w:val="en-US"/>
        </w:rPr>
        <w:t>Development of WinSCP started around March 2000 and continues. Originally it was hosted by the </w:t>
      </w:r>
      <w:hyperlink r:id="rId12" w:tooltip="University of Economics, Prague" w:history="1">
        <w:r w:rsidRPr="00176566">
          <w:rPr>
            <w:rStyle w:val="Hyperlink"/>
            <w:rFonts w:asciiTheme="minorHAnsi" w:hAnsiTheme="minorHAnsi" w:cstheme="minorHAnsi"/>
            <w:i/>
            <w:color w:val="0B0080"/>
            <w:lang w:val="en-US"/>
          </w:rPr>
          <w:t>University of Economics in Prague</w:t>
        </w:r>
      </w:hyperlink>
      <w:r w:rsidRPr="00176566">
        <w:rPr>
          <w:rFonts w:asciiTheme="minorHAnsi" w:hAnsiTheme="minorHAnsi" w:cstheme="minorHAnsi"/>
          <w:i/>
          <w:color w:val="222222"/>
          <w:lang w:val="en-US"/>
        </w:rPr>
        <w:t>, where its author worked at the time. Since July 16, 2003, it is licensed under the </w:t>
      </w:r>
      <w:hyperlink r:id="rId13" w:tooltip="GNU General Public License" w:history="1">
        <w:r w:rsidRPr="00176566">
          <w:rPr>
            <w:rStyle w:val="Hyperlink"/>
            <w:rFonts w:asciiTheme="minorHAnsi" w:hAnsiTheme="minorHAnsi" w:cstheme="minorHAnsi"/>
            <w:i/>
            <w:color w:val="0B0080"/>
            <w:lang w:val="en-US"/>
          </w:rPr>
          <w:t>GNU GPL</w:t>
        </w:r>
      </w:hyperlink>
      <w:r w:rsidRPr="00176566">
        <w:rPr>
          <w:rFonts w:asciiTheme="minorHAnsi" w:hAnsiTheme="minorHAnsi" w:cstheme="minorHAnsi"/>
          <w:i/>
          <w:color w:val="222222"/>
          <w:lang w:val="en-US"/>
        </w:rPr>
        <w:t> and hosted on </w:t>
      </w:r>
      <w:hyperlink r:id="rId14" w:tooltip="SourceForge.net" w:history="1">
        <w:r w:rsidRPr="00176566">
          <w:rPr>
            <w:rStyle w:val="Hyperlink"/>
            <w:rFonts w:asciiTheme="minorHAnsi" w:hAnsiTheme="minorHAnsi" w:cstheme="minorHAnsi"/>
            <w:i/>
            <w:color w:val="0B0080"/>
            <w:lang w:val="en-US"/>
          </w:rPr>
          <w:t>SourceForge.net</w:t>
        </w:r>
      </w:hyperlink>
      <w:r w:rsidRPr="00176566">
        <w:rPr>
          <w:rFonts w:asciiTheme="minorHAnsi" w:hAnsiTheme="minorHAnsi" w:cstheme="minorHAnsi"/>
          <w:i/>
          <w:color w:val="222222"/>
          <w:lang w:val="en-US"/>
        </w:rPr>
        <w:t>.</w:t>
      </w:r>
      <w:hyperlink r:id="rId15" w:anchor="cite_note-4" w:history="1">
        <w:r w:rsidRPr="00176566">
          <w:rPr>
            <w:rStyle w:val="Hyperlink"/>
            <w:rFonts w:asciiTheme="minorHAnsi" w:hAnsiTheme="minorHAnsi" w:cstheme="minorHAnsi"/>
            <w:i/>
            <w:color w:val="0B0080"/>
            <w:vertAlign w:val="superscript"/>
            <w:lang w:val="en-US"/>
          </w:rPr>
          <w:t>[4]</w:t>
        </w:r>
      </w:hyperlink>
    </w:p>
    <w:p w:rsidR="003C67D5" w:rsidRDefault="00176566" w:rsidP="00D952DE">
      <w:pPr>
        <w:pStyle w:val="NormalWeb"/>
        <w:shd w:val="clear" w:color="auto" w:fill="FFFFFF"/>
        <w:spacing w:before="120" w:beforeAutospacing="0" w:after="120" w:afterAutospacing="0"/>
        <w:jc w:val="both"/>
        <w:rPr>
          <w:rFonts w:asciiTheme="minorHAnsi" w:hAnsiTheme="minorHAnsi" w:cstheme="minorHAnsi"/>
          <w:i/>
          <w:color w:val="222222"/>
          <w:lang w:val="en-US"/>
        </w:rPr>
      </w:pPr>
      <w:r w:rsidRPr="00176566">
        <w:rPr>
          <w:rFonts w:asciiTheme="minorHAnsi" w:hAnsiTheme="minorHAnsi" w:cstheme="minorHAnsi"/>
          <w:i/>
          <w:color w:val="222222"/>
          <w:lang w:val="en-US"/>
        </w:rPr>
        <w:lastRenderedPageBreak/>
        <w:t>WinSCP is based on the implementation of the SSH protocol from </w:t>
      </w:r>
      <w:proofErr w:type="spellStart"/>
      <w:r w:rsidRPr="00176566">
        <w:rPr>
          <w:rFonts w:asciiTheme="minorHAnsi" w:hAnsiTheme="minorHAnsi" w:cstheme="minorHAnsi"/>
          <w:i/>
          <w:color w:val="222222"/>
        </w:rPr>
        <w:fldChar w:fldCharType="begin"/>
      </w:r>
      <w:r w:rsidRPr="00176566">
        <w:rPr>
          <w:rFonts w:asciiTheme="minorHAnsi" w:hAnsiTheme="minorHAnsi" w:cstheme="minorHAnsi"/>
          <w:i/>
          <w:color w:val="222222"/>
          <w:lang w:val="en-US"/>
        </w:rPr>
        <w:instrText xml:space="preserve"> HYPERLINK "https://en.wikipedia.org/wiki/PuTTY" \o "PuTTY" </w:instrText>
      </w:r>
      <w:r w:rsidRPr="00176566">
        <w:rPr>
          <w:rFonts w:asciiTheme="minorHAnsi" w:hAnsiTheme="minorHAnsi" w:cstheme="minorHAnsi"/>
          <w:i/>
          <w:color w:val="222222"/>
        </w:rPr>
        <w:fldChar w:fldCharType="separate"/>
      </w:r>
      <w:r w:rsidRPr="00176566">
        <w:rPr>
          <w:rStyle w:val="Hyperlink"/>
          <w:rFonts w:asciiTheme="minorHAnsi" w:hAnsiTheme="minorHAnsi" w:cstheme="minorHAnsi"/>
          <w:i/>
          <w:color w:val="0B0080"/>
          <w:lang w:val="en-US"/>
        </w:rPr>
        <w:t>PuTTY</w:t>
      </w:r>
      <w:proofErr w:type="spellEnd"/>
      <w:r w:rsidRPr="00176566">
        <w:rPr>
          <w:rFonts w:asciiTheme="minorHAnsi" w:hAnsiTheme="minorHAnsi" w:cstheme="minorHAnsi"/>
          <w:i/>
          <w:color w:val="222222"/>
        </w:rPr>
        <w:fldChar w:fldCharType="end"/>
      </w:r>
      <w:r w:rsidRPr="00176566">
        <w:rPr>
          <w:rFonts w:asciiTheme="minorHAnsi" w:hAnsiTheme="minorHAnsi" w:cstheme="minorHAnsi"/>
          <w:i/>
          <w:color w:val="222222"/>
          <w:lang w:val="en-US"/>
        </w:rPr>
        <w:t> and FTP protocol from </w:t>
      </w:r>
      <w:hyperlink r:id="rId16" w:tooltip="FileZilla" w:history="1">
        <w:r w:rsidRPr="00176566">
          <w:rPr>
            <w:rStyle w:val="Hyperlink"/>
            <w:rFonts w:asciiTheme="minorHAnsi" w:hAnsiTheme="minorHAnsi" w:cstheme="minorHAnsi"/>
            <w:i/>
            <w:color w:val="0B0080"/>
            <w:lang w:val="en-US"/>
          </w:rPr>
          <w:t>FileZilla</w:t>
        </w:r>
      </w:hyperlink>
      <w:r w:rsidRPr="00176566">
        <w:rPr>
          <w:rFonts w:asciiTheme="minorHAnsi" w:hAnsiTheme="minorHAnsi" w:cstheme="minorHAnsi"/>
          <w:i/>
          <w:color w:val="222222"/>
          <w:lang w:val="en-US"/>
        </w:rPr>
        <w:t>.</w:t>
      </w:r>
      <w:hyperlink r:id="rId17" w:anchor="cite_note-5" w:history="1">
        <w:r w:rsidRPr="00176566">
          <w:rPr>
            <w:rStyle w:val="Hyperlink"/>
            <w:rFonts w:asciiTheme="minorHAnsi" w:hAnsiTheme="minorHAnsi" w:cstheme="minorHAnsi"/>
            <w:i/>
            <w:color w:val="0B0080"/>
            <w:vertAlign w:val="superscript"/>
            <w:lang w:val="en-US"/>
          </w:rPr>
          <w:t>[5]</w:t>
        </w:r>
      </w:hyperlink>
      <w:r w:rsidRPr="00176566">
        <w:rPr>
          <w:rFonts w:asciiTheme="minorHAnsi" w:hAnsiTheme="minorHAnsi" w:cstheme="minorHAnsi"/>
          <w:i/>
          <w:color w:val="222222"/>
          <w:lang w:val="en-US"/>
        </w:rPr>
        <w:t> It is also available as a </w:t>
      </w:r>
      <w:hyperlink r:id="rId18" w:tooltip="Plug-in (computing)" w:history="1">
        <w:r w:rsidRPr="00176566">
          <w:rPr>
            <w:rStyle w:val="Hyperlink"/>
            <w:rFonts w:asciiTheme="minorHAnsi" w:hAnsiTheme="minorHAnsi" w:cstheme="minorHAnsi"/>
            <w:i/>
            <w:color w:val="0B0080"/>
            <w:lang w:val="en-US"/>
          </w:rPr>
          <w:t>plugin</w:t>
        </w:r>
      </w:hyperlink>
      <w:r w:rsidRPr="00176566">
        <w:rPr>
          <w:rFonts w:asciiTheme="minorHAnsi" w:hAnsiTheme="minorHAnsi" w:cstheme="minorHAnsi"/>
          <w:i/>
          <w:color w:val="222222"/>
          <w:lang w:val="en-US"/>
        </w:rPr>
        <w:t> for </w:t>
      </w:r>
      <w:proofErr w:type="spellStart"/>
      <w:r w:rsidRPr="00176566">
        <w:rPr>
          <w:rFonts w:asciiTheme="minorHAnsi" w:hAnsiTheme="minorHAnsi" w:cstheme="minorHAnsi"/>
          <w:i/>
          <w:color w:val="222222"/>
        </w:rPr>
        <w:fldChar w:fldCharType="begin"/>
      </w:r>
      <w:r w:rsidRPr="00176566">
        <w:rPr>
          <w:rFonts w:asciiTheme="minorHAnsi" w:hAnsiTheme="minorHAnsi" w:cstheme="minorHAnsi"/>
          <w:i/>
          <w:color w:val="222222"/>
          <w:lang w:val="en-US"/>
        </w:rPr>
        <w:instrText xml:space="preserve"> HYPERLINK "https://en.wikipedia.org/wiki/Altap_Salamander" \o "Altap Salamander" </w:instrText>
      </w:r>
      <w:r w:rsidRPr="00176566">
        <w:rPr>
          <w:rFonts w:asciiTheme="minorHAnsi" w:hAnsiTheme="minorHAnsi" w:cstheme="minorHAnsi"/>
          <w:i/>
          <w:color w:val="222222"/>
        </w:rPr>
        <w:fldChar w:fldCharType="separate"/>
      </w:r>
      <w:r w:rsidRPr="00176566">
        <w:rPr>
          <w:rStyle w:val="Hyperlink"/>
          <w:rFonts w:asciiTheme="minorHAnsi" w:hAnsiTheme="minorHAnsi" w:cstheme="minorHAnsi"/>
          <w:i/>
          <w:color w:val="0B0080"/>
          <w:lang w:val="en-US"/>
        </w:rPr>
        <w:t>Altap</w:t>
      </w:r>
      <w:proofErr w:type="spellEnd"/>
      <w:r w:rsidRPr="00176566">
        <w:rPr>
          <w:rStyle w:val="Hyperlink"/>
          <w:rFonts w:asciiTheme="minorHAnsi" w:hAnsiTheme="minorHAnsi" w:cstheme="minorHAnsi"/>
          <w:i/>
          <w:color w:val="0B0080"/>
          <w:lang w:val="en-US"/>
        </w:rPr>
        <w:t xml:space="preserve"> Salamander</w:t>
      </w:r>
      <w:r w:rsidRPr="00176566">
        <w:rPr>
          <w:rFonts w:asciiTheme="minorHAnsi" w:hAnsiTheme="minorHAnsi" w:cstheme="minorHAnsi"/>
          <w:i/>
          <w:color w:val="222222"/>
        </w:rPr>
        <w:fldChar w:fldCharType="end"/>
      </w:r>
      <w:r w:rsidRPr="00176566">
        <w:rPr>
          <w:rFonts w:asciiTheme="minorHAnsi" w:hAnsiTheme="minorHAnsi" w:cstheme="minorHAnsi"/>
          <w:i/>
          <w:color w:val="222222"/>
          <w:lang w:val="en-US"/>
        </w:rPr>
        <w:t> </w:t>
      </w:r>
      <w:hyperlink r:id="rId19" w:tooltip="File manager" w:history="1">
        <w:r w:rsidRPr="00176566">
          <w:rPr>
            <w:rStyle w:val="Hyperlink"/>
            <w:rFonts w:asciiTheme="minorHAnsi" w:hAnsiTheme="minorHAnsi" w:cstheme="minorHAnsi"/>
            <w:i/>
            <w:color w:val="0B0080"/>
            <w:lang w:val="en-US"/>
          </w:rPr>
          <w:t>file manager</w:t>
        </w:r>
      </w:hyperlink>
      <w:r w:rsidRPr="00176566">
        <w:rPr>
          <w:rFonts w:asciiTheme="minorHAnsi" w:hAnsiTheme="minorHAnsi" w:cstheme="minorHAnsi"/>
          <w:i/>
          <w:color w:val="222222"/>
          <w:lang w:val="en-US"/>
        </w:rPr>
        <w:t>,</w:t>
      </w:r>
      <w:hyperlink r:id="rId20" w:anchor="cite_note-6" w:history="1">
        <w:r w:rsidRPr="00176566">
          <w:rPr>
            <w:rStyle w:val="Hyperlink"/>
            <w:rFonts w:asciiTheme="minorHAnsi" w:hAnsiTheme="minorHAnsi" w:cstheme="minorHAnsi"/>
            <w:i/>
            <w:color w:val="0B0080"/>
            <w:vertAlign w:val="superscript"/>
            <w:lang w:val="en-US"/>
          </w:rPr>
          <w:t>[6]</w:t>
        </w:r>
      </w:hyperlink>
      <w:r w:rsidRPr="00176566">
        <w:rPr>
          <w:rFonts w:asciiTheme="minorHAnsi" w:hAnsiTheme="minorHAnsi" w:cstheme="minorHAnsi"/>
          <w:i/>
          <w:color w:val="222222"/>
          <w:lang w:val="en-US"/>
        </w:rPr>
        <w:t> and there exists a third-party plugin for the </w:t>
      </w:r>
      <w:hyperlink r:id="rId21" w:tooltip="FAR Manager" w:history="1">
        <w:r w:rsidRPr="00176566">
          <w:rPr>
            <w:rStyle w:val="Hyperlink"/>
            <w:rFonts w:asciiTheme="minorHAnsi" w:hAnsiTheme="minorHAnsi" w:cstheme="minorHAnsi"/>
            <w:i/>
            <w:color w:val="0B0080"/>
            <w:lang w:val="en-US"/>
          </w:rPr>
          <w:t>FAR</w:t>
        </w:r>
      </w:hyperlink>
      <w:r w:rsidRPr="00176566">
        <w:rPr>
          <w:rFonts w:asciiTheme="minorHAnsi" w:hAnsiTheme="minorHAnsi" w:cstheme="minorHAnsi"/>
          <w:i/>
          <w:color w:val="222222"/>
          <w:lang w:val="en-US"/>
        </w:rPr>
        <w:t> file manager.</w:t>
      </w:r>
      <w:r w:rsidR="003C67D5">
        <w:rPr>
          <w:rFonts w:asciiTheme="minorHAnsi" w:hAnsiTheme="minorHAnsi" w:cstheme="minorHAnsi"/>
          <w:i/>
          <w:color w:val="222222"/>
          <w:lang w:val="en-US"/>
        </w:rPr>
        <w:t xml:space="preserve"> </w:t>
      </w:r>
    </w:p>
    <w:p w:rsidR="00EF6DD0" w:rsidRPr="003C67D5" w:rsidRDefault="003C67D5" w:rsidP="00D952DE">
      <w:pPr>
        <w:pStyle w:val="NormalWeb"/>
        <w:shd w:val="clear" w:color="auto" w:fill="FFFFFF"/>
        <w:spacing w:before="120" w:beforeAutospacing="0" w:after="120" w:afterAutospacing="0"/>
        <w:jc w:val="both"/>
        <w:rPr>
          <w:rFonts w:asciiTheme="minorHAnsi" w:hAnsiTheme="minorHAnsi" w:cstheme="minorHAnsi"/>
          <w:i/>
          <w:color w:val="222222"/>
          <w:lang w:val="en-US"/>
        </w:rPr>
      </w:pPr>
      <w:r>
        <w:rPr>
          <w:rFonts w:asciiTheme="minorHAnsi" w:hAnsiTheme="minorHAnsi" w:cstheme="minorHAnsi"/>
          <w:i/>
          <w:color w:val="222222"/>
          <w:lang w:val="en-US"/>
        </w:rPr>
        <w:t xml:space="preserve">(wiki: </w:t>
      </w:r>
      <w:hyperlink r:id="rId22" w:history="1">
        <w:r w:rsidRPr="00831E77">
          <w:rPr>
            <w:rStyle w:val="Hyperlink"/>
            <w:rFonts w:asciiTheme="minorHAnsi" w:hAnsiTheme="minorHAnsi" w:cstheme="minorHAnsi"/>
            <w:i/>
            <w:lang w:val="en-US"/>
          </w:rPr>
          <w:t>https://en.wikipedia.org/wiki/WinSCP</w:t>
        </w:r>
      </w:hyperlink>
      <w:r>
        <w:rPr>
          <w:rFonts w:asciiTheme="minorHAnsi" w:hAnsiTheme="minorHAnsi" w:cstheme="minorHAnsi"/>
          <w:i/>
          <w:color w:val="222222"/>
          <w:lang w:val="en-US"/>
        </w:rPr>
        <w:t xml:space="preserve">) </w:t>
      </w:r>
    </w:p>
    <w:p w:rsidR="00836B3D" w:rsidRPr="00EF6DD0" w:rsidRDefault="00836B3D" w:rsidP="00D952DE">
      <w:pPr>
        <w:jc w:val="both"/>
        <w:rPr>
          <w:rFonts w:asciiTheme="minorHAnsi" w:hAnsiTheme="minorHAnsi" w:cstheme="minorHAnsi"/>
          <w:lang w:val="en-US"/>
        </w:rPr>
      </w:pPr>
      <w:r w:rsidRPr="00EF6DD0">
        <w:rPr>
          <w:rFonts w:asciiTheme="minorHAnsi" w:hAnsiTheme="minorHAnsi" w:cstheme="minorHAnsi"/>
          <w:lang w:val="en-US"/>
        </w:rPr>
        <w:t xml:space="preserve">After access via WinSCP to the device, user can use a FTP alike window to drag/drop files to the LG01 or edit the files directly in the windows. </w:t>
      </w:r>
    </w:p>
    <w:p w:rsidR="00836B3D" w:rsidRPr="00EF6DD0" w:rsidRDefault="00836B3D" w:rsidP="00D952DE">
      <w:pPr>
        <w:jc w:val="both"/>
        <w:rPr>
          <w:rFonts w:asciiTheme="minorHAnsi" w:hAnsiTheme="minorHAnsi" w:cstheme="minorHAnsi"/>
          <w:lang w:val="en-US"/>
        </w:rPr>
      </w:pPr>
    </w:p>
    <w:p w:rsidR="00836B3D" w:rsidRPr="00EF6DD0" w:rsidRDefault="00836B3D" w:rsidP="00D952DE">
      <w:pPr>
        <w:jc w:val="both"/>
        <w:rPr>
          <w:rFonts w:asciiTheme="minorHAnsi" w:hAnsiTheme="minorHAnsi" w:cstheme="minorHAnsi"/>
          <w:lang w:val="en-US"/>
        </w:rPr>
      </w:pPr>
      <w:r w:rsidRPr="00EF6DD0">
        <w:rPr>
          <w:rFonts w:asciiTheme="minorHAnsi" w:hAnsiTheme="minorHAnsi" w:cstheme="minorHAnsi"/>
          <w:lang w:val="en-US"/>
        </w:rPr>
        <w:t>***The LG01 has a 16MB flash and a 64MB RAM. /</w:t>
      </w:r>
      <w:proofErr w:type="spellStart"/>
      <w:r w:rsidRPr="00EF6DD0">
        <w:rPr>
          <w:rFonts w:asciiTheme="minorHAnsi" w:hAnsiTheme="minorHAnsi" w:cstheme="minorHAnsi"/>
          <w:lang w:val="en-US"/>
        </w:rPr>
        <w:t>tmp</w:t>
      </w:r>
      <w:proofErr w:type="spellEnd"/>
      <w:r w:rsidRPr="00EF6DD0">
        <w:rPr>
          <w:rFonts w:asciiTheme="minorHAnsi" w:hAnsiTheme="minorHAnsi" w:cstheme="minorHAnsi"/>
          <w:lang w:val="en-US"/>
        </w:rPr>
        <w:t xml:space="preserve"> /</w:t>
      </w:r>
      <w:proofErr w:type="spellStart"/>
      <w:r w:rsidRPr="00EF6DD0">
        <w:rPr>
          <w:rFonts w:asciiTheme="minorHAnsi" w:hAnsiTheme="minorHAnsi" w:cstheme="minorHAnsi"/>
          <w:lang w:val="en-US"/>
        </w:rPr>
        <w:t>var</w:t>
      </w:r>
      <w:proofErr w:type="spellEnd"/>
      <w:r w:rsidRPr="00EF6DD0">
        <w:rPr>
          <w:rFonts w:asciiTheme="minorHAnsi" w:hAnsiTheme="minorHAnsi" w:cstheme="minorHAnsi"/>
          <w:lang w:val="en-US"/>
        </w:rPr>
        <w:t xml:space="preserve"> changes continuously. </w:t>
      </w:r>
    </w:p>
    <w:p w:rsidR="00836B3D" w:rsidRPr="00EF6DD0" w:rsidRDefault="00836B3D" w:rsidP="00D952DE">
      <w:pPr>
        <w:jc w:val="both"/>
        <w:rPr>
          <w:rFonts w:asciiTheme="minorHAnsi" w:hAnsiTheme="minorHAnsi" w:cstheme="minorHAnsi"/>
          <w:lang w:val="en-US"/>
        </w:rPr>
      </w:pPr>
      <w:r w:rsidRPr="00EF6DD0">
        <w:rPr>
          <w:rFonts w:asciiTheme="minorHAnsi" w:hAnsiTheme="minorHAnsi" w:cstheme="minorHAnsi"/>
          <w:lang w:val="en-US"/>
        </w:rPr>
        <w:t xml:space="preserve">The Linux system use around 8MB-10MB flash size which means there is not much </w:t>
      </w:r>
      <w:r w:rsidR="00D9376D" w:rsidRPr="00EF6DD0">
        <w:rPr>
          <w:rFonts w:asciiTheme="minorHAnsi" w:hAnsiTheme="minorHAnsi" w:cstheme="minorHAnsi"/>
          <w:lang w:val="en-US"/>
        </w:rPr>
        <w:t xml:space="preserve">room for user to store data in the LG01 flash. ***User can use an external USB flash to extend the size for storage. </w:t>
      </w:r>
      <w:r w:rsidRPr="00EF6DD0">
        <w:rPr>
          <w:rFonts w:asciiTheme="minorHAnsi" w:hAnsiTheme="minorHAnsi" w:cstheme="minorHAnsi"/>
          <w:lang w:val="en-US"/>
        </w:rPr>
        <w:t xml:space="preserve"> </w:t>
      </w:r>
    </w:p>
    <w:p w:rsidR="002B29D1" w:rsidRPr="00EF6DD0" w:rsidRDefault="002B29D1" w:rsidP="00D952DE">
      <w:pPr>
        <w:jc w:val="both"/>
        <w:rPr>
          <w:rFonts w:asciiTheme="minorHAnsi" w:hAnsiTheme="minorHAnsi" w:cstheme="minorHAnsi"/>
          <w:lang w:val="en-US"/>
        </w:rPr>
      </w:pPr>
    </w:p>
    <w:p w:rsidR="003C67D5" w:rsidRDefault="00C835BA" w:rsidP="00D952DE">
      <w:pPr>
        <w:jc w:val="both"/>
        <w:rPr>
          <w:rFonts w:asciiTheme="minorHAnsi" w:hAnsiTheme="minorHAnsi" w:cstheme="minorHAnsi"/>
          <w:lang w:val="en-US"/>
        </w:rPr>
      </w:pPr>
      <w:r>
        <w:rPr>
          <w:rFonts w:asciiTheme="minorHAnsi" w:hAnsiTheme="minorHAnsi" w:cstheme="minorHAnsi"/>
          <w:lang w:val="en-US"/>
        </w:rPr>
        <w:t xml:space="preserve">What is Firmware: </w:t>
      </w:r>
      <w:hyperlink r:id="rId23" w:history="1">
        <w:r w:rsidRPr="00831E77">
          <w:rPr>
            <w:rStyle w:val="Hyperlink"/>
            <w:rFonts w:asciiTheme="minorHAnsi" w:hAnsiTheme="minorHAnsi" w:cstheme="minorHAnsi"/>
            <w:lang w:val="en-US"/>
          </w:rPr>
          <w:t>https://wiki.ubuntu.com/Kernel/Firmware</w:t>
        </w:r>
      </w:hyperlink>
    </w:p>
    <w:p w:rsidR="00C835BA" w:rsidRDefault="00C835BA" w:rsidP="00D952DE">
      <w:pPr>
        <w:jc w:val="both"/>
        <w:rPr>
          <w:rFonts w:asciiTheme="minorHAnsi" w:hAnsiTheme="minorHAnsi" w:cstheme="minorHAnsi"/>
          <w:lang w:val="en-US"/>
        </w:rPr>
      </w:pPr>
    </w:p>
    <w:p w:rsidR="00C835BA" w:rsidRDefault="00C835BA" w:rsidP="00D952DE">
      <w:pPr>
        <w:jc w:val="both"/>
        <w:rPr>
          <w:rFonts w:asciiTheme="minorHAnsi" w:hAnsiTheme="minorHAnsi" w:cstheme="minorHAnsi"/>
          <w:lang w:val="en-US"/>
        </w:rPr>
      </w:pPr>
    </w:p>
    <w:p w:rsidR="003C67D5" w:rsidRDefault="003C67D5" w:rsidP="00D952DE">
      <w:pPr>
        <w:jc w:val="both"/>
        <w:rPr>
          <w:rFonts w:asciiTheme="minorHAnsi" w:hAnsiTheme="minorHAnsi" w:cstheme="minorHAnsi"/>
          <w:lang w:val="en-US"/>
        </w:rPr>
      </w:pPr>
    </w:p>
    <w:p w:rsidR="003C67D5" w:rsidRDefault="003C67D5" w:rsidP="00D952DE">
      <w:pPr>
        <w:jc w:val="both"/>
        <w:rPr>
          <w:rFonts w:asciiTheme="minorHAnsi" w:hAnsiTheme="minorHAnsi" w:cstheme="minorHAnsi"/>
          <w:lang w:val="en-US"/>
        </w:rPr>
      </w:pPr>
    </w:p>
    <w:p w:rsidR="002B29D1" w:rsidRDefault="00FF46C0" w:rsidP="00D952DE">
      <w:pPr>
        <w:jc w:val="both"/>
        <w:rPr>
          <w:rFonts w:asciiTheme="minorHAnsi" w:hAnsiTheme="minorHAnsi" w:cstheme="minorHAnsi"/>
          <w:lang w:val="en-US"/>
        </w:rPr>
      </w:pPr>
      <w:r w:rsidRPr="00EF6DD0">
        <w:rPr>
          <w:rFonts w:asciiTheme="minorHAnsi" w:hAnsiTheme="minorHAnsi" w:cstheme="minorHAnsi"/>
          <w:lang w:val="en-US"/>
        </w:rPr>
        <w:t>The bridge library is the most important part of LG01-P.</w:t>
      </w:r>
    </w:p>
    <w:p w:rsidR="003C67D5" w:rsidRDefault="003C67D5" w:rsidP="00D952DE">
      <w:pPr>
        <w:keepNext/>
        <w:jc w:val="center"/>
      </w:pPr>
      <w:r>
        <w:rPr>
          <w:rFonts w:asciiTheme="minorHAnsi" w:hAnsiTheme="minorHAnsi" w:cstheme="minorHAnsi"/>
          <w:noProof/>
          <w:lang w:val="en-US"/>
        </w:rPr>
        <w:drawing>
          <wp:inline distT="0" distB="0" distL="0" distR="0">
            <wp:extent cx="4978312" cy="31261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1 at 15.30.16.png"/>
                    <pic:cNvPicPr/>
                  </pic:nvPicPr>
                  <pic:blipFill>
                    <a:blip r:embed="rId24">
                      <a:extLst>
                        <a:ext uri="{28A0092B-C50C-407E-A947-70E740481C1C}">
                          <a14:useLocalDpi xmlns:a14="http://schemas.microsoft.com/office/drawing/2010/main" val="0"/>
                        </a:ext>
                      </a:extLst>
                    </a:blip>
                    <a:stretch>
                      <a:fillRect/>
                    </a:stretch>
                  </pic:blipFill>
                  <pic:spPr>
                    <a:xfrm>
                      <a:off x="0" y="0"/>
                      <a:ext cx="4983865" cy="3129621"/>
                    </a:xfrm>
                    <a:prstGeom prst="rect">
                      <a:avLst/>
                    </a:prstGeom>
                  </pic:spPr>
                </pic:pic>
              </a:graphicData>
            </a:graphic>
          </wp:inline>
        </w:drawing>
      </w:r>
    </w:p>
    <w:p w:rsidR="00D9376D" w:rsidRPr="00EF6DD0" w:rsidRDefault="003C67D5" w:rsidP="00D952DE">
      <w:pPr>
        <w:pStyle w:val="Caption"/>
        <w:jc w:val="center"/>
        <w:rPr>
          <w:rFonts w:asciiTheme="minorHAnsi" w:hAnsiTheme="minorHAnsi" w:cstheme="minorHAnsi"/>
          <w:lang w:val="en-US"/>
        </w:rPr>
      </w:pPr>
      <w:r w:rsidRPr="003C67D5">
        <w:rPr>
          <w:lang w:val="en-US"/>
        </w:rPr>
        <w:t xml:space="preserve">Figure </w:t>
      </w:r>
      <w:r>
        <w:fldChar w:fldCharType="begin"/>
      </w:r>
      <w:r w:rsidRPr="003C67D5">
        <w:rPr>
          <w:lang w:val="en-US"/>
        </w:rPr>
        <w:instrText xml:space="preserve"> SEQ Figure \* ARABIC </w:instrText>
      </w:r>
      <w:r>
        <w:fldChar w:fldCharType="separate"/>
      </w:r>
      <w:r w:rsidR="00D952DE">
        <w:rPr>
          <w:noProof/>
          <w:lang w:val="en-US"/>
        </w:rPr>
        <w:t>1</w:t>
      </w:r>
      <w:r>
        <w:fldChar w:fldCharType="end"/>
      </w:r>
      <w:r w:rsidRPr="003C67D5">
        <w:rPr>
          <w:lang w:val="en-US"/>
        </w:rPr>
        <w:t>: The bridge connection between the Mega328P MCU and Linux</w:t>
      </w:r>
    </w:p>
    <w:p w:rsidR="00D9376D" w:rsidRDefault="003C67D5" w:rsidP="00D952DE">
      <w:pPr>
        <w:jc w:val="both"/>
        <w:rPr>
          <w:rFonts w:asciiTheme="minorHAnsi" w:hAnsiTheme="minorHAnsi" w:cstheme="minorHAnsi"/>
          <w:lang w:val="en-US"/>
        </w:rPr>
      </w:pPr>
      <w:r>
        <w:rPr>
          <w:rFonts w:asciiTheme="minorHAnsi" w:hAnsiTheme="minorHAnsi" w:cstheme="minorHAnsi"/>
          <w:lang w:val="en-US"/>
        </w:rPr>
        <w:t xml:space="preserve">Bridges library defines a mechanism how the MCU talk to the CPU (ar9331). With the bridge library, the MCU can send data to CPU, get commands result from CPU or call commands in CPU. The bridge library use UART port to communicate between MCU and ar9331. </w:t>
      </w:r>
    </w:p>
    <w:p w:rsidR="003C67D5" w:rsidRPr="003C67D5" w:rsidRDefault="003C67D5" w:rsidP="00D952DE">
      <w:pPr>
        <w:jc w:val="both"/>
        <w:rPr>
          <w:rFonts w:asciiTheme="minorHAnsi" w:hAnsiTheme="minorHAnsi" w:cstheme="minorHAnsi"/>
          <w:b/>
          <w:color w:val="FF0000"/>
          <w:lang w:val="en-US"/>
        </w:rPr>
      </w:pPr>
      <w:r w:rsidRPr="003C67D5">
        <w:rPr>
          <w:rFonts w:asciiTheme="minorHAnsi" w:hAnsiTheme="minorHAnsi" w:cstheme="minorHAnsi"/>
          <w:b/>
          <w:color w:val="FF0000"/>
          <w:lang w:val="en-US"/>
        </w:rPr>
        <w:t xml:space="preserve">Question: What is UART port ? what is the difference between MCU and CPU ? </w:t>
      </w:r>
    </w:p>
    <w:p w:rsidR="003C67D5" w:rsidRDefault="003C67D5" w:rsidP="00D952DE">
      <w:pPr>
        <w:jc w:val="both"/>
        <w:rPr>
          <w:rFonts w:asciiTheme="minorHAnsi" w:hAnsiTheme="minorHAnsi" w:cstheme="minorHAnsi"/>
          <w:i/>
          <w:color w:val="000000" w:themeColor="text1"/>
          <w:lang w:val="en-US"/>
        </w:rPr>
      </w:pPr>
      <w:r w:rsidRPr="003C67D5">
        <w:rPr>
          <w:rFonts w:asciiTheme="minorHAnsi" w:hAnsiTheme="minorHAnsi" w:cstheme="minorHAnsi"/>
          <w:b/>
          <w:color w:val="00B050"/>
          <w:u w:val="single"/>
          <w:lang w:val="en-US"/>
        </w:rPr>
        <w:t xml:space="preserve">Answer: </w:t>
      </w:r>
      <w:r w:rsidRPr="003C67D5">
        <w:rPr>
          <w:rFonts w:asciiTheme="minorHAnsi" w:hAnsiTheme="minorHAnsi" w:cstheme="minorHAnsi"/>
          <w:i/>
          <w:color w:val="000000" w:themeColor="text1"/>
          <w:lang w:val="en-US"/>
        </w:rPr>
        <w:t>check this website</w:t>
      </w:r>
      <w:r>
        <w:rPr>
          <w:rFonts w:asciiTheme="minorHAnsi" w:hAnsiTheme="minorHAnsi" w:cstheme="minorHAnsi"/>
          <w:i/>
          <w:color w:val="000000" w:themeColor="text1"/>
          <w:lang w:val="en-US"/>
        </w:rPr>
        <w:t xml:space="preserve">: </w:t>
      </w:r>
      <w:hyperlink r:id="rId25" w:history="1">
        <w:r w:rsidRPr="00831E77">
          <w:rPr>
            <w:rStyle w:val="Hyperlink"/>
            <w:rFonts w:asciiTheme="minorHAnsi" w:hAnsiTheme="minorHAnsi" w:cstheme="minorHAnsi"/>
            <w:i/>
            <w:lang w:val="en-US"/>
          </w:rPr>
          <w:t>https://www.microcontrollertips.com/microcontrollers-vs-microprocessors-whats-difference/</w:t>
        </w:r>
      </w:hyperlink>
      <w:r>
        <w:rPr>
          <w:rFonts w:asciiTheme="minorHAnsi" w:hAnsiTheme="minorHAnsi" w:cstheme="minorHAnsi"/>
          <w:i/>
          <w:color w:val="000000" w:themeColor="text1"/>
          <w:lang w:val="en-US"/>
        </w:rPr>
        <w:t xml:space="preserve"> </w:t>
      </w:r>
    </w:p>
    <w:p w:rsidR="007A466F" w:rsidRDefault="003C67D5" w:rsidP="00D952DE">
      <w:pPr>
        <w:jc w:val="both"/>
        <w:rPr>
          <w:rFonts w:asciiTheme="minorHAnsi" w:hAnsiTheme="minorHAnsi" w:cstheme="minorHAnsi"/>
          <w:i/>
          <w:color w:val="000000" w:themeColor="text1"/>
          <w:lang w:val="en-US"/>
        </w:rPr>
      </w:pPr>
      <w:r>
        <w:rPr>
          <w:rFonts w:asciiTheme="minorHAnsi" w:hAnsiTheme="minorHAnsi" w:cstheme="minorHAnsi"/>
          <w:i/>
          <w:color w:val="000000" w:themeColor="text1"/>
          <w:lang w:val="en-US"/>
        </w:rPr>
        <w:t xml:space="preserve">and this one: </w:t>
      </w:r>
      <w:hyperlink r:id="rId26" w:history="1">
        <w:r w:rsidR="00E16CFB" w:rsidRPr="00831E77">
          <w:rPr>
            <w:rStyle w:val="Hyperlink"/>
            <w:rFonts w:asciiTheme="minorHAnsi" w:hAnsiTheme="minorHAnsi" w:cstheme="minorHAnsi"/>
            <w:i/>
            <w:lang w:val="en-US"/>
          </w:rPr>
          <w:t>https://stackoverflow.com/questions/973982/what-is-the-difference-between-uart-port-and-serial-port-in-a-computer</w:t>
        </w:r>
      </w:hyperlink>
    </w:p>
    <w:p w:rsidR="00E16CFB" w:rsidRDefault="009B53B0" w:rsidP="00D952DE">
      <w:pPr>
        <w:jc w:val="both"/>
        <w:rPr>
          <w:rFonts w:asciiTheme="minorHAnsi" w:hAnsiTheme="minorHAnsi" w:cstheme="minorHAnsi"/>
          <w:i/>
          <w:color w:val="000000" w:themeColor="text1"/>
          <w:lang w:val="en-US"/>
        </w:rPr>
      </w:pPr>
      <w:hyperlink r:id="rId27" w:history="1">
        <w:r w:rsidR="00E16CFB" w:rsidRPr="00831E77">
          <w:rPr>
            <w:rStyle w:val="Hyperlink"/>
            <w:rFonts w:asciiTheme="minorHAnsi" w:hAnsiTheme="minorHAnsi" w:cstheme="minorHAnsi"/>
            <w:i/>
            <w:lang w:val="en-US"/>
          </w:rPr>
          <w:t>https://en.wikipedia.org/wiki/Universal_asynchronous_receiver-transmitter</w:t>
        </w:r>
      </w:hyperlink>
    </w:p>
    <w:p w:rsidR="00E16CFB" w:rsidRDefault="00E16CFB" w:rsidP="00D952DE">
      <w:pPr>
        <w:jc w:val="both"/>
        <w:rPr>
          <w:rFonts w:asciiTheme="minorHAnsi" w:hAnsiTheme="minorHAnsi" w:cstheme="minorHAnsi"/>
          <w:i/>
          <w:color w:val="000000" w:themeColor="text1"/>
          <w:lang w:val="en-US"/>
        </w:rPr>
      </w:pPr>
    </w:p>
    <w:p w:rsidR="00E16CFB" w:rsidRDefault="00E16CFB" w:rsidP="00D952DE">
      <w:pPr>
        <w:jc w:val="both"/>
        <w:rPr>
          <w:rFonts w:asciiTheme="minorHAnsi" w:hAnsiTheme="minorHAnsi" w:cstheme="minorHAnsi"/>
          <w:bCs/>
          <w:lang w:val="en-US"/>
        </w:rPr>
      </w:pPr>
      <w:r w:rsidRPr="00E16CFB">
        <w:rPr>
          <w:rFonts w:asciiTheme="minorHAnsi" w:hAnsiTheme="minorHAnsi" w:cstheme="minorHAnsi"/>
          <w:b/>
          <w:color w:val="000000" w:themeColor="text1"/>
          <w:u w:val="single"/>
          <w:lang w:val="en-US"/>
        </w:rPr>
        <w:lastRenderedPageBreak/>
        <w:t>Example</w:t>
      </w:r>
      <w:r w:rsidRPr="00E16CFB">
        <w:rPr>
          <w:rFonts w:asciiTheme="minorHAnsi" w:hAnsiTheme="minorHAnsi" w:cstheme="minorHAnsi"/>
          <w:color w:val="000000" w:themeColor="text1"/>
          <w:lang w:val="en-US"/>
        </w:rPr>
        <w:t xml:space="preserve">: </w:t>
      </w:r>
      <w:r w:rsidRPr="00E16CFB">
        <w:rPr>
          <w:rFonts w:asciiTheme="minorHAnsi" w:hAnsiTheme="minorHAnsi" w:cstheme="minorHAnsi"/>
          <w:bCs/>
          <w:lang w:val="en-US"/>
        </w:rPr>
        <w:t xml:space="preserve">Integrate LoRa with </w:t>
      </w:r>
      <w:proofErr w:type="spellStart"/>
      <w:r w:rsidRPr="00E16CFB">
        <w:rPr>
          <w:rFonts w:asciiTheme="minorHAnsi" w:hAnsiTheme="minorHAnsi" w:cstheme="minorHAnsi"/>
          <w:bCs/>
          <w:lang w:val="en-US"/>
        </w:rPr>
        <w:t>RESTFul</w:t>
      </w:r>
      <w:proofErr w:type="spellEnd"/>
      <w:r w:rsidRPr="00E16CFB">
        <w:rPr>
          <w:rFonts w:asciiTheme="minorHAnsi" w:hAnsiTheme="minorHAnsi" w:cstheme="minorHAnsi"/>
          <w:bCs/>
          <w:lang w:val="en-US"/>
        </w:rPr>
        <w:t xml:space="preserve"> API</w:t>
      </w:r>
    </w:p>
    <w:p w:rsidR="00E16CFB" w:rsidRDefault="00E16CFB" w:rsidP="00D952DE">
      <w:pPr>
        <w:jc w:val="both"/>
        <w:rPr>
          <w:rFonts w:asciiTheme="minorHAnsi" w:hAnsiTheme="minorHAnsi" w:cstheme="minorHAnsi"/>
          <w:bCs/>
          <w:lang w:val="en-US"/>
        </w:rPr>
      </w:pPr>
      <w:r>
        <w:rPr>
          <w:rFonts w:asciiTheme="minorHAnsi" w:hAnsiTheme="minorHAnsi" w:cstheme="minorHAnsi"/>
          <w:bCs/>
          <w:lang w:val="en-US"/>
        </w:rPr>
        <w:t xml:space="preserve">We need to know first what is </w:t>
      </w:r>
      <w:proofErr w:type="spellStart"/>
      <w:r>
        <w:rPr>
          <w:rFonts w:asciiTheme="minorHAnsi" w:hAnsiTheme="minorHAnsi" w:cstheme="minorHAnsi"/>
          <w:bCs/>
          <w:lang w:val="en-US"/>
        </w:rPr>
        <w:t>RESTFul</w:t>
      </w:r>
      <w:proofErr w:type="spellEnd"/>
      <w:r>
        <w:rPr>
          <w:rFonts w:asciiTheme="minorHAnsi" w:hAnsiTheme="minorHAnsi" w:cstheme="minorHAnsi"/>
          <w:bCs/>
          <w:lang w:val="en-US"/>
        </w:rPr>
        <w:t xml:space="preserve"> API for that go check this website: </w:t>
      </w:r>
    </w:p>
    <w:p w:rsidR="00E16CFB" w:rsidRDefault="009B53B0" w:rsidP="00D952DE">
      <w:pPr>
        <w:jc w:val="both"/>
        <w:rPr>
          <w:rFonts w:asciiTheme="minorHAnsi" w:hAnsiTheme="minorHAnsi" w:cstheme="minorHAnsi"/>
          <w:bCs/>
          <w:lang w:val="en-US"/>
        </w:rPr>
      </w:pPr>
      <w:hyperlink r:id="rId28" w:history="1">
        <w:r w:rsidR="00E16CFB" w:rsidRPr="00831E77">
          <w:rPr>
            <w:rStyle w:val="Hyperlink"/>
            <w:rFonts w:asciiTheme="minorHAnsi" w:hAnsiTheme="minorHAnsi" w:cstheme="minorHAnsi"/>
            <w:bCs/>
            <w:lang w:val="en-US"/>
          </w:rPr>
          <w:t>https://www.quora.com/What-is-a-REST-API#</w:t>
        </w:r>
      </w:hyperlink>
      <w:r w:rsidR="00E16CFB">
        <w:rPr>
          <w:rFonts w:asciiTheme="minorHAnsi" w:hAnsiTheme="minorHAnsi" w:cstheme="minorHAnsi"/>
          <w:bCs/>
          <w:lang w:val="en-US"/>
        </w:rPr>
        <w:t xml:space="preserve"> </w:t>
      </w:r>
    </w:p>
    <w:p w:rsidR="00E16CFB" w:rsidRDefault="00E16CFB" w:rsidP="00D952DE">
      <w:pPr>
        <w:jc w:val="both"/>
        <w:rPr>
          <w:rFonts w:asciiTheme="minorHAnsi" w:hAnsiTheme="minorHAnsi" w:cstheme="minorHAnsi"/>
          <w:bCs/>
          <w:lang w:val="en-US"/>
        </w:rPr>
      </w:pPr>
      <w:r>
        <w:rPr>
          <w:rFonts w:asciiTheme="minorHAnsi" w:hAnsiTheme="minorHAnsi" w:cstheme="minorHAnsi"/>
          <w:bCs/>
          <w:lang w:val="en-US"/>
        </w:rPr>
        <w:t xml:space="preserve">And this: </w:t>
      </w:r>
      <w:hyperlink r:id="rId29" w:history="1">
        <w:r w:rsidRPr="00831E77">
          <w:rPr>
            <w:rStyle w:val="Hyperlink"/>
            <w:rFonts w:asciiTheme="minorHAnsi" w:hAnsiTheme="minorHAnsi" w:cstheme="minorHAnsi"/>
            <w:bCs/>
            <w:lang w:val="en-US"/>
          </w:rPr>
          <w:t>https://www.mulesoft.com/resources/api/restful-api</w:t>
        </w:r>
      </w:hyperlink>
    </w:p>
    <w:p w:rsidR="00E16CFB" w:rsidRDefault="00E16CFB" w:rsidP="00D952DE">
      <w:pPr>
        <w:jc w:val="both"/>
        <w:rPr>
          <w:rFonts w:asciiTheme="minorHAnsi" w:hAnsiTheme="minorHAnsi" w:cstheme="minorHAnsi"/>
          <w:bCs/>
          <w:lang w:val="en-US"/>
        </w:rPr>
      </w:pPr>
      <w:r>
        <w:rPr>
          <w:rFonts w:asciiTheme="minorHAnsi" w:hAnsiTheme="minorHAnsi" w:cstheme="minorHAnsi"/>
          <w:bCs/>
          <w:lang w:val="en-US"/>
        </w:rPr>
        <w:t xml:space="preserve">and this: </w:t>
      </w:r>
      <w:hyperlink r:id="rId30" w:history="1">
        <w:r w:rsidRPr="00831E77">
          <w:rPr>
            <w:rStyle w:val="Hyperlink"/>
            <w:rFonts w:asciiTheme="minorHAnsi" w:hAnsiTheme="minorHAnsi" w:cstheme="minorHAnsi"/>
            <w:bCs/>
            <w:lang w:val="en-US"/>
          </w:rPr>
          <w:t>https://stackoverflow.com/questions/671118/what-exactly-is-restful-programming</w:t>
        </w:r>
      </w:hyperlink>
    </w:p>
    <w:p w:rsidR="00E16CFB" w:rsidRDefault="00E16CFB" w:rsidP="00D952DE">
      <w:pPr>
        <w:jc w:val="both"/>
        <w:rPr>
          <w:rFonts w:asciiTheme="minorHAnsi" w:hAnsiTheme="minorHAnsi" w:cstheme="minorHAnsi"/>
          <w:bCs/>
          <w:lang w:val="en-US"/>
        </w:rPr>
      </w:pPr>
      <w:r>
        <w:rPr>
          <w:rFonts w:asciiTheme="minorHAnsi" w:hAnsiTheme="minorHAnsi" w:cstheme="minorHAnsi"/>
          <w:bCs/>
          <w:lang w:val="en-US"/>
        </w:rPr>
        <w:t xml:space="preserve">And you need to know what are the different APIs that cloud servers usually support ? for example the server ThingSpeak supports indeed a RESTful API but what are the other possibilities ? also you need to ask what OPtech’s server supports ? </w:t>
      </w:r>
    </w:p>
    <w:p w:rsidR="00E16CFB" w:rsidRDefault="00E16CFB" w:rsidP="00D952DE">
      <w:p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The point of using a server is to know how to use LG01 to communicate with IoT server via Restful API, so to achieve the goal to upload sensor data to IoT server or download commands from IoT server. </w:t>
      </w:r>
    </w:p>
    <w:p w:rsidR="00E16CFB" w:rsidRDefault="00E16CFB" w:rsidP="00D952DE">
      <w:p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We need to have an account or access to a server and then create a channel and type the channel info. The channel ID is the unique ID to store our data in the server. </w:t>
      </w:r>
    </w:p>
    <w:p w:rsidR="003F611F" w:rsidRDefault="00E16CFB" w:rsidP="00D952DE">
      <w:p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We then need to let the LG01 communicate </w:t>
      </w:r>
      <w:r w:rsidR="003F611F">
        <w:rPr>
          <w:rFonts w:asciiTheme="minorHAnsi" w:hAnsiTheme="minorHAnsi" w:cstheme="minorHAnsi"/>
          <w:color w:val="000000" w:themeColor="text1"/>
          <w:lang w:val="en-US"/>
        </w:rPr>
        <w:t xml:space="preserve">with the channel, we also need the API keys and API method. </w:t>
      </w:r>
    </w:p>
    <w:p w:rsidR="00D952DE" w:rsidRDefault="00D952DE" w:rsidP="00D952DE">
      <w:pPr>
        <w:jc w:val="both"/>
        <w:rPr>
          <w:rFonts w:asciiTheme="minorHAnsi" w:hAnsiTheme="minorHAnsi" w:cstheme="minorHAnsi"/>
          <w:color w:val="000000" w:themeColor="text1"/>
          <w:lang w:val="en-US"/>
        </w:rPr>
      </w:pPr>
    </w:p>
    <w:p w:rsidR="00D952DE" w:rsidRPr="00D952DE" w:rsidRDefault="00D952DE" w:rsidP="00D952DE">
      <w:pPr>
        <w:pStyle w:val="ListParagraph"/>
        <w:numPr>
          <w:ilvl w:val="0"/>
          <w:numId w:val="2"/>
        </w:num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Uplink Test</w:t>
      </w:r>
    </w:p>
    <w:p w:rsidR="003F611F" w:rsidRDefault="003F611F" w:rsidP="00D952DE">
      <w:pPr>
        <w:jc w:val="both"/>
        <w:rPr>
          <w:rFonts w:asciiTheme="minorHAnsi" w:hAnsiTheme="minorHAnsi" w:cstheme="minorHAnsi"/>
          <w:color w:val="000000" w:themeColor="text1"/>
          <w:lang w:val="en-US"/>
        </w:rPr>
      </w:pPr>
    </w:p>
    <w:p w:rsidR="003F611F" w:rsidRDefault="003F611F" w:rsidP="00D952DE">
      <w:p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How to test the uplink of the data? </w:t>
      </w:r>
    </w:p>
    <w:p w:rsidR="003F611F" w:rsidRDefault="003F611F" w:rsidP="00D952DE">
      <w:pPr>
        <w:jc w:val="both"/>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To do an uplink test we will try to program LG01 to uplink data to the server (in data sheet the server is ThingSpeak). The data flow in this example is as below: </w:t>
      </w:r>
    </w:p>
    <w:p w:rsidR="00FB356D" w:rsidRDefault="003F611F" w:rsidP="00D952DE">
      <w:pPr>
        <w:keepNext/>
        <w:jc w:val="center"/>
      </w:pPr>
      <w:r>
        <w:rPr>
          <w:rFonts w:asciiTheme="minorHAnsi" w:hAnsiTheme="minorHAnsi" w:cstheme="minorHAnsi"/>
          <w:noProof/>
          <w:color w:val="000000" w:themeColor="text1"/>
          <w:lang w:val="en-US"/>
        </w:rPr>
        <w:drawing>
          <wp:inline distT="0" distB="0" distL="0" distR="0">
            <wp:extent cx="5756910" cy="232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1 at 17.00.57.png"/>
                    <pic:cNvPicPr/>
                  </pic:nvPicPr>
                  <pic:blipFill>
                    <a:blip r:embed="rId31">
                      <a:extLst>
                        <a:ext uri="{28A0092B-C50C-407E-A947-70E740481C1C}">
                          <a14:useLocalDpi xmlns:a14="http://schemas.microsoft.com/office/drawing/2010/main" val="0"/>
                        </a:ext>
                      </a:extLst>
                    </a:blip>
                    <a:stretch>
                      <a:fillRect/>
                    </a:stretch>
                  </pic:blipFill>
                  <pic:spPr>
                    <a:xfrm>
                      <a:off x="0" y="0"/>
                      <a:ext cx="5756910" cy="2327275"/>
                    </a:xfrm>
                    <a:prstGeom prst="rect">
                      <a:avLst/>
                    </a:prstGeom>
                  </pic:spPr>
                </pic:pic>
              </a:graphicData>
            </a:graphic>
          </wp:inline>
        </w:drawing>
      </w:r>
    </w:p>
    <w:p w:rsidR="003F611F" w:rsidRPr="00FB356D" w:rsidRDefault="00FB356D" w:rsidP="00D952DE">
      <w:pPr>
        <w:pStyle w:val="Caption"/>
        <w:jc w:val="center"/>
        <w:rPr>
          <w:lang w:val="en-US"/>
        </w:rPr>
      </w:pPr>
      <w:r w:rsidRPr="00FB356D">
        <w:rPr>
          <w:lang w:val="en-US"/>
        </w:rPr>
        <w:t xml:space="preserve">Figure </w:t>
      </w:r>
      <w:r>
        <w:fldChar w:fldCharType="begin"/>
      </w:r>
      <w:r w:rsidRPr="00FB356D">
        <w:rPr>
          <w:lang w:val="en-US"/>
        </w:rPr>
        <w:instrText xml:space="preserve"> SEQ Figure \* ARABIC </w:instrText>
      </w:r>
      <w:r>
        <w:fldChar w:fldCharType="separate"/>
      </w:r>
      <w:r w:rsidR="00D952DE">
        <w:rPr>
          <w:noProof/>
          <w:lang w:val="en-US"/>
        </w:rPr>
        <w:t>2</w:t>
      </w:r>
      <w:r>
        <w:fldChar w:fldCharType="end"/>
      </w:r>
      <w:r w:rsidRPr="00FB356D">
        <w:rPr>
          <w:lang w:val="en-US"/>
        </w:rPr>
        <w:t>: The data flow from the object to the server</w:t>
      </w:r>
    </w:p>
    <w:p w:rsidR="00FB356D" w:rsidRPr="002278E5" w:rsidRDefault="00FB356D" w:rsidP="00D952DE">
      <w:pPr>
        <w:jc w:val="both"/>
        <w:rPr>
          <w:rFonts w:asciiTheme="minorHAnsi" w:hAnsiTheme="minorHAnsi" w:cstheme="minorHAnsi"/>
          <w:lang w:val="en-US"/>
        </w:rPr>
      </w:pPr>
      <w:r w:rsidRPr="002278E5">
        <w:rPr>
          <w:rFonts w:asciiTheme="minorHAnsi" w:hAnsiTheme="minorHAnsi" w:cstheme="minorHAnsi"/>
          <w:lang w:val="en-US"/>
        </w:rPr>
        <w:t xml:space="preserve">To try the 1 we need to upload a simple sketch to the MCU of the gateway using the Arduino IDE check the datasheet page: . To try the 2 go check the datasheet page: </w:t>
      </w:r>
    </w:p>
    <w:p w:rsidR="00FB356D" w:rsidRPr="002278E5" w:rsidRDefault="00FB356D" w:rsidP="00D952DE">
      <w:pPr>
        <w:jc w:val="both"/>
        <w:rPr>
          <w:rFonts w:asciiTheme="minorHAnsi" w:hAnsiTheme="minorHAnsi" w:cstheme="minorHAnsi"/>
          <w:lang w:val="en-US"/>
        </w:rPr>
      </w:pPr>
      <w:r w:rsidRPr="002278E5">
        <w:rPr>
          <w:rFonts w:asciiTheme="minorHAnsi" w:hAnsiTheme="minorHAnsi" w:cstheme="minorHAnsi"/>
          <w:lang w:val="en-US"/>
        </w:rPr>
        <w:t xml:space="preserve">In the following paragraph we need to integrate the three steps together for a complete uplink example. </w:t>
      </w:r>
      <w:r w:rsidR="00B51D8D" w:rsidRPr="002278E5">
        <w:rPr>
          <w:rFonts w:asciiTheme="minorHAnsi" w:hAnsiTheme="minorHAnsi" w:cstheme="minorHAnsi"/>
          <w:lang w:val="en-US"/>
        </w:rPr>
        <w:t xml:space="preserve"> </w:t>
      </w:r>
      <w:r w:rsidR="00671C59">
        <w:rPr>
          <w:rFonts w:asciiTheme="minorHAnsi" w:hAnsiTheme="minorHAnsi" w:cstheme="minorHAnsi"/>
          <w:lang w:val="en-US"/>
        </w:rPr>
        <w:t>(page: 42)</w:t>
      </w:r>
    </w:p>
    <w:p w:rsidR="002278E5" w:rsidRDefault="002278E5" w:rsidP="00D952DE">
      <w:pPr>
        <w:jc w:val="both"/>
        <w:rPr>
          <w:rFonts w:asciiTheme="minorHAnsi" w:hAnsiTheme="minorHAnsi" w:cstheme="minorHAnsi"/>
          <w:b/>
          <w:lang w:val="en-US"/>
        </w:rPr>
      </w:pPr>
    </w:p>
    <w:p w:rsidR="0053731C" w:rsidRDefault="00E15C3C" w:rsidP="00D952DE">
      <w:pPr>
        <w:pStyle w:val="ListParagraph"/>
        <w:numPr>
          <w:ilvl w:val="0"/>
          <w:numId w:val="1"/>
        </w:numPr>
        <w:jc w:val="both"/>
        <w:rPr>
          <w:rFonts w:asciiTheme="minorHAnsi" w:hAnsiTheme="minorHAnsi" w:cstheme="minorHAnsi"/>
          <w:b/>
          <w:lang w:val="en-US"/>
        </w:rPr>
      </w:pPr>
      <w:r>
        <w:rPr>
          <w:rFonts w:asciiTheme="minorHAnsi" w:hAnsiTheme="minorHAnsi" w:cstheme="minorHAnsi"/>
          <w:b/>
          <w:lang w:val="en-US"/>
        </w:rPr>
        <w:t>Try Restful API call in web</w:t>
      </w:r>
    </w:p>
    <w:p w:rsidR="00E15C3C" w:rsidRDefault="00671C59" w:rsidP="00D952DE">
      <w:pPr>
        <w:jc w:val="both"/>
        <w:rPr>
          <w:rFonts w:asciiTheme="minorHAnsi" w:hAnsiTheme="minorHAnsi" w:cstheme="minorHAnsi"/>
          <w:lang w:val="en-US"/>
        </w:rPr>
      </w:pPr>
      <w:r>
        <w:rPr>
          <w:rFonts w:asciiTheme="minorHAnsi" w:hAnsiTheme="minorHAnsi" w:cstheme="minorHAnsi"/>
          <w:lang w:val="en-US"/>
        </w:rPr>
        <w:t xml:space="preserve">look for the API in the server that we will use for the application. We will have next the API call to update the channel feed. In API call we have three variables: </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api_key: Define on which channel you will upload the data</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Field: Each channel have max 8 fields(Define which field to be updated)</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Value: Field1=0 means update the field1 with value 0</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Refer to page: 45</w:t>
      </w:r>
    </w:p>
    <w:p w:rsidR="00671C59" w:rsidRDefault="00671C59" w:rsidP="00D952DE">
      <w:pPr>
        <w:pStyle w:val="ListParagraph"/>
        <w:numPr>
          <w:ilvl w:val="0"/>
          <w:numId w:val="1"/>
        </w:numPr>
        <w:jc w:val="both"/>
        <w:rPr>
          <w:rFonts w:asciiTheme="minorHAnsi" w:hAnsiTheme="minorHAnsi" w:cstheme="minorHAnsi"/>
          <w:b/>
          <w:lang w:val="en-US"/>
        </w:rPr>
      </w:pPr>
      <w:r w:rsidRPr="00671C59">
        <w:rPr>
          <w:rFonts w:asciiTheme="minorHAnsi" w:hAnsiTheme="minorHAnsi" w:cstheme="minorHAnsi"/>
          <w:b/>
          <w:lang w:val="en-US"/>
        </w:rPr>
        <w:lastRenderedPageBreak/>
        <w:t>Try RESTful API call with LG01 Linux command</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We need to make sure the LG01 has access to internet. We can log in the SSH and ping an internet address and see if it get through.  (page 46)</w:t>
      </w:r>
    </w:p>
    <w:p w:rsidR="00671C59" w:rsidRDefault="00671C59" w:rsidP="00D952DE">
      <w:pPr>
        <w:jc w:val="both"/>
        <w:rPr>
          <w:rFonts w:asciiTheme="minorHAnsi" w:hAnsiTheme="minorHAnsi" w:cstheme="minorHAnsi"/>
          <w:lang w:val="en-US"/>
        </w:rPr>
      </w:pPr>
      <w:r>
        <w:rPr>
          <w:rFonts w:asciiTheme="minorHAnsi" w:hAnsiTheme="minorHAnsi" w:cstheme="minorHAnsi"/>
          <w:lang w:val="en-US"/>
        </w:rPr>
        <w:t xml:space="preserve">LG01 has built-in Linux tool curl. It is very powerful tool for http communication. We can use this tool to handle RESTful API call in LG01. </w:t>
      </w:r>
    </w:p>
    <w:p w:rsidR="0052182B" w:rsidRDefault="0052182B" w:rsidP="00D952DE">
      <w:pPr>
        <w:pStyle w:val="NormalWeb"/>
        <w:jc w:val="both"/>
        <w:rPr>
          <w:rFonts w:ascii="Calibri" w:hAnsi="Calibri" w:cs="Calibri"/>
          <w:color w:val="006DBF"/>
          <w:sz w:val="22"/>
          <w:szCs w:val="22"/>
          <w:lang w:val="en-US"/>
        </w:rPr>
      </w:pPr>
      <w:r>
        <w:rPr>
          <w:rFonts w:asciiTheme="minorHAnsi" w:hAnsiTheme="minorHAnsi" w:cstheme="minorHAnsi"/>
          <w:lang w:val="en-US"/>
        </w:rPr>
        <w:t xml:space="preserve">The command to update a feed: </w:t>
      </w:r>
      <w:r w:rsidRPr="0052182B">
        <w:rPr>
          <w:rFonts w:ascii="Calibri" w:hAnsi="Calibri" w:cs="Calibri"/>
          <w:color w:val="006DBF"/>
          <w:sz w:val="22"/>
          <w:szCs w:val="22"/>
          <w:lang w:val="en-US"/>
        </w:rPr>
        <w:t xml:space="preserve">curl -k </w:t>
      </w:r>
      <w:r>
        <w:rPr>
          <w:rFonts w:ascii="Calibri" w:hAnsi="Calibri" w:cs="Calibri"/>
          <w:color w:val="006DBF"/>
          <w:sz w:val="22"/>
          <w:szCs w:val="22"/>
          <w:lang w:val="en-US"/>
        </w:rPr>
        <w:t>“</w:t>
      </w:r>
      <w:hyperlink r:id="rId32" w:history="1">
        <w:r w:rsidRPr="006D1AE1">
          <w:rPr>
            <w:rStyle w:val="Hyperlink"/>
            <w:rFonts w:ascii="Calibri" w:hAnsi="Calibri" w:cs="Calibri"/>
            <w:sz w:val="22"/>
            <w:szCs w:val="22"/>
            <w:lang w:val="en-US"/>
          </w:rPr>
          <w:t>https://api.thingspeak.com/update?api_key=B9Z0R25QNVEBKIFY&amp;field1=40</w:t>
        </w:r>
      </w:hyperlink>
      <w:r>
        <w:rPr>
          <w:rFonts w:ascii="Calibri" w:hAnsi="Calibri" w:cs="Calibri"/>
          <w:color w:val="006DBF"/>
          <w:sz w:val="22"/>
          <w:szCs w:val="22"/>
          <w:lang w:val="en-US"/>
        </w:rPr>
        <w:t>” (“”” must be included) page(46)</w:t>
      </w:r>
    </w:p>
    <w:p w:rsidR="00E4730D" w:rsidRDefault="0006797C" w:rsidP="00E4730D">
      <w:pPr>
        <w:pStyle w:val="NormalWeb"/>
        <w:spacing w:before="0" w:beforeAutospacing="0" w:afterAutospacing="0"/>
        <w:jc w:val="both"/>
        <w:rPr>
          <w:rFonts w:ascii="Calibri" w:hAnsi="Calibri" w:cs="Calibri"/>
          <w:color w:val="000000" w:themeColor="text1"/>
          <w:lang w:val="en-US"/>
        </w:rPr>
      </w:pPr>
      <w:r w:rsidRPr="0006797C">
        <w:rPr>
          <w:rFonts w:ascii="Calibri" w:hAnsi="Calibri" w:cs="Calibri"/>
          <w:color w:val="000000" w:themeColor="text1"/>
          <w:lang w:val="en-US"/>
        </w:rPr>
        <w:t xml:space="preserve">We should success to use LG01 to uplink data to the server. By following the data sheet we will succeed at doing that but by using the ThingSpeak server. </w:t>
      </w:r>
    </w:p>
    <w:p w:rsidR="0052182B" w:rsidRDefault="0006797C" w:rsidP="00E4730D">
      <w:pPr>
        <w:pStyle w:val="NormalWeb"/>
        <w:spacing w:before="0" w:beforeAutospacing="0" w:afterAutospacing="0"/>
        <w:jc w:val="both"/>
        <w:rPr>
          <w:rFonts w:ascii="Calibri" w:hAnsi="Calibri" w:cs="Calibri"/>
          <w:color w:val="000000" w:themeColor="text1"/>
          <w:lang w:val="en-US"/>
        </w:rPr>
      </w:pPr>
      <w:r w:rsidRPr="0006797C">
        <w:rPr>
          <w:rFonts w:ascii="Calibri" w:hAnsi="Calibri" w:cs="Calibri"/>
          <w:color w:val="000000" w:themeColor="text1"/>
          <w:lang w:val="en-US"/>
        </w:rPr>
        <w:t xml:space="preserve">The curl command is executed in the Linux side. </w:t>
      </w:r>
      <w:r>
        <w:rPr>
          <w:rFonts w:ascii="Calibri" w:hAnsi="Calibri" w:cs="Calibri"/>
          <w:color w:val="000000" w:themeColor="text1"/>
          <w:lang w:val="en-US"/>
        </w:rPr>
        <w:t xml:space="preserve">Then we will have to call curl command with sensor data variable in Arduino side. This is through the process class in Arduino: </w:t>
      </w:r>
      <w:hyperlink r:id="rId33" w:history="1">
        <w:r w:rsidRPr="006D1AE1">
          <w:rPr>
            <w:rStyle w:val="Hyperlink"/>
            <w:rFonts w:ascii="Calibri" w:hAnsi="Calibri" w:cs="Calibri"/>
            <w:lang w:val="en-US"/>
          </w:rPr>
          <w:t>https://www.arduino.cc/en/Tutorial/Process</w:t>
        </w:r>
      </w:hyperlink>
      <w:r>
        <w:rPr>
          <w:rFonts w:ascii="Calibri" w:hAnsi="Calibri" w:cs="Calibri"/>
          <w:color w:val="000000" w:themeColor="text1"/>
          <w:lang w:val="en-US"/>
        </w:rPr>
        <w:t xml:space="preserve">                                                                                                            </w:t>
      </w:r>
    </w:p>
    <w:p w:rsidR="0006797C" w:rsidRPr="00DF7931" w:rsidRDefault="0006797C" w:rsidP="00D952DE">
      <w:pPr>
        <w:pStyle w:val="NormalWeb"/>
        <w:numPr>
          <w:ilvl w:val="0"/>
          <w:numId w:val="1"/>
        </w:numPr>
        <w:jc w:val="both"/>
        <w:rPr>
          <w:rFonts w:ascii="Calibri" w:hAnsi="Calibri" w:cs="Calibri"/>
          <w:b/>
          <w:color w:val="000000" w:themeColor="text1"/>
          <w:lang w:val="en-US"/>
        </w:rPr>
      </w:pPr>
      <w:r w:rsidRPr="00DF7931">
        <w:rPr>
          <w:rFonts w:ascii="Calibri" w:hAnsi="Calibri" w:cs="Calibri"/>
          <w:b/>
          <w:color w:val="000000" w:themeColor="text1"/>
          <w:lang w:val="en-US"/>
        </w:rPr>
        <w:t>Integrate LoRa, Bridge and Curl</w:t>
      </w:r>
    </w:p>
    <w:p w:rsidR="00DF7931" w:rsidRDefault="00DF7931" w:rsidP="00E4730D">
      <w:pPr>
        <w:pStyle w:val="NormalWeb"/>
        <w:spacing w:before="0" w:beforeAutospacing="0" w:afterAutospacing="0"/>
        <w:jc w:val="both"/>
        <w:rPr>
          <w:rFonts w:ascii="Calibri" w:hAnsi="Calibri" w:cs="Calibri"/>
          <w:color w:val="000000" w:themeColor="text1"/>
          <w:lang w:val="en-US"/>
        </w:rPr>
      </w:pPr>
      <w:r>
        <w:rPr>
          <w:rFonts w:ascii="Calibri" w:hAnsi="Calibri" w:cs="Calibri"/>
          <w:color w:val="000000" w:themeColor="text1"/>
          <w:lang w:val="en-US"/>
        </w:rPr>
        <w:t xml:space="preserve">- </w:t>
      </w:r>
      <w:r w:rsidRPr="00DF7931">
        <w:rPr>
          <w:rFonts w:ascii="Calibri" w:hAnsi="Calibri" w:cs="Calibri"/>
          <w:color w:val="000000" w:themeColor="text1"/>
          <w:u w:val="single"/>
          <w:lang w:val="en-US"/>
        </w:rPr>
        <w:t>LoRa End Node</w:t>
      </w:r>
      <w:r>
        <w:rPr>
          <w:rFonts w:ascii="Calibri" w:hAnsi="Calibri" w:cs="Calibri"/>
          <w:color w:val="000000" w:themeColor="text1"/>
          <w:lang w:val="en-US"/>
        </w:rPr>
        <w:t>: LoRa Shield+UNO+DHT11. The LoRa End node keeps getting temperature and humidity from the sensor and sends out via LoRa periodically.</w:t>
      </w:r>
    </w:p>
    <w:p w:rsidR="00DF7931" w:rsidRDefault="00DF7931" w:rsidP="00E4730D">
      <w:pPr>
        <w:pStyle w:val="NormalWeb"/>
        <w:spacing w:before="0" w:beforeAutospacing="0" w:afterAutospacing="0"/>
        <w:jc w:val="both"/>
        <w:rPr>
          <w:rFonts w:ascii="Calibri" w:hAnsi="Calibri" w:cs="Calibri"/>
          <w:color w:val="000000" w:themeColor="text1"/>
          <w:lang w:val="en-US"/>
        </w:rPr>
      </w:pPr>
      <w:r>
        <w:rPr>
          <w:rFonts w:ascii="Calibri" w:hAnsi="Calibri" w:cs="Calibri"/>
          <w:color w:val="000000" w:themeColor="text1"/>
          <w:lang w:val="en-US"/>
        </w:rPr>
        <w:t xml:space="preserve">- </w:t>
      </w:r>
      <w:r w:rsidRPr="00DF7931">
        <w:rPr>
          <w:rFonts w:ascii="Calibri" w:hAnsi="Calibri" w:cs="Calibri"/>
          <w:color w:val="000000" w:themeColor="text1"/>
          <w:u w:val="single"/>
          <w:lang w:val="en-US"/>
        </w:rPr>
        <w:t>LoRa Gateway LG01</w:t>
      </w:r>
      <w:r>
        <w:rPr>
          <w:rFonts w:ascii="Calibri" w:hAnsi="Calibri" w:cs="Calibri"/>
          <w:color w:val="000000" w:themeColor="text1"/>
          <w:lang w:val="en-US"/>
        </w:rPr>
        <w:t xml:space="preserve">: Listening on the LoRa wireless channel, while there is new LoRa packet arrives, parse it and send out to IoT Server. </w:t>
      </w:r>
    </w:p>
    <w:p w:rsidR="00DF7931" w:rsidRDefault="00D952DE" w:rsidP="00E4730D">
      <w:pPr>
        <w:pStyle w:val="NormalWeb"/>
        <w:numPr>
          <w:ilvl w:val="0"/>
          <w:numId w:val="2"/>
        </w:numPr>
        <w:spacing w:before="0" w:beforeAutospacing="0" w:afterAutospacing="0"/>
        <w:jc w:val="both"/>
        <w:rPr>
          <w:rFonts w:ascii="Calibri" w:hAnsi="Calibri" w:cs="Calibri"/>
          <w:color w:val="000000" w:themeColor="text1"/>
          <w:lang w:val="en-US"/>
        </w:rPr>
      </w:pPr>
      <w:r>
        <w:rPr>
          <w:rFonts w:ascii="Calibri" w:hAnsi="Calibri" w:cs="Calibri"/>
          <w:color w:val="000000" w:themeColor="text1"/>
          <w:lang w:val="en-US"/>
        </w:rPr>
        <w:t>Downlink Test</w:t>
      </w:r>
    </w:p>
    <w:p w:rsidR="00D952DE" w:rsidRDefault="00D952DE" w:rsidP="00E4730D">
      <w:pPr>
        <w:pStyle w:val="NormalWeb"/>
        <w:spacing w:before="0" w:beforeAutospacing="0" w:afterAutospacing="0"/>
        <w:jc w:val="both"/>
        <w:rPr>
          <w:rFonts w:ascii="Calibri" w:hAnsi="Calibri" w:cs="Calibri"/>
          <w:color w:val="000000" w:themeColor="text1"/>
          <w:lang w:val="en-US"/>
        </w:rPr>
      </w:pPr>
      <w:r>
        <w:rPr>
          <w:rFonts w:ascii="Calibri" w:hAnsi="Calibri" w:cs="Calibri"/>
          <w:color w:val="000000" w:themeColor="text1"/>
          <w:lang w:val="en-US"/>
        </w:rPr>
        <w:t xml:space="preserve">We will try to program LG01 to fetch download data from ThingSpeak, then broadcast this data to local LoRa network. The end node will gets this message and check if they need to do something. </w:t>
      </w:r>
    </w:p>
    <w:p w:rsidR="00D952DE" w:rsidRDefault="00D952DE" w:rsidP="00D952DE">
      <w:pPr>
        <w:pStyle w:val="NormalWeb"/>
        <w:keepNext/>
        <w:jc w:val="both"/>
      </w:pPr>
      <w:r>
        <w:rPr>
          <w:rFonts w:ascii="Calibri" w:hAnsi="Calibri" w:cs="Calibri"/>
          <w:noProof/>
          <w:color w:val="000000" w:themeColor="text1"/>
          <w:lang w:val="en-US"/>
        </w:rPr>
        <w:drawing>
          <wp:inline distT="0" distB="0" distL="0" distR="0">
            <wp:extent cx="5756910" cy="271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02 at 16.45.18.png"/>
                    <pic:cNvPicPr/>
                  </pic:nvPicPr>
                  <pic:blipFill>
                    <a:blip r:embed="rId34">
                      <a:extLst>
                        <a:ext uri="{28A0092B-C50C-407E-A947-70E740481C1C}">
                          <a14:useLocalDpi xmlns:a14="http://schemas.microsoft.com/office/drawing/2010/main" val="0"/>
                        </a:ext>
                      </a:extLst>
                    </a:blip>
                    <a:stretch>
                      <a:fillRect/>
                    </a:stretch>
                  </pic:blipFill>
                  <pic:spPr>
                    <a:xfrm>
                      <a:off x="0" y="0"/>
                      <a:ext cx="5756910" cy="2712720"/>
                    </a:xfrm>
                    <a:prstGeom prst="rect">
                      <a:avLst/>
                    </a:prstGeom>
                  </pic:spPr>
                </pic:pic>
              </a:graphicData>
            </a:graphic>
          </wp:inline>
        </w:drawing>
      </w:r>
    </w:p>
    <w:p w:rsidR="00D952DE" w:rsidRPr="00D952DE" w:rsidRDefault="00D952DE" w:rsidP="00D952DE">
      <w:pPr>
        <w:pStyle w:val="Caption"/>
        <w:jc w:val="center"/>
        <w:rPr>
          <w:rFonts w:ascii="Calibri" w:hAnsi="Calibri" w:cs="Calibri"/>
          <w:color w:val="000000" w:themeColor="text1"/>
          <w:sz w:val="24"/>
          <w:szCs w:val="24"/>
          <w:lang w:val="en-US"/>
        </w:rPr>
      </w:pPr>
      <w:r w:rsidRPr="00D952DE">
        <w:rPr>
          <w:lang w:val="en-US"/>
        </w:rPr>
        <w:t xml:space="preserve">Figure </w:t>
      </w:r>
      <w:r>
        <w:fldChar w:fldCharType="begin"/>
      </w:r>
      <w:r w:rsidRPr="00D952DE">
        <w:rPr>
          <w:lang w:val="en-US"/>
        </w:rPr>
        <w:instrText xml:space="preserve"> SEQ Figure \* ARABIC </w:instrText>
      </w:r>
      <w:r>
        <w:fldChar w:fldCharType="separate"/>
      </w:r>
      <w:r w:rsidRPr="00D952DE">
        <w:rPr>
          <w:noProof/>
          <w:lang w:val="en-US"/>
        </w:rPr>
        <w:t>3</w:t>
      </w:r>
      <w:r>
        <w:fldChar w:fldCharType="end"/>
      </w:r>
      <w:r w:rsidRPr="00D952DE">
        <w:rPr>
          <w:lang w:val="en-US"/>
        </w:rPr>
        <w:t>:The data flow from server to the object (sensor)</w:t>
      </w:r>
    </w:p>
    <w:p w:rsidR="00CD76D4" w:rsidRDefault="00D952DE" w:rsidP="00D952DE">
      <w:pPr>
        <w:pStyle w:val="NormalWeb"/>
        <w:jc w:val="both"/>
        <w:rPr>
          <w:rFonts w:ascii="Calibri" w:hAnsi="Calibri" w:cs="Calibri"/>
          <w:color w:val="000000" w:themeColor="text1"/>
          <w:szCs w:val="22"/>
          <w:lang w:val="en-US"/>
        </w:rPr>
      </w:pPr>
      <w:r>
        <w:rPr>
          <w:rFonts w:ascii="Calibri" w:hAnsi="Calibri" w:cs="Calibri"/>
          <w:color w:val="000000" w:themeColor="text1"/>
          <w:szCs w:val="22"/>
          <w:lang w:val="en-US"/>
        </w:rPr>
        <w:t xml:space="preserve">We will try first to do it on PC, and then do it in Linux, and finally integrate it with LoRa. </w:t>
      </w:r>
    </w:p>
    <w:p w:rsidR="00E4730D" w:rsidRPr="00E4730D" w:rsidRDefault="00E4730D" w:rsidP="00E4730D">
      <w:pPr>
        <w:pStyle w:val="NormalWeb"/>
        <w:numPr>
          <w:ilvl w:val="0"/>
          <w:numId w:val="1"/>
        </w:numPr>
        <w:jc w:val="both"/>
        <w:rPr>
          <w:rFonts w:ascii="Calibri" w:hAnsi="Calibri" w:cs="Calibri"/>
          <w:b/>
          <w:color w:val="000000" w:themeColor="text1"/>
          <w:szCs w:val="22"/>
          <w:lang w:val="en-US"/>
        </w:rPr>
      </w:pPr>
      <w:r w:rsidRPr="00E4730D">
        <w:rPr>
          <w:rFonts w:ascii="Calibri" w:hAnsi="Calibri" w:cs="Calibri"/>
          <w:b/>
          <w:color w:val="000000" w:themeColor="text1"/>
          <w:szCs w:val="22"/>
          <w:lang w:val="en-US"/>
        </w:rPr>
        <w:lastRenderedPageBreak/>
        <w:t>Create Talkback command and try RESTful API call in web</w:t>
      </w:r>
    </w:p>
    <w:p w:rsidR="00E4730D" w:rsidRDefault="00E4730D" w:rsidP="00D952DE">
      <w:pPr>
        <w:pStyle w:val="NormalWeb"/>
        <w:jc w:val="both"/>
        <w:rPr>
          <w:rFonts w:ascii="Calibri" w:hAnsi="Calibri" w:cs="Calibri"/>
          <w:color w:val="000000" w:themeColor="text1"/>
          <w:szCs w:val="22"/>
          <w:lang w:val="en-US"/>
        </w:rPr>
      </w:pPr>
      <w:r>
        <w:rPr>
          <w:rFonts w:ascii="Calibri" w:hAnsi="Calibri" w:cs="Calibri"/>
          <w:color w:val="000000" w:themeColor="text1"/>
          <w:szCs w:val="22"/>
          <w:lang w:val="en-US"/>
        </w:rPr>
        <w:t xml:space="preserve">To do downlink test we need to first create a talkback command in ThingSpeak. As below, From this page, we can get the talkback API key and set the command to be sent to the LoRa End Device. </w:t>
      </w:r>
    </w:p>
    <w:p w:rsidR="00E4730D" w:rsidRDefault="00E4730D" w:rsidP="00D952DE">
      <w:pPr>
        <w:pStyle w:val="NormalWeb"/>
        <w:jc w:val="both"/>
        <w:rPr>
          <w:rFonts w:ascii="Calibri" w:hAnsi="Calibri" w:cs="Calibri"/>
          <w:color w:val="000000" w:themeColor="text1"/>
          <w:szCs w:val="22"/>
          <w:lang w:val="en-US"/>
        </w:rPr>
      </w:pPr>
      <w:r>
        <w:rPr>
          <w:rFonts w:ascii="Calibri" w:hAnsi="Calibri" w:cs="Calibri"/>
          <w:color w:val="000000" w:themeColor="text1"/>
          <w:szCs w:val="22"/>
          <w:lang w:val="en-US"/>
        </w:rPr>
        <w:t>…</w:t>
      </w:r>
    </w:p>
    <w:p w:rsidR="00E4730D" w:rsidRDefault="00E4730D" w:rsidP="00D952DE">
      <w:pPr>
        <w:pStyle w:val="NormalWeb"/>
        <w:jc w:val="both"/>
        <w:rPr>
          <w:rFonts w:ascii="Calibri" w:hAnsi="Calibri" w:cs="Calibri"/>
          <w:color w:val="000000" w:themeColor="text1"/>
          <w:szCs w:val="22"/>
          <w:lang w:val="en-US"/>
        </w:rPr>
      </w:pPr>
      <w:r>
        <w:rPr>
          <w:rFonts w:ascii="Calibri" w:hAnsi="Calibri" w:cs="Calibri"/>
          <w:color w:val="000000" w:themeColor="text1"/>
          <w:szCs w:val="22"/>
          <w:lang w:val="en-US"/>
        </w:rPr>
        <w:t>(page: 49)</w:t>
      </w:r>
    </w:p>
    <w:p w:rsidR="00E4730D" w:rsidRPr="00E4730D" w:rsidRDefault="00E4730D" w:rsidP="00E4730D">
      <w:pPr>
        <w:pStyle w:val="NormalWeb"/>
        <w:numPr>
          <w:ilvl w:val="0"/>
          <w:numId w:val="1"/>
        </w:numPr>
        <w:jc w:val="both"/>
        <w:rPr>
          <w:rFonts w:ascii="Calibri" w:hAnsi="Calibri" w:cs="Calibri"/>
          <w:b/>
          <w:color w:val="000000" w:themeColor="text1"/>
          <w:szCs w:val="22"/>
          <w:lang w:val="en-US"/>
        </w:rPr>
      </w:pPr>
      <w:r w:rsidRPr="00E4730D">
        <w:rPr>
          <w:rFonts w:ascii="Calibri" w:hAnsi="Calibri" w:cs="Calibri"/>
          <w:b/>
          <w:color w:val="000000" w:themeColor="text1"/>
          <w:szCs w:val="22"/>
          <w:lang w:val="en-US"/>
        </w:rPr>
        <w:t>Try RESTful API call with LG01 Linux command</w:t>
      </w:r>
    </w:p>
    <w:p w:rsidR="00B32668" w:rsidRPr="00B32668" w:rsidRDefault="00B32668" w:rsidP="00B32668">
      <w:pPr>
        <w:spacing w:before="100" w:beforeAutospacing="1" w:after="100" w:afterAutospacing="1"/>
        <w:rPr>
          <w:lang w:val="en-US"/>
        </w:rPr>
      </w:pPr>
      <w:r w:rsidRPr="00B32668">
        <w:rPr>
          <w:rFonts w:ascii="Calibri" w:hAnsi="Calibri" w:cs="Calibri"/>
          <w:sz w:val="22"/>
          <w:szCs w:val="22"/>
          <w:lang w:val="en-US"/>
        </w:rPr>
        <w:t xml:space="preserve">The command to be used is </w:t>
      </w:r>
      <w:r w:rsidRPr="00B32668">
        <w:rPr>
          <w:rFonts w:ascii="Calibri,Bold" w:hAnsi="Calibri,Bold"/>
          <w:color w:val="00AF4F"/>
          <w:sz w:val="22"/>
          <w:szCs w:val="22"/>
          <w:lang w:val="en-US"/>
        </w:rPr>
        <w:t xml:space="preserve">Execute the Next </w:t>
      </w:r>
      <w:proofErr w:type="spellStart"/>
      <w:r w:rsidRPr="00B32668">
        <w:rPr>
          <w:rFonts w:ascii="Calibri,Bold" w:hAnsi="Calibri,Bold"/>
          <w:color w:val="00AF4F"/>
          <w:sz w:val="22"/>
          <w:szCs w:val="22"/>
          <w:lang w:val="en-US"/>
        </w:rPr>
        <w:t>TalkBack</w:t>
      </w:r>
      <w:proofErr w:type="spellEnd"/>
      <w:r w:rsidRPr="00B32668">
        <w:rPr>
          <w:rFonts w:ascii="Calibri,Bold" w:hAnsi="Calibri,Bold"/>
          <w:color w:val="00AF4F"/>
          <w:sz w:val="22"/>
          <w:szCs w:val="22"/>
          <w:lang w:val="en-US"/>
        </w:rPr>
        <w:t xml:space="preserve"> Command</w:t>
      </w:r>
      <w:r w:rsidRPr="00B32668">
        <w:rPr>
          <w:rFonts w:ascii="Calibri" w:hAnsi="Calibri" w:cs="Calibri"/>
          <w:sz w:val="22"/>
          <w:szCs w:val="22"/>
          <w:lang w:val="en-US"/>
        </w:rPr>
        <w:t>, with curl, it is</w:t>
      </w:r>
      <w:r w:rsidRPr="00B32668">
        <w:rPr>
          <w:rFonts w:ascii="Calibri" w:hAnsi="Calibri" w:cs="Calibri"/>
          <w:sz w:val="22"/>
          <w:szCs w:val="22"/>
          <w:lang w:val="en-US"/>
        </w:rPr>
        <w:br/>
      </w:r>
      <w:r w:rsidRPr="00B32668">
        <w:rPr>
          <w:rFonts w:ascii="Calibri" w:hAnsi="Calibri" w:cs="Calibri"/>
          <w:color w:val="006DBF"/>
          <w:sz w:val="22"/>
          <w:szCs w:val="22"/>
          <w:lang w:val="en-US"/>
        </w:rPr>
        <w:t xml:space="preserve">curl -k "https://api.thingspeak.com/update?api_key=B9Z0R25QNVEBKIFY&amp;field1=40" </w:t>
      </w:r>
    </w:p>
    <w:p w:rsidR="00E4730D" w:rsidRDefault="00B32668" w:rsidP="00D952DE">
      <w:pPr>
        <w:pStyle w:val="NormalWeb"/>
        <w:jc w:val="both"/>
        <w:rPr>
          <w:rFonts w:ascii="Calibri" w:hAnsi="Calibri" w:cs="Calibri"/>
          <w:color w:val="000000" w:themeColor="text1"/>
          <w:szCs w:val="22"/>
          <w:lang w:val="en-US"/>
        </w:rPr>
      </w:pPr>
      <w:r>
        <w:rPr>
          <w:rFonts w:ascii="Calibri" w:hAnsi="Calibri" w:cs="Calibri"/>
          <w:color w:val="000000" w:themeColor="text1"/>
          <w:szCs w:val="22"/>
          <w:lang w:val="en-US"/>
        </w:rPr>
        <w:t>Integrate LoRa, Bridge and Curl</w:t>
      </w: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B32668" w:rsidRDefault="00B32668" w:rsidP="00D952DE">
      <w:pPr>
        <w:pStyle w:val="NormalWeb"/>
        <w:jc w:val="both"/>
        <w:rPr>
          <w:rFonts w:ascii="Calibri" w:hAnsi="Calibri" w:cs="Calibri"/>
          <w:color w:val="000000" w:themeColor="text1"/>
          <w:szCs w:val="22"/>
          <w:lang w:val="en-US"/>
        </w:rPr>
      </w:pPr>
    </w:p>
    <w:p w:rsidR="00E4730D" w:rsidRPr="0006797C" w:rsidRDefault="00E4730D" w:rsidP="00D952DE">
      <w:pPr>
        <w:pStyle w:val="NormalWeb"/>
        <w:jc w:val="both"/>
        <w:rPr>
          <w:rFonts w:ascii="Calibri" w:hAnsi="Calibri" w:cs="Calibri"/>
          <w:color w:val="000000" w:themeColor="text1"/>
          <w:szCs w:val="22"/>
          <w:lang w:val="en-US"/>
        </w:rPr>
      </w:pPr>
    </w:p>
    <w:p w:rsidR="0052182B" w:rsidRPr="00B32668" w:rsidRDefault="00B32668" w:rsidP="00B32668">
      <w:pPr>
        <w:pStyle w:val="NormalWeb"/>
        <w:numPr>
          <w:ilvl w:val="0"/>
          <w:numId w:val="2"/>
        </w:numPr>
        <w:spacing w:before="0" w:beforeAutospacing="0" w:after="20" w:afterAutospacing="0"/>
        <w:jc w:val="both"/>
        <w:rPr>
          <w:rFonts w:ascii="Calibri" w:hAnsi="Calibri" w:cs="Calibri"/>
          <w:b/>
          <w:color w:val="000000" w:themeColor="text1"/>
          <w:szCs w:val="22"/>
          <w:lang w:val="en-US"/>
        </w:rPr>
      </w:pPr>
      <w:r w:rsidRPr="00B32668">
        <w:rPr>
          <w:rFonts w:ascii="Calibri" w:hAnsi="Calibri" w:cs="Calibri"/>
          <w:b/>
          <w:color w:val="000000" w:themeColor="text1"/>
          <w:szCs w:val="22"/>
          <w:lang w:val="en-US"/>
        </w:rPr>
        <w:lastRenderedPageBreak/>
        <w:t>Advance Examples:</w:t>
      </w:r>
    </w:p>
    <w:p w:rsidR="00B32668" w:rsidRDefault="00B32668" w:rsidP="00B32668">
      <w:pPr>
        <w:pStyle w:val="NormalWeb"/>
        <w:numPr>
          <w:ilvl w:val="0"/>
          <w:numId w:val="3"/>
        </w:numPr>
        <w:spacing w:before="0" w:beforeAutospacing="0" w:after="20" w:afterAutospacing="0"/>
        <w:jc w:val="both"/>
        <w:rPr>
          <w:rFonts w:ascii="Calibri" w:hAnsi="Calibri" w:cs="Calibri"/>
          <w:color w:val="000000" w:themeColor="text1"/>
          <w:szCs w:val="22"/>
          <w:lang w:val="en-US"/>
        </w:rPr>
      </w:pPr>
      <w:r>
        <w:rPr>
          <w:rFonts w:ascii="Calibri" w:hAnsi="Calibri" w:cs="Calibri"/>
          <w:color w:val="000000" w:themeColor="text1"/>
          <w:szCs w:val="22"/>
          <w:lang w:val="en-US"/>
        </w:rPr>
        <w:t xml:space="preserve">Example for connecting to TTN </w:t>
      </w:r>
      <w:proofErr w:type="spellStart"/>
      <w:r>
        <w:rPr>
          <w:rFonts w:ascii="Calibri" w:hAnsi="Calibri" w:cs="Calibri"/>
          <w:color w:val="000000" w:themeColor="text1"/>
          <w:szCs w:val="22"/>
          <w:lang w:val="en-US"/>
        </w:rPr>
        <w:t>LoRaWAN</w:t>
      </w:r>
      <w:proofErr w:type="spellEnd"/>
      <w:r>
        <w:rPr>
          <w:rFonts w:ascii="Calibri" w:hAnsi="Calibri" w:cs="Calibri"/>
          <w:color w:val="000000" w:themeColor="text1"/>
          <w:szCs w:val="22"/>
          <w:lang w:val="en-US"/>
        </w:rPr>
        <w:t xml:space="preserve"> server </w:t>
      </w:r>
    </w:p>
    <w:p w:rsidR="00B32668" w:rsidRDefault="00B32668" w:rsidP="00B32668">
      <w:pPr>
        <w:pStyle w:val="NormalWeb"/>
        <w:spacing w:before="0" w:beforeAutospacing="0" w:after="20" w:afterAutospacing="0"/>
        <w:jc w:val="both"/>
        <w:rPr>
          <w:rFonts w:ascii="Calibri" w:hAnsi="Calibri" w:cs="Calibri"/>
          <w:color w:val="000000" w:themeColor="text1"/>
          <w:szCs w:val="22"/>
          <w:lang w:val="en-US"/>
        </w:rPr>
      </w:pPr>
      <w:hyperlink r:id="rId35" w:history="1">
        <w:r w:rsidRPr="006D1AE1">
          <w:rPr>
            <w:rStyle w:val="Hyperlink"/>
            <w:rFonts w:ascii="Calibri" w:hAnsi="Calibri" w:cs="Calibri"/>
            <w:szCs w:val="22"/>
            <w:lang w:val="en-US"/>
          </w:rPr>
          <w:t>http://wiki.dragino.com/index.php?title=Connect_to_TTN</w:t>
        </w:r>
      </w:hyperlink>
    </w:p>
    <w:p w:rsidR="00B32668" w:rsidRPr="0006797C" w:rsidRDefault="00B32668" w:rsidP="00B32668">
      <w:pPr>
        <w:pStyle w:val="NormalWeb"/>
        <w:jc w:val="center"/>
        <w:rPr>
          <w:rFonts w:ascii="Calibri" w:hAnsi="Calibri" w:cs="Calibri"/>
          <w:color w:val="000000" w:themeColor="text1"/>
          <w:szCs w:val="22"/>
          <w:lang w:val="en-US"/>
        </w:rPr>
      </w:pPr>
      <w:r>
        <w:rPr>
          <w:rFonts w:ascii="Calibri" w:hAnsi="Calibri" w:cs="Calibri"/>
          <w:noProof/>
          <w:color w:val="000000" w:themeColor="text1"/>
          <w:szCs w:val="22"/>
          <w:lang w:val="en-US"/>
        </w:rPr>
        <w:drawing>
          <wp:inline distT="0" distB="0" distL="0" distR="0">
            <wp:extent cx="5304237" cy="3097356"/>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2 at 17.49.48.png"/>
                    <pic:cNvPicPr/>
                  </pic:nvPicPr>
                  <pic:blipFill>
                    <a:blip r:embed="rId36">
                      <a:extLst>
                        <a:ext uri="{28A0092B-C50C-407E-A947-70E740481C1C}">
                          <a14:useLocalDpi xmlns:a14="http://schemas.microsoft.com/office/drawing/2010/main" val="0"/>
                        </a:ext>
                      </a:extLst>
                    </a:blip>
                    <a:stretch>
                      <a:fillRect/>
                    </a:stretch>
                  </pic:blipFill>
                  <pic:spPr>
                    <a:xfrm>
                      <a:off x="0" y="0"/>
                      <a:ext cx="5313991" cy="3103052"/>
                    </a:xfrm>
                    <a:prstGeom prst="rect">
                      <a:avLst/>
                    </a:prstGeom>
                  </pic:spPr>
                </pic:pic>
              </a:graphicData>
            </a:graphic>
          </wp:inline>
        </w:drawing>
      </w:r>
    </w:p>
    <w:p w:rsidR="0052182B" w:rsidRDefault="00B32668" w:rsidP="00B32668">
      <w:pPr>
        <w:pStyle w:val="NormalWeb"/>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5314289" cy="435471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02 at 17.49.54.png"/>
                    <pic:cNvPicPr/>
                  </pic:nvPicPr>
                  <pic:blipFill>
                    <a:blip r:embed="rId37">
                      <a:extLst>
                        <a:ext uri="{28A0092B-C50C-407E-A947-70E740481C1C}">
                          <a14:useLocalDpi xmlns:a14="http://schemas.microsoft.com/office/drawing/2010/main" val="0"/>
                        </a:ext>
                      </a:extLst>
                    </a:blip>
                    <a:stretch>
                      <a:fillRect/>
                    </a:stretch>
                  </pic:blipFill>
                  <pic:spPr>
                    <a:xfrm>
                      <a:off x="0" y="0"/>
                      <a:ext cx="5359992" cy="4392166"/>
                    </a:xfrm>
                    <a:prstGeom prst="rect">
                      <a:avLst/>
                    </a:prstGeom>
                  </pic:spPr>
                </pic:pic>
              </a:graphicData>
            </a:graphic>
          </wp:inline>
        </w:drawing>
      </w:r>
    </w:p>
    <w:p w:rsidR="0052182B" w:rsidRDefault="0052182B" w:rsidP="00D952DE">
      <w:pPr>
        <w:jc w:val="both"/>
        <w:rPr>
          <w:rFonts w:asciiTheme="minorHAnsi" w:hAnsiTheme="minorHAnsi" w:cstheme="minorHAnsi"/>
          <w:lang w:val="en-US"/>
        </w:rPr>
      </w:pPr>
    </w:p>
    <w:p w:rsidR="00B32668" w:rsidRPr="00B32668" w:rsidRDefault="00B32668" w:rsidP="00D952DE">
      <w:pPr>
        <w:jc w:val="both"/>
        <w:rPr>
          <w:rFonts w:asciiTheme="minorHAnsi" w:hAnsiTheme="minorHAnsi" w:cstheme="minorHAnsi"/>
          <w:b/>
          <w:u w:val="single"/>
          <w:lang w:val="en-US"/>
        </w:rPr>
      </w:pPr>
      <w:r w:rsidRPr="00B32668">
        <w:rPr>
          <w:rFonts w:asciiTheme="minorHAnsi" w:hAnsiTheme="minorHAnsi" w:cstheme="minorHAnsi"/>
          <w:b/>
          <w:u w:val="single"/>
          <w:lang w:val="en-US"/>
        </w:rPr>
        <w:lastRenderedPageBreak/>
        <w:t xml:space="preserve">What kind of server the LG01 can support ? </w:t>
      </w:r>
    </w:p>
    <w:p w:rsidR="00B32668" w:rsidRPr="00671C59" w:rsidRDefault="00B32668" w:rsidP="00D952DE">
      <w:pPr>
        <w:jc w:val="both"/>
        <w:rPr>
          <w:rFonts w:asciiTheme="minorHAnsi" w:hAnsiTheme="minorHAnsi" w:cstheme="minorHAnsi"/>
          <w:lang w:val="en-US"/>
        </w:rPr>
      </w:pPr>
    </w:p>
    <w:p w:rsidR="00671C59" w:rsidRDefault="00B32668" w:rsidP="00D952DE">
      <w:pPr>
        <w:jc w:val="both"/>
        <w:rPr>
          <w:rFonts w:asciiTheme="minorHAnsi" w:hAnsiTheme="minorHAnsi" w:cstheme="minorHAnsi"/>
          <w:lang w:val="en-US"/>
        </w:rPr>
      </w:pPr>
      <w:r>
        <w:rPr>
          <w:rFonts w:asciiTheme="minorHAnsi" w:hAnsiTheme="minorHAnsi" w:cstheme="minorHAnsi"/>
          <w:lang w:val="en-US"/>
        </w:rPr>
        <w:t xml:space="preserve">The Linux side of LG01 is </w:t>
      </w:r>
      <w:proofErr w:type="spellStart"/>
      <w:r w:rsidRPr="00B32668">
        <w:rPr>
          <w:rFonts w:asciiTheme="minorHAnsi" w:hAnsiTheme="minorHAnsi" w:cstheme="minorHAnsi"/>
          <w:b/>
          <w:u w:val="single"/>
          <w:lang w:val="en-US"/>
        </w:rPr>
        <w:t>OpenWrt</w:t>
      </w:r>
      <w:proofErr w:type="spellEnd"/>
      <w:r>
        <w:rPr>
          <w:rFonts w:asciiTheme="minorHAnsi" w:hAnsiTheme="minorHAnsi" w:cstheme="minorHAnsi"/>
          <w:lang w:val="en-US"/>
        </w:rPr>
        <w:t xml:space="preserve">, it is open source and users can develop application over it. </w:t>
      </w:r>
      <w:r w:rsidR="009B53B0">
        <w:rPr>
          <w:rFonts w:asciiTheme="minorHAnsi" w:hAnsiTheme="minorHAnsi" w:cstheme="minorHAnsi"/>
          <w:lang w:val="en-US"/>
        </w:rPr>
        <w:t xml:space="preserve">Basically it can support most IoT servers if use the right API. We have examples for how to connect some servers via typical protocol (MQTT, RESTful) for IoT, MQTT or RESTful. From this link: </w:t>
      </w:r>
      <w:hyperlink r:id="rId38" w:history="1">
        <w:r w:rsidR="009B53B0" w:rsidRPr="006D1AE1">
          <w:rPr>
            <w:rStyle w:val="Hyperlink"/>
            <w:rFonts w:asciiTheme="minorHAnsi" w:hAnsiTheme="minorHAnsi" w:cstheme="minorHAnsi"/>
            <w:lang w:val="en-US"/>
          </w:rPr>
          <w:t>https://github.com/dragino/Arduino-Profile-Examples/tree/master/libraries/Dragino/examples/IoTServer</w:t>
        </w:r>
      </w:hyperlink>
      <w:r w:rsidR="009B53B0">
        <w:rPr>
          <w:rFonts w:asciiTheme="minorHAnsi" w:hAnsiTheme="minorHAnsi" w:cstheme="minorHAnsi"/>
          <w:lang w:val="en-US"/>
        </w:rPr>
        <w:t xml:space="preserve"> (IoT Server Examples).</w:t>
      </w:r>
    </w:p>
    <w:p w:rsidR="009B53B0" w:rsidRDefault="009B53B0" w:rsidP="00D952DE">
      <w:pPr>
        <w:jc w:val="both"/>
        <w:rPr>
          <w:rFonts w:asciiTheme="minorHAnsi" w:hAnsiTheme="minorHAnsi" w:cstheme="minorHAnsi"/>
          <w:lang w:val="en-US"/>
        </w:rPr>
      </w:pPr>
      <w:r>
        <w:rPr>
          <w:rFonts w:asciiTheme="minorHAnsi" w:hAnsiTheme="minorHAnsi" w:cstheme="minorHAnsi"/>
          <w:noProof/>
          <w:lang w:val="en-US"/>
        </w:rPr>
        <w:drawing>
          <wp:inline distT="0" distB="0" distL="0" distR="0">
            <wp:extent cx="5486400" cy="165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02 at 18.05.47.png"/>
                    <pic:cNvPicPr/>
                  </pic:nvPicPr>
                  <pic:blipFill>
                    <a:blip r:embed="rId39">
                      <a:extLst>
                        <a:ext uri="{28A0092B-C50C-407E-A947-70E740481C1C}">
                          <a14:useLocalDpi xmlns:a14="http://schemas.microsoft.com/office/drawing/2010/main" val="0"/>
                        </a:ext>
                      </a:extLst>
                    </a:blip>
                    <a:stretch>
                      <a:fillRect/>
                    </a:stretch>
                  </pic:blipFill>
                  <pic:spPr>
                    <a:xfrm>
                      <a:off x="0" y="0"/>
                      <a:ext cx="5486400" cy="1651000"/>
                    </a:xfrm>
                    <a:prstGeom prst="rect">
                      <a:avLst/>
                    </a:prstGeom>
                  </pic:spPr>
                </pic:pic>
              </a:graphicData>
            </a:graphic>
          </wp:inline>
        </w:drawing>
      </w:r>
    </w:p>
    <w:p w:rsidR="009B53B0" w:rsidRDefault="009B53B0" w:rsidP="00D952DE">
      <w:pPr>
        <w:jc w:val="both"/>
        <w:rPr>
          <w:rFonts w:asciiTheme="minorHAnsi" w:hAnsiTheme="minorHAnsi" w:cstheme="minorHAnsi"/>
          <w:lang w:val="en-US"/>
        </w:rPr>
      </w:pPr>
    </w:p>
    <w:p w:rsidR="00671C59" w:rsidRDefault="00671C59" w:rsidP="00D952DE">
      <w:pPr>
        <w:jc w:val="both"/>
        <w:rPr>
          <w:rFonts w:asciiTheme="minorHAnsi" w:hAnsiTheme="minorHAnsi" w:cstheme="minorHAnsi"/>
          <w:lang w:val="en-US"/>
        </w:rPr>
      </w:pPr>
    </w:p>
    <w:p w:rsidR="00671C59" w:rsidRPr="00E15C3C" w:rsidRDefault="00671C59" w:rsidP="00D952DE">
      <w:pPr>
        <w:jc w:val="both"/>
        <w:rPr>
          <w:rFonts w:asciiTheme="minorHAnsi" w:hAnsiTheme="minorHAnsi" w:cstheme="minorHAnsi"/>
          <w:lang w:val="en-US"/>
        </w:rPr>
      </w:pPr>
    </w:p>
    <w:p w:rsidR="0053731C" w:rsidRDefault="0053731C" w:rsidP="00D952DE">
      <w:pPr>
        <w:jc w:val="both"/>
        <w:rPr>
          <w:rFonts w:asciiTheme="minorHAnsi" w:hAnsiTheme="minorHAnsi" w:cstheme="minorHAnsi"/>
          <w:b/>
          <w:lang w:val="en-US"/>
        </w:rPr>
      </w:pPr>
      <w:bookmarkStart w:id="0" w:name="_GoBack"/>
      <w:bookmarkEnd w:id="0"/>
    </w:p>
    <w:p w:rsidR="0053731C" w:rsidRPr="002278E5" w:rsidRDefault="0053731C" w:rsidP="00D952DE">
      <w:pPr>
        <w:jc w:val="both"/>
        <w:rPr>
          <w:rFonts w:asciiTheme="minorHAnsi" w:hAnsiTheme="minorHAnsi" w:cstheme="minorHAnsi"/>
          <w:b/>
          <w:lang w:val="en-US"/>
        </w:rPr>
      </w:pPr>
    </w:p>
    <w:p w:rsidR="00B51D8D" w:rsidRPr="00FB356D" w:rsidRDefault="00B51D8D" w:rsidP="00D952DE">
      <w:pPr>
        <w:jc w:val="both"/>
        <w:rPr>
          <w:lang w:val="en-US"/>
        </w:rPr>
      </w:pPr>
    </w:p>
    <w:sectPr w:rsidR="00B51D8D" w:rsidRPr="00FB356D" w:rsidSect="0086361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520EF"/>
    <w:multiLevelType w:val="hybridMultilevel"/>
    <w:tmpl w:val="4C220B1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1300A"/>
    <w:multiLevelType w:val="hybridMultilevel"/>
    <w:tmpl w:val="77FC9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95607"/>
    <w:multiLevelType w:val="hybridMultilevel"/>
    <w:tmpl w:val="6A1C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3D"/>
    <w:rsid w:val="0006797C"/>
    <w:rsid w:val="00176566"/>
    <w:rsid w:val="002278E5"/>
    <w:rsid w:val="00237DA6"/>
    <w:rsid w:val="002B29D1"/>
    <w:rsid w:val="003633D3"/>
    <w:rsid w:val="003C67D5"/>
    <w:rsid w:val="003F611F"/>
    <w:rsid w:val="00484261"/>
    <w:rsid w:val="00492952"/>
    <w:rsid w:val="0052182B"/>
    <w:rsid w:val="0053731C"/>
    <w:rsid w:val="00592FB1"/>
    <w:rsid w:val="00671C59"/>
    <w:rsid w:val="00787DB5"/>
    <w:rsid w:val="007A466F"/>
    <w:rsid w:val="00836B3D"/>
    <w:rsid w:val="0086361D"/>
    <w:rsid w:val="008A72B3"/>
    <w:rsid w:val="009A114C"/>
    <w:rsid w:val="009B53B0"/>
    <w:rsid w:val="009C1045"/>
    <w:rsid w:val="00A7265A"/>
    <w:rsid w:val="00B32668"/>
    <w:rsid w:val="00B51D8D"/>
    <w:rsid w:val="00C835BA"/>
    <w:rsid w:val="00CD76D4"/>
    <w:rsid w:val="00D9376D"/>
    <w:rsid w:val="00D952DE"/>
    <w:rsid w:val="00DF7931"/>
    <w:rsid w:val="00E15C3C"/>
    <w:rsid w:val="00E16CFB"/>
    <w:rsid w:val="00E4730D"/>
    <w:rsid w:val="00EF6DD0"/>
    <w:rsid w:val="00F20715"/>
    <w:rsid w:val="00F51F87"/>
    <w:rsid w:val="00FB356D"/>
    <w:rsid w:val="00FF466B"/>
    <w:rsid w:val="00FF4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D686"/>
  <w15:chartTrackingRefBased/>
  <w15:docId w15:val="{70E43CCE-B8C2-754C-A2BC-1E962121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6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6C0"/>
    <w:rPr>
      <w:color w:val="0000FF"/>
      <w:u w:val="single"/>
    </w:rPr>
  </w:style>
  <w:style w:type="character" w:styleId="UnresolvedMention">
    <w:name w:val="Unresolved Mention"/>
    <w:basedOn w:val="DefaultParagraphFont"/>
    <w:uiPriority w:val="99"/>
    <w:semiHidden/>
    <w:unhideWhenUsed/>
    <w:rsid w:val="00FF46C0"/>
    <w:rPr>
      <w:color w:val="605E5C"/>
      <w:shd w:val="clear" w:color="auto" w:fill="E1DFDD"/>
    </w:rPr>
  </w:style>
  <w:style w:type="paragraph" w:styleId="NormalWeb">
    <w:name w:val="Normal (Web)"/>
    <w:basedOn w:val="Normal"/>
    <w:uiPriority w:val="99"/>
    <w:unhideWhenUsed/>
    <w:rsid w:val="00EF6DD0"/>
    <w:pPr>
      <w:spacing w:before="100" w:beforeAutospacing="1" w:after="100" w:afterAutospacing="1"/>
    </w:pPr>
  </w:style>
  <w:style w:type="paragraph" w:styleId="Caption">
    <w:name w:val="caption"/>
    <w:basedOn w:val="Normal"/>
    <w:next w:val="Normal"/>
    <w:uiPriority w:val="35"/>
    <w:unhideWhenUsed/>
    <w:qFormat/>
    <w:rsid w:val="003C67D5"/>
    <w:pPr>
      <w:spacing w:after="200"/>
    </w:pPr>
    <w:rPr>
      <w:i/>
      <w:iCs/>
      <w:color w:val="44546A" w:themeColor="text2"/>
      <w:sz w:val="18"/>
      <w:szCs w:val="18"/>
    </w:rPr>
  </w:style>
  <w:style w:type="paragraph" w:styleId="ListParagraph">
    <w:name w:val="List Paragraph"/>
    <w:basedOn w:val="Normal"/>
    <w:uiPriority w:val="34"/>
    <w:qFormat/>
    <w:rsid w:val="00E15C3C"/>
    <w:pPr>
      <w:ind w:left="720"/>
      <w:contextualSpacing/>
    </w:pPr>
  </w:style>
  <w:style w:type="character" w:styleId="FollowedHyperlink">
    <w:name w:val="FollowedHyperlink"/>
    <w:basedOn w:val="DefaultParagraphFont"/>
    <w:uiPriority w:val="99"/>
    <w:semiHidden/>
    <w:unhideWhenUsed/>
    <w:rsid w:val="00521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984529">
      <w:bodyDiv w:val="1"/>
      <w:marLeft w:val="0"/>
      <w:marRight w:val="0"/>
      <w:marTop w:val="0"/>
      <w:marBottom w:val="0"/>
      <w:divBdr>
        <w:top w:val="none" w:sz="0" w:space="0" w:color="auto"/>
        <w:left w:val="none" w:sz="0" w:space="0" w:color="auto"/>
        <w:bottom w:val="none" w:sz="0" w:space="0" w:color="auto"/>
        <w:right w:val="none" w:sz="0" w:space="0" w:color="auto"/>
      </w:divBdr>
      <w:divsChild>
        <w:div w:id="1741364641">
          <w:marLeft w:val="0"/>
          <w:marRight w:val="0"/>
          <w:marTop w:val="0"/>
          <w:marBottom w:val="0"/>
          <w:divBdr>
            <w:top w:val="none" w:sz="0" w:space="0" w:color="auto"/>
            <w:left w:val="none" w:sz="0" w:space="0" w:color="auto"/>
            <w:bottom w:val="none" w:sz="0" w:space="0" w:color="auto"/>
            <w:right w:val="none" w:sz="0" w:space="0" w:color="auto"/>
          </w:divBdr>
          <w:divsChild>
            <w:div w:id="1280915973">
              <w:marLeft w:val="0"/>
              <w:marRight w:val="0"/>
              <w:marTop w:val="0"/>
              <w:marBottom w:val="0"/>
              <w:divBdr>
                <w:top w:val="none" w:sz="0" w:space="0" w:color="auto"/>
                <w:left w:val="none" w:sz="0" w:space="0" w:color="auto"/>
                <w:bottom w:val="none" w:sz="0" w:space="0" w:color="auto"/>
                <w:right w:val="none" w:sz="0" w:space="0" w:color="auto"/>
              </w:divBdr>
              <w:divsChild>
                <w:div w:id="1749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7327">
      <w:bodyDiv w:val="1"/>
      <w:marLeft w:val="0"/>
      <w:marRight w:val="0"/>
      <w:marTop w:val="0"/>
      <w:marBottom w:val="0"/>
      <w:divBdr>
        <w:top w:val="none" w:sz="0" w:space="0" w:color="auto"/>
        <w:left w:val="none" w:sz="0" w:space="0" w:color="auto"/>
        <w:bottom w:val="none" w:sz="0" w:space="0" w:color="auto"/>
        <w:right w:val="none" w:sz="0" w:space="0" w:color="auto"/>
      </w:divBdr>
    </w:div>
    <w:div w:id="1826048216">
      <w:bodyDiv w:val="1"/>
      <w:marLeft w:val="0"/>
      <w:marRight w:val="0"/>
      <w:marTop w:val="0"/>
      <w:marBottom w:val="0"/>
      <w:divBdr>
        <w:top w:val="none" w:sz="0" w:space="0" w:color="auto"/>
        <w:left w:val="none" w:sz="0" w:space="0" w:color="auto"/>
        <w:bottom w:val="none" w:sz="0" w:space="0" w:color="auto"/>
        <w:right w:val="none" w:sz="0" w:space="0" w:color="auto"/>
      </w:divBdr>
      <w:divsChild>
        <w:div w:id="139808119">
          <w:marLeft w:val="0"/>
          <w:marRight w:val="0"/>
          <w:marTop w:val="0"/>
          <w:marBottom w:val="0"/>
          <w:divBdr>
            <w:top w:val="none" w:sz="0" w:space="0" w:color="auto"/>
            <w:left w:val="none" w:sz="0" w:space="0" w:color="auto"/>
            <w:bottom w:val="none" w:sz="0" w:space="0" w:color="auto"/>
            <w:right w:val="none" w:sz="0" w:space="0" w:color="auto"/>
          </w:divBdr>
          <w:divsChild>
            <w:div w:id="2072001774">
              <w:marLeft w:val="0"/>
              <w:marRight w:val="0"/>
              <w:marTop w:val="0"/>
              <w:marBottom w:val="0"/>
              <w:divBdr>
                <w:top w:val="none" w:sz="0" w:space="0" w:color="auto"/>
                <w:left w:val="none" w:sz="0" w:space="0" w:color="auto"/>
                <w:bottom w:val="none" w:sz="0" w:space="0" w:color="auto"/>
                <w:right w:val="none" w:sz="0" w:space="0" w:color="auto"/>
              </w:divBdr>
              <w:divsChild>
                <w:div w:id="6518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4232">
      <w:bodyDiv w:val="1"/>
      <w:marLeft w:val="0"/>
      <w:marRight w:val="0"/>
      <w:marTop w:val="0"/>
      <w:marBottom w:val="0"/>
      <w:divBdr>
        <w:top w:val="none" w:sz="0" w:space="0" w:color="auto"/>
        <w:left w:val="none" w:sz="0" w:space="0" w:color="auto"/>
        <w:bottom w:val="none" w:sz="0" w:space="0" w:color="auto"/>
        <w:right w:val="none" w:sz="0" w:space="0" w:color="auto"/>
      </w:divBdr>
    </w:div>
    <w:div w:id="200088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NU_General_Public_License" TargetMode="External"/><Relationship Id="rId18" Type="http://schemas.openxmlformats.org/officeDocument/2006/relationships/hyperlink" Target="https://en.wikipedia.org/wiki/Plug-in_(computing)" TargetMode="External"/><Relationship Id="rId26" Type="http://schemas.openxmlformats.org/officeDocument/2006/relationships/hyperlink" Target="https://stackoverflow.com/questions/973982/what-is-the-difference-between-uart-port-and-serial-port-in-a-computer" TargetMode="External"/><Relationship Id="rId39" Type="http://schemas.openxmlformats.org/officeDocument/2006/relationships/image" Target="media/image7.png"/><Relationship Id="rId21" Type="http://schemas.openxmlformats.org/officeDocument/2006/relationships/hyperlink" Target="https://en.wikipedia.org/wiki/FAR_Manager" TargetMode="External"/><Relationship Id="rId34" Type="http://schemas.openxmlformats.org/officeDocument/2006/relationships/image" Target="media/image4.png"/><Relationship Id="rId7" Type="http://schemas.openxmlformats.org/officeDocument/2006/relationships/hyperlink" Target="https://en.wikipedia.org/wiki/Secure_copy" TargetMode="External"/><Relationship Id="rId2" Type="http://schemas.openxmlformats.org/officeDocument/2006/relationships/numbering" Target="numbering.xml"/><Relationship Id="rId16" Type="http://schemas.openxmlformats.org/officeDocument/2006/relationships/hyperlink" Target="https://en.wikipedia.org/wiki/FileZilla" TargetMode="External"/><Relationship Id="rId20" Type="http://schemas.openxmlformats.org/officeDocument/2006/relationships/hyperlink" Target="https://en.wikipedia.org/wiki/WinSCP" TargetMode="External"/><Relationship Id="rId29" Type="http://schemas.openxmlformats.org/officeDocument/2006/relationships/hyperlink" Target="https://www.mulesoft.com/resources/api/restful-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WinSCP" TargetMode="External"/><Relationship Id="rId24" Type="http://schemas.openxmlformats.org/officeDocument/2006/relationships/image" Target="media/image2.png"/><Relationship Id="rId32" Type="http://schemas.openxmlformats.org/officeDocument/2006/relationships/hyperlink" Target="https://api.thingspeak.com/update?api_key=B9Z0R25QNVEBKIFY&amp;field1=40" TargetMode="External"/><Relationship Id="rId37" Type="http://schemas.openxmlformats.org/officeDocument/2006/relationships/image" Target="media/image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inSCP" TargetMode="External"/><Relationship Id="rId23" Type="http://schemas.openxmlformats.org/officeDocument/2006/relationships/hyperlink" Target="https://wiki.ubuntu.com/Kernel/Firmware" TargetMode="External"/><Relationship Id="rId28" Type="http://schemas.openxmlformats.org/officeDocument/2006/relationships/hyperlink" Target="https://www.quora.com/What-is-a-REST-API" TargetMode="External"/><Relationship Id="rId36" Type="http://schemas.openxmlformats.org/officeDocument/2006/relationships/image" Target="media/image5.png"/><Relationship Id="rId10" Type="http://schemas.openxmlformats.org/officeDocument/2006/relationships/hyperlink" Target="https://en.wikipedia.org/wiki/Secure_shell" TargetMode="External"/><Relationship Id="rId19" Type="http://schemas.openxmlformats.org/officeDocument/2006/relationships/hyperlink" Target="https://en.wikipedia.org/wiki/File_manager"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le_synchronization" TargetMode="External"/><Relationship Id="rId14" Type="http://schemas.openxmlformats.org/officeDocument/2006/relationships/hyperlink" Target="https://en.wikipedia.org/wiki/SourceForge.net" TargetMode="External"/><Relationship Id="rId22" Type="http://schemas.openxmlformats.org/officeDocument/2006/relationships/hyperlink" Target="https://en.wikipedia.org/wiki/WinSCP" TargetMode="External"/><Relationship Id="rId27" Type="http://schemas.openxmlformats.org/officeDocument/2006/relationships/hyperlink" Target="https://en.wikipedia.org/wiki/Universal_asynchronous_receiver-transmitter" TargetMode="External"/><Relationship Id="rId30" Type="http://schemas.openxmlformats.org/officeDocument/2006/relationships/hyperlink" Target="https://stackoverflow.com/questions/671118/what-exactly-is-restful-programming" TargetMode="External"/><Relationship Id="rId35" Type="http://schemas.openxmlformats.org/officeDocument/2006/relationships/hyperlink" Target="http://wiki.dragino.com/index.php?title=Connect_to_TTN" TargetMode="External"/><Relationship Id="rId8" Type="http://schemas.openxmlformats.org/officeDocument/2006/relationships/hyperlink" Target="https://en.wikipedia.org/wiki/Remote_computer" TargetMode="External"/><Relationship Id="rId3" Type="http://schemas.openxmlformats.org/officeDocument/2006/relationships/styles" Target="styles.xml"/><Relationship Id="rId12" Type="http://schemas.openxmlformats.org/officeDocument/2006/relationships/hyperlink" Target="https://en.wikipedia.org/wiki/University_of_Economics,_Prague" TargetMode="External"/><Relationship Id="rId17" Type="http://schemas.openxmlformats.org/officeDocument/2006/relationships/hyperlink" Target="https://en.wikipedia.org/wiki/WinSCP" TargetMode="External"/><Relationship Id="rId25" Type="http://schemas.openxmlformats.org/officeDocument/2006/relationships/hyperlink" Target="https://www.microcontrollertips.com/microcontrollers-vs-microprocessors-whats-difference/" TargetMode="External"/><Relationship Id="rId33" Type="http://schemas.openxmlformats.org/officeDocument/2006/relationships/hyperlink" Target="https://www.arduino.cc/en/Tutorial/Process" TargetMode="External"/><Relationship Id="rId38" Type="http://schemas.openxmlformats.org/officeDocument/2006/relationships/hyperlink" Target="https://github.com/dragino/Arduino-Profile-Examples/tree/master/libraries/Dragino/examples/IoT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C304FD-0EF0-3540-9D6C-F65C48B2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7</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2018-07-31T17:09:00Z</dcterms:created>
  <dcterms:modified xsi:type="dcterms:W3CDTF">2018-08-02T17:07:00Z</dcterms:modified>
</cp:coreProperties>
</file>