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ECFB" w14:textId="77777777" w:rsidR="008E182E" w:rsidRDefault="001E0FEF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What is the value of y after both of the following operations? </w:t>
      </w:r>
    </w:p>
    <w:p w14:paraId="72044A3F" w14:textId="77777777" w:rsidR="008E182E" w:rsidRDefault="008E182E">
      <w:pPr>
        <w:ind w:left="720"/>
        <w:rPr>
          <w:color w:val="202124"/>
          <w:highlight w:val="white"/>
        </w:rPr>
      </w:pPr>
    </w:p>
    <w:p w14:paraId="29A156C3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x = x ^ (~y); </w:t>
      </w:r>
    </w:p>
    <w:p w14:paraId="2D8A44B1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y = y ^ x; </w:t>
      </w:r>
    </w:p>
    <w:p w14:paraId="2C7A0994" w14:textId="77777777" w:rsidR="008E182E" w:rsidRDefault="008E182E">
      <w:pPr>
        <w:ind w:left="720"/>
        <w:rPr>
          <w:color w:val="202124"/>
          <w:highlight w:val="white"/>
        </w:rPr>
      </w:pPr>
    </w:p>
    <w:p w14:paraId="60CE2CFC" w14:textId="506092C8" w:rsidR="008E182E" w:rsidRDefault="00D53DBB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y = y ^ (x ^ (~y));</w:t>
      </w:r>
    </w:p>
    <w:p w14:paraId="60A09E8E" w14:textId="0BC434D4" w:rsidR="008E182E" w:rsidRDefault="00D53DBB" w:rsidP="0053778C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y = y ^ ~y ^ x = x</w:t>
      </w:r>
    </w:p>
    <w:p w14:paraId="0CEF93B7" w14:textId="77777777" w:rsidR="008E182E" w:rsidRDefault="008E182E">
      <w:pPr>
        <w:ind w:left="720"/>
        <w:rPr>
          <w:color w:val="202124"/>
          <w:highlight w:val="white"/>
        </w:rPr>
      </w:pPr>
    </w:p>
    <w:p w14:paraId="5E029D0F" w14:textId="77777777" w:rsidR="008E182E" w:rsidRDefault="001E0FEF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Given the following declarations, do the statements below always evaluate to true? </w:t>
      </w:r>
    </w:p>
    <w:p w14:paraId="25503087" w14:textId="77777777" w:rsidR="008E182E" w:rsidRDefault="008E182E">
      <w:pPr>
        <w:ind w:left="720"/>
        <w:rPr>
          <w:color w:val="202124"/>
          <w:highlight w:val="white"/>
        </w:rPr>
      </w:pPr>
    </w:p>
    <w:p w14:paraId="106269FC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int x =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foo(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);</w:t>
      </w:r>
    </w:p>
    <w:p w14:paraId="2A88B234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int y =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bar(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);</w:t>
      </w:r>
    </w:p>
    <w:p w14:paraId="59293D92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unsigned 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cookie(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 xml:space="preserve">); </w:t>
      </w:r>
    </w:p>
    <w:p w14:paraId="1E2BEB39" w14:textId="77777777" w:rsidR="008E182E" w:rsidRDefault="008E182E">
      <w:pPr>
        <w:ind w:left="720"/>
        <w:rPr>
          <w:color w:val="202124"/>
          <w:highlight w:val="white"/>
        </w:rPr>
      </w:pPr>
    </w:p>
    <w:p w14:paraId="15EBB3BD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a.</w:t>
      </w:r>
    </w:p>
    <w:p w14:paraId="0E5B1ED3" w14:textId="5BDB56D2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x &gt; </w:t>
      </w:r>
      <w:proofErr w:type="spellStart"/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 =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===&gt; (~x+1)  &lt; 0</w:t>
      </w:r>
    </w:p>
    <w:p w14:paraId="089E9DFE" w14:textId="481FDBBC" w:rsidR="00D53DBB" w:rsidRDefault="00D53DBB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</w:p>
    <w:p w14:paraId="093D998F" w14:textId="5CB0F6B4" w:rsidR="00D53DBB" w:rsidRDefault="0053778C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>No. If x is negative, the implicit unsigned cast can cause it to be larger than ux. Then, -x is larger than 0.</w:t>
      </w:r>
    </w:p>
    <w:p w14:paraId="58BA2ADD" w14:textId="77777777" w:rsidR="008E182E" w:rsidRDefault="008E182E">
      <w:pPr>
        <w:ind w:left="720"/>
        <w:rPr>
          <w:color w:val="202124"/>
          <w:highlight w:val="white"/>
        </w:rPr>
      </w:pPr>
    </w:p>
    <w:p w14:paraId="790B528C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b.</w:t>
      </w:r>
    </w:p>
    <w:p w14:paraId="426AC523" w14:textId="0BF5379A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- 2 &gt;= -2 ====&gt; 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&lt;= 1 </w:t>
      </w:r>
    </w:p>
    <w:p w14:paraId="5962CB1D" w14:textId="3E16EBE8" w:rsidR="0053778C" w:rsidRDefault="0053778C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</w:p>
    <w:p w14:paraId="1064EAFE" w14:textId="1CFD2DF1" w:rsidR="0053778C" w:rsidRDefault="0053778C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Yes. To be greater than or equal to -2 in an unsigned comparison requires the bits to be either all ones or all ones followed by one zero. This can only happen when 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is 0 or 1.</w:t>
      </w:r>
    </w:p>
    <w:p w14:paraId="1519A85C" w14:textId="77777777" w:rsidR="008E182E" w:rsidRDefault="008E182E">
      <w:pPr>
        <w:ind w:left="720"/>
        <w:rPr>
          <w:color w:val="202124"/>
          <w:highlight w:val="white"/>
        </w:rPr>
      </w:pPr>
    </w:p>
    <w:p w14:paraId="145C8054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c.</w:t>
      </w:r>
    </w:p>
    <w:p w14:paraId="3BB3E51E" w14:textId="37D8472D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x^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)^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x == (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x+y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)^((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x+y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)^y)</w:t>
      </w:r>
    </w:p>
    <w:p w14:paraId="7F2F4DE7" w14:textId="54CC9ED6" w:rsidR="0053778C" w:rsidRDefault="0053778C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</w:p>
    <w:p w14:paraId="48F664C3" w14:textId="45071384" w:rsidR="0053778C" w:rsidRDefault="0053778C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X^x^y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= y = 0^y</w:t>
      </w:r>
    </w:p>
    <w:p w14:paraId="7F697820" w14:textId="77777777" w:rsidR="008E182E" w:rsidRDefault="008E182E">
      <w:pPr>
        <w:ind w:left="720"/>
        <w:rPr>
          <w:color w:val="202124"/>
          <w:highlight w:val="white"/>
        </w:rPr>
      </w:pPr>
    </w:p>
    <w:p w14:paraId="0C3267BA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d.</w:t>
      </w:r>
    </w:p>
    <w:p w14:paraId="04C2070B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(x &lt; 0) &amp;&amp; (y &lt; 0) </w:t>
      </w:r>
      <w:r>
        <w:rPr>
          <w:rFonts w:ascii="Courier New" w:eastAsia="Courier New" w:hAnsi="Courier New" w:cs="Courier New"/>
          <w:color w:val="202124"/>
          <w:highlight w:val="white"/>
        </w:rPr>
        <w:t>== (x + y) &lt; 0</w:t>
      </w:r>
    </w:p>
    <w:p w14:paraId="2294D484" w14:textId="77777777" w:rsidR="008E182E" w:rsidRDefault="008E182E">
      <w:pPr>
        <w:ind w:left="720"/>
        <w:rPr>
          <w:color w:val="202124"/>
          <w:highlight w:val="white"/>
        </w:rPr>
      </w:pPr>
    </w:p>
    <w:p w14:paraId="7C1A2A2A" w14:textId="012B6676" w:rsidR="008E182E" w:rsidRDefault="0053778C" w:rsidP="0053778C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False, if overflow occurs upon adding x and y, a positive value can be achieved.</w:t>
      </w:r>
    </w:p>
    <w:p w14:paraId="12D07EC7" w14:textId="77777777" w:rsidR="008E182E" w:rsidRDefault="008E182E">
      <w:pPr>
        <w:ind w:left="720"/>
        <w:rPr>
          <w:color w:val="202124"/>
          <w:highlight w:val="white"/>
        </w:rPr>
      </w:pPr>
    </w:p>
    <w:p w14:paraId="639C52F6" w14:textId="77777777" w:rsidR="008E182E" w:rsidRDefault="001E0FEF">
      <w:pPr>
        <w:numPr>
          <w:ilvl w:val="0"/>
          <w:numId w:val="1"/>
        </w:numPr>
        <w:rPr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char**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apple[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5][9];</w:t>
      </w:r>
    </w:p>
    <w:p w14:paraId="7F2789D2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char*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banana[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1][9];</w:t>
      </w:r>
    </w:p>
    <w:p w14:paraId="2ADF310E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char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strawberry[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4][2];</w:t>
      </w:r>
    </w:p>
    <w:p w14:paraId="4F69B1FD" w14:textId="77777777" w:rsidR="008E182E" w:rsidRDefault="008E182E">
      <w:pPr>
        <w:ind w:left="720"/>
        <w:rPr>
          <w:color w:val="202124"/>
          <w:highlight w:val="white"/>
        </w:rPr>
      </w:pPr>
    </w:p>
    <w:p w14:paraId="24DE10D3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How many bytes of space would these declarations require?</w:t>
      </w:r>
    </w:p>
    <w:p w14:paraId="7638474A" w14:textId="79066E3E" w:rsidR="008E182E" w:rsidRDefault="008E182E">
      <w:pPr>
        <w:ind w:left="720"/>
        <w:rPr>
          <w:color w:val="202124"/>
          <w:highlight w:val="white"/>
        </w:rPr>
      </w:pPr>
    </w:p>
    <w:p w14:paraId="2AC3CF36" w14:textId="6B5917EB" w:rsidR="008E182E" w:rsidRDefault="0053778C" w:rsidP="0053778C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8*5*9, 8*1*9, 4*2*1</w:t>
      </w:r>
    </w:p>
    <w:p w14:paraId="34F11C71" w14:textId="77777777" w:rsidR="008E182E" w:rsidRDefault="001E0FEF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lastRenderedPageBreak/>
        <w:t>Consider the following struct:</w:t>
      </w:r>
    </w:p>
    <w:p w14:paraId="20DCDC04" w14:textId="77777777" w:rsidR="008E182E" w:rsidRDefault="001E0FE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{</w:t>
      </w:r>
    </w:p>
    <w:p w14:paraId="53F14B6F" w14:textId="77777777" w:rsidR="008E182E" w:rsidRDefault="001E0FE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first;</w:t>
      </w:r>
    </w:p>
    <w:p w14:paraId="6AE7D430" w14:textId="77777777" w:rsidR="008E182E" w:rsidRDefault="001E0FE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second;</w:t>
      </w:r>
    </w:p>
    <w:p w14:paraId="5AC420BC" w14:textId="77777777" w:rsidR="008E182E" w:rsidRDefault="001E0FE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short third;</w:t>
      </w:r>
    </w:p>
    <w:p w14:paraId="3128AA55" w14:textId="77777777" w:rsidR="008E182E" w:rsidRDefault="001E0FE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stuff;</w:t>
      </w:r>
    </w:p>
    <w:p w14:paraId="001B5726" w14:textId="77777777" w:rsidR="008E182E" w:rsidRDefault="008E182E">
      <w:pPr>
        <w:ind w:left="720"/>
      </w:pPr>
    </w:p>
    <w:p w14:paraId="33EAFF3C" w14:textId="77777777" w:rsidR="008E182E" w:rsidRDefault="001E0FEF">
      <w:pPr>
        <w:ind w:left="720"/>
      </w:pPr>
      <w:r>
        <w:t xml:space="preserve">Say we are debugging an application in execution using </w:t>
      </w:r>
      <w:proofErr w:type="spellStart"/>
      <w:r>
        <w:t>gdb</w:t>
      </w:r>
      <w:proofErr w:type="spellEnd"/>
      <w:r>
        <w:t xml:space="preserve"> on a 64-bit, little-endian architecture. The application has a variable called array - defined as:</w:t>
      </w:r>
    </w:p>
    <w:p w14:paraId="594E5DA4" w14:textId="77777777" w:rsidR="008E182E" w:rsidRDefault="001E0FEF">
      <w:pPr>
        <w:ind w:left="720"/>
        <w:rPr>
          <w:color w:val="202124"/>
          <w:highlight w:val="white"/>
        </w:rPr>
      </w:pPr>
      <w:r>
        <w:rPr>
          <w:rFonts w:ascii="Courier New" w:eastAsia="Courier New" w:hAnsi="Courier New" w:cs="Courier New"/>
        </w:rPr>
        <w:t xml:space="preserve">stuff </w:t>
      </w:r>
      <w:proofErr w:type="gramStart"/>
      <w:r>
        <w:rPr>
          <w:rFonts w:ascii="Courier New" w:eastAsia="Courier New" w:hAnsi="Courier New" w:cs="Courier New"/>
        </w:rPr>
        <w:t>array[</w:t>
      </w:r>
      <w:proofErr w:type="gramEnd"/>
      <w:r>
        <w:rPr>
          <w:rFonts w:ascii="Courier New" w:eastAsia="Courier New" w:hAnsi="Courier New" w:cs="Courier New"/>
        </w:rPr>
        <w:t>2][2];</w:t>
      </w:r>
    </w:p>
    <w:p w14:paraId="2E6B3153" w14:textId="77777777" w:rsidR="008E182E" w:rsidRDefault="008E182E">
      <w:pPr>
        <w:ind w:left="720"/>
        <w:rPr>
          <w:color w:val="202124"/>
          <w:highlight w:val="white"/>
        </w:rPr>
      </w:pPr>
    </w:p>
    <w:p w14:paraId="61500156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Using </w:t>
      </w:r>
      <w:proofErr w:type="spellStart"/>
      <w:r>
        <w:rPr>
          <w:color w:val="202124"/>
          <w:highlight w:val="white"/>
        </w:rPr>
        <w:t>gdb</w:t>
      </w:r>
      <w:proofErr w:type="spellEnd"/>
      <w:r>
        <w:rPr>
          <w:color w:val="202124"/>
          <w:highlight w:val="white"/>
        </w:rPr>
        <w:t xml:space="preserve"> we find the following information at a particular stage in the appli</w:t>
      </w:r>
      <w:r>
        <w:rPr>
          <w:color w:val="202124"/>
          <w:highlight w:val="white"/>
        </w:rPr>
        <w:t>cation:</w:t>
      </w:r>
    </w:p>
    <w:p w14:paraId="55502552" w14:textId="77777777" w:rsidR="008E182E" w:rsidRDefault="008E182E">
      <w:pPr>
        <w:ind w:left="720"/>
        <w:rPr>
          <w:color w:val="202124"/>
          <w:highlight w:val="white"/>
        </w:rPr>
      </w:pPr>
    </w:p>
    <w:p w14:paraId="7EB495E6" w14:textId="77777777" w:rsidR="008E182E" w:rsidRDefault="001E0FEF">
      <w:pPr>
        <w:jc w:val="right"/>
        <w:rPr>
          <w:color w:val="202124"/>
          <w:highlight w:val="white"/>
        </w:rPr>
      </w:pPr>
      <w:r>
        <w:rPr>
          <w:noProof/>
          <w:color w:val="202124"/>
          <w:highlight w:val="white"/>
        </w:rPr>
        <w:drawing>
          <wp:inline distT="114300" distB="114300" distL="114300" distR="114300" wp14:anchorId="4D4EBD08" wp14:editId="60B6B299">
            <wp:extent cx="5457825" cy="323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8019" b="7686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793F5" w14:textId="77777777" w:rsidR="008E182E" w:rsidRDefault="008E182E">
      <w:pPr>
        <w:ind w:left="720"/>
        <w:rPr>
          <w:color w:val="202124"/>
          <w:highlight w:val="white"/>
        </w:rPr>
      </w:pPr>
    </w:p>
    <w:p w14:paraId="7F24247F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And:</w:t>
      </w:r>
    </w:p>
    <w:p w14:paraId="28991E24" w14:textId="77777777" w:rsidR="008E182E" w:rsidRDefault="008E182E">
      <w:pPr>
        <w:ind w:left="720"/>
        <w:rPr>
          <w:color w:val="202124"/>
          <w:highlight w:val="white"/>
        </w:rPr>
      </w:pPr>
    </w:p>
    <w:p w14:paraId="15260440" w14:textId="77777777" w:rsidR="008E182E" w:rsidRDefault="001E0FEF">
      <w:pPr>
        <w:ind w:left="720"/>
        <w:jc w:val="center"/>
        <w:rPr>
          <w:color w:val="202124"/>
          <w:highlight w:val="white"/>
        </w:rPr>
      </w:pPr>
      <w:r>
        <w:rPr>
          <w:noProof/>
          <w:color w:val="202124"/>
          <w:highlight w:val="white"/>
        </w:rPr>
        <w:drawing>
          <wp:inline distT="114300" distB="114300" distL="114300" distR="114300" wp14:anchorId="5BEE777D" wp14:editId="666AE36E">
            <wp:extent cx="59436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16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DD56D" w14:textId="77777777" w:rsidR="008E182E" w:rsidRDefault="008E182E">
      <w:pPr>
        <w:ind w:left="720"/>
        <w:rPr>
          <w:color w:val="202124"/>
          <w:highlight w:val="white"/>
        </w:rPr>
      </w:pPr>
    </w:p>
    <w:p w14:paraId="6C71B00E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What is the value </w:t>
      </w:r>
      <w:proofErr w:type="gramStart"/>
      <w:r>
        <w:rPr>
          <w:color w:val="202124"/>
          <w:highlight w:val="white"/>
        </w:rPr>
        <w:t>of</w:t>
      </w:r>
      <w:proofErr w:type="gramEnd"/>
    </w:p>
    <w:p w14:paraId="607BF3DB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array[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1][0].second</w:t>
      </w:r>
    </w:p>
    <w:p w14:paraId="0E47129F" w14:textId="77777777" w:rsidR="008E182E" w:rsidRDefault="008E182E">
      <w:pPr>
        <w:ind w:left="720"/>
        <w:rPr>
          <w:color w:val="202124"/>
          <w:highlight w:val="white"/>
        </w:rPr>
      </w:pPr>
    </w:p>
    <w:p w14:paraId="57A20D1E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At this particular stage of the application?</w:t>
      </w:r>
    </w:p>
    <w:p w14:paraId="7EDE09F1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i.e. what would be returned from the statement:</w:t>
      </w:r>
    </w:p>
    <w:p w14:paraId="27305EC9" w14:textId="77777777" w:rsidR="008E182E" w:rsidRDefault="008E182E">
      <w:pPr>
        <w:ind w:left="720"/>
        <w:rPr>
          <w:color w:val="202124"/>
          <w:highlight w:val="white"/>
        </w:rPr>
      </w:pPr>
    </w:p>
    <w:p w14:paraId="05B0FECB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"%d\n", array[1][0].second);</w:t>
      </w:r>
    </w:p>
    <w:p w14:paraId="722B66F1" w14:textId="5B2969DF" w:rsidR="008E182E" w:rsidRDefault="008E182E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</w:p>
    <w:p w14:paraId="5ECF86D9" w14:textId="1FCE2CE1" w:rsidR="0053778C" w:rsidRDefault="0053778C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array is a 2d array of stuff – and each stuff is of size 12. Thus,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array[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 xml:space="preserve">1][0] will be past </w:t>
      </w:r>
      <w:r w:rsidR="001E0FEF">
        <w:rPr>
          <w:rFonts w:ascii="Courier New" w:eastAsia="Courier New" w:hAnsi="Courier New" w:cs="Courier New"/>
          <w:color w:val="202124"/>
          <w:highlight w:val="white"/>
        </w:rPr>
        <w:t xml:space="preserve">the first element array, which consists of two stuff structs, meaning 24 bytes. Then, to get </w:t>
      </w:r>
      <w:proofErr w:type="gramStart"/>
      <w:r w:rsidR="001E0FEF">
        <w:rPr>
          <w:rFonts w:ascii="Courier New" w:eastAsia="Courier New" w:hAnsi="Courier New" w:cs="Courier New"/>
          <w:color w:val="202124"/>
          <w:highlight w:val="white"/>
        </w:rPr>
        <w:t>array[</w:t>
      </w:r>
      <w:proofErr w:type="gramEnd"/>
      <w:r w:rsidR="001E0FEF">
        <w:rPr>
          <w:rFonts w:ascii="Courier New" w:eastAsia="Courier New" w:hAnsi="Courier New" w:cs="Courier New"/>
          <w:color w:val="202124"/>
          <w:highlight w:val="white"/>
        </w:rPr>
        <w:t xml:space="preserve">1][0].second, add 4 </w:t>
      </w:r>
      <w:proofErr w:type="spellStart"/>
      <w:r w:rsidR="001E0FEF">
        <w:rPr>
          <w:rFonts w:ascii="Courier New" w:eastAsia="Courier New" w:hAnsi="Courier New" w:cs="Courier New"/>
          <w:color w:val="202124"/>
          <w:highlight w:val="white"/>
        </w:rPr>
        <w:t xml:space="preserve">bytes. </w:t>
      </w:r>
      <w:proofErr w:type="spellEnd"/>
      <w:r w:rsidR="001E0FEF">
        <w:rPr>
          <w:rFonts w:ascii="Courier New" w:eastAsia="Courier New" w:hAnsi="Courier New" w:cs="Courier New"/>
          <w:color w:val="202124"/>
          <w:highlight w:val="white"/>
        </w:rPr>
        <w:t xml:space="preserve">Thus, the 4 bytes after that byte value will be the int second. 0x03ed. </w:t>
      </w:r>
    </w:p>
    <w:p w14:paraId="0E7C9F31" w14:textId="53F78EAD" w:rsidR="008E182E" w:rsidRDefault="008E182E" w:rsidP="0053778C">
      <w:pPr>
        <w:jc w:val="both"/>
        <w:rPr>
          <w:rFonts w:ascii="Courier New" w:eastAsia="Courier New" w:hAnsi="Courier New" w:cs="Courier New"/>
          <w:color w:val="202124"/>
          <w:highlight w:val="white"/>
        </w:rPr>
      </w:pPr>
    </w:p>
    <w:p w14:paraId="5DF3D23F" w14:textId="77777777" w:rsidR="008E182E" w:rsidRDefault="001E0FEF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The following is part of the result of the command ‘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objdump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-d</w:t>
      </w:r>
      <w:r>
        <w:rPr>
          <w:color w:val="202124"/>
          <w:highlight w:val="white"/>
        </w:rPr>
        <w:t>’ on an executable</w:t>
      </w:r>
    </w:p>
    <w:p w14:paraId="6DD5A49C" w14:textId="77777777" w:rsidR="008E182E" w:rsidRDefault="008E182E">
      <w:pPr>
        <w:ind w:left="720"/>
        <w:rPr>
          <w:color w:val="202124"/>
          <w:highlight w:val="white"/>
        </w:rPr>
      </w:pPr>
    </w:p>
    <w:p w14:paraId="3818D9D3" w14:textId="77777777" w:rsidR="008E182E" w:rsidRDefault="001E0FEF">
      <w:pPr>
        <w:ind w:left="720"/>
        <w:rPr>
          <w:color w:val="202124"/>
          <w:highlight w:val="white"/>
        </w:rPr>
      </w:pPr>
      <w:r>
        <w:rPr>
          <w:noProof/>
          <w:color w:val="202124"/>
          <w:highlight w:val="white"/>
        </w:rPr>
        <w:lastRenderedPageBreak/>
        <w:drawing>
          <wp:inline distT="114300" distB="114300" distL="114300" distR="114300" wp14:anchorId="2DA3D7D1" wp14:editId="019B3323">
            <wp:extent cx="5117295" cy="16811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295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955E3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Say the declaration for the function </w:t>
      </w:r>
      <w:proofErr w:type="spellStart"/>
      <w:r>
        <w:rPr>
          <w:color w:val="202124"/>
          <w:highlight w:val="white"/>
        </w:rPr>
        <w:t>IronMan</w:t>
      </w:r>
      <w:proofErr w:type="spellEnd"/>
      <w:r>
        <w:rPr>
          <w:color w:val="202124"/>
          <w:highlight w:val="white"/>
        </w:rPr>
        <w:t xml:space="preserve"> was:</w:t>
      </w:r>
    </w:p>
    <w:p w14:paraId="60109DF6" w14:textId="77777777" w:rsidR="008E182E" w:rsidRDefault="001E0FEF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IronMan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int scraps);</w:t>
      </w:r>
    </w:p>
    <w:p w14:paraId="7888BE8E" w14:textId="77777777" w:rsidR="008E182E" w:rsidRDefault="008E182E">
      <w:pPr>
        <w:ind w:left="720"/>
        <w:rPr>
          <w:color w:val="202124"/>
          <w:highlight w:val="white"/>
        </w:rPr>
      </w:pPr>
    </w:p>
    <w:p w14:paraId="310345C6" w14:textId="77777777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Given that the integer 23 was passed into the function, what is the return value?</w:t>
      </w:r>
    </w:p>
    <w:p w14:paraId="65987DE4" w14:textId="77777777" w:rsidR="008E182E" w:rsidRDefault="008E182E">
      <w:pPr>
        <w:ind w:left="720"/>
        <w:rPr>
          <w:color w:val="202124"/>
          <w:highlight w:val="white"/>
        </w:rPr>
      </w:pPr>
    </w:p>
    <w:p w14:paraId="149C0ADA" w14:textId="24DF9039" w:rsidR="008E182E" w:rsidRDefault="001E0FEF" w:rsidP="001E0FEF">
      <w:pPr>
        <w:rPr>
          <w:color w:val="202124"/>
          <w:highlight w:val="white"/>
        </w:rPr>
      </w:pPr>
      <w:r>
        <w:rPr>
          <w:color w:val="202124"/>
          <w:highlight w:val="white"/>
        </w:rPr>
        <w:tab/>
        <w:t>23 * 16</w:t>
      </w:r>
    </w:p>
    <w:p w14:paraId="41591221" w14:textId="77777777" w:rsidR="008E182E" w:rsidRDefault="008E182E">
      <w:pPr>
        <w:ind w:left="720"/>
        <w:rPr>
          <w:color w:val="202124"/>
          <w:highlight w:val="white"/>
        </w:rPr>
      </w:pPr>
    </w:p>
    <w:p w14:paraId="11195A07" w14:textId="77777777" w:rsidR="008E182E" w:rsidRDefault="001E0FEF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The following is a continuation from the previous problem:</w:t>
      </w:r>
    </w:p>
    <w:p w14:paraId="149F7073" w14:textId="77777777" w:rsidR="008E182E" w:rsidRDefault="008E182E">
      <w:pPr>
        <w:ind w:left="720"/>
        <w:rPr>
          <w:color w:val="202124"/>
          <w:highlight w:val="white"/>
        </w:rPr>
      </w:pPr>
    </w:p>
    <w:p w14:paraId="43A99E34" w14:textId="77777777" w:rsidR="008E182E" w:rsidRDefault="001E0FEF">
      <w:pPr>
        <w:ind w:left="720"/>
        <w:rPr>
          <w:color w:val="202124"/>
          <w:highlight w:val="white"/>
        </w:rPr>
      </w:pPr>
      <w:r>
        <w:rPr>
          <w:noProof/>
          <w:color w:val="202124"/>
          <w:highlight w:val="white"/>
        </w:rPr>
        <w:drawing>
          <wp:inline distT="114300" distB="114300" distL="114300" distR="114300" wp14:anchorId="3A0580C2" wp14:editId="0029716B">
            <wp:extent cx="5338763" cy="343429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43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71418" w14:textId="77777777" w:rsidR="008E182E" w:rsidRDefault="008E182E">
      <w:pPr>
        <w:ind w:left="720"/>
        <w:rPr>
          <w:color w:val="202124"/>
          <w:highlight w:val="white"/>
        </w:rPr>
      </w:pPr>
    </w:p>
    <w:p w14:paraId="3F3AC971" w14:textId="2FAC9BF9" w:rsidR="008E182E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Given that the function returns 1, what do we know about the value of %</w:t>
      </w:r>
      <w:proofErr w:type="spellStart"/>
      <w:r>
        <w:rPr>
          <w:color w:val="202124"/>
          <w:highlight w:val="white"/>
        </w:rPr>
        <w:t>edi</w:t>
      </w:r>
      <w:proofErr w:type="spellEnd"/>
      <w:r>
        <w:rPr>
          <w:color w:val="202124"/>
          <w:highlight w:val="white"/>
        </w:rPr>
        <w:t xml:space="preserve"> right before instruction 0x400741 is executed?</w:t>
      </w:r>
    </w:p>
    <w:p w14:paraId="0BE85AF4" w14:textId="6BF5FEA8" w:rsidR="001E0FEF" w:rsidRDefault="001E0FEF">
      <w:pPr>
        <w:ind w:left="720"/>
        <w:rPr>
          <w:color w:val="202124"/>
          <w:highlight w:val="white"/>
        </w:rPr>
      </w:pPr>
    </w:p>
    <w:p w14:paraId="57375FD3" w14:textId="632C4F7C" w:rsidR="001E0FEF" w:rsidRDefault="001E0FEF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%</w:t>
      </w:r>
      <w:proofErr w:type="spellStart"/>
      <w:r>
        <w:rPr>
          <w:color w:val="202124"/>
          <w:highlight w:val="white"/>
        </w:rPr>
        <w:t>edi</w:t>
      </w:r>
      <w:proofErr w:type="spellEnd"/>
      <w:r>
        <w:rPr>
          <w:color w:val="202124"/>
          <w:highlight w:val="white"/>
        </w:rPr>
        <w:t xml:space="preserve"> contains a </w:t>
      </w:r>
      <w:proofErr w:type="gramStart"/>
      <w:r>
        <w:rPr>
          <w:color w:val="202124"/>
          <w:highlight w:val="white"/>
        </w:rPr>
        <w:t>32 bit</w:t>
      </w:r>
      <w:proofErr w:type="gramEnd"/>
      <w:r>
        <w:rPr>
          <w:color w:val="202124"/>
          <w:highlight w:val="white"/>
        </w:rPr>
        <w:t xml:space="preserve"> integer.</w:t>
      </w:r>
    </w:p>
    <w:sectPr w:rsidR="001E0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06288"/>
    <w:multiLevelType w:val="multilevel"/>
    <w:tmpl w:val="915606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82E"/>
    <w:rsid w:val="001E0FEF"/>
    <w:rsid w:val="0053778C"/>
    <w:rsid w:val="008E182E"/>
    <w:rsid w:val="00D5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D5240"/>
  <w15:docId w15:val="{0F238DB3-AF69-4746-A05A-67AB7F1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Chen</cp:lastModifiedBy>
  <cp:revision>2</cp:revision>
  <dcterms:created xsi:type="dcterms:W3CDTF">2020-04-24T18:59:00Z</dcterms:created>
  <dcterms:modified xsi:type="dcterms:W3CDTF">2020-04-25T08:54:00Z</dcterms:modified>
</cp:coreProperties>
</file>