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6E8" w:rsidRPr="00E51A7A" w:rsidRDefault="00DB7FAA" w:rsidP="00CF06E8">
      <w:pPr>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08.00.05</w:t>
      </w:r>
    </w:p>
    <w:p w:rsidR="00CF06E8" w:rsidRPr="005E0878" w:rsidRDefault="00CF06E8" w:rsidP="00CF06E8">
      <w:pPr>
        <w:spacing w:after="0"/>
        <w:ind w:firstLine="284"/>
        <w:jc w:val="both"/>
        <w:rPr>
          <w:rFonts w:ascii="Times New Roman" w:hAnsi="Times New Roman" w:cs="Times New Roman"/>
          <w:sz w:val="20"/>
          <w:szCs w:val="20"/>
        </w:rPr>
      </w:pPr>
      <w:r w:rsidRPr="005E0878">
        <w:rPr>
          <w:rFonts w:ascii="Times New Roman" w:hAnsi="Times New Roman" w:cs="Times New Roman"/>
          <w:sz w:val="20"/>
          <w:szCs w:val="20"/>
        </w:rPr>
        <w:t xml:space="preserve">УДК </w:t>
      </w:r>
      <w:r w:rsidRPr="00CF06E8">
        <w:rPr>
          <w:rFonts w:ascii="Times New Roman" w:hAnsi="Times New Roman" w:cs="Times New Roman"/>
          <w:sz w:val="20"/>
          <w:szCs w:val="20"/>
        </w:rPr>
        <w:t>33</w:t>
      </w:r>
      <w:r>
        <w:rPr>
          <w:rFonts w:ascii="Times New Roman" w:hAnsi="Times New Roman" w:cs="Times New Roman"/>
          <w:sz w:val="20"/>
          <w:szCs w:val="20"/>
        </w:rPr>
        <w:t>0</w:t>
      </w:r>
      <w:r w:rsidRPr="00CF06E8">
        <w:rPr>
          <w:rFonts w:ascii="Times New Roman" w:hAnsi="Times New Roman" w:cs="Times New Roman"/>
          <w:sz w:val="20"/>
          <w:szCs w:val="20"/>
        </w:rPr>
        <w:t>.</w:t>
      </w:r>
      <w:r>
        <w:rPr>
          <w:rFonts w:ascii="Times New Roman" w:hAnsi="Times New Roman" w:cs="Times New Roman"/>
          <w:sz w:val="20"/>
          <w:szCs w:val="20"/>
        </w:rPr>
        <w:t>313</w:t>
      </w:r>
      <w:r w:rsidRPr="005E0878">
        <w:rPr>
          <w:rFonts w:ascii="Times New Roman" w:hAnsi="Times New Roman" w:cs="Times New Roman"/>
          <w:sz w:val="20"/>
          <w:szCs w:val="20"/>
        </w:rPr>
        <w:t xml:space="preserve"> </w:t>
      </w:r>
    </w:p>
    <w:p w:rsidR="00DB7FAA" w:rsidRDefault="00DB7FAA" w:rsidP="00CF06E8">
      <w:pPr>
        <w:spacing w:after="0" w:line="240" w:lineRule="auto"/>
        <w:ind w:firstLine="284"/>
        <w:jc w:val="center"/>
        <w:rPr>
          <w:rFonts w:ascii="Times New Roman" w:hAnsi="Times New Roman" w:cs="Times New Roman"/>
          <w:sz w:val="20"/>
          <w:szCs w:val="20"/>
        </w:rPr>
      </w:pPr>
    </w:p>
    <w:p w:rsidR="00CF06E8" w:rsidRPr="005E0878" w:rsidRDefault="00CF06E8" w:rsidP="00CF06E8">
      <w:pPr>
        <w:spacing w:after="0" w:line="240" w:lineRule="auto"/>
        <w:ind w:firstLine="284"/>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КЛАССИФИКАЦИЯ И ЗАКОНОМЕРНОСТИ ПРОЦЕССА</w:t>
      </w:r>
      <w:r w:rsidRPr="005E0878">
        <w:rPr>
          <w:rFonts w:ascii="Times New Roman" w:hAnsi="Times New Roman" w:cs="Times New Roman"/>
          <w:b/>
          <w:color w:val="000000" w:themeColor="text1"/>
          <w:sz w:val="20"/>
          <w:szCs w:val="20"/>
        </w:rPr>
        <w:t xml:space="preserve"> ВОСПРОИЗВОДСТВА</w:t>
      </w:r>
      <w:r>
        <w:rPr>
          <w:rFonts w:ascii="Times New Roman" w:hAnsi="Times New Roman" w:cs="Times New Roman"/>
          <w:b/>
          <w:color w:val="000000" w:themeColor="text1"/>
          <w:sz w:val="20"/>
          <w:szCs w:val="20"/>
        </w:rPr>
        <w:t xml:space="preserve"> НА НАТУРАЛЬНОМ УРОВНЕ</w:t>
      </w:r>
      <w:r w:rsidRPr="005E0878">
        <w:rPr>
          <w:rFonts w:ascii="Times New Roman" w:hAnsi="Times New Roman" w:cs="Times New Roman"/>
          <w:b/>
          <w:color w:val="000000" w:themeColor="text1"/>
          <w:sz w:val="20"/>
          <w:szCs w:val="20"/>
        </w:rPr>
        <w:t xml:space="preserve"> В СЕЛЬСКОХОЗЯЙСТВЕННЫХ ОРГАНИЗАЦИЯХ</w:t>
      </w:r>
    </w:p>
    <w:p w:rsidR="00CF06E8" w:rsidRPr="005E0878" w:rsidRDefault="00CF06E8" w:rsidP="00CF06E8">
      <w:pPr>
        <w:spacing w:after="0"/>
        <w:ind w:firstLine="284"/>
        <w:rPr>
          <w:rFonts w:ascii="Times New Roman" w:hAnsi="Times New Roman" w:cs="Times New Roman"/>
          <w:sz w:val="20"/>
          <w:szCs w:val="20"/>
        </w:rPr>
      </w:pPr>
      <w:r w:rsidRPr="005E0878">
        <w:rPr>
          <w:rFonts w:ascii="Times New Roman" w:hAnsi="Times New Roman" w:cs="Times New Roman"/>
          <w:sz w:val="20"/>
          <w:szCs w:val="20"/>
        </w:rPr>
        <w:t>© 20</w:t>
      </w:r>
      <w:r w:rsidR="00DB7FAA">
        <w:rPr>
          <w:rFonts w:ascii="Times New Roman" w:hAnsi="Times New Roman" w:cs="Times New Roman"/>
          <w:sz w:val="20"/>
          <w:szCs w:val="20"/>
        </w:rPr>
        <w:t>20</w:t>
      </w:r>
    </w:p>
    <w:p w:rsidR="00DB7FAA" w:rsidRPr="00AE7E23" w:rsidRDefault="00DB7FAA" w:rsidP="00CF06E8">
      <w:pPr>
        <w:pStyle w:val="a6"/>
        <w:ind w:firstLine="284"/>
        <w:rPr>
          <w:b w:val="0"/>
          <w:bCs w:val="0"/>
          <w:caps w:val="0"/>
          <w:sz w:val="20"/>
          <w:szCs w:val="20"/>
        </w:rPr>
      </w:pPr>
    </w:p>
    <w:p w:rsidR="00CF06E8" w:rsidRPr="005E0878" w:rsidRDefault="00CF06E8" w:rsidP="00CF06E8">
      <w:pPr>
        <w:pStyle w:val="a6"/>
        <w:ind w:firstLine="284"/>
        <w:rPr>
          <w:b w:val="0"/>
          <w:bCs w:val="0"/>
          <w:caps w:val="0"/>
          <w:sz w:val="20"/>
          <w:szCs w:val="20"/>
        </w:rPr>
      </w:pPr>
      <w:r w:rsidRPr="005E0878">
        <w:rPr>
          <w:bCs w:val="0"/>
          <w:caps w:val="0"/>
          <w:sz w:val="20"/>
          <w:szCs w:val="20"/>
        </w:rPr>
        <w:t>Черемухин Артем Дмитриевич,</w:t>
      </w:r>
      <w:r w:rsidRPr="005E0878">
        <w:rPr>
          <w:b w:val="0"/>
          <w:bCs w:val="0"/>
          <w:caps w:val="0"/>
          <w:sz w:val="20"/>
          <w:szCs w:val="20"/>
        </w:rPr>
        <w:t xml:space="preserve"> старший преподаватель кафедры «Физико-математические науки», </w:t>
      </w:r>
    </w:p>
    <w:p w:rsidR="00CF06E8" w:rsidRPr="005E0878" w:rsidRDefault="00CF06E8" w:rsidP="00CF06E8">
      <w:pPr>
        <w:spacing w:after="0"/>
        <w:ind w:firstLine="284"/>
        <w:jc w:val="center"/>
        <w:rPr>
          <w:rFonts w:ascii="Times New Roman" w:hAnsi="Times New Roman" w:cs="Times New Roman"/>
          <w:i/>
          <w:sz w:val="20"/>
          <w:szCs w:val="20"/>
        </w:rPr>
      </w:pPr>
      <w:r w:rsidRPr="005E0878">
        <w:rPr>
          <w:rFonts w:ascii="Times New Roman" w:hAnsi="Times New Roman" w:cs="Times New Roman"/>
          <w:i/>
          <w:sz w:val="20"/>
          <w:szCs w:val="20"/>
        </w:rPr>
        <w:t xml:space="preserve">Нижегородский государственный инженерно-экономический университет </w:t>
      </w:r>
      <w:r w:rsidRPr="005E0878">
        <w:rPr>
          <w:rFonts w:ascii="Times New Roman" w:hAnsi="Times New Roman" w:cs="Times New Roman"/>
          <w:i/>
          <w:sz w:val="20"/>
          <w:szCs w:val="20"/>
        </w:rPr>
        <w:tab/>
      </w:r>
    </w:p>
    <w:p w:rsidR="00CF06E8" w:rsidRPr="005E0878" w:rsidRDefault="00CF06E8" w:rsidP="00CF06E8">
      <w:pPr>
        <w:spacing w:after="0"/>
        <w:ind w:firstLine="284"/>
        <w:jc w:val="center"/>
        <w:rPr>
          <w:rFonts w:ascii="Times New Roman" w:hAnsi="Times New Roman" w:cs="Times New Roman"/>
          <w:i/>
          <w:sz w:val="20"/>
          <w:szCs w:val="20"/>
        </w:rPr>
      </w:pPr>
      <w:r w:rsidRPr="005E0878">
        <w:rPr>
          <w:rFonts w:ascii="Times New Roman" w:hAnsi="Times New Roman" w:cs="Times New Roman"/>
          <w:bCs/>
          <w:i/>
          <w:sz w:val="20"/>
          <w:szCs w:val="20"/>
        </w:rPr>
        <w:t>(</w:t>
      </w:r>
      <w:r w:rsidRPr="005E0878">
        <w:rPr>
          <w:rFonts w:ascii="Times New Roman" w:hAnsi="Times New Roman" w:cs="Times New Roman"/>
          <w:i/>
          <w:sz w:val="20"/>
          <w:szCs w:val="20"/>
        </w:rPr>
        <w:t xml:space="preserve">606340, Россия, </w:t>
      </w:r>
      <w:proofErr w:type="spellStart"/>
      <w:r w:rsidRPr="005E0878">
        <w:rPr>
          <w:rFonts w:ascii="Times New Roman" w:hAnsi="Times New Roman" w:cs="Times New Roman"/>
          <w:i/>
          <w:sz w:val="20"/>
          <w:szCs w:val="20"/>
        </w:rPr>
        <w:t>Княгинино</w:t>
      </w:r>
      <w:proofErr w:type="spellEnd"/>
      <w:r w:rsidRPr="005E0878">
        <w:rPr>
          <w:rFonts w:ascii="Times New Roman" w:hAnsi="Times New Roman" w:cs="Times New Roman"/>
          <w:i/>
          <w:sz w:val="20"/>
          <w:szCs w:val="20"/>
        </w:rPr>
        <w:t xml:space="preserve">, ул. Октябрьская, 22а, </w:t>
      </w:r>
      <w:r w:rsidRPr="005E0878">
        <w:rPr>
          <w:rFonts w:ascii="Times New Roman" w:hAnsi="Times New Roman" w:cs="Times New Roman"/>
          <w:i/>
          <w:sz w:val="20"/>
          <w:szCs w:val="20"/>
          <w:lang w:val="en-US"/>
        </w:rPr>
        <w:t>e</w:t>
      </w:r>
      <w:r w:rsidRPr="005E0878">
        <w:rPr>
          <w:rFonts w:ascii="Times New Roman" w:hAnsi="Times New Roman" w:cs="Times New Roman"/>
          <w:i/>
          <w:sz w:val="20"/>
          <w:szCs w:val="20"/>
        </w:rPr>
        <w:t>-</w:t>
      </w:r>
      <w:proofErr w:type="spellStart"/>
      <w:r w:rsidRPr="005E0878">
        <w:rPr>
          <w:rFonts w:ascii="Times New Roman" w:hAnsi="Times New Roman" w:cs="Times New Roman"/>
          <w:i/>
          <w:sz w:val="20"/>
          <w:szCs w:val="20"/>
        </w:rPr>
        <w:t>mail</w:t>
      </w:r>
      <w:proofErr w:type="spellEnd"/>
      <w:r w:rsidRPr="005E0878">
        <w:rPr>
          <w:rFonts w:ascii="Times New Roman" w:hAnsi="Times New Roman" w:cs="Times New Roman"/>
          <w:i/>
          <w:sz w:val="20"/>
          <w:szCs w:val="20"/>
        </w:rPr>
        <w:t>: ngieu.cheremuhin@yandex.ru)</w:t>
      </w:r>
    </w:p>
    <w:p w:rsidR="00DB7FAA" w:rsidRDefault="00DB7FAA" w:rsidP="00CF06E8">
      <w:pPr>
        <w:spacing w:after="0"/>
        <w:ind w:firstLine="284"/>
        <w:jc w:val="both"/>
        <w:rPr>
          <w:rFonts w:ascii="Times New Roman" w:hAnsi="Times New Roman" w:cs="Times New Roman"/>
          <w:b/>
          <w:sz w:val="20"/>
          <w:szCs w:val="20"/>
        </w:rPr>
      </w:pPr>
    </w:p>
    <w:p w:rsidR="00DB7FAA" w:rsidRDefault="00DB7FAA" w:rsidP="00DB7FAA">
      <w:pPr>
        <w:spacing w:after="0"/>
        <w:jc w:val="center"/>
        <w:rPr>
          <w:rFonts w:ascii="Times New Roman" w:hAnsi="Times New Roman" w:cs="Times New Roman"/>
          <w:b/>
          <w:sz w:val="20"/>
          <w:szCs w:val="20"/>
        </w:rPr>
      </w:pPr>
      <w:r w:rsidRPr="00C2483A">
        <w:rPr>
          <w:rFonts w:ascii="Times New Roman" w:hAnsi="Times New Roman"/>
          <w:b/>
          <w:bCs/>
          <w:i/>
          <w:iCs/>
          <w:sz w:val="20"/>
          <w:szCs w:val="20"/>
        </w:rPr>
        <w:t>Аннотаци</w:t>
      </w:r>
      <w:r>
        <w:rPr>
          <w:rFonts w:ascii="Times New Roman" w:hAnsi="Times New Roman"/>
          <w:b/>
          <w:bCs/>
          <w:i/>
          <w:iCs/>
          <w:sz w:val="20"/>
          <w:szCs w:val="20"/>
        </w:rPr>
        <w:t>я</w:t>
      </w:r>
    </w:p>
    <w:p w:rsidR="000C04DD" w:rsidRDefault="00DB7FAA" w:rsidP="000C04DD">
      <w:pPr>
        <w:spacing w:after="0"/>
        <w:jc w:val="both"/>
        <w:rPr>
          <w:rFonts w:ascii="Times New Roman" w:hAnsi="Times New Roman" w:cs="Times New Roman"/>
          <w:sz w:val="20"/>
          <w:szCs w:val="20"/>
        </w:rPr>
      </w:pPr>
      <w:r>
        <w:rPr>
          <w:rFonts w:ascii="Times New Roman" w:hAnsi="Times New Roman" w:cs="Times New Roman"/>
          <w:b/>
          <w:sz w:val="20"/>
          <w:szCs w:val="20"/>
        </w:rPr>
        <w:t>Введение</w:t>
      </w:r>
      <w:r w:rsidR="000C04DD">
        <w:rPr>
          <w:rFonts w:ascii="Times New Roman" w:hAnsi="Times New Roman" w:cs="Times New Roman"/>
          <w:b/>
          <w:sz w:val="20"/>
          <w:szCs w:val="20"/>
        </w:rPr>
        <w:t>:</w:t>
      </w:r>
      <w:r w:rsidR="00CF06E8" w:rsidRPr="005E0878">
        <w:rPr>
          <w:rFonts w:ascii="Times New Roman" w:hAnsi="Times New Roman" w:cs="Times New Roman"/>
          <w:sz w:val="20"/>
          <w:szCs w:val="20"/>
        </w:rPr>
        <w:t xml:space="preserve"> </w:t>
      </w:r>
      <w:r w:rsidR="00000CB2">
        <w:rPr>
          <w:rFonts w:ascii="Times New Roman" w:hAnsi="Times New Roman" w:cs="Times New Roman"/>
          <w:sz w:val="20"/>
          <w:szCs w:val="20"/>
        </w:rPr>
        <w:t xml:space="preserve">Дается обзор последних работ российских ученых-экономистов в области теории и анализа воспроизводства экономических ресурсов. Исследуется понятие воспроизводства ресурсов в сельскохозяйственных организаций, выделяются его особенности, должные учитываться при анализе данного процесса. </w:t>
      </w:r>
    </w:p>
    <w:p w:rsidR="000C04DD" w:rsidRDefault="000C04DD" w:rsidP="000C04DD">
      <w:pPr>
        <w:spacing w:after="0"/>
        <w:jc w:val="both"/>
        <w:rPr>
          <w:rFonts w:ascii="Times New Roman" w:hAnsi="Times New Roman" w:cs="Times New Roman"/>
          <w:sz w:val="20"/>
          <w:szCs w:val="20"/>
        </w:rPr>
      </w:pPr>
      <w:r w:rsidRPr="00C67754">
        <w:rPr>
          <w:rFonts w:ascii="Times New Roman" w:hAnsi="Times New Roman"/>
          <w:b/>
          <w:bCs/>
          <w:iCs/>
          <w:spacing w:val="-1"/>
          <w:sz w:val="20"/>
          <w:szCs w:val="20"/>
        </w:rPr>
        <w:t>Материалы и методы:</w:t>
      </w:r>
      <w:r>
        <w:rPr>
          <w:rFonts w:ascii="Times New Roman" w:hAnsi="Times New Roman"/>
          <w:b/>
          <w:bCs/>
          <w:iCs/>
          <w:spacing w:val="-1"/>
          <w:sz w:val="20"/>
          <w:szCs w:val="20"/>
        </w:rPr>
        <w:t xml:space="preserve"> </w:t>
      </w:r>
      <w:r>
        <w:rPr>
          <w:rFonts w:ascii="Times New Roman" w:hAnsi="Times New Roman" w:cs="Times New Roman"/>
          <w:sz w:val="20"/>
          <w:szCs w:val="20"/>
        </w:rPr>
        <w:t xml:space="preserve">Рассматривается трактовка понятий «вид воспроизводства» и «тип воспроизводства», дается их авторская трактовка, определяются их отличия, поясняется, что выявление видов воспроизводства должно проводиться на основании анализа информации о деятельности сельскохозяйственных организаций. </w:t>
      </w:r>
    </w:p>
    <w:p w:rsidR="000C04DD" w:rsidRDefault="000C04DD" w:rsidP="000C04DD">
      <w:pPr>
        <w:spacing w:after="0"/>
        <w:jc w:val="both"/>
        <w:rPr>
          <w:rFonts w:ascii="Times New Roman" w:hAnsi="Times New Roman" w:cs="Times New Roman"/>
          <w:sz w:val="20"/>
          <w:szCs w:val="20"/>
        </w:rPr>
      </w:pPr>
      <w:r w:rsidRPr="006E4948">
        <w:rPr>
          <w:rFonts w:ascii="Times New Roman" w:hAnsi="Times New Roman"/>
          <w:b/>
          <w:bCs/>
          <w:iCs/>
          <w:sz w:val="20"/>
          <w:szCs w:val="20"/>
        </w:rPr>
        <w:t>Результаты:</w:t>
      </w:r>
      <w:r w:rsidR="009E7189">
        <w:rPr>
          <w:rFonts w:ascii="Times New Roman" w:hAnsi="Times New Roman" w:cs="Times New Roman"/>
          <w:sz w:val="20"/>
          <w:szCs w:val="20"/>
        </w:rPr>
        <w:t xml:space="preserve"> </w:t>
      </w:r>
      <w:r>
        <w:rPr>
          <w:rFonts w:ascii="Times New Roman" w:hAnsi="Times New Roman" w:cs="Times New Roman"/>
          <w:sz w:val="20"/>
          <w:szCs w:val="20"/>
        </w:rPr>
        <w:t xml:space="preserve">На основе данных о </w:t>
      </w:r>
      <w:proofErr w:type="spellStart"/>
      <w:r>
        <w:rPr>
          <w:rFonts w:ascii="Times New Roman" w:hAnsi="Times New Roman" w:cs="Times New Roman"/>
          <w:sz w:val="20"/>
          <w:szCs w:val="20"/>
        </w:rPr>
        <w:t>сельхозтоваропроизводителях</w:t>
      </w:r>
      <w:proofErr w:type="spellEnd"/>
      <w:r>
        <w:rPr>
          <w:rFonts w:ascii="Times New Roman" w:hAnsi="Times New Roman" w:cs="Times New Roman"/>
          <w:sz w:val="20"/>
          <w:szCs w:val="20"/>
        </w:rPr>
        <w:t xml:space="preserve"> Нижегородской области за 2016-2017 гг. выделены три основных вида воспроизводства, показано, что хоть они и близки к выделяемым в теории типам (расширенное, простое, суженное), имеют свои особенности. Рассмотрен вопрос о показателях, применяемых для оценки воспроизводственного процесса на натуральном уровне, сделан вывод о необходимости использования индексных показателей.</w:t>
      </w:r>
    </w:p>
    <w:p w:rsidR="000C04DD" w:rsidRDefault="000C04DD" w:rsidP="000C04DD">
      <w:pPr>
        <w:spacing w:after="0"/>
        <w:jc w:val="both"/>
        <w:rPr>
          <w:rFonts w:ascii="Times New Roman" w:hAnsi="Times New Roman" w:cs="Times New Roman"/>
          <w:sz w:val="20"/>
          <w:szCs w:val="20"/>
        </w:rPr>
      </w:pPr>
      <w:r>
        <w:rPr>
          <w:rFonts w:ascii="Times New Roman" w:hAnsi="Times New Roman"/>
          <w:b/>
          <w:bCs/>
          <w:iCs/>
          <w:sz w:val="20"/>
          <w:szCs w:val="20"/>
        </w:rPr>
        <w:t>Обсуждение</w:t>
      </w:r>
      <w:r w:rsidRPr="006E4948">
        <w:rPr>
          <w:rFonts w:ascii="Times New Roman" w:hAnsi="Times New Roman"/>
          <w:b/>
          <w:bCs/>
          <w:iCs/>
          <w:sz w:val="20"/>
          <w:szCs w:val="20"/>
        </w:rPr>
        <w:t>:</w:t>
      </w:r>
      <w:r>
        <w:rPr>
          <w:rFonts w:ascii="Times New Roman" w:hAnsi="Times New Roman"/>
          <w:b/>
          <w:bCs/>
          <w:iCs/>
          <w:sz w:val="20"/>
          <w:szCs w:val="20"/>
        </w:rPr>
        <w:t xml:space="preserve"> </w:t>
      </w:r>
      <w:r w:rsidR="009E7189">
        <w:rPr>
          <w:rFonts w:ascii="Times New Roman" w:hAnsi="Times New Roman" w:cs="Times New Roman"/>
          <w:sz w:val="20"/>
          <w:szCs w:val="20"/>
        </w:rPr>
        <w:t xml:space="preserve">С помощью алгоритма </w:t>
      </w:r>
      <w:r w:rsidR="009E7189">
        <w:rPr>
          <w:rFonts w:ascii="Times New Roman" w:hAnsi="Times New Roman" w:cs="Times New Roman"/>
          <w:sz w:val="20"/>
          <w:szCs w:val="20"/>
          <w:lang w:val="en-US"/>
        </w:rPr>
        <w:t>step</w:t>
      </w:r>
      <w:r w:rsidR="009E7189" w:rsidRPr="009E7189">
        <w:rPr>
          <w:rFonts w:ascii="Times New Roman" w:hAnsi="Times New Roman" w:cs="Times New Roman"/>
          <w:sz w:val="20"/>
          <w:szCs w:val="20"/>
        </w:rPr>
        <w:t>-</w:t>
      </w:r>
      <w:r w:rsidR="009E7189">
        <w:rPr>
          <w:rFonts w:ascii="Times New Roman" w:hAnsi="Times New Roman" w:cs="Times New Roman"/>
          <w:sz w:val="20"/>
          <w:szCs w:val="20"/>
          <w:lang w:val="en-US"/>
        </w:rPr>
        <w:t>wise</w:t>
      </w:r>
      <w:r w:rsidR="009E7189" w:rsidRPr="009E7189">
        <w:rPr>
          <w:rFonts w:ascii="Times New Roman" w:hAnsi="Times New Roman" w:cs="Times New Roman"/>
          <w:sz w:val="20"/>
          <w:szCs w:val="20"/>
        </w:rPr>
        <w:t xml:space="preserve"> </w:t>
      </w:r>
      <w:r w:rsidR="009E7189">
        <w:rPr>
          <w:rFonts w:ascii="Times New Roman" w:hAnsi="Times New Roman" w:cs="Times New Roman"/>
          <w:sz w:val="20"/>
          <w:szCs w:val="20"/>
        </w:rPr>
        <w:t xml:space="preserve">регрессии выявлены факторы, влияющие на показатели воспроизводства на натуральном уровне в организациях, осуществляющих каждый из трех выделенных видов воспроизводства. Все расчеты проводились с использованием среды </w:t>
      </w:r>
      <w:r w:rsidR="009E7189">
        <w:rPr>
          <w:rFonts w:ascii="Times New Roman" w:hAnsi="Times New Roman" w:cs="Times New Roman"/>
          <w:sz w:val="20"/>
          <w:szCs w:val="20"/>
          <w:lang w:val="en-US"/>
        </w:rPr>
        <w:t>R</w:t>
      </w:r>
      <w:r w:rsidR="009E7189">
        <w:rPr>
          <w:rFonts w:ascii="Times New Roman" w:hAnsi="Times New Roman" w:cs="Times New Roman"/>
          <w:sz w:val="20"/>
          <w:szCs w:val="20"/>
        </w:rPr>
        <w:t>, все полученные 15 моделей были содержательно интерпретированы, выводы по ними обобщены. В частности, было отмечено наличие особых условий воспроизводства в сельскохозяйственных организациях, производящих мясо КРС, было подтверждено предположение о разном составе факторов, влияющих на процесс воспроизводства на разных его стадиях в организациях, осуществляющ</w:t>
      </w:r>
      <w:r w:rsidR="00DB7FAA">
        <w:rPr>
          <w:rFonts w:ascii="Times New Roman" w:hAnsi="Times New Roman" w:cs="Times New Roman"/>
          <w:sz w:val="20"/>
          <w:szCs w:val="20"/>
        </w:rPr>
        <w:t xml:space="preserve">их разные виды воспроизводства. </w:t>
      </w:r>
    </w:p>
    <w:p w:rsidR="00524E88" w:rsidRPr="009E7189" w:rsidRDefault="000C04DD" w:rsidP="000C04DD">
      <w:pPr>
        <w:spacing w:after="0"/>
        <w:jc w:val="both"/>
        <w:rPr>
          <w:rFonts w:ascii="Times New Roman" w:hAnsi="Times New Roman" w:cs="Times New Roman"/>
          <w:sz w:val="20"/>
          <w:szCs w:val="20"/>
        </w:rPr>
      </w:pPr>
      <w:r>
        <w:rPr>
          <w:rFonts w:ascii="Times New Roman" w:hAnsi="Times New Roman"/>
          <w:b/>
          <w:bCs/>
          <w:iCs/>
          <w:sz w:val="20"/>
          <w:szCs w:val="20"/>
        </w:rPr>
        <w:t>Заключение</w:t>
      </w:r>
      <w:r w:rsidRPr="006E4948">
        <w:rPr>
          <w:rFonts w:ascii="Times New Roman" w:hAnsi="Times New Roman"/>
          <w:b/>
          <w:bCs/>
          <w:iCs/>
          <w:sz w:val="20"/>
          <w:szCs w:val="20"/>
        </w:rPr>
        <w:t>:</w:t>
      </w:r>
      <w:r>
        <w:rPr>
          <w:rFonts w:ascii="Times New Roman" w:hAnsi="Times New Roman"/>
          <w:b/>
          <w:bCs/>
          <w:iCs/>
          <w:sz w:val="20"/>
          <w:szCs w:val="20"/>
        </w:rPr>
        <w:t xml:space="preserve"> </w:t>
      </w:r>
      <w:r w:rsidR="00DB7FAA">
        <w:rPr>
          <w:rFonts w:ascii="Times New Roman" w:hAnsi="Times New Roman" w:cs="Times New Roman"/>
          <w:sz w:val="20"/>
          <w:szCs w:val="20"/>
        </w:rPr>
        <w:t>После обобщения результатов исследования были предложены дальнейшие направления исследования по данной теме.</w:t>
      </w:r>
    </w:p>
    <w:p w:rsidR="00CF06E8" w:rsidRPr="005E0878" w:rsidRDefault="00CF06E8" w:rsidP="000C04DD">
      <w:pPr>
        <w:spacing w:after="0"/>
        <w:jc w:val="both"/>
        <w:rPr>
          <w:rFonts w:ascii="Times New Roman" w:hAnsi="Times New Roman" w:cs="Times New Roman"/>
          <w:sz w:val="20"/>
          <w:szCs w:val="20"/>
        </w:rPr>
      </w:pPr>
      <w:r w:rsidRPr="000C04DD">
        <w:rPr>
          <w:rFonts w:ascii="Times New Roman" w:hAnsi="Times New Roman" w:cs="Times New Roman"/>
          <w:b/>
          <w:i/>
          <w:sz w:val="20"/>
          <w:szCs w:val="20"/>
        </w:rPr>
        <w:t>Ключевые слова</w:t>
      </w:r>
      <w:r w:rsidRPr="005E0878">
        <w:rPr>
          <w:rFonts w:ascii="Times New Roman" w:hAnsi="Times New Roman" w:cs="Times New Roman"/>
          <w:b/>
          <w:sz w:val="20"/>
          <w:szCs w:val="20"/>
        </w:rPr>
        <w:t>:</w:t>
      </w:r>
      <w:r w:rsidRPr="005E0878">
        <w:rPr>
          <w:rFonts w:ascii="Times New Roman" w:hAnsi="Times New Roman" w:cs="Times New Roman"/>
          <w:i/>
          <w:sz w:val="20"/>
          <w:szCs w:val="20"/>
        </w:rPr>
        <w:t xml:space="preserve"> </w:t>
      </w:r>
      <w:r w:rsidRPr="005E0878">
        <w:rPr>
          <w:rFonts w:ascii="Times New Roman" w:hAnsi="Times New Roman" w:cs="Times New Roman"/>
          <w:sz w:val="20"/>
          <w:szCs w:val="20"/>
        </w:rPr>
        <w:t xml:space="preserve">воспроизводство, </w:t>
      </w:r>
      <w:r>
        <w:rPr>
          <w:rFonts w:ascii="Times New Roman" w:hAnsi="Times New Roman" w:cs="Times New Roman"/>
          <w:sz w:val="20"/>
          <w:szCs w:val="20"/>
        </w:rPr>
        <w:t>экономические ресурсы, производство, эффективности производства, реализация продукции, основные средства, трудовые ресурсы, сельскохозяйственные организации, регрессия, классификация</w:t>
      </w:r>
    </w:p>
    <w:p w:rsidR="00AE7E23" w:rsidRPr="005E0878" w:rsidRDefault="00AE7E23" w:rsidP="00CF06E8">
      <w:pPr>
        <w:spacing w:after="0"/>
        <w:ind w:firstLine="284"/>
        <w:jc w:val="center"/>
        <w:rPr>
          <w:rFonts w:ascii="Times New Roman" w:hAnsi="Times New Roman" w:cs="Times New Roman"/>
          <w:b/>
          <w:sz w:val="20"/>
          <w:szCs w:val="20"/>
        </w:rPr>
      </w:pPr>
    </w:p>
    <w:p w:rsidR="00DB7FAA" w:rsidRDefault="00DB7FAA" w:rsidP="00DB7FAA">
      <w:pPr>
        <w:spacing w:after="0"/>
        <w:ind w:firstLine="284"/>
        <w:jc w:val="center"/>
        <w:rPr>
          <w:rFonts w:ascii="Times New Roman" w:hAnsi="Times New Roman" w:cs="Times New Roman"/>
          <w:b/>
          <w:sz w:val="20"/>
          <w:szCs w:val="20"/>
          <w:lang w:val="en-US"/>
        </w:rPr>
      </w:pPr>
      <w:r w:rsidRPr="00DB7FAA">
        <w:rPr>
          <w:rFonts w:ascii="Times New Roman" w:hAnsi="Times New Roman" w:cs="Times New Roman"/>
          <w:b/>
          <w:sz w:val="20"/>
          <w:szCs w:val="20"/>
          <w:lang w:val="en-US"/>
        </w:rPr>
        <w:t>CLASSIFICATION AND REGULARITIES OF THE PROCESS OF CHANGE OF RESOURCES AT THE NATURAL LEVEL IN AGRICULTURAL ORGANIZATIONS</w:t>
      </w:r>
    </w:p>
    <w:p w:rsidR="00CF06E8" w:rsidRPr="00AE7E23" w:rsidRDefault="00CF06E8" w:rsidP="00CF06E8">
      <w:pPr>
        <w:spacing w:after="0"/>
        <w:ind w:firstLine="284"/>
        <w:rPr>
          <w:rFonts w:ascii="Times New Roman" w:hAnsi="Times New Roman" w:cs="Times New Roman"/>
          <w:sz w:val="20"/>
          <w:szCs w:val="20"/>
          <w:lang w:val="en-US"/>
        </w:rPr>
      </w:pPr>
      <w:r w:rsidRPr="005E0878">
        <w:rPr>
          <w:rFonts w:ascii="Times New Roman" w:hAnsi="Times New Roman" w:cs="Times New Roman"/>
          <w:sz w:val="20"/>
          <w:szCs w:val="20"/>
          <w:lang w:val="en-US"/>
        </w:rPr>
        <w:t>© 20</w:t>
      </w:r>
      <w:r w:rsidR="000C04DD" w:rsidRPr="00AE7E23">
        <w:rPr>
          <w:rFonts w:ascii="Times New Roman" w:hAnsi="Times New Roman" w:cs="Times New Roman"/>
          <w:sz w:val="20"/>
          <w:szCs w:val="20"/>
          <w:lang w:val="en-US"/>
        </w:rPr>
        <w:t>20</w:t>
      </w:r>
    </w:p>
    <w:p w:rsidR="00CF06E8" w:rsidRPr="005E0878" w:rsidRDefault="00CF06E8" w:rsidP="00CF06E8">
      <w:pPr>
        <w:shd w:val="clear" w:color="auto" w:fill="FFFFFF"/>
        <w:autoSpaceDE w:val="0"/>
        <w:autoSpaceDN w:val="0"/>
        <w:adjustRightInd w:val="0"/>
        <w:spacing w:after="0"/>
        <w:ind w:firstLine="284"/>
        <w:jc w:val="center"/>
        <w:rPr>
          <w:rFonts w:ascii="Times New Roman" w:hAnsi="Times New Roman" w:cs="Times New Roman"/>
          <w:sz w:val="20"/>
          <w:szCs w:val="20"/>
          <w:lang w:val="en-US"/>
        </w:rPr>
      </w:pPr>
      <w:proofErr w:type="spellStart"/>
      <w:r w:rsidRPr="005E0878">
        <w:rPr>
          <w:rFonts w:ascii="Times New Roman" w:hAnsi="Times New Roman" w:cs="Times New Roman"/>
          <w:b/>
          <w:sz w:val="20"/>
          <w:szCs w:val="20"/>
          <w:lang w:val="en-US"/>
        </w:rPr>
        <w:t>Cheremukhin</w:t>
      </w:r>
      <w:proofErr w:type="spellEnd"/>
      <w:r w:rsidRPr="005E0878">
        <w:rPr>
          <w:rFonts w:ascii="Times New Roman" w:hAnsi="Times New Roman" w:cs="Times New Roman"/>
          <w:b/>
          <w:sz w:val="20"/>
          <w:szCs w:val="20"/>
          <w:lang w:val="en-US"/>
        </w:rPr>
        <w:t xml:space="preserve"> </w:t>
      </w:r>
      <w:proofErr w:type="spellStart"/>
      <w:r w:rsidRPr="005E0878">
        <w:rPr>
          <w:rFonts w:ascii="Times New Roman" w:hAnsi="Times New Roman" w:cs="Times New Roman"/>
          <w:b/>
          <w:sz w:val="20"/>
          <w:szCs w:val="20"/>
          <w:lang w:val="en-US"/>
        </w:rPr>
        <w:t>Artem</w:t>
      </w:r>
      <w:proofErr w:type="spellEnd"/>
      <w:r w:rsidRPr="005E0878">
        <w:rPr>
          <w:rFonts w:ascii="Times New Roman" w:hAnsi="Times New Roman" w:cs="Times New Roman"/>
          <w:b/>
          <w:sz w:val="20"/>
          <w:szCs w:val="20"/>
          <w:lang w:val="en-US"/>
        </w:rPr>
        <w:t xml:space="preserve"> </w:t>
      </w:r>
      <w:proofErr w:type="spellStart"/>
      <w:r w:rsidRPr="005E0878">
        <w:rPr>
          <w:rFonts w:ascii="Times New Roman" w:hAnsi="Times New Roman" w:cs="Times New Roman"/>
          <w:b/>
          <w:sz w:val="20"/>
          <w:szCs w:val="20"/>
          <w:lang w:val="en-US"/>
        </w:rPr>
        <w:t>Dmitrievich</w:t>
      </w:r>
      <w:proofErr w:type="spellEnd"/>
      <w:r w:rsidRPr="005E0878">
        <w:rPr>
          <w:rFonts w:ascii="Times New Roman" w:hAnsi="Times New Roman" w:cs="Times New Roman"/>
          <w:b/>
          <w:sz w:val="20"/>
          <w:szCs w:val="20"/>
          <w:lang w:val="en-US"/>
        </w:rPr>
        <w:t xml:space="preserve">, </w:t>
      </w:r>
      <w:r w:rsidRPr="005E0878">
        <w:rPr>
          <w:rFonts w:ascii="Times New Roman" w:hAnsi="Times New Roman" w:cs="Times New Roman"/>
          <w:sz w:val="20"/>
          <w:szCs w:val="20"/>
          <w:lang w:val="en-US"/>
        </w:rPr>
        <w:t xml:space="preserve">lecturer of the chair «Physics and mathematics» </w:t>
      </w:r>
    </w:p>
    <w:p w:rsidR="00CF06E8" w:rsidRPr="005E0878" w:rsidRDefault="00CF06E8" w:rsidP="00CF06E8">
      <w:pPr>
        <w:shd w:val="clear" w:color="auto" w:fill="FFFFFF"/>
        <w:autoSpaceDE w:val="0"/>
        <w:autoSpaceDN w:val="0"/>
        <w:adjustRightInd w:val="0"/>
        <w:spacing w:after="0"/>
        <w:ind w:firstLine="284"/>
        <w:jc w:val="center"/>
        <w:rPr>
          <w:rFonts w:ascii="Times New Roman" w:hAnsi="Times New Roman" w:cs="Times New Roman"/>
          <w:i/>
          <w:sz w:val="20"/>
          <w:szCs w:val="20"/>
          <w:lang w:val="en-US"/>
        </w:rPr>
      </w:pPr>
      <w:r w:rsidRPr="005E0878">
        <w:rPr>
          <w:rFonts w:ascii="Times New Roman" w:hAnsi="Times New Roman" w:cs="Times New Roman"/>
          <w:i/>
          <w:sz w:val="20"/>
          <w:szCs w:val="20"/>
          <w:lang w:val="en-US"/>
        </w:rPr>
        <w:t>Nizhny Novgorod State of Engineering and Economic University</w:t>
      </w:r>
    </w:p>
    <w:p w:rsidR="00CF06E8" w:rsidRPr="005E0878" w:rsidRDefault="00CF06E8" w:rsidP="00CF06E8">
      <w:pPr>
        <w:spacing w:after="0"/>
        <w:ind w:firstLine="284"/>
        <w:jc w:val="center"/>
        <w:rPr>
          <w:rFonts w:ascii="Times New Roman" w:hAnsi="Times New Roman" w:cs="Times New Roman"/>
          <w:i/>
          <w:sz w:val="20"/>
          <w:szCs w:val="20"/>
          <w:lang w:val="en-US"/>
        </w:rPr>
      </w:pPr>
      <w:r w:rsidRPr="005E0878">
        <w:rPr>
          <w:rFonts w:ascii="Times New Roman" w:hAnsi="Times New Roman" w:cs="Times New Roman"/>
          <w:i/>
          <w:sz w:val="20"/>
          <w:szCs w:val="20"/>
          <w:lang w:val="en-US"/>
        </w:rPr>
        <w:t xml:space="preserve"> (606340, Russia, </w:t>
      </w:r>
      <w:proofErr w:type="spellStart"/>
      <w:r w:rsidRPr="005E0878">
        <w:rPr>
          <w:rFonts w:ascii="Times New Roman" w:hAnsi="Times New Roman" w:cs="Times New Roman"/>
          <w:i/>
          <w:sz w:val="20"/>
          <w:szCs w:val="20"/>
          <w:lang w:val="en-US"/>
        </w:rPr>
        <w:t>Knyaginino</w:t>
      </w:r>
      <w:proofErr w:type="spellEnd"/>
      <w:r w:rsidRPr="005E0878">
        <w:rPr>
          <w:rFonts w:ascii="Times New Roman" w:hAnsi="Times New Roman" w:cs="Times New Roman"/>
          <w:i/>
          <w:sz w:val="20"/>
          <w:szCs w:val="20"/>
          <w:lang w:val="en-US"/>
        </w:rPr>
        <w:t xml:space="preserve">, </w:t>
      </w:r>
      <w:proofErr w:type="spellStart"/>
      <w:r w:rsidRPr="005E0878">
        <w:rPr>
          <w:rFonts w:ascii="Times New Roman" w:hAnsi="Times New Roman" w:cs="Times New Roman"/>
          <w:i/>
          <w:sz w:val="20"/>
          <w:szCs w:val="20"/>
          <w:lang w:val="en-US"/>
        </w:rPr>
        <w:t>Oktyabrskaya</w:t>
      </w:r>
      <w:proofErr w:type="spellEnd"/>
      <w:r w:rsidRPr="005E0878">
        <w:rPr>
          <w:rFonts w:ascii="Times New Roman" w:hAnsi="Times New Roman" w:cs="Times New Roman"/>
          <w:i/>
          <w:sz w:val="20"/>
          <w:szCs w:val="20"/>
          <w:lang w:val="en-US"/>
        </w:rPr>
        <w:t xml:space="preserve"> Str., 22a, </w:t>
      </w:r>
      <w:proofErr w:type="gramStart"/>
      <w:r w:rsidRPr="005E0878">
        <w:rPr>
          <w:rFonts w:ascii="Times New Roman" w:hAnsi="Times New Roman" w:cs="Times New Roman"/>
          <w:i/>
          <w:sz w:val="20"/>
          <w:szCs w:val="20"/>
          <w:lang w:val="en-US"/>
        </w:rPr>
        <w:t>e-mail:</w:t>
      </w:r>
      <w:proofErr w:type="gramEnd"/>
      <w:r w:rsidRPr="005E0878">
        <w:rPr>
          <w:rFonts w:ascii="Times New Roman" w:hAnsi="Times New Roman" w:cs="Times New Roman"/>
          <w:i/>
          <w:sz w:val="20"/>
          <w:szCs w:val="20"/>
          <w:lang w:val="en-US"/>
        </w:rPr>
        <w:t xml:space="preserve"> ngieu.cheremuhin@yandex.ru)</w:t>
      </w:r>
    </w:p>
    <w:p w:rsidR="000C04DD" w:rsidRDefault="000C04DD" w:rsidP="000C04DD">
      <w:pPr>
        <w:autoSpaceDE w:val="0"/>
        <w:autoSpaceDN w:val="0"/>
        <w:adjustRightInd w:val="0"/>
        <w:spacing w:after="0" w:line="240" w:lineRule="auto"/>
        <w:jc w:val="both"/>
        <w:rPr>
          <w:rFonts w:ascii="Times New Roman" w:hAnsi="Times New Roman" w:cs="Times New Roman"/>
          <w:b/>
          <w:sz w:val="20"/>
          <w:szCs w:val="20"/>
          <w:lang w:val="en-US"/>
        </w:rPr>
      </w:pPr>
    </w:p>
    <w:p w:rsidR="000C04DD" w:rsidRPr="000C04DD" w:rsidRDefault="00CF06E8" w:rsidP="000C04DD">
      <w:pPr>
        <w:autoSpaceDE w:val="0"/>
        <w:autoSpaceDN w:val="0"/>
        <w:adjustRightInd w:val="0"/>
        <w:spacing w:after="0" w:line="240" w:lineRule="auto"/>
        <w:jc w:val="center"/>
        <w:rPr>
          <w:rFonts w:ascii="Times New Roman" w:hAnsi="Times New Roman" w:cs="Times New Roman"/>
          <w:i/>
          <w:sz w:val="20"/>
          <w:szCs w:val="20"/>
          <w:lang w:val="en-US"/>
        </w:rPr>
      </w:pPr>
      <w:r w:rsidRPr="000C04DD">
        <w:rPr>
          <w:rFonts w:ascii="Times New Roman" w:hAnsi="Times New Roman" w:cs="Times New Roman"/>
          <w:b/>
          <w:i/>
          <w:sz w:val="20"/>
          <w:szCs w:val="20"/>
          <w:lang w:val="en-US"/>
        </w:rPr>
        <w:t>Abstract.</w:t>
      </w:r>
    </w:p>
    <w:p w:rsidR="000C04DD" w:rsidRPr="000C04DD" w:rsidRDefault="000C04DD" w:rsidP="000C04DD">
      <w:pPr>
        <w:autoSpaceDE w:val="0"/>
        <w:autoSpaceDN w:val="0"/>
        <w:adjustRightInd w:val="0"/>
        <w:spacing w:after="0" w:line="240" w:lineRule="auto"/>
        <w:jc w:val="both"/>
        <w:rPr>
          <w:rFonts w:ascii="Times New Roman" w:hAnsi="Times New Roman" w:cs="Times New Roman"/>
          <w:sz w:val="20"/>
          <w:szCs w:val="20"/>
          <w:lang w:val="en-US"/>
        </w:rPr>
      </w:pPr>
      <w:r w:rsidRPr="000C04DD">
        <w:rPr>
          <w:rFonts w:ascii="Times New Roman" w:hAnsi="Times New Roman" w:cs="Times New Roman"/>
          <w:b/>
          <w:sz w:val="20"/>
          <w:szCs w:val="20"/>
          <w:lang w:val="en-US"/>
        </w:rPr>
        <w:t>Introduction:</w:t>
      </w:r>
      <w:r w:rsidRPr="000C04DD">
        <w:rPr>
          <w:rFonts w:ascii="Times New Roman" w:hAnsi="Times New Roman" w:cs="Times New Roman"/>
          <w:sz w:val="20"/>
          <w:szCs w:val="20"/>
          <w:lang w:val="en-US"/>
        </w:rPr>
        <w:t xml:space="preserve"> A review </w:t>
      </w:r>
      <w:proofErr w:type="gramStart"/>
      <w:r w:rsidRPr="000C04DD">
        <w:rPr>
          <w:rFonts w:ascii="Times New Roman" w:hAnsi="Times New Roman" w:cs="Times New Roman"/>
          <w:sz w:val="20"/>
          <w:szCs w:val="20"/>
          <w:lang w:val="en-US"/>
        </w:rPr>
        <w:t>is given</w:t>
      </w:r>
      <w:proofErr w:type="gramEnd"/>
      <w:r w:rsidRPr="000C04DD">
        <w:rPr>
          <w:rFonts w:ascii="Times New Roman" w:hAnsi="Times New Roman" w:cs="Times New Roman"/>
          <w:sz w:val="20"/>
          <w:szCs w:val="20"/>
          <w:lang w:val="en-US"/>
        </w:rPr>
        <w:t xml:space="preserve"> of the recent works of Russian economists in the field of theory and analysis of the reproduction of economic resources. The concept of reproduction of resources in agricultural organizations is studied, its features are highlighted that should be taken into account when analyzing this process.</w:t>
      </w:r>
    </w:p>
    <w:p w:rsidR="000C04DD" w:rsidRPr="000C04DD" w:rsidRDefault="000C04DD" w:rsidP="000C04DD">
      <w:pPr>
        <w:autoSpaceDE w:val="0"/>
        <w:autoSpaceDN w:val="0"/>
        <w:adjustRightInd w:val="0"/>
        <w:spacing w:after="0" w:line="240" w:lineRule="auto"/>
        <w:jc w:val="both"/>
        <w:rPr>
          <w:rFonts w:ascii="Times New Roman" w:hAnsi="Times New Roman" w:cs="Times New Roman"/>
          <w:sz w:val="20"/>
          <w:szCs w:val="20"/>
          <w:lang w:val="en-US"/>
        </w:rPr>
      </w:pPr>
      <w:r w:rsidRPr="000C04DD">
        <w:rPr>
          <w:rFonts w:ascii="Times New Roman" w:hAnsi="Times New Roman" w:cs="Times New Roman"/>
          <w:b/>
          <w:sz w:val="20"/>
          <w:szCs w:val="20"/>
          <w:lang w:val="en-US"/>
        </w:rPr>
        <w:t>Materials and methods:</w:t>
      </w:r>
      <w:r w:rsidRPr="000C04DD">
        <w:rPr>
          <w:rFonts w:ascii="Times New Roman" w:hAnsi="Times New Roman" w:cs="Times New Roman"/>
          <w:sz w:val="20"/>
          <w:szCs w:val="20"/>
          <w:lang w:val="en-US"/>
        </w:rPr>
        <w:t xml:space="preserve"> The interpretation of the concepts of “type of reproduction” and “type of reproduction” is considered, their author’s interpretation is given, their differences are determined, it is explained that the identification of types of reproduction should be based on the analysis of information on the activities of agricultural organizations.</w:t>
      </w:r>
    </w:p>
    <w:p w:rsidR="000C04DD" w:rsidRPr="000C04DD" w:rsidRDefault="000C04DD" w:rsidP="000C04DD">
      <w:pPr>
        <w:autoSpaceDE w:val="0"/>
        <w:autoSpaceDN w:val="0"/>
        <w:adjustRightInd w:val="0"/>
        <w:spacing w:after="0" w:line="240" w:lineRule="auto"/>
        <w:jc w:val="both"/>
        <w:rPr>
          <w:rFonts w:ascii="Times New Roman" w:hAnsi="Times New Roman" w:cs="Times New Roman"/>
          <w:sz w:val="20"/>
          <w:szCs w:val="20"/>
          <w:lang w:val="en-US"/>
        </w:rPr>
      </w:pPr>
      <w:r w:rsidRPr="000C04DD">
        <w:rPr>
          <w:rFonts w:ascii="Times New Roman" w:hAnsi="Times New Roman" w:cs="Times New Roman"/>
          <w:b/>
          <w:sz w:val="20"/>
          <w:szCs w:val="20"/>
          <w:lang w:val="en-US"/>
        </w:rPr>
        <w:t>Results:</w:t>
      </w:r>
      <w:r w:rsidRPr="000C04DD">
        <w:rPr>
          <w:rFonts w:ascii="Times New Roman" w:hAnsi="Times New Roman" w:cs="Times New Roman"/>
          <w:sz w:val="20"/>
          <w:szCs w:val="20"/>
          <w:lang w:val="en-US"/>
        </w:rPr>
        <w:t xml:space="preserve"> Based on data on agricultural producers of the Nizhny Novgorod region for 2016-2017. Three main types of reproduction are distinguished, it </w:t>
      </w:r>
      <w:proofErr w:type="gramStart"/>
      <w:r w:rsidRPr="000C04DD">
        <w:rPr>
          <w:rFonts w:ascii="Times New Roman" w:hAnsi="Times New Roman" w:cs="Times New Roman"/>
          <w:sz w:val="20"/>
          <w:szCs w:val="20"/>
          <w:lang w:val="en-US"/>
        </w:rPr>
        <w:t>is shown</w:t>
      </w:r>
      <w:proofErr w:type="gramEnd"/>
      <w:r w:rsidRPr="000C04DD">
        <w:rPr>
          <w:rFonts w:ascii="Times New Roman" w:hAnsi="Times New Roman" w:cs="Times New Roman"/>
          <w:sz w:val="20"/>
          <w:szCs w:val="20"/>
          <w:lang w:val="en-US"/>
        </w:rPr>
        <w:t xml:space="preserve"> that although they are close to the types distinguished in theory (extended, simple, narrowed), they have their own characteristics. The issue of indicators used to assess the reproductive process at the natural level </w:t>
      </w:r>
      <w:proofErr w:type="gramStart"/>
      <w:r w:rsidRPr="000C04DD">
        <w:rPr>
          <w:rFonts w:ascii="Times New Roman" w:hAnsi="Times New Roman" w:cs="Times New Roman"/>
          <w:sz w:val="20"/>
          <w:szCs w:val="20"/>
          <w:lang w:val="en-US"/>
        </w:rPr>
        <w:t>is considered</w:t>
      </w:r>
      <w:proofErr w:type="gramEnd"/>
      <w:r w:rsidRPr="000C04DD">
        <w:rPr>
          <w:rFonts w:ascii="Times New Roman" w:hAnsi="Times New Roman" w:cs="Times New Roman"/>
          <w:sz w:val="20"/>
          <w:szCs w:val="20"/>
          <w:lang w:val="en-US"/>
        </w:rPr>
        <w:t>, the conclusion is made about the need to use index indicators.</w:t>
      </w:r>
    </w:p>
    <w:p w:rsidR="000C04DD" w:rsidRPr="000C04DD" w:rsidRDefault="000C04DD" w:rsidP="000C04DD">
      <w:pPr>
        <w:autoSpaceDE w:val="0"/>
        <w:autoSpaceDN w:val="0"/>
        <w:adjustRightInd w:val="0"/>
        <w:spacing w:after="0" w:line="240" w:lineRule="auto"/>
        <w:jc w:val="both"/>
        <w:rPr>
          <w:rFonts w:ascii="Times New Roman" w:hAnsi="Times New Roman" w:cs="Times New Roman"/>
          <w:sz w:val="20"/>
          <w:szCs w:val="20"/>
          <w:lang w:val="en-US"/>
        </w:rPr>
      </w:pPr>
      <w:r w:rsidRPr="000C04DD">
        <w:rPr>
          <w:rFonts w:ascii="Times New Roman" w:hAnsi="Times New Roman" w:cs="Times New Roman"/>
          <w:b/>
          <w:sz w:val="20"/>
          <w:szCs w:val="20"/>
          <w:lang w:val="en-US"/>
        </w:rPr>
        <w:t>Discussion:</w:t>
      </w:r>
      <w:r w:rsidRPr="000C04DD">
        <w:rPr>
          <w:rFonts w:ascii="Times New Roman" w:hAnsi="Times New Roman" w:cs="Times New Roman"/>
          <w:sz w:val="20"/>
          <w:szCs w:val="20"/>
          <w:lang w:val="en-US"/>
        </w:rPr>
        <w:t xml:space="preserve"> Using the </w:t>
      </w:r>
      <w:proofErr w:type="gramStart"/>
      <w:r w:rsidRPr="000C04DD">
        <w:rPr>
          <w:rFonts w:ascii="Times New Roman" w:hAnsi="Times New Roman" w:cs="Times New Roman"/>
          <w:sz w:val="20"/>
          <w:szCs w:val="20"/>
          <w:lang w:val="en-US"/>
        </w:rPr>
        <w:t>step-wise</w:t>
      </w:r>
      <w:proofErr w:type="gramEnd"/>
      <w:r w:rsidRPr="000C04DD">
        <w:rPr>
          <w:rFonts w:ascii="Times New Roman" w:hAnsi="Times New Roman" w:cs="Times New Roman"/>
          <w:sz w:val="20"/>
          <w:szCs w:val="20"/>
          <w:lang w:val="en-US"/>
        </w:rPr>
        <w:t xml:space="preserve"> regression algorithm, factors were identified that affect reproduction rates at the natural level in organizations engaged in each of the three distinguished types of reproduction. All calculations </w:t>
      </w:r>
      <w:proofErr w:type="gramStart"/>
      <w:r w:rsidRPr="000C04DD">
        <w:rPr>
          <w:rFonts w:ascii="Times New Roman" w:hAnsi="Times New Roman" w:cs="Times New Roman"/>
          <w:sz w:val="20"/>
          <w:szCs w:val="20"/>
          <w:lang w:val="en-US"/>
        </w:rPr>
        <w:t>were carried</w:t>
      </w:r>
      <w:proofErr w:type="gramEnd"/>
      <w:r w:rsidRPr="000C04DD">
        <w:rPr>
          <w:rFonts w:ascii="Times New Roman" w:hAnsi="Times New Roman" w:cs="Times New Roman"/>
          <w:sz w:val="20"/>
          <w:szCs w:val="20"/>
          <w:lang w:val="en-US"/>
        </w:rPr>
        <w:t xml:space="preserve"> out using the R medium; all obtained 15 models were substantively interpreted; the conclusions on them were generalized. In particular, it </w:t>
      </w:r>
      <w:proofErr w:type="gramStart"/>
      <w:r w:rsidRPr="000C04DD">
        <w:rPr>
          <w:rFonts w:ascii="Times New Roman" w:hAnsi="Times New Roman" w:cs="Times New Roman"/>
          <w:sz w:val="20"/>
          <w:szCs w:val="20"/>
          <w:lang w:val="en-US"/>
        </w:rPr>
        <w:t>was noted</w:t>
      </w:r>
      <w:proofErr w:type="gramEnd"/>
      <w:r w:rsidRPr="000C04DD">
        <w:rPr>
          <w:rFonts w:ascii="Times New Roman" w:hAnsi="Times New Roman" w:cs="Times New Roman"/>
          <w:sz w:val="20"/>
          <w:szCs w:val="20"/>
          <w:lang w:val="en-US"/>
        </w:rPr>
        <w:t xml:space="preserve"> that there are special conditions for reproduction in agricultural organizations producing cattle meat, and the assumption of a different composition of factors affecting the reproduction process at different stages in organizations engaged in different types of reproduction was confirmed.</w:t>
      </w:r>
    </w:p>
    <w:p w:rsidR="000C04DD" w:rsidRPr="000C04DD" w:rsidRDefault="000C04DD" w:rsidP="000C04DD">
      <w:pPr>
        <w:autoSpaceDE w:val="0"/>
        <w:autoSpaceDN w:val="0"/>
        <w:adjustRightInd w:val="0"/>
        <w:spacing w:after="0" w:line="240" w:lineRule="auto"/>
        <w:jc w:val="both"/>
        <w:rPr>
          <w:rFonts w:ascii="Times New Roman" w:hAnsi="Times New Roman" w:cs="Times New Roman"/>
          <w:sz w:val="20"/>
          <w:szCs w:val="20"/>
          <w:lang w:val="en-US"/>
        </w:rPr>
      </w:pPr>
      <w:r w:rsidRPr="000C04DD">
        <w:rPr>
          <w:rFonts w:ascii="Times New Roman" w:hAnsi="Times New Roman" w:cs="Times New Roman"/>
          <w:b/>
          <w:sz w:val="20"/>
          <w:szCs w:val="20"/>
          <w:lang w:val="en-US"/>
        </w:rPr>
        <w:t>Conclusion:</w:t>
      </w:r>
      <w:r w:rsidRPr="000C04DD">
        <w:rPr>
          <w:rFonts w:ascii="Times New Roman" w:hAnsi="Times New Roman" w:cs="Times New Roman"/>
          <w:sz w:val="20"/>
          <w:szCs w:val="20"/>
          <w:lang w:val="en-US"/>
        </w:rPr>
        <w:t xml:space="preserve"> After summarizing the results of the study, further directions of research on this topic were proposed.</w:t>
      </w:r>
    </w:p>
    <w:p w:rsidR="00CF06E8" w:rsidRPr="005E0878" w:rsidRDefault="000C04DD" w:rsidP="000C04DD">
      <w:pPr>
        <w:autoSpaceDE w:val="0"/>
        <w:autoSpaceDN w:val="0"/>
        <w:adjustRightInd w:val="0"/>
        <w:spacing w:after="0" w:line="240" w:lineRule="auto"/>
        <w:jc w:val="both"/>
        <w:rPr>
          <w:rFonts w:ascii="Times New Roman" w:hAnsi="Times New Roman" w:cs="Times New Roman"/>
          <w:bCs/>
          <w:i/>
          <w:sz w:val="20"/>
          <w:szCs w:val="20"/>
          <w:lang w:val="en-US"/>
        </w:rPr>
      </w:pPr>
      <w:r w:rsidRPr="000C04DD">
        <w:rPr>
          <w:rFonts w:ascii="Times New Roman" w:hAnsi="Times New Roman" w:cs="Times New Roman"/>
          <w:b/>
          <w:i/>
          <w:sz w:val="20"/>
          <w:szCs w:val="20"/>
          <w:lang w:val="en-US"/>
        </w:rPr>
        <w:t>Keywords:</w:t>
      </w:r>
      <w:r w:rsidRPr="000C04DD">
        <w:rPr>
          <w:rFonts w:ascii="Times New Roman" w:hAnsi="Times New Roman" w:cs="Times New Roman"/>
          <w:sz w:val="20"/>
          <w:szCs w:val="20"/>
          <w:lang w:val="en-US"/>
        </w:rPr>
        <w:t xml:space="preserve"> reproduction, economic resources, production, production efficiency, product sales, fixed assets, labor resources, agricultural organizations, regression, classification </w:t>
      </w:r>
    </w:p>
    <w:p w:rsidR="00CF06E8" w:rsidRPr="00CF06E8" w:rsidRDefault="00CF06E8" w:rsidP="00A84087">
      <w:pPr>
        <w:spacing w:after="0" w:line="240" w:lineRule="auto"/>
        <w:rPr>
          <w:rFonts w:ascii="Times New Roman" w:hAnsi="Times New Roman" w:cs="Times New Roman"/>
          <w:b/>
          <w:sz w:val="20"/>
          <w:szCs w:val="20"/>
          <w:lang w:val="en-US"/>
        </w:rPr>
      </w:pPr>
    </w:p>
    <w:p w:rsidR="00AB3E01" w:rsidRPr="00AE7E23" w:rsidRDefault="00AB3E01" w:rsidP="00A84087">
      <w:pPr>
        <w:spacing w:after="0" w:line="240" w:lineRule="auto"/>
        <w:rPr>
          <w:rFonts w:ascii="Times New Roman" w:hAnsi="Times New Roman" w:cs="Times New Roman"/>
          <w:b/>
          <w:sz w:val="20"/>
          <w:szCs w:val="20"/>
          <w:lang w:val="en-US"/>
        </w:rPr>
      </w:pPr>
    </w:p>
    <w:p w:rsidR="00726EDD" w:rsidRPr="00A84087" w:rsidRDefault="00726EDD" w:rsidP="00AB3E01">
      <w:pPr>
        <w:spacing w:after="0" w:line="240" w:lineRule="auto"/>
        <w:jc w:val="center"/>
        <w:rPr>
          <w:rFonts w:ascii="Times New Roman" w:hAnsi="Times New Roman" w:cs="Times New Roman"/>
          <w:b/>
          <w:sz w:val="20"/>
          <w:szCs w:val="20"/>
        </w:rPr>
      </w:pPr>
      <w:r w:rsidRPr="00A84087">
        <w:rPr>
          <w:rFonts w:ascii="Times New Roman" w:hAnsi="Times New Roman" w:cs="Times New Roman"/>
          <w:b/>
          <w:sz w:val="20"/>
          <w:szCs w:val="20"/>
        </w:rPr>
        <w:lastRenderedPageBreak/>
        <w:t>Введение</w:t>
      </w:r>
    </w:p>
    <w:p w:rsidR="00776EA1" w:rsidRPr="00AE7E23" w:rsidRDefault="008F1209" w:rsidP="000A623B">
      <w:pPr>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 xml:space="preserve">Теория воспроизводства в настоящее время является теорией, часто используемой при анализе экономических явлений в секторе сельского хозяйства. За последние 5 лет постоянно увеличивается число публикаций в </w:t>
      </w:r>
      <w:proofErr w:type="spellStart"/>
      <w:r>
        <w:rPr>
          <w:rFonts w:ascii="Times New Roman" w:hAnsi="Times New Roman" w:cs="Times New Roman"/>
          <w:sz w:val="20"/>
          <w:szCs w:val="20"/>
        </w:rPr>
        <w:t>РИНЦе</w:t>
      </w:r>
      <w:proofErr w:type="spellEnd"/>
      <w:r>
        <w:rPr>
          <w:rFonts w:ascii="Times New Roman" w:hAnsi="Times New Roman" w:cs="Times New Roman"/>
          <w:sz w:val="20"/>
          <w:szCs w:val="20"/>
        </w:rPr>
        <w:t>, посвященных данной теме, расширяется поле пр</w:t>
      </w:r>
      <w:r w:rsidR="00AE7E23">
        <w:rPr>
          <w:rFonts w:ascii="Times New Roman" w:hAnsi="Times New Roman" w:cs="Times New Roman"/>
          <w:sz w:val="20"/>
          <w:szCs w:val="20"/>
        </w:rPr>
        <w:t xml:space="preserve">именения данной теории, в том числе и в свете необходимости решения задач </w:t>
      </w:r>
      <w:proofErr w:type="spellStart"/>
      <w:r w:rsidR="00AE7E23">
        <w:rPr>
          <w:rFonts w:ascii="Times New Roman" w:hAnsi="Times New Roman" w:cs="Times New Roman"/>
          <w:sz w:val="20"/>
          <w:szCs w:val="20"/>
        </w:rPr>
        <w:t>импортозамещения</w:t>
      </w:r>
      <w:proofErr w:type="spellEnd"/>
      <w:r w:rsidR="00AE7E23">
        <w:rPr>
          <w:rFonts w:ascii="Times New Roman" w:hAnsi="Times New Roman" w:cs="Times New Roman"/>
          <w:sz w:val="20"/>
          <w:szCs w:val="20"/>
        </w:rPr>
        <w:t xml:space="preserve">. </w:t>
      </w:r>
      <w:r w:rsidR="00AE7E23" w:rsidRPr="00AE7E23">
        <w:rPr>
          <w:rFonts w:ascii="Times New Roman" w:hAnsi="Times New Roman" w:cs="Times New Roman"/>
          <w:sz w:val="20"/>
          <w:szCs w:val="20"/>
        </w:rPr>
        <w:t>[</w:t>
      </w:r>
      <w:r w:rsidR="002701FA" w:rsidRPr="001870A1">
        <w:rPr>
          <w:rFonts w:ascii="Times New Roman" w:hAnsi="Times New Roman" w:cs="Times New Roman"/>
          <w:sz w:val="20"/>
          <w:szCs w:val="20"/>
        </w:rPr>
        <w:t>01</w:t>
      </w:r>
      <w:r w:rsidR="00540282" w:rsidRPr="001870A1">
        <w:rPr>
          <w:rFonts w:ascii="Times New Roman" w:hAnsi="Times New Roman" w:cs="Times New Roman"/>
          <w:sz w:val="20"/>
          <w:szCs w:val="20"/>
        </w:rPr>
        <w:t>,02</w:t>
      </w:r>
      <w:r w:rsidR="00AE7E23" w:rsidRPr="00AE7E23">
        <w:rPr>
          <w:rFonts w:ascii="Times New Roman" w:hAnsi="Times New Roman" w:cs="Times New Roman"/>
          <w:sz w:val="20"/>
          <w:szCs w:val="20"/>
        </w:rPr>
        <w:t>]</w:t>
      </w:r>
    </w:p>
    <w:p w:rsidR="00E36BDB" w:rsidRDefault="008F1209" w:rsidP="004A3847">
      <w:pPr>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В настоящее время можно говорить о выделении отдельно</w:t>
      </w:r>
      <w:r w:rsidR="004A3847">
        <w:rPr>
          <w:rFonts w:ascii="Times New Roman" w:hAnsi="Times New Roman" w:cs="Times New Roman"/>
          <w:sz w:val="20"/>
          <w:szCs w:val="20"/>
        </w:rPr>
        <w:t xml:space="preserve">го </w:t>
      </w:r>
      <w:proofErr w:type="spellStart"/>
      <w:r w:rsidR="004A3847">
        <w:rPr>
          <w:rFonts w:ascii="Times New Roman" w:hAnsi="Times New Roman" w:cs="Times New Roman"/>
          <w:sz w:val="20"/>
          <w:szCs w:val="20"/>
        </w:rPr>
        <w:t>поднаправления</w:t>
      </w:r>
      <w:proofErr w:type="spellEnd"/>
      <w:r w:rsidR="004A3847">
        <w:rPr>
          <w:rFonts w:ascii="Times New Roman" w:hAnsi="Times New Roman" w:cs="Times New Roman"/>
          <w:sz w:val="20"/>
          <w:szCs w:val="20"/>
        </w:rPr>
        <w:t xml:space="preserve"> теории воспроизводства, основным объектом изучения которого являются сельскохозяйственные организации, а точнее, воспроизводство экономических ресурсов в сельскохозяйственных организациях, в рамках которого получены важные теоретические и практические научные результаты. Так, и</w:t>
      </w:r>
      <w:r w:rsidR="0096254B">
        <w:rPr>
          <w:rFonts w:ascii="Times New Roman" w:hAnsi="Times New Roman" w:cs="Times New Roman"/>
          <w:sz w:val="20"/>
          <w:szCs w:val="20"/>
        </w:rPr>
        <w:t xml:space="preserve">сследование Т. Г. </w:t>
      </w:r>
      <w:proofErr w:type="spellStart"/>
      <w:r w:rsidR="0096254B">
        <w:rPr>
          <w:rFonts w:ascii="Times New Roman" w:hAnsi="Times New Roman" w:cs="Times New Roman"/>
          <w:sz w:val="20"/>
          <w:szCs w:val="20"/>
        </w:rPr>
        <w:t>Гурновича</w:t>
      </w:r>
      <w:proofErr w:type="spellEnd"/>
      <w:r w:rsidR="0096254B">
        <w:rPr>
          <w:rFonts w:ascii="Times New Roman" w:hAnsi="Times New Roman" w:cs="Times New Roman"/>
          <w:sz w:val="20"/>
          <w:szCs w:val="20"/>
        </w:rPr>
        <w:t xml:space="preserve">, Л. В. Поповой, Е. А. Остапенко, посвященное инвестиционным аспектам воспроизводства материально-технической базы сельскохозяйственных организаций </w:t>
      </w:r>
      <w:r w:rsidR="0096254B" w:rsidRPr="0096254B">
        <w:rPr>
          <w:rFonts w:ascii="Times New Roman" w:hAnsi="Times New Roman" w:cs="Times New Roman"/>
          <w:sz w:val="20"/>
          <w:szCs w:val="20"/>
        </w:rPr>
        <w:t>[</w:t>
      </w:r>
      <w:r w:rsidR="002701FA" w:rsidRPr="002701FA">
        <w:rPr>
          <w:rFonts w:ascii="Times New Roman" w:hAnsi="Times New Roman" w:cs="Times New Roman"/>
          <w:sz w:val="20"/>
          <w:szCs w:val="20"/>
        </w:rPr>
        <w:t>0</w:t>
      </w:r>
      <w:r w:rsidR="00540282">
        <w:rPr>
          <w:rFonts w:ascii="Times New Roman" w:hAnsi="Times New Roman" w:cs="Times New Roman"/>
          <w:sz w:val="20"/>
          <w:szCs w:val="20"/>
        </w:rPr>
        <w:t>3</w:t>
      </w:r>
      <w:r w:rsidR="0096254B" w:rsidRPr="0096254B">
        <w:rPr>
          <w:rFonts w:ascii="Times New Roman" w:hAnsi="Times New Roman" w:cs="Times New Roman"/>
          <w:sz w:val="20"/>
          <w:szCs w:val="20"/>
        </w:rPr>
        <w:t>]</w:t>
      </w:r>
      <w:r w:rsidR="0096254B">
        <w:rPr>
          <w:rFonts w:ascii="Times New Roman" w:hAnsi="Times New Roman" w:cs="Times New Roman"/>
          <w:sz w:val="20"/>
          <w:szCs w:val="20"/>
        </w:rPr>
        <w:t>, выявил</w:t>
      </w:r>
      <w:r w:rsidR="00E36BDB">
        <w:rPr>
          <w:rFonts w:ascii="Times New Roman" w:hAnsi="Times New Roman" w:cs="Times New Roman"/>
          <w:sz w:val="20"/>
          <w:szCs w:val="20"/>
        </w:rPr>
        <w:t>о</w:t>
      </w:r>
      <w:r w:rsidR="0096254B">
        <w:rPr>
          <w:rFonts w:ascii="Times New Roman" w:hAnsi="Times New Roman" w:cs="Times New Roman"/>
          <w:sz w:val="20"/>
          <w:szCs w:val="20"/>
        </w:rPr>
        <w:t xml:space="preserve"> наличие трех стадий воспроизводственного процесса (ресурсно-инвестиционная, стадия производства и стадия подготовки к реинвестициям, </w:t>
      </w:r>
      <w:r w:rsidR="00E36BDB">
        <w:rPr>
          <w:rFonts w:ascii="Times New Roman" w:hAnsi="Times New Roman" w:cs="Times New Roman"/>
          <w:sz w:val="20"/>
          <w:szCs w:val="20"/>
        </w:rPr>
        <w:t>представило авторский взгляд на этапы реализации инвестиционных проектов в сельскохозяйственных организациях, подтвердило тезис о необходимости расширения государственного инвестирования в результате анализа статистики по Российской Федерации и Красноярском крае.</w:t>
      </w:r>
    </w:p>
    <w:p w:rsidR="00E36BDB" w:rsidRPr="00E36BDB" w:rsidRDefault="00E36BDB" w:rsidP="000A623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В монографии М. Ф. Тяпкиной </w:t>
      </w:r>
      <w:r w:rsidRPr="00A84087">
        <w:rPr>
          <w:rFonts w:ascii="Times New Roman" w:hAnsi="Times New Roman" w:cs="Times New Roman"/>
          <w:sz w:val="20"/>
          <w:szCs w:val="20"/>
        </w:rPr>
        <w:t>[</w:t>
      </w:r>
      <w:r w:rsidR="00540282">
        <w:rPr>
          <w:rFonts w:ascii="Times New Roman" w:hAnsi="Times New Roman" w:cs="Times New Roman"/>
          <w:sz w:val="20"/>
          <w:szCs w:val="20"/>
        </w:rPr>
        <w:t>04</w:t>
      </w:r>
      <w:r w:rsidRPr="00A84087">
        <w:rPr>
          <w:rFonts w:ascii="Times New Roman" w:hAnsi="Times New Roman" w:cs="Times New Roman"/>
          <w:sz w:val="20"/>
          <w:szCs w:val="20"/>
        </w:rPr>
        <w:t>]</w:t>
      </w:r>
      <w:r w:rsidRPr="00E36BDB">
        <w:rPr>
          <w:rFonts w:ascii="Times New Roman" w:hAnsi="Times New Roman" w:cs="Times New Roman"/>
          <w:sz w:val="20"/>
          <w:szCs w:val="20"/>
        </w:rPr>
        <w:t xml:space="preserve"> </w:t>
      </w:r>
      <w:r>
        <w:rPr>
          <w:rFonts w:ascii="Times New Roman" w:hAnsi="Times New Roman" w:cs="Times New Roman"/>
          <w:sz w:val="20"/>
          <w:szCs w:val="20"/>
        </w:rPr>
        <w:t>показывается, что воспроизводство на уровне сельскохозяйственных организаций проходит также три стадии, проводится глубокий и всесторонний анализ воспроизводства земли, рабочей силы и капитала в сельскохозяйственных организациях Нижегородской области</w:t>
      </w:r>
    </w:p>
    <w:p w:rsidR="0061644B" w:rsidRDefault="00E36BDB" w:rsidP="000A623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Работа </w:t>
      </w:r>
      <w:proofErr w:type="spellStart"/>
      <w:r>
        <w:rPr>
          <w:rFonts w:ascii="Times New Roman" w:hAnsi="Times New Roman" w:cs="Times New Roman"/>
          <w:sz w:val="20"/>
          <w:szCs w:val="20"/>
        </w:rPr>
        <w:t>Субаевой</w:t>
      </w:r>
      <w:proofErr w:type="spellEnd"/>
      <w:r>
        <w:rPr>
          <w:rFonts w:ascii="Times New Roman" w:hAnsi="Times New Roman" w:cs="Times New Roman"/>
          <w:sz w:val="20"/>
          <w:szCs w:val="20"/>
        </w:rPr>
        <w:t xml:space="preserve"> А. К </w:t>
      </w:r>
      <w:r w:rsidRPr="00E36BDB">
        <w:rPr>
          <w:rFonts w:ascii="Times New Roman" w:hAnsi="Times New Roman" w:cs="Times New Roman"/>
          <w:sz w:val="20"/>
          <w:szCs w:val="20"/>
        </w:rPr>
        <w:t>[</w:t>
      </w:r>
      <w:r w:rsidR="002701FA">
        <w:rPr>
          <w:rFonts w:ascii="Times New Roman" w:hAnsi="Times New Roman" w:cs="Times New Roman"/>
          <w:sz w:val="20"/>
          <w:szCs w:val="20"/>
        </w:rPr>
        <w:t>0</w:t>
      </w:r>
      <w:r w:rsidR="00540282">
        <w:rPr>
          <w:rFonts w:ascii="Times New Roman" w:hAnsi="Times New Roman" w:cs="Times New Roman"/>
          <w:sz w:val="20"/>
          <w:szCs w:val="20"/>
        </w:rPr>
        <w:t>5</w:t>
      </w:r>
      <w:r w:rsidRPr="00E36BDB">
        <w:rPr>
          <w:rFonts w:ascii="Times New Roman" w:hAnsi="Times New Roman" w:cs="Times New Roman"/>
          <w:sz w:val="20"/>
          <w:szCs w:val="20"/>
        </w:rPr>
        <w:t>]</w:t>
      </w:r>
      <w:r>
        <w:rPr>
          <w:rFonts w:ascii="Times New Roman" w:hAnsi="Times New Roman" w:cs="Times New Roman"/>
          <w:sz w:val="20"/>
          <w:szCs w:val="20"/>
        </w:rPr>
        <w:t xml:space="preserve"> посвящена анализу износа и воспроизводства основных средств в сельскохозяйственных организациях республики Казахстан, рассмотрены показатели динамики основных видов машин за </w:t>
      </w:r>
      <w:r w:rsidRPr="007F5405">
        <w:rPr>
          <w:rFonts w:ascii="Times New Roman" w:hAnsi="Times New Roman" w:cs="Times New Roman"/>
          <w:sz w:val="20"/>
          <w:szCs w:val="20"/>
        </w:rPr>
        <w:t xml:space="preserve">7 лет, основные показатели износа и обновления материально-технических ресурсов </w:t>
      </w:r>
      <w:proofErr w:type="spellStart"/>
      <w:r w:rsidRPr="007F5405">
        <w:rPr>
          <w:rFonts w:ascii="Times New Roman" w:hAnsi="Times New Roman" w:cs="Times New Roman"/>
          <w:sz w:val="20"/>
          <w:szCs w:val="20"/>
        </w:rPr>
        <w:t>сельхозтоваропроизводителей</w:t>
      </w:r>
      <w:proofErr w:type="spellEnd"/>
      <w:r w:rsidRPr="007F5405">
        <w:rPr>
          <w:rFonts w:ascii="Times New Roman" w:hAnsi="Times New Roman" w:cs="Times New Roman"/>
          <w:sz w:val="20"/>
          <w:szCs w:val="20"/>
        </w:rPr>
        <w:t xml:space="preserve"> региона, отмечается, что низкий потребительский спрос на сельскохозяйственную технику обусловлен утратой хозяйствами покупательной способности из-за низкой рентабельности производства сельскохозяйственной продукции</w:t>
      </w:r>
      <w:r w:rsidR="007F5405" w:rsidRPr="007F5405">
        <w:rPr>
          <w:rFonts w:ascii="Times New Roman" w:hAnsi="Times New Roman" w:cs="Times New Roman"/>
          <w:sz w:val="20"/>
          <w:szCs w:val="20"/>
        </w:rPr>
        <w:t>, проанализирована программа технической и технологической модернизации агропромышленного комплекса</w:t>
      </w:r>
      <w:r w:rsidR="007F5405">
        <w:rPr>
          <w:rFonts w:ascii="Times New Roman" w:hAnsi="Times New Roman" w:cs="Times New Roman"/>
          <w:sz w:val="20"/>
          <w:szCs w:val="20"/>
        </w:rPr>
        <w:t>.</w:t>
      </w:r>
    </w:p>
    <w:p w:rsidR="007F5405" w:rsidRDefault="007F5405" w:rsidP="000A623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Статья Т. Л. </w:t>
      </w:r>
      <w:proofErr w:type="spellStart"/>
      <w:r>
        <w:rPr>
          <w:rFonts w:ascii="Times New Roman" w:hAnsi="Times New Roman" w:cs="Times New Roman"/>
          <w:sz w:val="20"/>
          <w:szCs w:val="20"/>
        </w:rPr>
        <w:t>Ларшиной</w:t>
      </w:r>
      <w:proofErr w:type="spellEnd"/>
      <w:r>
        <w:rPr>
          <w:rFonts w:ascii="Times New Roman" w:hAnsi="Times New Roman" w:cs="Times New Roman"/>
          <w:sz w:val="20"/>
          <w:szCs w:val="20"/>
        </w:rPr>
        <w:t xml:space="preserve"> и </w:t>
      </w:r>
      <w:proofErr w:type="spellStart"/>
      <w:r>
        <w:rPr>
          <w:rFonts w:ascii="Times New Roman" w:hAnsi="Times New Roman" w:cs="Times New Roman"/>
          <w:sz w:val="20"/>
          <w:szCs w:val="20"/>
        </w:rPr>
        <w:t>И</w:t>
      </w:r>
      <w:proofErr w:type="spellEnd"/>
      <w:r>
        <w:rPr>
          <w:rFonts w:ascii="Times New Roman" w:hAnsi="Times New Roman" w:cs="Times New Roman"/>
          <w:sz w:val="20"/>
          <w:szCs w:val="20"/>
        </w:rPr>
        <w:t xml:space="preserve">. А. Минаковой </w:t>
      </w:r>
      <w:r w:rsidRPr="007F5405">
        <w:rPr>
          <w:rFonts w:ascii="Times New Roman" w:hAnsi="Times New Roman" w:cs="Times New Roman"/>
          <w:sz w:val="20"/>
          <w:szCs w:val="20"/>
        </w:rPr>
        <w:t>[</w:t>
      </w:r>
      <w:r w:rsidR="002701FA" w:rsidRPr="002701FA">
        <w:rPr>
          <w:rFonts w:ascii="Times New Roman" w:hAnsi="Times New Roman" w:cs="Times New Roman"/>
          <w:sz w:val="20"/>
          <w:szCs w:val="20"/>
        </w:rPr>
        <w:t>0</w:t>
      </w:r>
      <w:r w:rsidR="00540282">
        <w:rPr>
          <w:rFonts w:ascii="Times New Roman" w:hAnsi="Times New Roman" w:cs="Times New Roman"/>
          <w:sz w:val="20"/>
          <w:szCs w:val="20"/>
        </w:rPr>
        <w:t>6</w:t>
      </w:r>
      <w:r>
        <w:rPr>
          <w:rFonts w:ascii="Times New Roman" w:hAnsi="Times New Roman" w:cs="Times New Roman"/>
          <w:sz w:val="20"/>
          <w:szCs w:val="20"/>
        </w:rPr>
        <w:t xml:space="preserve">] анализирует процесс воспроизводства основных фондов в </w:t>
      </w:r>
      <w:r w:rsidRPr="007F5405">
        <w:rPr>
          <w:rFonts w:ascii="Times New Roman" w:hAnsi="Times New Roman" w:cs="Times New Roman"/>
          <w:sz w:val="20"/>
          <w:szCs w:val="20"/>
        </w:rPr>
        <w:t>организациях Тамбовской области, дана трактовка данного процесса как экономических отношений, связанных с непрерывно возобновляющимся с разной степенью эффективности и интенсивности процессом обновления основных фондов, постепенно переносящих свою стоимость на произведенную продукцию, возникающих на всех стадиях кругооборота основных фондов, предложен авторский показатель коэффициент</w:t>
      </w:r>
      <w:r>
        <w:rPr>
          <w:rFonts w:ascii="Times New Roman" w:hAnsi="Times New Roman" w:cs="Times New Roman"/>
          <w:sz w:val="20"/>
          <w:szCs w:val="20"/>
        </w:rPr>
        <w:t>а</w:t>
      </w:r>
      <w:r w:rsidRPr="007F5405">
        <w:rPr>
          <w:rFonts w:ascii="Times New Roman" w:hAnsi="Times New Roman" w:cs="Times New Roman"/>
          <w:sz w:val="20"/>
          <w:szCs w:val="20"/>
        </w:rPr>
        <w:t xml:space="preserve"> интенсивности обновления с учетом инфляции, выделены группы организаций по качественно-количественным характеристикам воспроизводства основных фондов, рассчитаны общий и средневзвешенный обобщающие интегральные индексы воспроизводства основных фондов</w:t>
      </w:r>
      <w:r>
        <w:rPr>
          <w:rFonts w:ascii="Times New Roman" w:hAnsi="Times New Roman" w:cs="Times New Roman"/>
          <w:sz w:val="20"/>
          <w:szCs w:val="20"/>
        </w:rPr>
        <w:t>.</w:t>
      </w:r>
    </w:p>
    <w:p w:rsidR="007F5405" w:rsidRDefault="007F5405" w:rsidP="000A623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Pr="00F3044B">
        <w:rPr>
          <w:rFonts w:ascii="Times New Roman" w:hAnsi="Times New Roman" w:cs="Times New Roman"/>
          <w:sz w:val="20"/>
          <w:szCs w:val="20"/>
        </w:rPr>
        <w:t>Исследованиям воспроизводства основных средств на микроуровне посвящена работа Е. С. Тарасовой [</w:t>
      </w:r>
      <w:r w:rsidR="002701FA" w:rsidRPr="002701FA">
        <w:rPr>
          <w:rFonts w:ascii="Times New Roman" w:hAnsi="Times New Roman" w:cs="Times New Roman"/>
          <w:sz w:val="20"/>
          <w:szCs w:val="20"/>
        </w:rPr>
        <w:t>0</w:t>
      </w:r>
      <w:r w:rsidR="00540282">
        <w:rPr>
          <w:rFonts w:ascii="Times New Roman" w:hAnsi="Times New Roman" w:cs="Times New Roman"/>
          <w:sz w:val="20"/>
          <w:szCs w:val="20"/>
        </w:rPr>
        <w:t>7</w:t>
      </w:r>
      <w:r w:rsidRPr="00F3044B">
        <w:rPr>
          <w:rFonts w:ascii="Times New Roman" w:hAnsi="Times New Roman" w:cs="Times New Roman"/>
          <w:sz w:val="20"/>
          <w:szCs w:val="20"/>
        </w:rPr>
        <w:t>] (на примере СХПК «Искра» Курской области), в результате чего сделан вывод о том, что «Для решения проблемы оптимального обеспечения аграрного производства основными производственными средствами целесообразно наращивать лизинг сельскохозяйственной техники и стимулировать инвестирование средств коммерческими банками в основной капитал сельскохозяйственных организаций, увеличить объемы льготного их кредитования</w:t>
      </w:r>
      <w:r w:rsidR="00F3044B" w:rsidRPr="00F3044B">
        <w:rPr>
          <w:rFonts w:ascii="Times New Roman" w:hAnsi="Times New Roman" w:cs="Times New Roman"/>
          <w:sz w:val="20"/>
          <w:szCs w:val="20"/>
        </w:rPr>
        <w:t>»</w:t>
      </w:r>
      <w:r w:rsidR="00F3044B">
        <w:rPr>
          <w:rFonts w:ascii="Times New Roman" w:hAnsi="Times New Roman" w:cs="Times New Roman"/>
          <w:sz w:val="20"/>
          <w:szCs w:val="20"/>
        </w:rPr>
        <w:t>.</w:t>
      </w:r>
    </w:p>
    <w:p w:rsidR="00F3044B" w:rsidRDefault="00F3044B" w:rsidP="000A623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Pr="00F3044B">
        <w:rPr>
          <w:rFonts w:ascii="Times New Roman" w:hAnsi="Times New Roman" w:cs="Times New Roman"/>
          <w:sz w:val="20"/>
          <w:szCs w:val="20"/>
        </w:rPr>
        <w:t>Результаты работы исследователей из республики Северной Осетии [</w:t>
      </w:r>
      <w:r w:rsidR="002701FA" w:rsidRPr="002701FA">
        <w:rPr>
          <w:rFonts w:ascii="Times New Roman" w:hAnsi="Times New Roman" w:cs="Times New Roman"/>
          <w:sz w:val="20"/>
          <w:szCs w:val="20"/>
        </w:rPr>
        <w:t>0</w:t>
      </w:r>
      <w:r w:rsidR="00540282">
        <w:rPr>
          <w:rFonts w:ascii="Times New Roman" w:hAnsi="Times New Roman" w:cs="Times New Roman"/>
          <w:sz w:val="20"/>
          <w:szCs w:val="20"/>
        </w:rPr>
        <w:t>8</w:t>
      </w:r>
      <w:r w:rsidRPr="00F3044B">
        <w:rPr>
          <w:rFonts w:ascii="Times New Roman" w:hAnsi="Times New Roman" w:cs="Times New Roman"/>
          <w:sz w:val="20"/>
          <w:szCs w:val="20"/>
        </w:rPr>
        <w:t xml:space="preserve">] показали, что в </w:t>
      </w:r>
      <w:r>
        <w:rPr>
          <w:rFonts w:ascii="Times New Roman" w:hAnsi="Times New Roman" w:cs="Times New Roman"/>
          <w:sz w:val="20"/>
          <w:szCs w:val="20"/>
        </w:rPr>
        <w:t>регионе</w:t>
      </w:r>
      <w:r w:rsidRPr="00F3044B">
        <w:rPr>
          <w:rFonts w:ascii="Times New Roman" w:hAnsi="Times New Roman" w:cs="Times New Roman"/>
          <w:sz w:val="20"/>
          <w:szCs w:val="20"/>
        </w:rPr>
        <w:t xml:space="preserve"> принципы формирования воспроизводственного процесса материально-технической базы сельского хозяйства нарушены, дан пятилетний прогноз инвестиций в оснащение сельского хозяйства Республики Северная Осетия–Алания основными видами сельскохозяйственной техники</w:t>
      </w:r>
      <w:r>
        <w:rPr>
          <w:rFonts w:ascii="Times New Roman" w:hAnsi="Times New Roman" w:cs="Times New Roman"/>
          <w:sz w:val="20"/>
          <w:szCs w:val="20"/>
        </w:rPr>
        <w:t xml:space="preserve">, сделан вывод о </w:t>
      </w:r>
      <w:r w:rsidRPr="00F3044B">
        <w:rPr>
          <w:rFonts w:ascii="Times New Roman" w:hAnsi="Times New Roman" w:cs="Times New Roman"/>
          <w:sz w:val="20"/>
          <w:szCs w:val="20"/>
        </w:rPr>
        <w:t>том, что более половины необходимых капиталовложений приходится на федеральный бюджет, около 27% на республиканский бюджет</w:t>
      </w:r>
      <w:r>
        <w:rPr>
          <w:rFonts w:ascii="Times New Roman" w:hAnsi="Times New Roman" w:cs="Times New Roman"/>
          <w:sz w:val="20"/>
          <w:szCs w:val="20"/>
        </w:rPr>
        <w:t>.</w:t>
      </w:r>
    </w:p>
    <w:p w:rsidR="00DD3BDD" w:rsidRDefault="00DD3BDD" w:rsidP="000A623B">
      <w:pPr>
        <w:spacing w:after="0" w:line="240" w:lineRule="auto"/>
        <w:jc w:val="both"/>
        <w:rPr>
          <w:rFonts w:ascii="Times New Roman" w:hAnsi="Times New Roman" w:cs="Times New Roman"/>
          <w:sz w:val="20"/>
          <w:szCs w:val="20"/>
        </w:rPr>
      </w:pPr>
      <w:r w:rsidRPr="00DD3BDD">
        <w:rPr>
          <w:rFonts w:ascii="Times New Roman" w:hAnsi="Times New Roman" w:cs="Times New Roman"/>
          <w:sz w:val="20"/>
          <w:szCs w:val="20"/>
        </w:rPr>
        <w:tab/>
        <w:t>Статья В. В. Врублевской и М. Ф. Тяпкиной [0</w:t>
      </w:r>
      <w:r w:rsidR="00540282">
        <w:rPr>
          <w:rFonts w:ascii="Times New Roman" w:hAnsi="Times New Roman" w:cs="Times New Roman"/>
          <w:sz w:val="20"/>
          <w:szCs w:val="20"/>
        </w:rPr>
        <w:t>9</w:t>
      </w:r>
      <w:r w:rsidRPr="00DD3BDD">
        <w:rPr>
          <w:rFonts w:ascii="Times New Roman" w:hAnsi="Times New Roman" w:cs="Times New Roman"/>
          <w:sz w:val="20"/>
          <w:szCs w:val="20"/>
        </w:rPr>
        <w:t>] освещает вопросы трудовых условий воспроизводства рабочей силы, авторами представлена система показателей оценки трудовых условий в сельском хозяйстве, проведена ее апробация, сделан вывод о том, что без государственного вмешательства невозможно эффективное использование трудовых ресурсов и повышение привлекательности труда в сельском хозяйстве</w:t>
      </w:r>
      <w:r>
        <w:rPr>
          <w:rFonts w:ascii="Times New Roman" w:hAnsi="Times New Roman" w:cs="Times New Roman"/>
          <w:sz w:val="20"/>
          <w:szCs w:val="20"/>
        </w:rPr>
        <w:t>.</w:t>
      </w:r>
    </w:p>
    <w:p w:rsidR="00DD3BDD" w:rsidRDefault="00DD3BDD" w:rsidP="000A623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Pr="00DD3BDD">
        <w:rPr>
          <w:rFonts w:ascii="Times New Roman" w:hAnsi="Times New Roman" w:cs="Times New Roman"/>
          <w:sz w:val="20"/>
          <w:szCs w:val="20"/>
        </w:rPr>
        <w:t xml:space="preserve">Выводы исследования А. С. </w:t>
      </w:r>
      <w:proofErr w:type="spellStart"/>
      <w:r w:rsidRPr="00DD3BDD">
        <w:rPr>
          <w:rFonts w:ascii="Times New Roman" w:hAnsi="Times New Roman" w:cs="Times New Roman"/>
          <w:sz w:val="20"/>
          <w:szCs w:val="20"/>
        </w:rPr>
        <w:t>Пароняна</w:t>
      </w:r>
      <w:proofErr w:type="spellEnd"/>
      <w:r w:rsidRPr="00DD3BDD">
        <w:rPr>
          <w:rFonts w:ascii="Times New Roman" w:hAnsi="Times New Roman" w:cs="Times New Roman"/>
          <w:sz w:val="20"/>
          <w:szCs w:val="20"/>
        </w:rPr>
        <w:t xml:space="preserve">, А. А. </w:t>
      </w:r>
      <w:proofErr w:type="spellStart"/>
      <w:r w:rsidRPr="00DD3BDD">
        <w:rPr>
          <w:rFonts w:ascii="Times New Roman" w:hAnsi="Times New Roman" w:cs="Times New Roman"/>
          <w:sz w:val="20"/>
          <w:szCs w:val="20"/>
        </w:rPr>
        <w:t>Пароняна</w:t>
      </w:r>
      <w:proofErr w:type="spellEnd"/>
      <w:r w:rsidRPr="00DD3BDD">
        <w:rPr>
          <w:rFonts w:ascii="Times New Roman" w:hAnsi="Times New Roman" w:cs="Times New Roman"/>
          <w:sz w:val="20"/>
          <w:szCs w:val="20"/>
        </w:rPr>
        <w:t>, Ю. А. Пахомовой [</w:t>
      </w:r>
      <w:r w:rsidR="00540282">
        <w:rPr>
          <w:rFonts w:ascii="Times New Roman" w:hAnsi="Times New Roman" w:cs="Times New Roman"/>
          <w:sz w:val="20"/>
          <w:szCs w:val="20"/>
        </w:rPr>
        <w:t>10</w:t>
      </w:r>
      <w:r w:rsidRPr="00DD3BDD">
        <w:rPr>
          <w:rFonts w:ascii="Times New Roman" w:hAnsi="Times New Roman" w:cs="Times New Roman"/>
          <w:sz w:val="20"/>
          <w:szCs w:val="20"/>
        </w:rPr>
        <w:t>] позволяют констатировать, что стратегическое управление трудовыми ресурсами на уровне организации включает в себя большое число направлений, в том числе мониторинг и обеспечение информации о трудовых ресурсах, создание системы мотивации, стимулирования и оплаты труда, выделены основные направления стратегии воспроизводства трудовых ресурсов в сельском хозяйстве</w:t>
      </w:r>
      <w:r>
        <w:rPr>
          <w:rFonts w:ascii="Times New Roman" w:hAnsi="Times New Roman" w:cs="Times New Roman"/>
          <w:sz w:val="20"/>
          <w:szCs w:val="20"/>
        </w:rPr>
        <w:t>.</w:t>
      </w:r>
    </w:p>
    <w:p w:rsidR="004A3847" w:rsidRDefault="004A3847" w:rsidP="000A623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При этом современными российскими исследователями теории воспроизводства модернизируется исходный терминологический, методологический и аналитический аппарат, в том числе и на основе внедрения элементов экономико-математического моделирования.</w:t>
      </w:r>
    </w:p>
    <w:p w:rsidR="00FF3D8A" w:rsidRPr="00541AEE" w:rsidRDefault="00FF3D8A" w:rsidP="00541AE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Pr="00FF3D8A">
        <w:rPr>
          <w:rFonts w:ascii="Times New Roman" w:hAnsi="Times New Roman" w:cs="Times New Roman"/>
          <w:sz w:val="20"/>
          <w:szCs w:val="20"/>
        </w:rPr>
        <w:t>Статья Григорьевой О. Л., Радченко Е. В. [</w:t>
      </w:r>
      <w:r w:rsidR="002701FA" w:rsidRPr="002701FA">
        <w:rPr>
          <w:rFonts w:ascii="Times New Roman" w:hAnsi="Times New Roman" w:cs="Times New Roman"/>
          <w:sz w:val="20"/>
          <w:szCs w:val="20"/>
        </w:rPr>
        <w:t>1</w:t>
      </w:r>
      <w:r w:rsidR="00540282">
        <w:rPr>
          <w:rFonts w:ascii="Times New Roman" w:hAnsi="Times New Roman" w:cs="Times New Roman"/>
          <w:sz w:val="20"/>
          <w:szCs w:val="20"/>
        </w:rPr>
        <w:t>1</w:t>
      </w:r>
      <w:r w:rsidRPr="00FF3D8A">
        <w:rPr>
          <w:rFonts w:ascii="Times New Roman" w:hAnsi="Times New Roman" w:cs="Times New Roman"/>
          <w:sz w:val="20"/>
          <w:szCs w:val="20"/>
        </w:rPr>
        <w:t xml:space="preserve">] включает в себя прогнозирование результатов воспроизводства в организации путем определения структуры капитала, вложенного в сферу производства на основе использования методов математического моделирования (создана на основе экстраполяции линейного тренда), в результате чего сделан вывод о том, что в исследуемой организации валюта баланса имеет тенденцию к равномерному увеличению, но </w:t>
      </w:r>
      <w:r w:rsidRPr="00541AEE">
        <w:rPr>
          <w:rFonts w:ascii="Times New Roman" w:hAnsi="Times New Roman" w:cs="Times New Roman"/>
          <w:sz w:val="20"/>
          <w:szCs w:val="20"/>
        </w:rPr>
        <w:t>негативной тенденцией может стать предполагаемое увеличение доли дебиторской задолженности.</w:t>
      </w:r>
    </w:p>
    <w:p w:rsidR="00FF3D8A" w:rsidRDefault="00FF3D8A" w:rsidP="00541AEE">
      <w:pPr>
        <w:spacing w:after="0" w:line="240" w:lineRule="auto"/>
        <w:jc w:val="both"/>
        <w:rPr>
          <w:rFonts w:ascii="Times New Roman" w:hAnsi="Times New Roman" w:cs="Times New Roman"/>
          <w:sz w:val="20"/>
          <w:szCs w:val="20"/>
        </w:rPr>
      </w:pPr>
      <w:r w:rsidRPr="00541AEE">
        <w:rPr>
          <w:rFonts w:ascii="Times New Roman" w:hAnsi="Times New Roman" w:cs="Times New Roman"/>
          <w:sz w:val="20"/>
          <w:szCs w:val="20"/>
        </w:rPr>
        <w:tab/>
        <w:t xml:space="preserve">Исследование </w:t>
      </w:r>
      <w:proofErr w:type="spellStart"/>
      <w:r w:rsidRPr="00541AEE">
        <w:rPr>
          <w:rFonts w:ascii="Times New Roman" w:hAnsi="Times New Roman" w:cs="Times New Roman"/>
          <w:sz w:val="20"/>
          <w:szCs w:val="20"/>
        </w:rPr>
        <w:t>Бутухановой</w:t>
      </w:r>
      <w:proofErr w:type="spellEnd"/>
      <w:r w:rsidRPr="00541AEE">
        <w:rPr>
          <w:rFonts w:ascii="Times New Roman" w:hAnsi="Times New Roman" w:cs="Times New Roman"/>
          <w:sz w:val="20"/>
          <w:szCs w:val="20"/>
        </w:rPr>
        <w:t xml:space="preserve"> Д.Г., Мещаниновой Э.Г. [</w:t>
      </w:r>
      <w:r w:rsidR="002701FA" w:rsidRPr="002701FA">
        <w:rPr>
          <w:rFonts w:ascii="Times New Roman" w:hAnsi="Times New Roman" w:cs="Times New Roman"/>
          <w:sz w:val="20"/>
          <w:szCs w:val="20"/>
        </w:rPr>
        <w:t>1</w:t>
      </w:r>
      <w:r w:rsidR="00540282">
        <w:rPr>
          <w:rFonts w:ascii="Times New Roman" w:hAnsi="Times New Roman" w:cs="Times New Roman"/>
          <w:sz w:val="20"/>
          <w:szCs w:val="20"/>
        </w:rPr>
        <w:t>2</w:t>
      </w:r>
      <w:r w:rsidRPr="00541AEE">
        <w:rPr>
          <w:rFonts w:ascii="Times New Roman" w:hAnsi="Times New Roman" w:cs="Times New Roman"/>
          <w:sz w:val="20"/>
          <w:szCs w:val="20"/>
        </w:rPr>
        <w:t xml:space="preserve">] посвящено математическому моделированию процесса воспроизводства. Авторами решалась задача решения оптимизации состава машинно-тракторного парка </w:t>
      </w:r>
      <w:r w:rsidR="00541AEE" w:rsidRPr="00541AEE">
        <w:rPr>
          <w:rFonts w:ascii="Times New Roman" w:hAnsi="Times New Roman" w:cs="Times New Roman"/>
          <w:sz w:val="20"/>
          <w:szCs w:val="20"/>
        </w:rPr>
        <w:t>(для определения целей воспроизводства) на основе линейного программирования. Представлено решение данной задачи, определена необходимая величина затрат, предложено использовать лизинг для обеспечения сельскохозяйственной организации необходимой техникой.</w:t>
      </w:r>
    </w:p>
    <w:p w:rsidR="00541AEE" w:rsidRDefault="00541AEE" w:rsidP="00541AEE">
      <w:pPr>
        <w:spacing w:after="0" w:line="240" w:lineRule="auto"/>
        <w:jc w:val="both"/>
        <w:rPr>
          <w:rFonts w:ascii="Times New Roman" w:hAnsi="Times New Roman" w:cs="Times New Roman"/>
          <w:sz w:val="20"/>
          <w:szCs w:val="20"/>
        </w:rPr>
      </w:pPr>
      <w:r w:rsidRPr="00541AEE">
        <w:rPr>
          <w:rFonts w:ascii="Times New Roman" w:hAnsi="Times New Roman" w:cs="Times New Roman"/>
          <w:sz w:val="20"/>
          <w:szCs w:val="20"/>
        </w:rPr>
        <w:tab/>
        <w:t xml:space="preserve">Результаты работы </w:t>
      </w:r>
      <w:proofErr w:type="spellStart"/>
      <w:r w:rsidRPr="00541AEE">
        <w:rPr>
          <w:rFonts w:ascii="Times New Roman" w:hAnsi="Times New Roman" w:cs="Times New Roman"/>
          <w:sz w:val="20"/>
          <w:szCs w:val="20"/>
        </w:rPr>
        <w:t>Никульчева</w:t>
      </w:r>
      <w:proofErr w:type="spellEnd"/>
      <w:r w:rsidRPr="00541AEE">
        <w:rPr>
          <w:rFonts w:ascii="Times New Roman" w:hAnsi="Times New Roman" w:cs="Times New Roman"/>
          <w:sz w:val="20"/>
          <w:szCs w:val="20"/>
        </w:rPr>
        <w:t xml:space="preserve"> А. А., отраженные в исследовании [</w:t>
      </w:r>
      <w:r w:rsidR="002701FA" w:rsidRPr="002701FA">
        <w:rPr>
          <w:rFonts w:ascii="Times New Roman" w:hAnsi="Times New Roman" w:cs="Times New Roman"/>
          <w:sz w:val="20"/>
          <w:szCs w:val="20"/>
        </w:rPr>
        <w:t>1</w:t>
      </w:r>
      <w:r w:rsidR="00540282">
        <w:rPr>
          <w:rFonts w:ascii="Times New Roman" w:hAnsi="Times New Roman" w:cs="Times New Roman"/>
          <w:sz w:val="20"/>
          <w:szCs w:val="20"/>
        </w:rPr>
        <w:t>3</w:t>
      </w:r>
      <w:r w:rsidRPr="00541AEE">
        <w:rPr>
          <w:rFonts w:ascii="Times New Roman" w:hAnsi="Times New Roman" w:cs="Times New Roman"/>
          <w:sz w:val="20"/>
          <w:szCs w:val="20"/>
        </w:rPr>
        <w:t xml:space="preserve">], позволили определить основные направления воспроизводственного процесса в сельском хозяйстве путем анализа построенного комплекса уравнений множественной регрессии по сельскохозяйственным организациям различных районов Волгоградской области, </w:t>
      </w:r>
      <w:r w:rsidRPr="00541AEE">
        <w:rPr>
          <w:rFonts w:ascii="Times New Roman" w:hAnsi="Times New Roman" w:cs="Times New Roman"/>
          <w:sz w:val="20"/>
          <w:szCs w:val="20"/>
        </w:rPr>
        <w:lastRenderedPageBreak/>
        <w:t>отражающих зависимость стоимости выращенной продукции от показателей технологического, технического и агрохимического воспроизводственных направлений. На основании в исследуемой работе был сделан вывод о том, что баланс питательных веществ почвы в большей степени влияет на показатель валового сбора и необходимости приоритетной реализации методов восстановления плодородия почв.</w:t>
      </w:r>
    </w:p>
    <w:p w:rsidR="00541AEE" w:rsidRDefault="00541AEE" w:rsidP="00541AE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Pr="00776EA1">
        <w:rPr>
          <w:rFonts w:ascii="Times New Roman" w:hAnsi="Times New Roman" w:cs="Times New Roman"/>
          <w:sz w:val="20"/>
          <w:szCs w:val="20"/>
        </w:rPr>
        <w:t>В статье В. В. Врублевской [</w:t>
      </w:r>
      <w:r w:rsidR="002701FA" w:rsidRPr="002701FA">
        <w:rPr>
          <w:rFonts w:ascii="Times New Roman" w:hAnsi="Times New Roman" w:cs="Times New Roman"/>
          <w:sz w:val="20"/>
          <w:szCs w:val="20"/>
        </w:rPr>
        <w:t>1</w:t>
      </w:r>
      <w:r w:rsidR="00540282">
        <w:rPr>
          <w:rFonts w:ascii="Times New Roman" w:hAnsi="Times New Roman" w:cs="Times New Roman"/>
          <w:sz w:val="20"/>
          <w:szCs w:val="20"/>
        </w:rPr>
        <w:t>4</w:t>
      </w:r>
      <w:r w:rsidRPr="00776EA1">
        <w:rPr>
          <w:rFonts w:ascii="Times New Roman" w:hAnsi="Times New Roman" w:cs="Times New Roman"/>
          <w:sz w:val="20"/>
          <w:szCs w:val="20"/>
        </w:rPr>
        <w:t xml:space="preserve">] рассматриваются особенности показателей, определяющих тип воспроизводства в сельскохозяйственных организациях, представлена </w:t>
      </w:r>
      <w:r w:rsidR="00776EA1" w:rsidRPr="00776EA1">
        <w:rPr>
          <w:rFonts w:ascii="Times New Roman" w:hAnsi="Times New Roman" w:cs="Times New Roman"/>
          <w:sz w:val="20"/>
          <w:szCs w:val="20"/>
        </w:rPr>
        <w:t>м</w:t>
      </w:r>
      <w:r w:rsidRPr="00776EA1">
        <w:rPr>
          <w:rFonts w:ascii="Times New Roman" w:hAnsi="Times New Roman" w:cs="Times New Roman"/>
          <w:sz w:val="20"/>
          <w:szCs w:val="20"/>
        </w:rPr>
        <w:t>одель определения типа процесса воспроизводства</w:t>
      </w:r>
      <w:r w:rsidR="00776EA1" w:rsidRPr="00776EA1">
        <w:rPr>
          <w:rFonts w:ascii="Times New Roman" w:hAnsi="Times New Roman" w:cs="Times New Roman"/>
          <w:sz w:val="20"/>
          <w:szCs w:val="20"/>
        </w:rPr>
        <w:t xml:space="preserve"> на основе 9 показателей, описывающих изменение труда, капитала и земли, проведена апробация на данных сельскохозяйственных организаций Иркутской области за 2011-2017 гг. </w:t>
      </w:r>
    </w:p>
    <w:p w:rsidR="004A3847" w:rsidRPr="00776EA1" w:rsidRDefault="004A3847" w:rsidP="00541AE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Анализ представленных источников позволяет констатировать большое количество недавно законченных исследований, посвященных различным аспектам теории воспроизводства экономических ресурсов сельскохозяйственных организаций.</w:t>
      </w:r>
    </w:p>
    <w:p w:rsidR="00333E35" w:rsidRPr="00A84087" w:rsidRDefault="00726EDD" w:rsidP="00AB3E01">
      <w:pPr>
        <w:spacing w:after="0" w:line="240" w:lineRule="auto"/>
        <w:jc w:val="center"/>
        <w:rPr>
          <w:rFonts w:ascii="Times New Roman" w:hAnsi="Times New Roman" w:cs="Times New Roman"/>
          <w:b/>
          <w:sz w:val="20"/>
          <w:szCs w:val="20"/>
        </w:rPr>
      </w:pPr>
      <w:r w:rsidRPr="00A84087">
        <w:rPr>
          <w:rFonts w:ascii="Times New Roman" w:hAnsi="Times New Roman" w:cs="Times New Roman"/>
          <w:b/>
          <w:sz w:val="20"/>
          <w:szCs w:val="20"/>
        </w:rPr>
        <w:t>Материалы и методы</w:t>
      </w:r>
    </w:p>
    <w:p w:rsidR="005A01AE" w:rsidRDefault="00101047" w:rsidP="00101047">
      <w:pPr>
        <w:spacing w:after="0" w:line="240" w:lineRule="auto"/>
        <w:jc w:val="both"/>
        <w:rPr>
          <w:rFonts w:ascii="Times New Roman" w:hAnsi="Times New Roman" w:cs="Times New Roman"/>
          <w:sz w:val="20"/>
          <w:szCs w:val="20"/>
        </w:rPr>
      </w:pPr>
      <w:r>
        <w:rPr>
          <w:rFonts w:ascii="Times New Roman" w:hAnsi="Times New Roman" w:cs="Times New Roman"/>
          <w:color w:val="C45911" w:themeColor="accent2" w:themeShade="BF"/>
          <w:sz w:val="20"/>
          <w:szCs w:val="20"/>
        </w:rPr>
        <w:tab/>
      </w:r>
      <w:r>
        <w:rPr>
          <w:rFonts w:ascii="Times New Roman" w:hAnsi="Times New Roman" w:cs="Times New Roman"/>
          <w:color w:val="000000" w:themeColor="text1"/>
          <w:sz w:val="20"/>
          <w:szCs w:val="20"/>
        </w:rPr>
        <w:t xml:space="preserve">Классическое определение воспроизводства представлено Б. </w:t>
      </w:r>
      <w:proofErr w:type="spellStart"/>
      <w:r>
        <w:rPr>
          <w:rFonts w:ascii="Times New Roman" w:hAnsi="Times New Roman" w:cs="Times New Roman"/>
          <w:color w:val="000000" w:themeColor="text1"/>
          <w:sz w:val="20"/>
          <w:szCs w:val="20"/>
        </w:rPr>
        <w:t>Райзенбергом</w:t>
      </w:r>
      <w:proofErr w:type="spellEnd"/>
      <w:r>
        <w:rPr>
          <w:rFonts w:ascii="Times New Roman" w:hAnsi="Times New Roman" w:cs="Times New Roman"/>
          <w:color w:val="000000" w:themeColor="text1"/>
          <w:sz w:val="20"/>
          <w:szCs w:val="20"/>
        </w:rPr>
        <w:t>. Он понимает под этим «в</w:t>
      </w:r>
      <w:r w:rsidR="0061644B" w:rsidRPr="005A01AE">
        <w:rPr>
          <w:rFonts w:ascii="Times New Roman" w:hAnsi="Times New Roman" w:cs="Times New Roman"/>
          <w:sz w:val="20"/>
          <w:szCs w:val="20"/>
        </w:rPr>
        <w:t>оссоздание израсходованных факторов производства (природных ресурсов, рабочей силы, средств производства) посредством их последующего производства» [</w:t>
      </w:r>
      <w:r w:rsidR="002701FA" w:rsidRPr="002701FA">
        <w:rPr>
          <w:rFonts w:ascii="Times New Roman" w:hAnsi="Times New Roman" w:cs="Times New Roman"/>
          <w:sz w:val="20"/>
          <w:szCs w:val="20"/>
        </w:rPr>
        <w:t>1</w:t>
      </w:r>
      <w:r w:rsidR="00540282">
        <w:rPr>
          <w:rFonts w:ascii="Times New Roman" w:hAnsi="Times New Roman" w:cs="Times New Roman"/>
          <w:sz w:val="20"/>
          <w:szCs w:val="20"/>
        </w:rPr>
        <w:t>5</w:t>
      </w:r>
      <w:r w:rsidR="0061644B" w:rsidRPr="005A01AE">
        <w:rPr>
          <w:rFonts w:ascii="Times New Roman" w:hAnsi="Times New Roman" w:cs="Times New Roman"/>
          <w:sz w:val="20"/>
          <w:szCs w:val="20"/>
        </w:rPr>
        <w:t>].</w:t>
      </w:r>
      <w:r>
        <w:rPr>
          <w:rFonts w:ascii="Times New Roman" w:hAnsi="Times New Roman" w:cs="Times New Roman"/>
          <w:sz w:val="20"/>
          <w:szCs w:val="20"/>
        </w:rPr>
        <w:t xml:space="preserve"> Значительное количество определений воспроизводства даются на макроуровне, где объектом изучения выступает либо общество в целом, либо отрасль сельскохозяйственного производства. Определение воспроизводства конкретно в сельскохозяйственных организациях было дано </w:t>
      </w:r>
      <w:r w:rsidR="005A01AE" w:rsidRPr="005A01AE">
        <w:rPr>
          <w:rFonts w:ascii="Times New Roman" w:hAnsi="Times New Roman" w:cs="Times New Roman"/>
          <w:sz w:val="20"/>
          <w:szCs w:val="20"/>
        </w:rPr>
        <w:t>Барышников</w:t>
      </w:r>
      <w:r>
        <w:rPr>
          <w:rFonts w:ascii="Times New Roman" w:hAnsi="Times New Roman" w:cs="Times New Roman"/>
          <w:sz w:val="20"/>
          <w:szCs w:val="20"/>
        </w:rPr>
        <w:t>ым</w:t>
      </w:r>
      <w:r w:rsidR="005A01AE" w:rsidRPr="005A01AE">
        <w:rPr>
          <w:rFonts w:ascii="Times New Roman" w:hAnsi="Times New Roman" w:cs="Times New Roman"/>
          <w:sz w:val="20"/>
          <w:szCs w:val="20"/>
        </w:rPr>
        <w:t xml:space="preserve"> Н.Г.</w:t>
      </w: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и  </w:t>
      </w:r>
      <w:proofErr w:type="spellStart"/>
      <w:r>
        <w:rPr>
          <w:rFonts w:ascii="Times New Roman" w:hAnsi="Times New Roman" w:cs="Times New Roman"/>
          <w:sz w:val="20"/>
          <w:szCs w:val="20"/>
        </w:rPr>
        <w:t>Черданцевой</w:t>
      </w:r>
      <w:proofErr w:type="spellEnd"/>
      <w:proofErr w:type="gramEnd"/>
      <w:r w:rsidR="005A01AE" w:rsidRPr="005A01AE">
        <w:rPr>
          <w:rFonts w:ascii="Times New Roman" w:hAnsi="Times New Roman" w:cs="Times New Roman"/>
          <w:sz w:val="20"/>
          <w:szCs w:val="20"/>
        </w:rPr>
        <w:t xml:space="preserve"> Е.А.</w:t>
      </w:r>
      <w:r>
        <w:rPr>
          <w:rFonts w:ascii="Times New Roman" w:hAnsi="Times New Roman" w:cs="Times New Roman"/>
          <w:sz w:val="20"/>
          <w:szCs w:val="20"/>
        </w:rPr>
        <w:t>:</w:t>
      </w:r>
      <w:r w:rsidR="005A01AE" w:rsidRPr="005A01AE">
        <w:rPr>
          <w:rFonts w:ascii="Times New Roman" w:hAnsi="Times New Roman" w:cs="Times New Roman"/>
          <w:sz w:val="20"/>
          <w:szCs w:val="20"/>
        </w:rPr>
        <w:t xml:space="preserve"> </w:t>
      </w:r>
      <w:r>
        <w:rPr>
          <w:rFonts w:ascii="Times New Roman" w:hAnsi="Times New Roman" w:cs="Times New Roman"/>
          <w:sz w:val="20"/>
          <w:szCs w:val="20"/>
        </w:rPr>
        <w:t>«п</w:t>
      </w:r>
      <w:r w:rsidR="005A01AE" w:rsidRPr="005A01AE">
        <w:rPr>
          <w:rFonts w:ascii="Times New Roman" w:hAnsi="Times New Roman" w:cs="Times New Roman"/>
          <w:sz w:val="20"/>
          <w:szCs w:val="20"/>
        </w:rPr>
        <w:t>од воспроизводством в сельскохозяйственных организациях следует понимать возобновление экономических процессов производства, распределения, обмена и потребления при взаимодействии совокупности экономических условий воспроизводства</w:t>
      </w:r>
      <w:r>
        <w:rPr>
          <w:rFonts w:ascii="Times New Roman" w:hAnsi="Times New Roman" w:cs="Times New Roman"/>
          <w:sz w:val="20"/>
          <w:szCs w:val="20"/>
        </w:rPr>
        <w:t>»</w:t>
      </w:r>
      <w:r w:rsidR="005A01AE" w:rsidRPr="005A01AE">
        <w:rPr>
          <w:rFonts w:ascii="Times New Roman" w:hAnsi="Times New Roman" w:cs="Times New Roman"/>
          <w:sz w:val="20"/>
          <w:szCs w:val="20"/>
        </w:rPr>
        <w:t xml:space="preserve"> [</w:t>
      </w:r>
      <w:r w:rsidR="002701FA" w:rsidRPr="002701FA">
        <w:rPr>
          <w:rFonts w:ascii="Times New Roman" w:hAnsi="Times New Roman" w:cs="Times New Roman"/>
          <w:sz w:val="20"/>
          <w:szCs w:val="20"/>
        </w:rPr>
        <w:t>1</w:t>
      </w:r>
      <w:r w:rsidR="00540282">
        <w:rPr>
          <w:rFonts w:ascii="Times New Roman" w:hAnsi="Times New Roman" w:cs="Times New Roman"/>
          <w:sz w:val="20"/>
          <w:szCs w:val="20"/>
        </w:rPr>
        <w:t>6</w:t>
      </w:r>
      <w:r w:rsidR="005A01AE" w:rsidRPr="005A01AE">
        <w:rPr>
          <w:rFonts w:ascii="Times New Roman" w:hAnsi="Times New Roman" w:cs="Times New Roman"/>
          <w:sz w:val="20"/>
          <w:szCs w:val="20"/>
        </w:rPr>
        <w:t>].</w:t>
      </w:r>
    </w:p>
    <w:p w:rsidR="00600E45" w:rsidRDefault="00101047" w:rsidP="0010104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Авторский подход к определению сущности воспроизводства в сельскохозяйственных организациях заключается в выделении и идентификации целей, объекта, субъекта данного процесса. В результате было дано следующее определение: </w:t>
      </w:r>
      <w:r w:rsidR="00600E45" w:rsidRPr="005A01AE">
        <w:rPr>
          <w:rFonts w:ascii="Times New Roman" w:hAnsi="Times New Roman" w:cs="Times New Roman"/>
          <w:sz w:val="20"/>
          <w:szCs w:val="20"/>
        </w:rPr>
        <w:t>«воспроизводства ресурсов на сельскохозяйственных организациях – это цикличный и непрерывный экономический процесс воздействия на качественные и количественные характеристики экономических ресурсов (основного, человеческого капитала, а также информации и земли) для достижения организацией заданных целей.»</w:t>
      </w:r>
      <w:r>
        <w:rPr>
          <w:rFonts w:ascii="Times New Roman" w:hAnsi="Times New Roman" w:cs="Times New Roman"/>
          <w:sz w:val="20"/>
          <w:szCs w:val="20"/>
        </w:rPr>
        <w:t xml:space="preserve"> </w:t>
      </w:r>
      <w:r w:rsidRPr="003C11A0">
        <w:rPr>
          <w:rFonts w:ascii="Times New Roman" w:hAnsi="Times New Roman" w:cs="Times New Roman"/>
          <w:sz w:val="20"/>
          <w:szCs w:val="20"/>
        </w:rPr>
        <w:t>[</w:t>
      </w:r>
      <w:r w:rsidR="002701FA" w:rsidRPr="001870A1">
        <w:rPr>
          <w:rFonts w:ascii="Times New Roman" w:hAnsi="Times New Roman" w:cs="Times New Roman"/>
          <w:sz w:val="20"/>
          <w:szCs w:val="20"/>
        </w:rPr>
        <w:t>1</w:t>
      </w:r>
      <w:r w:rsidR="00540282">
        <w:rPr>
          <w:rFonts w:ascii="Times New Roman" w:hAnsi="Times New Roman" w:cs="Times New Roman"/>
          <w:sz w:val="20"/>
          <w:szCs w:val="20"/>
        </w:rPr>
        <w:t>7</w:t>
      </w:r>
      <w:r w:rsidRPr="003C11A0">
        <w:rPr>
          <w:rFonts w:ascii="Times New Roman" w:hAnsi="Times New Roman" w:cs="Times New Roman"/>
          <w:sz w:val="20"/>
          <w:szCs w:val="20"/>
        </w:rPr>
        <w:t>]</w:t>
      </w:r>
      <w:r>
        <w:rPr>
          <w:rFonts w:ascii="Times New Roman" w:hAnsi="Times New Roman" w:cs="Times New Roman"/>
          <w:sz w:val="20"/>
          <w:szCs w:val="20"/>
        </w:rPr>
        <w:t>.</w:t>
      </w:r>
    </w:p>
    <w:p w:rsidR="00101047" w:rsidRDefault="00101047" w:rsidP="0010104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Теория воспроизводства экономических ресурсов в сельскохозяйственных организациях, по нашему мнению, должна учитывать особенности сельскохозяйственного производства на микроуровне. Так, более логичным представляется выделение тре</w:t>
      </w:r>
      <w:r w:rsidR="0002220C">
        <w:rPr>
          <w:rFonts w:ascii="Times New Roman" w:hAnsi="Times New Roman" w:cs="Times New Roman"/>
          <w:sz w:val="20"/>
          <w:szCs w:val="20"/>
        </w:rPr>
        <w:t>х стадий воспроизводственного процесса: производства сельскохозяйственной продукции (аналогично стадии производства в цикле общественного воспроизводства), реализации (аналог стадии распределения, итог - формирование финансового результата) и инвестирования (стадии обмена и потребления существуют только в цикле общественного воспроизводства; на уровне сельскохозяйственной организации они заменяются процессами инвестирования имеющихся финансовых ресурсов в производственные перед новым производственным циклом). Кроме того, микроуровень исследования диктует необходимость рассмотрения и анализа данных процессов не только на стоимостном уровне, но и н</w:t>
      </w:r>
      <w:r w:rsidR="006B2493">
        <w:rPr>
          <w:rFonts w:ascii="Times New Roman" w:hAnsi="Times New Roman" w:cs="Times New Roman"/>
          <w:sz w:val="20"/>
          <w:szCs w:val="20"/>
        </w:rPr>
        <w:t>а натуральном, поскольку само сельскохозяйственное производство с точки зрения экономики может представляться как процесс перехода производственных ресурсов в произведенную сельскохозяйственную продукцию.</w:t>
      </w:r>
    </w:p>
    <w:p w:rsidR="0061644B" w:rsidRDefault="006B2493" w:rsidP="006B2493">
      <w:p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sz w:val="20"/>
          <w:szCs w:val="20"/>
        </w:rPr>
        <w:tab/>
      </w:r>
      <w:r w:rsidRPr="006B2493">
        <w:rPr>
          <w:rFonts w:ascii="Times New Roman" w:hAnsi="Times New Roman" w:cs="Times New Roman"/>
          <w:color w:val="000000" w:themeColor="text1"/>
          <w:sz w:val="20"/>
          <w:szCs w:val="20"/>
        </w:rPr>
        <w:t xml:space="preserve">Подобный подход применялся, например, в исследовании </w:t>
      </w:r>
      <w:proofErr w:type="spellStart"/>
      <w:r w:rsidRPr="006B2493">
        <w:rPr>
          <w:rFonts w:ascii="Times New Roman" w:hAnsi="Times New Roman" w:cs="Times New Roman"/>
          <w:color w:val="000000" w:themeColor="text1"/>
          <w:sz w:val="20"/>
          <w:szCs w:val="20"/>
        </w:rPr>
        <w:t>Баскаева</w:t>
      </w:r>
      <w:proofErr w:type="spellEnd"/>
      <w:r w:rsidRPr="006B2493">
        <w:rPr>
          <w:rFonts w:ascii="Times New Roman" w:hAnsi="Times New Roman" w:cs="Times New Roman"/>
          <w:color w:val="000000" w:themeColor="text1"/>
          <w:sz w:val="20"/>
          <w:szCs w:val="20"/>
        </w:rPr>
        <w:t xml:space="preserve"> Р.У и др. [</w:t>
      </w:r>
      <w:r w:rsidR="002701FA" w:rsidRPr="002701FA">
        <w:rPr>
          <w:rFonts w:ascii="Times New Roman" w:hAnsi="Times New Roman" w:cs="Times New Roman"/>
          <w:color w:val="000000" w:themeColor="text1"/>
          <w:sz w:val="20"/>
          <w:szCs w:val="20"/>
        </w:rPr>
        <w:t>0</w:t>
      </w:r>
      <w:r w:rsidR="00540282">
        <w:rPr>
          <w:rFonts w:ascii="Times New Roman" w:hAnsi="Times New Roman" w:cs="Times New Roman"/>
          <w:color w:val="000000" w:themeColor="text1"/>
          <w:sz w:val="20"/>
          <w:szCs w:val="20"/>
        </w:rPr>
        <w:t>8</w:t>
      </w:r>
      <w:r w:rsidRPr="006B2493">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в котором был проведен анализ воспроизводства материально-технической базы сельского хозяйства как на натуральном уровне (количество техники, шт.; энергетическая мощность, </w:t>
      </w:r>
      <w:proofErr w:type="spellStart"/>
      <w:r>
        <w:rPr>
          <w:rFonts w:ascii="Times New Roman" w:hAnsi="Times New Roman" w:cs="Times New Roman"/>
          <w:color w:val="000000" w:themeColor="text1"/>
          <w:sz w:val="20"/>
          <w:szCs w:val="20"/>
        </w:rPr>
        <w:t>л.с</w:t>
      </w:r>
      <w:proofErr w:type="spellEnd"/>
      <w:r>
        <w:rPr>
          <w:rFonts w:ascii="Times New Roman" w:hAnsi="Times New Roman" w:cs="Times New Roman"/>
          <w:color w:val="000000" w:themeColor="text1"/>
          <w:sz w:val="20"/>
          <w:szCs w:val="20"/>
        </w:rPr>
        <w:t>.), так и на стоимостном (стоимость техники). По нашему мнению, исследование процессов воспроизводства с помощью показателей разных уровней (стоимостных, натуральных, а также межуровневых) является одним из необходимых условий исследования процесса воспроизводства экономических ресурсов в сельскохозяйственных организациях.</w:t>
      </w:r>
    </w:p>
    <w:p w:rsidR="0061644B" w:rsidRDefault="006B2493" w:rsidP="0081692A">
      <w:p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 xml:space="preserve">Данное условие вынуждает по-новому пересмотреть подходы к определению типов и видов воспроизводства. В литературе уже устоявшимся является разделение на </w:t>
      </w:r>
      <w:r w:rsidR="0081692A">
        <w:rPr>
          <w:rFonts w:ascii="Times New Roman" w:hAnsi="Times New Roman" w:cs="Times New Roman"/>
          <w:color w:val="000000" w:themeColor="text1"/>
          <w:sz w:val="20"/>
          <w:szCs w:val="20"/>
        </w:rPr>
        <w:t>данного процесса на три вида: суженное, простое и расширенное. При этом, как видно из</w:t>
      </w:r>
      <w:r w:rsidR="0081692A" w:rsidRPr="0081692A">
        <w:rPr>
          <w:rFonts w:ascii="Times New Roman" w:hAnsi="Times New Roman" w:cs="Times New Roman"/>
          <w:color w:val="000000" w:themeColor="text1"/>
          <w:sz w:val="20"/>
          <w:szCs w:val="20"/>
        </w:rPr>
        <w:t xml:space="preserve"> </w:t>
      </w:r>
      <w:r w:rsidR="0081692A">
        <w:rPr>
          <w:rFonts w:ascii="Times New Roman" w:hAnsi="Times New Roman" w:cs="Times New Roman"/>
          <w:color w:val="000000" w:themeColor="text1"/>
          <w:sz w:val="20"/>
          <w:szCs w:val="20"/>
        </w:rPr>
        <w:t>монографии</w:t>
      </w:r>
      <w:r w:rsidR="0081692A" w:rsidRPr="0081692A">
        <w:rPr>
          <w:rFonts w:ascii="Times New Roman" w:hAnsi="Times New Roman" w:cs="Times New Roman"/>
          <w:color w:val="000000" w:themeColor="text1"/>
          <w:sz w:val="20"/>
          <w:szCs w:val="20"/>
        </w:rPr>
        <w:t xml:space="preserve"> </w:t>
      </w:r>
      <w:r w:rsidR="0081692A" w:rsidRPr="0081692A">
        <w:rPr>
          <w:rFonts w:ascii="Times New Roman" w:hAnsi="Times New Roman" w:cs="Times New Roman"/>
          <w:sz w:val="20"/>
          <w:szCs w:val="20"/>
        </w:rPr>
        <w:t>М.Ф. Тяпкиной и В.В. Врублевской</w:t>
      </w:r>
      <w:r w:rsidR="0081692A">
        <w:rPr>
          <w:rFonts w:ascii="Times New Roman" w:hAnsi="Times New Roman" w:cs="Times New Roman"/>
          <w:sz w:val="20"/>
          <w:szCs w:val="20"/>
        </w:rPr>
        <w:t>, считается, что выделенные виды процессов различаются по большому количеству критериев: «п</w:t>
      </w:r>
      <w:r w:rsidR="0061644B" w:rsidRPr="00A84087">
        <w:rPr>
          <w:rFonts w:ascii="Times New Roman" w:hAnsi="Times New Roman" w:cs="Times New Roman"/>
          <w:color w:val="000000" w:themeColor="text1"/>
          <w:sz w:val="20"/>
          <w:szCs w:val="20"/>
        </w:rPr>
        <w:t>ростое и расширенное воспроизводство различаются по составу источников финансирования (собственные; собственные + заемные + привлеченные), направлению расходования финансовых ресурсов (осуществляются текущие затраты; увеличение затрат + капитальные вложения), циклу обращения финансовых ресурсов (замкнутый; частично разорванный), цене источников финансирования (дешевые, дорогие)</w:t>
      </w:r>
      <w:r w:rsidR="00DA3B81" w:rsidRPr="00A84087">
        <w:rPr>
          <w:rFonts w:ascii="Times New Roman" w:hAnsi="Times New Roman" w:cs="Times New Roman"/>
          <w:color w:val="000000" w:themeColor="text1"/>
          <w:sz w:val="20"/>
          <w:szCs w:val="20"/>
        </w:rPr>
        <w:t>, объему производства</w:t>
      </w:r>
      <w:r w:rsidR="0081692A">
        <w:rPr>
          <w:rFonts w:ascii="Times New Roman" w:hAnsi="Times New Roman" w:cs="Times New Roman"/>
          <w:color w:val="000000" w:themeColor="text1"/>
          <w:sz w:val="20"/>
          <w:szCs w:val="20"/>
        </w:rPr>
        <w:t>.</w:t>
      </w:r>
      <w:r w:rsidR="00DA3B81" w:rsidRPr="00A84087">
        <w:rPr>
          <w:rFonts w:ascii="Times New Roman" w:hAnsi="Times New Roman" w:cs="Times New Roman"/>
          <w:color w:val="000000" w:themeColor="text1"/>
          <w:sz w:val="20"/>
          <w:szCs w:val="20"/>
        </w:rPr>
        <w:t xml:space="preserve"> [</w:t>
      </w:r>
      <w:r w:rsidR="002701FA" w:rsidRPr="001870A1">
        <w:rPr>
          <w:rFonts w:ascii="Times New Roman" w:hAnsi="Times New Roman" w:cs="Times New Roman"/>
          <w:color w:val="000000" w:themeColor="text1"/>
          <w:sz w:val="20"/>
          <w:szCs w:val="20"/>
        </w:rPr>
        <w:t>0</w:t>
      </w:r>
      <w:r w:rsidR="00540282">
        <w:rPr>
          <w:rFonts w:ascii="Times New Roman" w:hAnsi="Times New Roman" w:cs="Times New Roman"/>
          <w:color w:val="000000" w:themeColor="text1"/>
          <w:sz w:val="20"/>
          <w:szCs w:val="20"/>
        </w:rPr>
        <w:t>4</w:t>
      </w:r>
      <w:r w:rsidR="00DA3B81" w:rsidRPr="00A84087">
        <w:rPr>
          <w:rFonts w:ascii="Times New Roman" w:hAnsi="Times New Roman" w:cs="Times New Roman"/>
          <w:color w:val="000000" w:themeColor="text1"/>
          <w:sz w:val="20"/>
          <w:szCs w:val="20"/>
        </w:rPr>
        <w:t>]</w:t>
      </w:r>
    </w:p>
    <w:p w:rsidR="000D664E" w:rsidRDefault="0081692A" w:rsidP="000D664E">
      <w:pPr>
        <w:spacing w:after="0" w:line="240" w:lineRule="auto"/>
        <w:jc w:val="both"/>
        <w:rPr>
          <w:rFonts w:ascii="Times New Roman" w:hAnsi="Times New Roman" w:cs="Times New Roman"/>
          <w:sz w:val="20"/>
          <w:szCs w:val="20"/>
        </w:rPr>
      </w:pPr>
      <w:r>
        <w:rPr>
          <w:rFonts w:ascii="Times New Roman" w:hAnsi="Times New Roman" w:cs="Times New Roman"/>
          <w:color w:val="000000" w:themeColor="text1"/>
          <w:sz w:val="20"/>
          <w:szCs w:val="20"/>
        </w:rPr>
        <w:tab/>
      </w:r>
      <w:r w:rsidRPr="000D664E">
        <w:rPr>
          <w:rFonts w:ascii="Times New Roman" w:hAnsi="Times New Roman" w:cs="Times New Roman"/>
          <w:color w:val="000000" w:themeColor="text1"/>
          <w:sz w:val="20"/>
          <w:szCs w:val="20"/>
        </w:rPr>
        <w:t xml:space="preserve">При этом практические исследования ставят данный тезис под сомнение. </w:t>
      </w:r>
      <w:r w:rsidR="000D664E" w:rsidRPr="000D664E">
        <w:rPr>
          <w:rFonts w:ascii="Times New Roman" w:hAnsi="Times New Roman" w:cs="Times New Roman"/>
          <w:color w:val="000000" w:themeColor="text1"/>
          <w:sz w:val="20"/>
          <w:szCs w:val="20"/>
        </w:rPr>
        <w:t xml:space="preserve">В исследовании </w:t>
      </w:r>
      <w:r w:rsidR="000D664E" w:rsidRPr="000D664E">
        <w:rPr>
          <w:rFonts w:ascii="Times New Roman" w:hAnsi="Times New Roman" w:cs="Times New Roman"/>
          <w:sz w:val="20"/>
          <w:szCs w:val="20"/>
        </w:rPr>
        <w:t xml:space="preserve">Т.Л. </w:t>
      </w:r>
      <w:proofErr w:type="spellStart"/>
      <w:r w:rsidR="000D664E" w:rsidRPr="000D664E">
        <w:rPr>
          <w:rFonts w:ascii="Times New Roman" w:hAnsi="Times New Roman" w:cs="Times New Roman"/>
          <w:sz w:val="20"/>
          <w:szCs w:val="20"/>
        </w:rPr>
        <w:t>Ларшиной</w:t>
      </w:r>
      <w:proofErr w:type="spellEnd"/>
      <w:r w:rsidR="000D664E" w:rsidRPr="000D664E">
        <w:rPr>
          <w:rFonts w:ascii="Times New Roman" w:hAnsi="Times New Roman" w:cs="Times New Roman"/>
          <w:sz w:val="20"/>
          <w:szCs w:val="20"/>
        </w:rPr>
        <w:t>, И.А. Минакова ими была</w:t>
      </w:r>
      <w:r w:rsidRPr="000D664E">
        <w:rPr>
          <w:rFonts w:ascii="Times New Roman" w:hAnsi="Times New Roman" w:cs="Times New Roman"/>
          <w:color w:val="000000" w:themeColor="text1"/>
          <w:sz w:val="20"/>
          <w:szCs w:val="20"/>
        </w:rPr>
        <w:t xml:space="preserve"> выявл</w:t>
      </w:r>
      <w:r w:rsidR="000D664E" w:rsidRPr="000D664E">
        <w:rPr>
          <w:rFonts w:ascii="Times New Roman" w:hAnsi="Times New Roman" w:cs="Times New Roman"/>
          <w:color w:val="000000" w:themeColor="text1"/>
          <w:sz w:val="20"/>
          <w:szCs w:val="20"/>
        </w:rPr>
        <w:t>ена</w:t>
      </w:r>
      <w:r w:rsidRPr="000D664E">
        <w:rPr>
          <w:rFonts w:ascii="Times New Roman" w:hAnsi="Times New Roman" w:cs="Times New Roman"/>
          <w:color w:val="000000" w:themeColor="text1"/>
          <w:sz w:val="20"/>
          <w:szCs w:val="20"/>
        </w:rPr>
        <w:t xml:space="preserve"> гру</w:t>
      </w:r>
      <w:r w:rsidR="000D664E" w:rsidRPr="000D664E">
        <w:rPr>
          <w:rFonts w:ascii="Times New Roman" w:hAnsi="Times New Roman" w:cs="Times New Roman"/>
          <w:color w:val="000000" w:themeColor="text1"/>
          <w:sz w:val="20"/>
          <w:szCs w:val="20"/>
        </w:rPr>
        <w:t>ппа из 164 организаций (составляющая 55 % исследуемой совокупности), которая «</w:t>
      </w:r>
      <w:r w:rsidR="00952A52" w:rsidRPr="000D664E">
        <w:rPr>
          <w:rFonts w:ascii="Times New Roman" w:hAnsi="Times New Roman" w:cs="Times New Roman"/>
          <w:sz w:val="20"/>
          <w:szCs w:val="20"/>
        </w:rPr>
        <w:t>характеризуется снижением фондоотдачи при одновременном приросте основных фондов. Тем самым можно наблюдать определенный дисбаланс: воспроизводство основных фондов расшире</w:t>
      </w:r>
      <w:r w:rsidR="000D664E" w:rsidRPr="000D664E">
        <w:rPr>
          <w:rFonts w:ascii="Times New Roman" w:hAnsi="Times New Roman" w:cs="Times New Roman"/>
          <w:sz w:val="20"/>
          <w:szCs w:val="20"/>
        </w:rPr>
        <w:t>нное, а отдача от них снижается»</w:t>
      </w:r>
      <w:r w:rsidR="000D664E">
        <w:rPr>
          <w:rFonts w:ascii="Times New Roman" w:hAnsi="Times New Roman" w:cs="Times New Roman"/>
          <w:sz w:val="20"/>
          <w:szCs w:val="20"/>
        </w:rPr>
        <w:t xml:space="preserve"> </w:t>
      </w:r>
      <w:r w:rsidR="00952A52" w:rsidRPr="00A84087">
        <w:rPr>
          <w:rFonts w:ascii="Times New Roman" w:hAnsi="Times New Roman" w:cs="Times New Roman"/>
          <w:sz w:val="20"/>
          <w:szCs w:val="20"/>
        </w:rPr>
        <w:t>[</w:t>
      </w:r>
      <w:r w:rsidR="002701FA" w:rsidRPr="002701FA">
        <w:rPr>
          <w:rFonts w:ascii="Times New Roman" w:hAnsi="Times New Roman" w:cs="Times New Roman"/>
          <w:sz w:val="20"/>
          <w:szCs w:val="20"/>
        </w:rPr>
        <w:t>0</w:t>
      </w:r>
      <w:r w:rsidR="00540282">
        <w:rPr>
          <w:rFonts w:ascii="Times New Roman" w:hAnsi="Times New Roman" w:cs="Times New Roman"/>
          <w:sz w:val="20"/>
          <w:szCs w:val="20"/>
        </w:rPr>
        <w:t>6</w:t>
      </w:r>
      <w:r w:rsidR="00952A52" w:rsidRPr="00A84087">
        <w:rPr>
          <w:rFonts w:ascii="Times New Roman" w:hAnsi="Times New Roman" w:cs="Times New Roman"/>
          <w:sz w:val="20"/>
          <w:szCs w:val="20"/>
        </w:rPr>
        <w:t>]</w:t>
      </w:r>
      <w:r w:rsidR="000D664E">
        <w:rPr>
          <w:rFonts w:ascii="Times New Roman" w:hAnsi="Times New Roman" w:cs="Times New Roman"/>
          <w:sz w:val="20"/>
          <w:szCs w:val="20"/>
        </w:rPr>
        <w:t xml:space="preserve"> Об этом говорят и результаты собственных исследований автора. </w:t>
      </w:r>
      <w:r w:rsidR="000D664E" w:rsidRPr="00A84087">
        <w:rPr>
          <w:rFonts w:ascii="Times New Roman" w:hAnsi="Times New Roman" w:cs="Times New Roman"/>
          <w:sz w:val="20"/>
          <w:szCs w:val="20"/>
        </w:rPr>
        <w:t>[</w:t>
      </w:r>
      <w:r w:rsidR="002701FA" w:rsidRPr="00540282">
        <w:rPr>
          <w:rFonts w:ascii="Times New Roman" w:hAnsi="Times New Roman" w:cs="Times New Roman"/>
          <w:sz w:val="20"/>
          <w:szCs w:val="20"/>
        </w:rPr>
        <w:t>1</w:t>
      </w:r>
      <w:r w:rsidR="00540282">
        <w:rPr>
          <w:rFonts w:ascii="Times New Roman" w:hAnsi="Times New Roman" w:cs="Times New Roman"/>
          <w:sz w:val="20"/>
          <w:szCs w:val="20"/>
        </w:rPr>
        <w:t>7</w:t>
      </w:r>
      <w:r w:rsidR="000D664E" w:rsidRPr="00A84087">
        <w:rPr>
          <w:rFonts w:ascii="Times New Roman" w:hAnsi="Times New Roman" w:cs="Times New Roman"/>
          <w:sz w:val="20"/>
          <w:szCs w:val="20"/>
        </w:rPr>
        <w:t>]</w:t>
      </w:r>
    </w:p>
    <w:p w:rsidR="000D664E" w:rsidRDefault="000D664E" w:rsidP="000D664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Соответственно, это говорит о наличии разнородных ситуаций в сельскохозяйственных организациях – например, расширенном воспроизводстве стоимости основных средств и суженном воспроизводстве их мощности и т.д. Это является основанием для расширения используемых в научной литературе типов и видов воспроизводства.</w:t>
      </w:r>
    </w:p>
    <w:p w:rsidR="00A84087" w:rsidRPr="004C7BE2" w:rsidRDefault="000D664E" w:rsidP="00A84087">
      <w:pPr>
        <w:autoSpaceDE w:val="0"/>
        <w:autoSpaceDN w:val="0"/>
        <w:adjustRightInd w:val="0"/>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ab/>
        <w:t xml:space="preserve">Анализируя понятия «тип» и «вид», отмечаем, что понятие «вид» является более широким. </w:t>
      </w:r>
      <w:r w:rsidRPr="00A84087">
        <w:rPr>
          <w:rFonts w:ascii="Times New Roman" w:hAnsi="Times New Roman" w:cs="Times New Roman"/>
          <w:sz w:val="20"/>
          <w:szCs w:val="20"/>
        </w:rPr>
        <w:t xml:space="preserve">В таксономии (науке о классификации) под видом понимается минимальный таксон, т.е., группа, состоящая из дискретных процессов, объектов, объединяемых на основании общих свойств и признаков. </w:t>
      </w:r>
      <w:r>
        <w:rPr>
          <w:rFonts w:ascii="Times New Roman" w:hAnsi="Times New Roman" w:cs="Times New Roman"/>
          <w:sz w:val="20"/>
          <w:szCs w:val="20"/>
        </w:rPr>
        <w:t xml:space="preserve">Понятие «типа» же предполагает некую абстракцию, выделение определенных свойств. </w:t>
      </w:r>
      <w:r w:rsidR="00A84087" w:rsidRPr="00A84087">
        <w:rPr>
          <w:rFonts w:ascii="Times New Roman" w:hAnsi="Times New Roman" w:cs="Times New Roman"/>
          <w:sz w:val="20"/>
          <w:szCs w:val="20"/>
        </w:rPr>
        <w:t>Исходя из вышесказанного, мы определяем понятие «тип воспроизводства в сельскохозяйственной организации» как некую идеальную модель воспроизводства, обладающую некоторыми отличительными особенностями, характерными для воспроизводственных процессов в некой части се</w:t>
      </w:r>
      <w:r w:rsidR="00884806">
        <w:rPr>
          <w:rFonts w:ascii="Times New Roman" w:hAnsi="Times New Roman" w:cs="Times New Roman"/>
          <w:sz w:val="20"/>
          <w:szCs w:val="20"/>
        </w:rPr>
        <w:t>льскохозяйственных организаций. Соответственно, под термином «вид</w:t>
      </w:r>
      <w:r w:rsidR="00884806" w:rsidRPr="00A84087">
        <w:rPr>
          <w:rFonts w:ascii="Times New Roman" w:hAnsi="Times New Roman" w:cs="Times New Roman"/>
          <w:sz w:val="20"/>
          <w:szCs w:val="20"/>
        </w:rPr>
        <w:t xml:space="preserve"> воспроизводства в сельскохозяйственной </w:t>
      </w:r>
      <w:r w:rsidR="00884806" w:rsidRPr="00A84087">
        <w:rPr>
          <w:rFonts w:ascii="Times New Roman" w:hAnsi="Times New Roman" w:cs="Times New Roman"/>
          <w:sz w:val="20"/>
          <w:szCs w:val="20"/>
        </w:rPr>
        <w:lastRenderedPageBreak/>
        <w:t>организации</w:t>
      </w:r>
      <w:r w:rsidR="00884806">
        <w:rPr>
          <w:rFonts w:ascii="Times New Roman" w:hAnsi="Times New Roman" w:cs="Times New Roman"/>
          <w:sz w:val="20"/>
          <w:szCs w:val="20"/>
        </w:rPr>
        <w:t>» автор предлагает понимать статистически значимую совокупность аналитически идентифицированных тенденций измене</w:t>
      </w:r>
      <w:r w:rsidR="00AE7E23">
        <w:rPr>
          <w:rFonts w:ascii="Times New Roman" w:hAnsi="Times New Roman" w:cs="Times New Roman"/>
          <w:sz w:val="20"/>
          <w:szCs w:val="20"/>
        </w:rPr>
        <w:t>ния показателей воспроизводства</w:t>
      </w:r>
      <w:r w:rsidR="004C7BE2">
        <w:rPr>
          <w:rFonts w:ascii="Times New Roman" w:hAnsi="Times New Roman" w:cs="Times New Roman"/>
          <w:sz w:val="20"/>
          <w:szCs w:val="20"/>
        </w:rPr>
        <w:t xml:space="preserve">, что соответствует требованиям получения экономически достоверной информации, изложенным в </w:t>
      </w:r>
      <w:r w:rsidR="004C7BE2" w:rsidRPr="004C7BE2">
        <w:rPr>
          <w:rFonts w:ascii="Times New Roman" w:hAnsi="Times New Roman" w:cs="Times New Roman"/>
          <w:sz w:val="20"/>
          <w:szCs w:val="20"/>
        </w:rPr>
        <w:t>[</w:t>
      </w:r>
      <w:r w:rsidR="002701FA" w:rsidRPr="002701FA">
        <w:rPr>
          <w:rFonts w:ascii="Times New Roman" w:hAnsi="Times New Roman" w:cs="Times New Roman"/>
          <w:sz w:val="20"/>
          <w:szCs w:val="20"/>
        </w:rPr>
        <w:t>1</w:t>
      </w:r>
      <w:r w:rsidR="00540282">
        <w:rPr>
          <w:rFonts w:ascii="Times New Roman" w:hAnsi="Times New Roman" w:cs="Times New Roman"/>
          <w:sz w:val="20"/>
          <w:szCs w:val="20"/>
        </w:rPr>
        <w:t>8</w:t>
      </w:r>
      <w:r w:rsidR="004C7BE2" w:rsidRPr="004C7BE2">
        <w:rPr>
          <w:rFonts w:ascii="Times New Roman" w:hAnsi="Times New Roman" w:cs="Times New Roman"/>
          <w:sz w:val="20"/>
          <w:szCs w:val="20"/>
        </w:rPr>
        <w:t>]</w:t>
      </w:r>
    </w:p>
    <w:p w:rsidR="00884806" w:rsidRDefault="00884806" w:rsidP="00A84087">
      <w:pPr>
        <w:autoSpaceDE w:val="0"/>
        <w:autoSpaceDN w:val="0"/>
        <w:adjustRightInd w:val="0"/>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ab/>
      </w:r>
      <w:r w:rsidR="00D114A9">
        <w:rPr>
          <w:rFonts w:ascii="Times New Roman" w:hAnsi="Times New Roman" w:cs="Times New Roman"/>
          <w:sz w:val="20"/>
          <w:szCs w:val="20"/>
        </w:rPr>
        <w:t>Таким образом, в данной трактовке выявление видов воспроизводства является результатом аналитической деятельности с применением современных математических методов. Очевидно, что в таком случае</w:t>
      </w:r>
      <w:r w:rsidR="00DC6402">
        <w:rPr>
          <w:rFonts w:ascii="Times New Roman" w:hAnsi="Times New Roman" w:cs="Times New Roman"/>
          <w:sz w:val="20"/>
          <w:szCs w:val="20"/>
        </w:rPr>
        <w:t>,</w:t>
      </w:r>
      <w:r w:rsidR="00D114A9">
        <w:rPr>
          <w:rFonts w:ascii="Times New Roman" w:hAnsi="Times New Roman" w:cs="Times New Roman"/>
          <w:sz w:val="20"/>
          <w:szCs w:val="20"/>
        </w:rPr>
        <w:t xml:space="preserve"> количеств</w:t>
      </w:r>
      <w:r w:rsidR="00DC6402">
        <w:rPr>
          <w:rFonts w:ascii="Times New Roman" w:hAnsi="Times New Roman" w:cs="Times New Roman"/>
          <w:sz w:val="20"/>
          <w:szCs w:val="20"/>
        </w:rPr>
        <w:t>о</w:t>
      </w:r>
      <w:r w:rsidR="00D114A9">
        <w:rPr>
          <w:rFonts w:ascii="Times New Roman" w:hAnsi="Times New Roman" w:cs="Times New Roman"/>
          <w:sz w:val="20"/>
          <w:szCs w:val="20"/>
        </w:rPr>
        <w:t xml:space="preserve"> и характеристика выделенных видов будет зависеть от применявшегося математического аппарата, времени проведения исследования, применяемых показателей.</w:t>
      </w:r>
    </w:p>
    <w:p w:rsidR="00DC6402" w:rsidRDefault="00DC6402" w:rsidP="00A84087">
      <w:pPr>
        <w:autoSpaceDE w:val="0"/>
        <w:autoSpaceDN w:val="0"/>
        <w:adjustRightInd w:val="0"/>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ab/>
        <w:t xml:space="preserve">Целью данного исследования является идентификация основных видов краткосрочного воспроизводства экономических ресурсов в сельскохозяйственных организациях Нижегородской области </w:t>
      </w:r>
      <w:r w:rsidR="00925E3F">
        <w:rPr>
          <w:rFonts w:ascii="Times New Roman" w:hAnsi="Times New Roman" w:cs="Times New Roman"/>
          <w:sz w:val="20"/>
          <w:szCs w:val="20"/>
        </w:rPr>
        <w:t>и определение закономерностей влияния характеристик организации на показатели воспроизводства.</w:t>
      </w:r>
    </w:p>
    <w:p w:rsidR="00DC6402" w:rsidRDefault="00D114A9" w:rsidP="00DC6402">
      <w:pPr>
        <w:autoSpaceDE w:val="0"/>
        <w:autoSpaceDN w:val="0"/>
        <w:adjustRightInd w:val="0"/>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 xml:space="preserve">В настоящее время учеными </w:t>
      </w:r>
      <w:r w:rsidR="00DC6402">
        <w:rPr>
          <w:rFonts w:ascii="Times New Roman" w:hAnsi="Times New Roman" w:cs="Times New Roman"/>
          <w:sz w:val="20"/>
          <w:szCs w:val="20"/>
        </w:rPr>
        <w:t xml:space="preserve">для анализа данного процесса </w:t>
      </w:r>
      <w:r>
        <w:rPr>
          <w:rFonts w:ascii="Times New Roman" w:hAnsi="Times New Roman" w:cs="Times New Roman"/>
          <w:sz w:val="20"/>
          <w:szCs w:val="20"/>
        </w:rPr>
        <w:t xml:space="preserve">активно используются индексные обобщающие показатели </w:t>
      </w:r>
      <w:r w:rsidRPr="00A84087">
        <w:rPr>
          <w:rFonts w:ascii="Times New Roman" w:hAnsi="Times New Roman" w:cs="Times New Roman"/>
          <w:color w:val="000000" w:themeColor="text1"/>
          <w:sz w:val="20"/>
          <w:szCs w:val="20"/>
        </w:rPr>
        <w:t>[</w:t>
      </w:r>
      <w:r w:rsidR="002701FA">
        <w:rPr>
          <w:rFonts w:ascii="Times New Roman" w:hAnsi="Times New Roman" w:cs="Times New Roman"/>
          <w:color w:val="000000" w:themeColor="text1"/>
          <w:sz w:val="20"/>
          <w:szCs w:val="20"/>
        </w:rPr>
        <w:t>0</w:t>
      </w:r>
      <w:r w:rsidR="00540282">
        <w:rPr>
          <w:rFonts w:ascii="Times New Roman" w:hAnsi="Times New Roman" w:cs="Times New Roman"/>
          <w:color w:val="000000" w:themeColor="text1"/>
          <w:sz w:val="20"/>
          <w:szCs w:val="20"/>
        </w:rPr>
        <w:t>6,14</w:t>
      </w:r>
      <w:r w:rsidRPr="00A84087">
        <w:rPr>
          <w:rFonts w:ascii="Times New Roman" w:hAnsi="Times New Roman" w:cs="Times New Roman"/>
          <w:color w:val="000000" w:themeColor="text1"/>
          <w:sz w:val="20"/>
          <w:szCs w:val="20"/>
        </w:rPr>
        <w:t>]</w:t>
      </w:r>
      <w:r>
        <w:rPr>
          <w:rFonts w:ascii="Times New Roman" w:hAnsi="Times New Roman" w:cs="Times New Roman"/>
          <w:sz w:val="20"/>
          <w:szCs w:val="20"/>
        </w:rPr>
        <w:t xml:space="preserve">, что, по мнению автора, является обоснованным. </w:t>
      </w:r>
      <w:r w:rsidR="00DC6402">
        <w:rPr>
          <w:rFonts w:ascii="Times New Roman" w:hAnsi="Times New Roman" w:cs="Times New Roman"/>
          <w:sz w:val="20"/>
          <w:szCs w:val="20"/>
        </w:rPr>
        <w:t>Для изучения процессов воспроизводства</w:t>
      </w:r>
      <w:r w:rsidR="001C609F">
        <w:rPr>
          <w:rFonts w:ascii="Times New Roman" w:hAnsi="Times New Roman" w:cs="Times New Roman"/>
          <w:sz w:val="20"/>
          <w:szCs w:val="20"/>
        </w:rPr>
        <w:t xml:space="preserve"> экономических ресурсов</w:t>
      </w:r>
      <w:r w:rsidR="00DC6402">
        <w:rPr>
          <w:rFonts w:ascii="Times New Roman" w:hAnsi="Times New Roman" w:cs="Times New Roman"/>
          <w:sz w:val="20"/>
          <w:szCs w:val="20"/>
        </w:rPr>
        <w:t xml:space="preserve"> на </w:t>
      </w:r>
      <w:r w:rsidR="00C65F8F">
        <w:rPr>
          <w:rFonts w:ascii="Times New Roman" w:hAnsi="Times New Roman" w:cs="Times New Roman"/>
          <w:sz w:val="20"/>
          <w:szCs w:val="20"/>
        </w:rPr>
        <w:t>натуральном</w:t>
      </w:r>
      <w:r w:rsidR="00DC6402">
        <w:rPr>
          <w:rFonts w:ascii="Times New Roman" w:hAnsi="Times New Roman" w:cs="Times New Roman"/>
          <w:sz w:val="20"/>
          <w:szCs w:val="20"/>
        </w:rPr>
        <w:t xml:space="preserve"> уров</w:t>
      </w:r>
      <w:r w:rsidR="00C65F8F">
        <w:rPr>
          <w:rFonts w:ascii="Times New Roman" w:hAnsi="Times New Roman" w:cs="Times New Roman"/>
          <w:sz w:val="20"/>
          <w:szCs w:val="20"/>
        </w:rPr>
        <w:t>не</w:t>
      </w:r>
      <w:r w:rsidR="00DC6402">
        <w:rPr>
          <w:rFonts w:ascii="Times New Roman" w:hAnsi="Times New Roman" w:cs="Times New Roman"/>
          <w:sz w:val="20"/>
          <w:szCs w:val="20"/>
        </w:rPr>
        <w:t xml:space="preserve"> нами предлагается использование </w:t>
      </w:r>
      <w:r w:rsidR="001C609F">
        <w:rPr>
          <w:rFonts w:ascii="Times New Roman" w:hAnsi="Times New Roman" w:cs="Times New Roman"/>
          <w:sz w:val="20"/>
          <w:szCs w:val="20"/>
        </w:rPr>
        <w:t>5</w:t>
      </w:r>
      <w:r w:rsidR="00C65F8F">
        <w:rPr>
          <w:rFonts w:ascii="Times New Roman" w:hAnsi="Times New Roman" w:cs="Times New Roman"/>
          <w:sz w:val="20"/>
          <w:szCs w:val="20"/>
        </w:rPr>
        <w:t xml:space="preserve"> </w:t>
      </w:r>
      <w:r w:rsidR="00DC6402">
        <w:rPr>
          <w:rFonts w:ascii="Times New Roman" w:hAnsi="Times New Roman" w:cs="Times New Roman"/>
          <w:sz w:val="20"/>
          <w:szCs w:val="20"/>
        </w:rPr>
        <w:t>показателей. Их характеристики представлены в таблице 1.</w:t>
      </w:r>
    </w:p>
    <w:p w:rsidR="00DC6402" w:rsidRDefault="00DC6402" w:rsidP="00DC6402">
      <w:pPr>
        <w:autoSpaceDE w:val="0"/>
        <w:autoSpaceDN w:val="0"/>
        <w:adjustRightInd w:val="0"/>
        <w:spacing w:after="0" w:line="240" w:lineRule="auto"/>
        <w:jc w:val="both"/>
        <w:rPr>
          <w:rFonts w:ascii="Times New Roman" w:hAnsi="Times New Roman" w:cs="Times New Roman"/>
          <w:sz w:val="20"/>
          <w:szCs w:val="20"/>
        </w:rPr>
      </w:pPr>
    </w:p>
    <w:p w:rsidR="00DC6402" w:rsidRDefault="00AB3E01" w:rsidP="00DC6402">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Таблица 1.</w:t>
      </w:r>
      <w:r w:rsidR="00DC6402">
        <w:rPr>
          <w:rFonts w:ascii="Times New Roman" w:hAnsi="Times New Roman" w:cs="Times New Roman"/>
          <w:sz w:val="20"/>
          <w:szCs w:val="20"/>
        </w:rPr>
        <w:t xml:space="preserve"> </w:t>
      </w:r>
      <w:r w:rsidR="00DC6402" w:rsidRPr="00AB3E01">
        <w:rPr>
          <w:rFonts w:ascii="Times New Roman" w:hAnsi="Times New Roman" w:cs="Times New Roman"/>
          <w:b/>
          <w:sz w:val="20"/>
          <w:szCs w:val="20"/>
        </w:rPr>
        <w:t>Показатели, применяемые для оценки воспроизводства</w:t>
      </w:r>
      <w:r w:rsidR="001C609F" w:rsidRPr="00AB3E01">
        <w:rPr>
          <w:rFonts w:ascii="Times New Roman" w:hAnsi="Times New Roman" w:cs="Times New Roman"/>
          <w:b/>
          <w:sz w:val="20"/>
          <w:szCs w:val="20"/>
        </w:rPr>
        <w:t xml:space="preserve"> экономических ресурсов</w:t>
      </w:r>
      <w:r w:rsidR="00C65F8F" w:rsidRPr="00AB3E01">
        <w:rPr>
          <w:rFonts w:ascii="Times New Roman" w:hAnsi="Times New Roman" w:cs="Times New Roman"/>
          <w:b/>
          <w:sz w:val="20"/>
          <w:szCs w:val="20"/>
        </w:rPr>
        <w:t xml:space="preserve"> на натуральном уровне</w:t>
      </w:r>
      <w:r w:rsidR="00DC6402" w:rsidRPr="00AB3E01">
        <w:rPr>
          <w:rFonts w:ascii="Times New Roman" w:hAnsi="Times New Roman" w:cs="Times New Roman"/>
          <w:b/>
          <w:sz w:val="20"/>
          <w:szCs w:val="20"/>
        </w:rPr>
        <w:t xml:space="preserve"> в сельскохозяйственных организациях</w:t>
      </w:r>
    </w:p>
    <w:p w:rsidR="00AB3E01" w:rsidRPr="00AE7E23" w:rsidRDefault="00AB3E01" w:rsidP="00DC6402">
      <w:pPr>
        <w:autoSpaceDE w:val="0"/>
        <w:autoSpaceDN w:val="0"/>
        <w:adjustRightInd w:val="0"/>
        <w:spacing w:after="0" w:line="240" w:lineRule="auto"/>
        <w:jc w:val="both"/>
        <w:rPr>
          <w:rFonts w:ascii="Times New Roman" w:hAnsi="Times New Roman" w:cs="Times New Roman"/>
          <w:b/>
          <w:sz w:val="20"/>
          <w:szCs w:val="20"/>
          <w:lang w:val="en-US"/>
        </w:rPr>
      </w:pPr>
      <w:r w:rsidRPr="00AE7E23">
        <w:rPr>
          <w:rFonts w:ascii="Times New Roman" w:hAnsi="Times New Roman" w:cs="Times New Roman"/>
          <w:sz w:val="20"/>
          <w:szCs w:val="20"/>
          <w:lang w:val="en-US"/>
        </w:rPr>
        <w:t xml:space="preserve">Table 1. </w:t>
      </w:r>
      <w:r w:rsidRPr="00AE7E23">
        <w:rPr>
          <w:rFonts w:ascii="Times New Roman" w:hAnsi="Times New Roman" w:cs="Times New Roman"/>
          <w:b/>
          <w:sz w:val="20"/>
          <w:szCs w:val="20"/>
          <w:lang w:val="en-US"/>
        </w:rPr>
        <w:t>Indicators used to assess the reproduction of economic resources at the natural level in agricultural organizations</w:t>
      </w:r>
    </w:p>
    <w:tbl>
      <w:tblPr>
        <w:tblStyle w:val="a3"/>
        <w:tblW w:w="0" w:type="auto"/>
        <w:tblLook w:val="04A0" w:firstRow="1" w:lastRow="0" w:firstColumn="1" w:lastColumn="0" w:noHBand="0" w:noVBand="1"/>
      </w:tblPr>
      <w:tblGrid>
        <w:gridCol w:w="6941"/>
        <w:gridCol w:w="1701"/>
        <w:gridCol w:w="1695"/>
      </w:tblGrid>
      <w:tr w:rsidR="00DC6402" w:rsidTr="005757F1">
        <w:tc>
          <w:tcPr>
            <w:tcW w:w="6941" w:type="dxa"/>
            <w:tcBorders>
              <w:left w:val="nil"/>
              <w:bottom w:val="single" w:sz="4" w:space="0" w:color="auto"/>
            </w:tcBorders>
          </w:tcPr>
          <w:p w:rsidR="00DC6402" w:rsidRDefault="00DC6402" w:rsidP="00DC6402">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Название показателя</w:t>
            </w:r>
            <w:r w:rsidR="00AB3E01">
              <w:rPr>
                <w:rFonts w:ascii="Times New Roman" w:hAnsi="Times New Roman" w:cs="Times New Roman"/>
                <w:sz w:val="20"/>
                <w:szCs w:val="20"/>
              </w:rPr>
              <w:t xml:space="preserve"> / </w:t>
            </w:r>
            <w:proofErr w:type="spellStart"/>
            <w:r w:rsidR="00AB3E01" w:rsidRPr="00AB3E01">
              <w:rPr>
                <w:rFonts w:ascii="Times New Roman" w:hAnsi="Times New Roman" w:cs="Times New Roman"/>
                <w:sz w:val="20"/>
                <w:szCs w:val="20"/>
              </w:rPr>
              <w:t>Indicator</w:t>
            </w:r>
            <w:proofErr w:type="spellEnd"/>
            <w:r w:rsidR="00AB3E01" w:rsidRPr="00AB3E01">
              <w:rPr>
                <w:rFonts w:ascii="Times New Roman" w:hAnsi="Times New Roman" w:cs="Times New Roman"/>
                <w:sz w:val="20"/>
                <w:szCs w:val="20"/>
              </w:rPr>
              <w:t xml:space="preserve"> </w:t>
            </w:r>
            <w:proofErr w:type="spellStart"/>
            <w:r w:rsidR="00AB3E01" w:rsidRPr="00AB3E01">
              <w:rPr>
                <w:rFonts w:ascii="Times New Roman" w:hAnsi="Times New Roman" w:cs="Times New Roman"/>
                <w:sz w:val="20"/>
                <w:szCs w:val="20"/>
              </w:rPr>
              <w:t>Name</w:t>
            </w:r>
            <w:proofErr w:type="spellEnd"/>
          </w:p>
        </w:tc>
        <w:tc>
          <w:tcPr>
            <w:tcW w:w="1701" w:type="dxa"/>
            <w:tcBorders>
              <w:bottom w:val="single" w:sz="4" w:space="0" w:color="auto"/>
            </w:tcBorders>
          </w:tcPr>
          <w:p w:rsidR="00DC6402" w:rsidRPr="00AB3E01" w:rsidRDefault="00DC6402" w:rsidP="00DC6402">
            <w:pPr>
              <w:autoSpaceDE w:val="0"/>
              <w:autoSpaceDN w:val="0"/>
              <w:adjustRightInd w:val="0"/>
              <w:jc w:val="both"/>
              <w:rPr>
                <w:rFonts w:ascii="Times New Roman" w:hAnsi="Times New Roman" w:cs="Times New Roman"/>
                <w:sz w:val="20"/>
                <w:szCs w:val="20"/>
                <w:lang w:val="en-US"/>
              </w:rPr>
            </w:pPr>
            <w:r>
              <w:rPr>
                <w:rFonts w:ascii="Times New Roman" w:hAnsi="Times New Roman" w:cs="Times New Roman"/>
                <w:sz w:val="20"/>
                <w:szCs w:val="20"/>
              </w:rPr>
              <w:t>Стадия</w:t>
            </w:r>
            <w:r w:rsidRPr="00AB3E01">
              <w:rPr>
                <w:rFonts w:ascii="Times New Roman" w:hAnsi="Times New Roman" w:cs="Times New Roman"/>
                <w:sz w:val="20"/>
                <w:szCs w:val="20"/>
                <w:lang w:val="en-US"/>
              </w:rPr>
              <w:t xml:space="preserve"> </w:t>
            </w:r>
            <w:r>
              <w:rPr>
                <w:rFonts w:ascii="Times New Roman" w:hAnsi="Times New Roman" w:cs="Times New Roman"/>
                <w:sz w:val="20"/>
                <w:szCs w:val="20"/>
              </w:rPr>
              <w:t>воспроизводства</w:t>
            </w:r>
            <w:r w:rsidR="00AB3E01">
              <w:rPr>
                <w:rFonts w:ascii="Times New Roman" w:hAnsi="Times New Roman" w:cs="Times New Roman"/>
                <w:sz w:val="20"/>
                <w:szCs w:val="20"/>
                <w:lang w:val="en-US"/>
              </w:rPr>
              <w:t xml:space="preserve"> / </w:t>
            </w:r>
            <w:r w:rsidR="00AB3E01" w:rsidRPr="00AB3E01">
              <w:rPr>
                <w:rFonts w:ascii="Times New Roman" w:hAnsi="Times New Roman" w:cs="Times New Roman"/>
                <w:sz w:val="20"/>
                <w:szCs w:val="20"/>
                <w:lang w:val="en-US"/>
              </w:rPr>
              <w:t>Stage of reproduction</w:t>
            </w:r>
          </w:p>
        </w:tc>
        <w:tc>
          <w:tcPr>
            <w:tcW w:w="1695" w:type="dxa"/>
            <w:tcBorders>
              <w:bottom w:val="single" w:sz="4" w:space="0" w:color="auto"/>
              <w:right w:val="nil"/>
            </w:tcBorders>
          </w:tcPr>
          <w:p w:rsidR="0083570C" w:rsidRDefault="00DC6402" w:rsidP="00DC6402">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Уровень </w:t>
            </w:r>
            <w:r w:rsidR="0083570C">
              <w:rPr>
                <w:rFonts w:ascii="Times New Roman" w:hAnsi="Times New Roman" w:cs="Times New Roman"/>
                <w:sz w:val="20"/>
                <w:szCs w:val="20"/>
              </w:rPr>
              <w:t>анализа</w:t>
            </w:r>
          </w:p>
          <w:p w:rsidR="00AB3E01" w:rsidRPr="00AB3E01" w:rsidRDefault="00AB3E01" w:rsidP="00AB3E01">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в</w:t>
            </w:r>
            <w:r w:rsidR="00DC6402">
              <w:rPr>
                <w:rFonts w:ascii="Times New Roman" w:hAnsi="Times New Roman" w:cs="Times New Roman"/>
                <w:sz w:val="20"/>
                <w:szCs w:val="20"/>
              </w:rPr>
              <w:t>оспроизводства</w:t>
            </w:r>
            <w:r>
              <w:rPr>
                <w:rFonts w:ascii="Times New Roman" w:hAnsi="Times New Roman" w:cs="Times New Roman"/>
                <w:sz w:val="20"/>
                <w:szCs w:val="20"/>
              </w:rPr>
              <w:t xml:space="preserve"> / </w:t>
            </w:r>
            <w:proofErr w:type="spellStart"/>
            <w:r w:rsidRPr="00AB3E01">
              <w:rPr>
                <w:rFonts w:ascii="Times New Roman" w:hAnsi="Times New Roman" w:cs="Times New Roman"/>
                <w:sz w:val="20"/>
                <w:szCs w:val="20"/>
              </w:rPr>
              <w:t>Analysis</w:t>
            </w:r>
            <w:proofErr w:type="spellEnd"/>
            <w:r w:rsidRPr="00AB3E01">
              <w:rPr>
                <w:rFonts w:ascii="Times New Roman" w:hAnsi="Times New Roman" w:cs="Times New Roman"/>
                <w:sz w:val="20"/>
                <w:szCs w:val="20"/>
              </w:rPr>
              <w:t xml:space="preserve"> </w:t>
            </w:r>
            <w:proofErr w:type="spellStart"/>
            <w:r w:rsidRPr="00AB3E01">
              <w:rPr>
                <w:rFonts w:ascii="Times New Roman" w:hAnsi="Times New Roman" w:cs="Times New Roman"/>
                <w:sz w:val="20"/>
                <w:szCs w:val="20"/>
              </w:rPr>
              <w:t>level</w:t>
            </w:r>
            <w:proofErr w:type="spellEnd"/>
          </w:p>
          <w:p w:rsidR="00DC6402" w:rsidRDefault="00AB3E01" w:rsidP="00AB3E01">
            <w:pPr>
              <w:autoSpaceDE w:val="0"/>
              <w:autoSpaceDN w:val="0"/>
              <w:adjustRightInd w:val="0"/>
              <w:jc w:val="both"/>
              <w:rPr>
                <w:rFonts w:ascii="Times New Roman" w:hAnsi="Times New Roman" w:cs="Times New Roman"/>
                <w:sz w:val="20"/>
                <w:szCs w:val="20"/>
              </w:rPr>
            </w:pPr>
            <w:proofErr w:type="spellStart"/>
            <w:r w:rsidRPr="00AB3E01">
              <w:rPr>
                <w:rFonts w:ascii="Times New Roman" w:hAnsi="Times New Roman" w:cs="Times New Roman"/>
                <w:sz w:val="20"/>
                <w:szCs w:val="20"/>
              </w:rPr>
              <w:t>reproduction</w:t>
            </w:r>
            <w:proofErr w:type="spellEnd"/>
          </w:p>
        </w:tc>
      </w:tr>
      <w:tr w:rsidR="00DC6402" w:rsidTr="005757F1">
        <w:tc>
          <w:tcPr>
            <w:tcW w:w="6941" w:type="dxa"/>
            <w:tcBorders>
              <w:left w:val="nil"/>
              <w:bottom w:val="nil"/>
              <w:right w:val="nil"/>
            </w:tcBorders>
          </w:tcPr>
          <w:p w:rsidR="00DC6402" w:rsidRDefault="00DC6402" w:rsidP="00DC6402">
            <w:pPr>
              <w:autoSpaceDE w:val="0"/>
              <w:autoSpaceDN w:val="0"/>
              <w:adjustRightInd w:val="0"/>
              <w:jc w:val="both"/>
              <w:rPr>
                <w:rFonts w:ascii="Times New Roman" w:hAnsi="Times New Roman" w:cs="Times New Roman"/>
                <w:sz w:val="20"/>
                <w:szCs w:val="20"/>
              </w:rPr>
            </w:pPr>
            <w:r w:rsidRPr="00DC6402">
              <w:rPr>
                <w:rFonts w:ascii="Times New Roman" w:hAnsi="Times New Roman" w:cs="Times New Roman"/>
                <w:sz w:val="20"/>
                <w:szCs w:val="20"/>
              </w:rPr>
              <w:t>Общий индекс изменения количества ресурсов</w:t>
            </w:r>
          </w:p>
        </w:tc>
        <w:tc>
          <w:tcPr>
            <w:tcW w:w="1701" w:type="dxa"/>
            <w:tcBorders>
              <w:left w:val="nil"/>
              <w:bottom w:val="nil"/>
              <w:right w:val="nil"/>
            </w:tcBorders>
          </w:tcPr>
          <w:p w:rsidR="00DC6402" w:rsidRDefault="00DC6402" w:rsidP="00DC6402">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Инвестирование</w:t>
            </w:r>
          </w:p>
        </w:tc>
        <w:tc>
          <w:tcPr>
            <w:tcW w:w="1695" w:type="dxa"/>
            <w:vMerge w:val="restart"/>
            <w:tcBorders>
              <w:left w:val="nil"/>
              <w:bottom w:val="nil"/>
              <w:right w:val="nil"/>
            </w:tcBorders>
          </w:tcPr>
          <w:p w:rsidR="00DC6402" w:rsidRDefault="00DC6402" w:rsidP="00DC6402">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Натуральный</w:t>
            </w:r>
          </w:p>
        </w:tc>
      </w:tr>
      <w:tr w:rsidR="00DC6402" w:rsidTr="005757F1">
        <w:tc>
          <w:tcPr>
            <w:tcW w:w="6941" w:type="dxa"/>
            <w:tcBorders>
              <w:top w:val="nil"/>
              <w:left w:val="nil"/>
              <w:bottom w:val="nil"/>
              <w:right w:val="nil"/>
            </w:tcBorders>
          </w:tcPr>
          <w:p w:rsidR="00DC6402" w:rsidRDefault="00DC6402" w:rsidP="00DC6402">
            <w:pPr>
              <w:autoSpaceDE w:val="0"/>
              <w:autoSpaceDN w:val="0"/>
              <w:adjustRightInd w:val="0"/>
              <w:jc w:val="both"/>
              <w:rPr>
                <w:rFonts w:ascii="Times New Roman" w:hAnsi="Times New Roman" w:cs="Times New Roman"/>
                <w:sz w:val="20"/>
                <w:szCs w:val="20"/>
              </w:rPr>
            </w:pPr>
            <w:r w:rsidRPr="00DC6402">
              <w:rPr>
                <w:rFonts w:ascii="Times New Roman" w:hAnsi="Times New Roman" w:cs="Times New Roman"/>
                <w:sz w:val="20"/>
                <w:szCs w:val="20"/>
              </w:rPr>
              <w:t>Общий индекс изменения количества продукции</w:t>
            </w:r>
          </w:p>
        </w:tc>
        <w:tc>
          <w:tcPr>
            <w:tcW w:w="1701" w:type="dxa"/>
            <w:vMerge w:val="restart"/>
            <w:tcBorders>
              <w:top w:val="nil"/>
              <w:left w:val="nil"/>
              <w:bottom w:val="nil"/>
              <w:right w:val="nil"/>
            </w:tcBorders>
          </w:tcPr>
          <w:p w:rsidR="00DC6402" w:rsidRDefault="00DC6402" w:rsidP="00DC6402">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Производство</w:t>
            </w:r>
          </w:p>
        </w:tc>
        <w:tc>
          <w:tcPr>
            <w:tcW w:w="1695" w:type="dxa"/>
            <w:vMerge/>
            <w:tcBorders>
              <w:top w:val="nil"/>
              <w:left w:val="nil"/>
              <w:bottom w:val="nil"/>
              <w:right w:val="nil"/>
            </w:tcBorders>
          </w:tcPr>
          <w:p w:rsidR="00DC6402" w:rsidRDefault="00DC6402" w:rsidP="00DC6402">
            <w:pPr>
              <w:autoSpaceDE w:val="0"/>
              <w:autoSpaceDN w:val="0"/>
              <w:adjustRightInd w:val="0"/>
              <w:jc w:val="both"/>
              <w:rPr>
                <w:rFonts w:ascii="Times New Roman" w:hAnsi="Times New Roman" w:cs="Times New Roman"/>
                <w:sz w:val="20"/>
                <w:szCs w:val="20"/>
              </w:rPr>
            </w:pPr>
          </w:p>
        </w:tc>
      </w:tr>
      <w:tr w:rsidR="00DC6402" w:rsidTr="005757F1">
        <w:tc>
          <w:tcPr>
            <w:tcW w:w="6941" w:type="dxa"/>
            <w:tcBorders>
              <w:top w:val="nil"/>
              <w:left w:val="nil"/>
              <w:bottom w:val="nil"/>
              <w:right w:val="nil"/>
            </w:tcBorders>
          </w:tcPr>
          <w:p w:rsidR="00DC6402" w:rsidRDefault="00DC6402" w:rsidP="00DC6402">
            <w:pPr>
              <w:autoSpaceDE w:val="0"/>
              <w:autoSpaceDN w:val="0"/>
              <w:adjustRightInd w:val="0"/>
              <w:jc w:val="both"/>
              <w:rPr>
                <w:rFonts w:ascii="Times New Roman" w:hAnsi="Times New Roman" w:cs="Times New Roman"/>
                <w:sz w:val="20"/>
                <w:szCs w:val="20"/>
              </w:rPr>
            </w:pPr>
            <w:r w:rsidRPr="00DC6402">
              <w:rPr>
                <w:rFonts w:ascii="Times New Roman" w:hAnsi="Times New Roman" w:cs="Times New Roman"/>
                <w:sz w:val="20"/>
                <w:szCs w:val="20"/>
              </w:rPr>
              <w:t>Отношение индекса динамики продукции к индексу динамики ресурсов</w:t>
            </w:r>
          </w:p>
        </w:tc>
        <w:tc>
          <w:tcPr>
            <w:tcW w:w="1701" w:type="dxa"/>
            <w:vMerge/>
            <w:tcBorders>
              <w:top w:val="nil"/>
              <w:left w:val="nil"/>
              <w:bottom w:val="nil"/>
              <w:right w:val="nil"/>
            </w:tcBorders>
          </w:tcPr>
          <w:p w:rsidR="00DC6402" w:rsidRDefault="00DC6402" w:rsidP="00DC6402">
            <w:pPr>
              <w:autoSpaceDE w:val="0"/>
              <w:autoSpaceDN w:val="0"/>
              <w:adjustRightInd w:val="0"/>
              <w:jc w:val="both"/>
              <w:rPr>
                <w:rFonts w:ascii="Times New Roman" w:hAnsi="Times New Roman" w:cs="Times New Roman"/>
                <w:sz w:val="20"/>
                <w:szCs w:val="20"/>
              </w:rPr>
            </w:pPr>
          </w:p>
        </w:tc>
        <w:tc>
          <w:tcPr>
            <w:tcW w:w="1695" w:type="dxa"/>
            <w:vMerge/>
            <w:tcBorders>
              <w:top w:val="nil"/>
              <w:left w:val="nil"/>
              <w:bottom w:val="nil"/>
              <w:right w:val="nil"/>
            </w:tcBorders>
          </w:tcPr>
          <w:p w:rsidR="00DC6402" w:rsidRDefault="00DC6402" w:rsidP="00DC6402">
            <w:pPr>
              <w:autoSpaceDE w:val="0"/>
              <w:autoSpaceDN w:val="0"/>
              <w:adjustRightInd w:val="0"/>
              <w:jc w:val="both"/>
              <w:rPr>
                <w:rFonts w:ascii="Times New Roman" w:hAnsi="Times New Roman" w:cs="Times New Roman"/>
                <w:sz w:val="20"/>
                <w:szCs w:val="20"/>
              </w:rPr>
            </w:pPr>
          </w:p>
        </w:tc>
      </w:tr>
      <w:tr w:rsidR="00DC6402" w:rsidTr="005757F1">
        <w:tc>
          <w:tcPr>
            <w:tcW w:w="6941" w:type="dxa"/>
            <w:tcBorders>
              <w:top w:val="nil"/>
              <w:left w:val="nil"/>
              <w:bottom w:val="nil"/>
              <w:right w:val="nil"/>
            </w:tcBorders>
          </w:tcPr>
          <w:p w:rsidR="00DC6402" w:rsidRDefault="00DC6402" w:rsidP="00DC6402">
            <w:pPr>
              <w:autoSpaceDE w:val="0"/>
              <w:autoSpaceDN w:val="0"/>
              <w:adjustRightInd w:val="0"/>
              <w:jc w:val="both"/>
              <w:rPr>
                <w:rFonts w:ascii="Times New Roman" w:hAnsi="Times New Roman" w:cs="Times New Roman"/>
                <w:sz w:val="20"/>
                <w:szCs w:val="20"/>
              </w:rPr>
            </w:pPr>
            <w:r w:rsidRPr="00DC6402">
              <w:rPr>
                <w:rFonts w:ascii="Times New Roman" w:hAnsi="Times New Roman" w:cs="Times New Roman"/>
                <w:sz w:val="20"/>
                <w:szCs w:val="20"/>
              </w:rPr>
              <w:t>Общий индекс изменения количества реализованной продукции</w:t>
            </w:r>
          </w:p>
        </w:tc>
        <w:tc>
          <w:tcPr>
            <w:tcW w:w="1701" w:type="dxa"/>
            <w:vMerge w:val="restart"/>
            <w:tcBorders>
              <w:top w:val="nil"/>
              <w:left w:val="nil"/>
              <w:bottom w:val="nil"/>
              <w:right w:val="nil"/>
            </w:tcBorders>
          </w:tcPr>
          <w:p w:rsidR="00DC6402" w:rsidRDefault="00DC6402" w:rsidP="00DC6402">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Реализация</w:t>
            </w:r>
          </w:p>
        </w:tc>
        <w:tc>
          <w:tcPr>
            <w:tcW w:w="1695" w:type="dxa"/>
            <w:vMerge/>
            <w:tcBorders>
              <w:top w:val="nil"/>
              <w:left w:val="nil"/>
              <w:bottom w:val="nil"/>
              <w:right w:val="nil"/>
            </w:tcBorders>
          </w:tcPr>
          <w:p w:rsidR="00DC6402" w:rsidRDefault="00DC6402" w:rsidP="00DC6402">
            <w:pPr>
              <w:autoSpaceDE w:val="0"/>
              <w:autoSpaceDN w:val="0"/>
              <w:adjustRightInd w:val="0"/>
              <w:jc w:val="both"/>
              <w:rPr>
                <w:rFonts w:ascii="Times New Roman" w:hAnsi="Times New Roman" w:cs="Times New Roman"/>
                <w:sz w:val="20"/>
                <w:szCs w:val="20"/>
              </w:rPr>
            </w:pPr>
          </w:p>
        </w:tc>
      </w:tr>
      <w:tr w:rsidR="00DC6402" w:rsidTr="005757F1">
        <w:tc>
          <w:tcPr>
            <w:tcW w:w="6941" w:type="dxa"/>
            <w:tcBorders>
              <w:top w:val="nil"/>
              <w:left w:val="nil"/>
              <w:bottom w:val="nil"/>
              <w:right w:val="nil"/>
            </w:tcBorders>
          </w:tcPr>
          <w:p w:rsidR="00DC6402" w:rsidRDefault="00DC6402" w:rsidP="00DC6402">
            <w:pPr>
              <w:autoSpaceDE w:val="0"/>
              <w:autoSpaceDN w:val="0"/>
              <w:adjustRightInd w:val="0"/>
              <w:jc w:val="both"/>
              <w:rPr>
                <w:rFonts w:ascii="Times New Roman" w:hAnsi="Times New Roman" w:cs="Times New Roman"/>
                <w:sz w:val="20"/>
                <w:szCs w:val="20"/>
              </w:rPr>
            </w:pPr>
            <w:r w:rsidRPr="00DC6402">
              <w:rPr>
                <w:rFonts w:ascii="Times New Roman" w:hAnsi="Times New Roman" w:cs="Times New Roman"/>
                <w:sz w:val="20"/>
                <w:szCs w:val="20"/>
              </w:rPr>
              <w:t>Отношение индексов количества реализованной и произведенной продукции</w:t>
            </w:r>
          </w:p>
        </w:tc>
        <w:tc>
          <w:tcPr>
            <w:tcW w:w="1701" w:type="dxa"/>
            <w:vMerge/>
            <w:tcBorders>
              <w:top w:val="nil"/>
              <w:left w:val="nil"/>
              <w:bottom w:val="nil"/>
              <w:right w:val="nil"/>
            </w:tcBorders>
          </w:tcPr>
          <w:p w:rsidR="00DC6402" w:rsidRDefault="00DC6402" w:rsidP="00DC6402">
            <w:pPr>
              <w:autoSpaceDE w:val="0"/>
              <w:autoSpaceDN w:val="0"/>
              <w:adjustRightInd w:val="0"/>
              <w:jc w:val="both"/>
              <w:rPr>
                <w:rFonts w:ascii="Times New Roman" w:hAnsi="Times New Roman" w:cs="Times New Roman"/>
                <w:sz w:val="20"/>
                <w:szCs w:val="20"/>
              </w:rPr>
            </w:pPr>
          </w:p>
        </w:tc>
        <w:tc>
          <w:tcPr>
            <w:tcW w:w="1695" w:type="dxa"/>
            <w:vMerge/>
            <w:tcBorders>
              <w:top w:val="nil"/>
              <w:left w:val="nil"/>
              <w:bottom w:val="nil"/>
              <w:right w:val="nil"/>
            </w:tcBorders>
          </w:tcPr>
          <w:p w:rsidR="00DC6402" w:rsidRDefault="00DC6402" w:rsidP="00DC6402">
            <w:pPr>
              <w:autoSpaceDE w:val="0"/>
              <w:autoSpaceDN w:val="0"/>
              <w:adjustRightInd w:val="0"/>
              <w:jc w:val="both"/>
              <w:rPr>
                <w:rFonts w:ascii="Times New Roman" w:hAnsi="Times New Roman" w:cs="Times New Roman"/>
                <w:sz w:val="20"/>
                <w:szCs w:val="20"/>
              </w:rPr>
            </w:pPr>
          </w:p>
        </w:tc>
      </w:tr>
    </w:tbl>
    <w:p w:rsidR="00DC6402" w:rsidRDefault="00925E3F" w:rsidP="00DC6402">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Источник: составлено автором</w:t>
      </w:r>
    </w:p>
    <w:p w:rsidR="00925E3F" w:rsidRDefault="00925E3F" w:rsidP="00DC6402">
      <w:pPr>
        <w:autoSpaceDE w:val="0"/>
        <w:autoSpaceDN w:val="0"/>
        <w:adjustRightInd w:val="0"/>
        <w:spacing w:after="0" w:line="240" w:lineRule="auto"/>
        <w:jc w:val="both"/>
        <w:rPr>
          <w:rFonts w:ascii="Times New Roman" w:hAnsi="Times New Roman" w:cs="Times New Roman"/>
          <w:sz w:val="20"/>
          <w:szCs w:val="20"/>
        </w:rPr>
      </w:pPr>
    </w:p>
    <w:p w:rsidR="00D114A9" w:rsidRDefault="00D114A9" w:rsidP="00A84087">
      <w:pPr>
        <w:autoSpaceDE w:val="0"/>
        <w:autoSpaceDN w:val="0"/>
        <w:adjustRightInd w:val="0"/>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ab/>
      </w:r>
      <w:r w:rsidR="00925E3F">
        <w:rPr>
          <w:rFonts w:ascii="Times New Roman" w:hAnsi="Times New Roman" w:cs="Times New Roman"/>
          <w:sz w:val="20"/>
          <w:szCs w:val="20"/>
        </w:rPr>
        <w:t>Для достижения поставленной цели предлагается следующая схема исследования:</w:t>
      </w:r>
    </w:p>
    <w:p w:rsidR="00925E3F" w:rsidRDefault="00925E3F" w:rsidP="00925E3F">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1. Классификация с помощью методов кластерного анализа сельскохозяйственных организаций по выделенным </w:t>
      </w:r>
      <w:r w:rsidR="00F43130">
        <w:rPr>
          <w:rFonts w:ascii="Times New Roman" w:hAnsi="Times New Roman" w:cs="Times New Roman"/>
          <w:sz w:val="20"/>
          <w:szCs w:val="20"/>
        </w:rPr>
        <w:t>17 показателям для идентификации видов воспроизводства</w:t>
      </w:r>
    </w:p>
    <w:p w:rsidR="00F43130" w:rsidRPr="00540282" w:rsidRDefault="00F43130" w:rsidP="00925E3F">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2. Изучение общих (и частных, для каждого выделенного вида) зависимостей показателей воспроизводства экономических ресурсов от различных характеристик сельскохозяйственных организаций</w:t>
      </w:r>
      <w:r w:rsidR="00540282">
        <w:rPr>
          <w:rFonts w:ascii="Times New Roman" w:hAnsi="Times New Roman" w:cs="Times New Roman"/>
          <w:sz w:val="20"/>
          <w:szCs w:val="20"/>
        </w:rPr>
        <w:t xml:space="preserve"> (впервые наличие разного рода зависимостей в разных группах сельскохозяйственных организаций было показано в </w:t>
      </w:r>
      <w:r w:rsidR="00540282" w:rsidRPr="00540282">
        <w:rPr>
          <w:rFonts w:ascii="Times New Roman" w:hAnsi="Times New Roman" w:cs="Times New Roman"/>
          <w:sz w:val="20"/>
          <w:szCs w:val="20"/>
        </w:rPr>
        <w:t>[</w:t>
      </w:r>
      <w:r w:rsidR="00540282">
        <w:rPr>
          <w:rFonts w:ascii="Times New Roman" w:hAnsi="Times New Roman" w:cs="Times New Roman"/>
          <w:sz w:val="20"/>
          <w:szCs w:val="20"/>
        </w:rPr>
        <w:t>19</w:t>
      </w:r>
      <w:r w:rsidR="00540282" w:rsidRPr="00540282">
        <w:rPr>
          <w:rFonts w:ascii="Times New Roman" w:hAnsi="Times New Roman" w:cs="Times New Roman"/>
          <w:sz w:val="20"/>
          <w:szCs w:val="20"/>
        </w:rPr>
        <w:t>])</w:t>
      </w:r>
    </w:p>
    <w:p w:rsidR="00C24C36" w:rsidRDefault="00C24C36" w:rsidP="00925E3F">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ab/>
        <w:t>Информационную базу исследования составили данные по 298 сельскохозяйственным организациям Нижегородской области, которые описывают процесс воспроизводства в 2016-2017 гг.</w:t>
      </w:r>
    </w:p>
    <w:p w:rsidR="001C609F" w:rsidRDefault="001C609F" w:rsidP="00925E3F">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ab/>
        <w:t>Для удаления выбросов из базы данных были удалены все значения меньше 5%-</w:t>
      </w:r>
      <w:proofErr w:type="spellStart"/>
      <w:r>
        <w:rPr>
          <w:rFonts w:ascii="Times New Roman" w:hAnsi="Times New Roman" w:cs="Times New Roman"/>
          <w:sz w:val="20"/>
          <w:szCs w:val="20"/>
        </w:rPr>
        <w:t>го</w:t>
      </w:r>
      <w:proofErr w:type="spellEnd"/>
      <w:r>
        <w:rPr>
          <w:rFonts w:ascii="Times New Roman" w:hAnsi="Times New Roman" w:cs="Times New Roman"/>
          <w:sz w:val="20"/>
          <w:szCs w:val="20"/>
        </w:rPr>
        <w:t xml:space="preserve"> и больше 95%-</w:t>
      </w:r>
      <w:proofErr w:type="spellStart"/>
      <w:r>
        <w:rPr>
          <w:rFonts w:ascii="Times New Roman" w:hAnsi="Times New Roman" w:cs="Times New Roman"/>
          <w:sz w:val="20"/>
          <w:szCs w:val="20"/>
        </w:rPr>
        <w:t>го</w:t>
      </w:r>
      <w:proofErr w:type="spellEnd"/>
      <w:r>
        <w:rPr>
          <w:rFonts w:ascii="Times New Roman" w:hAnsi="Times New Roman" w:cs="Times New Roman"/>
          <w:sz w:val="20"/>
          <w:szCs w:val="20"/>
        </w:rPr>
        <w:t xml:space="preserve"> квантиля по каждой из данных пяти переменных. В качестве показателей, характеризующих деятельность сельскохозяйственных организаций, были взяты:</w:t>
      </w:r>
    </w:p>
    <w:p w:rsidR="001C609F" w:rsidRDefault="001C609F" w:rsidP="00925E3F">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средн</w:t>
      </w:r>
      <w:r w:rsidR="00EB2475">
        <w:rPr>
          <w:rFonts w:ascii="Times New Roman" w:hAnsi="Times New Roman" w:cs="Times New Roman"/>
          <w:sz w:val="20"/>
          <w:szCs w:val="20"/>
        </w:rPr>
        <w:t>егодовая численность работников;</w:t>
      </w:r>
    </w:p>
    <w:p w:rsidR="001C609F" w:rsidRDefault="001C609F" w:rsidP="00925E3F">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общий фонд оплаты труда, тыс. руб.;</w:t>
      </w:r>
    </w:p>
    <w:p w:rsidR="001C609F" w:rsidRDefault="001C609F" w:rsidP="00925E3F">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r w:rsidR="00EB2475">
        <w:rPr>
          <w:rFonts w:ascii="Times New Roman" w:hAnsi="Times New Roman" w:cs="Times New Roman"/>
          <w:sz w:val="20"/>
          <w:szCs w:val="20"/>
        </w:rPr>
        <w:t xml:space="preserve"> среднемесячная зарплата, руб.</w:t>
      </w:r>
      <w:r>
        <w:rPr>
          <w:rFonts w:ascii="Times New Roman" w:hAnsi="Times New Roman" w:cs="Times New Roman"/>
          <w:sz w:val="20"/>
          <w:szCs w:val="20"/>
        </w:rPr>
        <w:t>;</w:t>
      </w:r>
    </w:p>
    <w:p w:rsidR="001C609F" w:rsidRDefault="001C609F" w:rsidP="00925E3F">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всего сельскохозяйственных угодий, га</w:t>
      </w:r>
      <w:r w:rsidR="00A05D08">
        <w:rPr>
          <w:rFonts w:ascii="Times New Roman" w:hAnsi="Times New Roman" w:cs="Times New Roman"/>
          <w:sz w:val="20"/>
          <w:szCs w:val="20"/>
        </w:rPr>
        <w:t>;</w:t>
      </w:r>
    </w:p>
    <w:p w:rsidR="00A05D08" w:rsidRDefault="00A05D08" w:rsidP="00925E3F">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общая мощность основных средств, </w:t>
      </w:r>
      <w:proofErr w:type="spellStart"/>
      <w:r>
        <w:rPr>
          <w:rFonts w:ascii="Times New Roman" w:hAnsi="Times New Roman" w:cs="Times New Roman"/>
          <w:sz w:val="20"/>
          <w:szCs w:val="20"/>
        </w:rPr>
        <w:t>л.с</w:t>
      </w:r>
      <w:proofErr w:type="spellEnd"/>
      <w:r>
        <w:rPr>
          <w:rFonts w:ascii="Times New Roman" w:hAnsi="Times New Roman" w:cs="Times New Roman"/>
          <w:sz w:val="20"/>
          <w:szCs w:val="20"/>
        </w:rPr>
        <w:t>.;</w:t>
      </w:r>
    </w:p>
    <w:p w:rsidR="00A05D08" w:rsidRDefault="00A05D08" w:rsidP="00925E3F">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общая стоимость основных средств, тыс. руб.;</w:t>
      </w:r>
    </w:p>
    <w:p w:rsidR="00A05D08" w:rsidRDefault="00A05D08" w:rsidP="00A05D08">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в</w:t>
      </w:r>
      <w:r w:rsidRPr="00A05D08">
        <w:rPr>
          <w:rFonts w:ascii="Times New Roman" w:hAnsi="Times New Roman" w:cs="Times New Roman"/>
          <w:sz w:val="20"/>
          <w:szCs w:val="20"/>
        </w:rPr>
        <w:t>сего производственных затрат, тыс. руб</w:t>
      </w:r>
      <w:r w:rsidR="00EB2475">
        <w:rPr>
          <w:rFonts w:ascii="Times New Roman" w:hAnsi="Times New Roman" w:cs="Times New Roman"/>
          <w:sz w:val="20"/>
          <w:szCs w:val="20"/>
        </w:rPr>
        <w:t>.;</w:t>
      </w:r>
      <w:r w:rsidRPr="00A05D08">
        <w:rPr>
          <w:rFonts w:ascii="Times New Roman" w:hAnsi="Times New Roman" w:cs="Times New Roman"/>
          <w:sz w:val="20"/>
          <w:szCs w:val="20"/>
        </w:rPr>
        <w:tab/>
      </w:r>
    </w:p>
    <w:p w:rsidR="00A05D08" w:rsidRDefault="00A05D08" w:rsidP="00A05D08">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с</w:t>
      </w:r>
      <w:r w:rsidRPr="00A05D08">
        <w:rPr>
          <w:rFonts w:ascii="Times New Roman" w:hAnsi="Times New Roman" w:cs="Times New Roman"/>
          <w:sz w:val="20"/>
          <w:szCs w:val="20"/>
        </w:rPr>
        <w:t>ебестоимость с</w:t>
      </w:r>
      <w:r>
        <w:rPr>
          <w:rFonts w:ascii="Times New Roman" w:hAnsi="Times New Roman" w:cs="Times New Roman"/>
          <w:sz w:val="20"/>
          <w:szCs w:val="20"/>
        </w:rPr>
        <w:t>ельскохозяйственной</w:t>
      </w:r>
      <w:r w:rsidRPr="00A05D08">
        <w:rPr>
          <w:rFonts w:ascii="Times New Roman" w:hAnsi="Times New Roman" w:cs="Times New Roman"/>
          <w:sz w:val="20"/>
          <w:szCs w:val="20"/>
        </w:rPr>
        <w:t xml:space="preserve"> продукции</w:t>
      </w:r>
      <w:r>
        <w:rPr>
          <w:rFonts w:ascii="Times New Roman" w:hAnsi="Times New Roman" w:cs="Times New Roman"/>
          <w:sz w:val="20"/>
          <w:szCs w:val="20"/>
        </w:rPr>
        <w:t>, тыс. руб.</w:t>
      </w:r>
      <w:r w:rsidR="00EB2475">
        <w:rPr>
          <w:rFonts w:ascii="Times New Roman" w:hAnsi="Times New Roman" w:cs="Times New Roman"/>
          <w:sz w:val="20"/>
          <w:szCs w:val="20"/>
        </w:rPr>
        <w:t>;</w:t>
      </w:r>
    </w:p>
    <w:p w:rsidR="00A05D08" w:rsidRDefault="00A05D08" w:rsidP="00A05D08">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в</w:t>
      </w:r>
      <w:r w:rsidRPr="00A05D08">
        <w:rPr>
          <w:rFonts w:ascii="Times New Roman" w:hAnsi="Times New Roman" w:cs="Times New Roman"/>
          <w:sz w:val="20"/>
          <w:szCs w:val="20"/>
        </w:rPr>
        <w:t>ыручка от реализации с</w:t>
      </w:r>
      <w:r>
        <w:rPr>
          <w:rFonts w:ascii="Times New Roman" w:hAnsi="Times New Roman" w:cs="Times New Roman"/>
          <w:sz w:val="20"/>
          <w:szCs w:val="20"/>
        </w:rPr>
        <w:t>ельскохозяйственной</w:t>
      </w:r>
      <w:r w:rsidR="00EB2475">
        <w:rPr>
          <w:rFonts w:ascii="Times New Roman" w:hAnsi="Times New Roman" w:cs="Times New Roman"/>
          <w:sz w:val="20"/>
          <w:szCs w:val="20"/>
        </w:rPr>
        <w:t xml:space="preserve"> продукции</w:t>
      </w:r>
      <w:r>
        <w:rPr>
          <w:rFonts w:ascii="Times New Roman" w:hAnsi="Times New Roman" w:cs="Times New Roman"/>
          <w:sz w:val="20"/>
          <w:szCs w:val="20"/>
        </w:rPr>
        <w:t>;</w:t>
      </w:r>
      <w:r w:rsidRPr="00A05D08">
        <w:rPr>
          <w:rFonts w:ascii="Times New Roman" w:hAnsi="Times New Roman" w:cs="Times New Roman"/>
          <w:sz w:val="20"/>
          <w:szCs w:val="20"/>
        </w:rPr>
        <w:tab/>
      </w:r>
    </w:p>
    <w:p w:rsidR="00A05D08" w:rsidRDefault="00A05D08" w:rsidP="00A05D08">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п</w:t>
      </w:r>
      <w:r w:rsidRPr="00A05D08">
        <w:rPr>
          <w:rFonts w:ascii="Times New Roman" w:hAnsi="Times New Roman" w:cs="Times New Roman"/>
          <w:sz w:val="20"/>
          <w:szCs w:val="20"/>
        </w:rPr>
        <w:t>рибыль от реализации с</w:t>
      </w:r>
      <w:r>
        <w:rPr>
          <w:rFonts w:ascii="Times New Roman" w:hAnsi="Times New Roman" w:cs="Times New Roman"/>
          <w:sz w:val="20"/>
          <w:szCs w:val="20"/>
        </w:rPr>
        <w:t>ельскохозяйственной</w:t>
      </w:r>
      <w:r w:rsidRPr="00A05D08">
        <w:rPr>
          <w:rFonts w:ascii="Times New Roman" w:hAnsi="Times New Roman" w:cs="Times New Roman"/>
          <w:sz w:val="20"/>
          <w:szCs w:val="20"/>
        </w:rPr>
        <w:t xml:space="preserve"> продукции, </w:t>
      </w:r>
      <w:proofErr w:type="spellStart"/>
      <w:r w:rsidRPr="00A05D08">
        <w:rPr>
          <w:rFonts w:ascii="Times New Roman" w:hAnsi="Times New Roman" w:cs="Times New Roman"/>
          <w:sz w:val="20"/>
          <w:szCs w:val="20"/>
        </w:rPr>
        <w:t>тыс.руб</w:t>
      </w:r>
      <w:proofErr w:type="spellEnd"/>
      <w:r w:rsidRPr="00A05D08">
        <w:rPr>
          <w:rFonts w:ascii="Times New Roman" w:hAnsi="Times New Roman" w:cs="Times New Roman"/>
          <w:sz w:val="20"/>
          <w:szCs w:val="20"/>
        </w:rPr>
        <w:t>.</w:t>
      </w:r>
      <w:r>
        <w:rPr>
          <w:rFonts w:ascii="Times New Roman" w:hAnsi="Times New Roman" w:cs="Times New Roman"/>
          <w:sz w:val="20"/>
          <w:szCs w:val="20"/>
        </w:rPr>
        <w:t>;</w:t>
      </w:r>
    </w:p>
    <w:p w:rsidR="00A05D08" w:rsidRDefault="00A05D08" w:rsidP="00A05D08">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р</w:t>
      </w:r>
      <w:r w:rsidRPr="00A05D08">
        <w:rPr>
          <w:rFonts w:ascii="Times New Roman" w:hAnsi="Times New Roman" w:cs="Times New Roman"/>
          <w:sz w:val="20"/>
          <w:szCs w:val="20"/>
        </w:rPr>
        <w:t>ентабельность от реализации с</w:t>
      </w:r>
      <w:r>
        <w:rPr>
          <w:rFonts w:ascii="Times New Roman" w:hAnsi="Times New Roman" w:cs="Times New Roman"/>
          <w:sz w:val="20"/>
          <w:szCs w:val="20"/>
        </w:rPr>
        <w:t>ельскохозяйственной</w:t>
      </w:r>
      <w:r w:rsidRPr="00A05D08">
        <w:rPr>
          <w:rFonts w:ascii="Times New Roman" w:hAnsi="Times New Roman" w:cs="Times New Roman"/>
          <w:sz w:val="20"/>
          <w:szCs w:val="20"/>
        </w:rPr>
        <w:t xml:space="preserve"> продукции, </w:t>
      </w:r>
      <w:proofErr w:type="spellStart"/>
      <w:r w:rsidRPr="00A05D08">
        <w:rPr>
          <w:rFonts w:ascii="Times New Roman" w:hAnsi="Times New Roman" w:cs="Times New Roman"/>
          <w:sz w:val="20"/>
          <w:szCs w:val="20"/>
        </w:rPr>
        <w:t>тыс.руб</w:t>
      </w:r>
      <w:proofErr w:type="spellEnd"/>
      <w:r w:rsidRPr="00A05D08">
        <w:rPr>
          <w:rFonts w:ascii="Times New Roman" w:hAnsi="Times New Roman" w:cs="Times New Roman"/>
          <w:sz w:val="20"/>
          <w:szCs w:val="20"/>
        </w:rPr>
        <w:t>.</w:t>
      </w:r>
      <w:r>
        <w:rPr>
          <w:rFonts w:ascii="Times New Roman" w:hAnsi="Times New Roman" w:cs="Times New Roman"/>
          <w:sz w:val="20"/>
          <w:szCs w:val="20"/>
        </w:rPr>
        <w:t>;</w:t>
      </w:r>
    </w:p>
    <w:p w:rsidR="00A05D08" w:rsidRDefault="00A05D08" w:rsidP="00A05D08">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наличие производства</w:t>
      </w:r>
      <w:r w:rsidRPr="00A05D08">
        <w:rPr>
          <w:rFonts w:ascii="Times New Roman" w:hAnsi="Times New Roman" w:cs="Times New Roman"/>
          <w:sz w:val="20"/>
          <w:szCs w:val="20"/>
        </w:rPr>
        <w:t xml:space="preserve"> зерновых и зернобобовых</w:t>
      </w:r>
      <w:r>
        <w:rPr>
          <w:rFonts w:ascii="Times New Roman" w:hAnsi="Times New Roman" w:cs="Times New Roman"/>
          <w:sz w:val="20"/>
          <w:szCs w:val="20"/>
        </w:rPr>
        <w:t>;</w:t>
      </w:r>
    </w:p>
    <w:p w:rsidR="00A05D08" w:rsidRDefault="00A05D08" w:rsidP="00A05D08">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наличие производства</w:t>
      </w:r>
      <w:r w:rsidRPr="00A05D08">
        <w:rPr>
          <w:rFonts w:ascii="Times New Roman" w:hAnsi="Times New Roman" w:cs="Times New Roman"/>
          <w:sz w:val="20"/>
          <w:szCs w:val="20"/>
        </w:rPr>
        <w:t xml:space="preserve"> рапса</w:t>
      </w:r>
      <w:r>
        <w:rPr>
          <w:rFonts w:ascii="Times New Roman" w:hAnsi="Times New Roman" w:cs="Times New Roman"/>
          <w:sz w:val="20"/>
          <w:szCs w:val="20"/>
        </w:rPr>
        <w:t>;</w:t>
      </w:r>
      <w:r w:rsidRPr="00A05D08">
        <w:rPr>
          <w:rFonts w:ascii="Times New Roman" w:hAnsi="Times New Roman" w:cs="Times New Roman"/>
          <w:sz w:val="20"/>
          <w:szCs w:val="20"/>
        </w:rPr>
        <w:tab/>
      </w:r>
    </w:p>
    <w:p w:rsidR="00A05D08" w:rsidRDefault="00A05D08" w:rsidP="00A05D08">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наличие производства</w:t>
      </w:r>
      <w:r w:rsidRPr="00A05D08">
        <w:rPr>
          <w:rFonts w:ascii="Times New Roman" w:hAnsi="Times New Roman" w:cs="Times New Roman"/>
          <w:sz w:val="20"/>
          <w:szCs w:val="20"/>
        </w:rPr>
        <w:t xml:space="preserve"> картофеля</w:t>
      </w:r>
      <w:r w:rsidR="00EB2475">
        <w:rPr>
          <w:rFonts w:ascii="Times New Roman" w:hAnsi="Times New Roman" w:cs="Times New Roman"/>
          <w:sz w:val="20"/>
          <w:szCs w:val="20"/>
        </w:rPr>
        <w:t>;</w:t>
      </w:r>
    </w:p>
    <w:p w:rsidR="00A05D08" w:rsidRDefault="00A05D08" w:rsidP="00A05D08">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наличие производства</w:t>
      </w:r>
      <w:r w:rsidRPr="00A05D08">
        <w:rPr>
          <w:rFonts w:ascii="Times New Roman" w:hAnsi="Times New Roman" w:cs="Times New Roman"/>
          <w:sz w:val="20"/>
          <w:szCs w:val="20"/>
        </w:rPr>
        <w:t xml:space="preserve"> овощей открытого грунта</w:t>
      </w:r>
      <w:r>
        <w:rPr>
          <w:rFonts w:ascii="Times New Roman" w:hAnsi="Times New Roman" w:cs="Times New Roman"/>
          <w:sz w:val="20"/>
          <w:szCs w:val="20"/>
        </w:rPr>
        <w:t>;</w:t>
      </w:r>
      <w:r w:rsidRPr="00A05D08">
        <w:rPr>
          <w:rFonts w:ascii="Times New Roman" w:hAnsi="Times New Roman" w:cs="Times New Roman"/>
          <w:sz w:val="20"/>
          <w:szCs w:val="20"/>
        </w:rPr>
        <w:tab/>
      </w:r>
    </w:p>
    <w:p w:rsidR="00A05D08" w:rsidRDefault="00A05D08" w:rsidP="00A05D08">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наличие производства</w:t>
      </w:r>
      <w:r w:rsidRPr="00A05D08">
        <w:rPr>
          <w:rFonts w:ascii="Times New Roman" w:hAnsi="Times New Roman" w:cs="Times New Roman"/>
          <w:sz w:val="20"/>
          <w:szCs w:val="20"/>
        </w:rPr>
        <w:t xml:space="preserve"> овощей защищенного грунта</w:t>
      </w:r>
      <w:r>
        <w:rPr>
          <w:rFonts w:ascii="Times New Roman" w:hAnsi="Times New Roman" w:cs="Times New Roman"/>
          <w:sz w:val="20"/>
          <w:szCs w:val="20"/>
        </w:rPr>
        <w:t>;</w:t>
      </w:r>
      <w:r w:rsidRPr="00A05D08">
        <w:rPr>
          <w:rFonts w:ascii="Times New Roman" w:hAnsi="Times New Roman" w:cs="Times New Roman"/>
          <w:sz w:val="20"/>
          <w:szCs w:val="20"/>
        </w:rPr>
        <w:tab/>
      </w:r>
    </w:p>
    <w:p w:rsidR="00A05D08" w:rsidRDefault="00A05D08" w:rsidP="00A05D08">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наличие производства</w:t>
      </w:r>
      <w:r w:rsidR="00EB2475">
        <w:rPr>
          <w:rFonts w:ascii="Times New Roman" w:hAnsi="Times New Roman" w:cs="Times New Roman"/>
          <w:sz w:val="20"/>
          <w:szCs w:val="20"/>
        </w:rPr>
        <w:t xml:space="preserve"> сахарной свеклы;</w:t>
      </w:r>
      <w:r w:rsidRPr="00A05D08">
        <w:rPr>
          <w:rFonts w:ascii="Times New Roman" w:hAnsi="Times New Roman" w:cs="Times New Roman"/>
          <w:sz w:val="20"/>
          <w:szCs w:val="20"/>
        </w:rPr>
        <w:tab/>
      </w:r>
    </w:p>
    <w:p w:rsidR="00A05D08" w:rsidRPr="00A05D08" w:rsidRDefault="00A05D08" w:rsidP="00A05D08">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наличие производства</w:t>
      </w:r>
      <w:r w:rsidRPr="00A05D08">
        <w:rPr>
          <w:rFonts w:ascii="Times New Roman" w:hAnsi="Times New Roman" w:cs="Times New Roman"/>
          <w:sz w:val="20"/>
          <w:szCs w:val="20"/>
        </w:rPr>
        <w:t xml:space="preserve"> льна-долгунца</w:t>
      </w:r>
      <w:r>
        <w:rPr>
          <w:rFonts w:ascii="Times New Roman" w:hAnsi="Times New Roman" w:cs="Times New Roman"/>
          <w:sz w:val="20"/>
          <w:szCs w:val="20"/>
        </w:rPr>
        <w:t>;</w:t>
      </w:r>
    </w:p>
    <w:p w:rsidR="00A05D08" w:rsidRDefault="00A05D08" w:rsidP="00A05D08">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наличие производства</w:t>
      </w:r>
      <w:r w:rsidRPr="00A05D08">
        <w:rPr>
          <w:rFonts w:ascii="Times New Roman" w:hAnsi="Times New Roman" w:cs="Times New Roman"/>
          <w:sz w:val="20"/>
          <w:szCs w:val="20"/>
        </w:rPr>
        <w:t xml:space="preserve"> мяса КРС</w:t>
      </w:r>
      <w:r>
        <w:rPr>
          <w:rFonts w:ascii="Times New Roman" w:hAnsi="Times New Roman" w:cs="Times New Roman"/>
          <w:sz w:val="20"/>
          <w:szCs w:val="20"/>
        </w:rPr>
        <w:t>;</w:t>
      </w:r>
      <w:r w:rsidRPr="00A05D08">
        <w:rPr>
          <w:rFonts w:ascii="Times New Roman" w:hAnsi="Times New Roman" w:cs="Times New Roman"/>
          <w:sz w:val="20"/>
          <w:szCs w:val="20"/>
        </w:rPr>
        <w:tab/>
      </w:r>
    </w:p>
    <w:p w:rsidR="00A05D08" w:rsidRDefault="00A05D08" w:rsidP="00A05D08">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наличие производства</w:t>
      </w:r>
      <w:r w:rsidRPr="00A05D08">
        <w:rPr>
          <w:rFonts w:ascii="Times New Roman" w:hAnsi="Times New Roman" w:cs="Times New Roman"/>
          <w:sz w:val="20"/>
          <w:szCs w:val="20"/>
        </w:rPr>
        <w:t xml:space="preserve"> мяса свиней</w:t>
      </w:r>
      <w:r>
        <w:rPr>
          <w:rFonts w:ascii="Times New Roman" w:hAnsi="Times New Roman" w:cs="Times New Roman"/>
          <w:sz w:val="20"/>
          <w:szCs w:val="20"/>
        </w:rPr>
        <w:t>;</w:t>
      </w:r>
    </w:p>
    <w:p w:rsidR="00A05D08" w:rsidRDefault="00A05D08" w:rsidP="00A05D08">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наличие производства</w:t>
      </w:r>
      <w:r w:rsidR="00EB2475">
        <w:rPr>
          <w:rFonts w:ascii="Times New Roman" w:hAnsi="Times New Roman" w:cs="Times New Roman"/>
          <w:sz w:val="20"/>
          <w:szCs w:val="20"/>
        </w:rPr>
        <w:t xml:space="preserve"> мяса птицы, ц</w:t>
      </w:r>
      <w:r>
        <w:rPr>
          <w:rFonts w:ascii="Times New Roman" w:hAnsi="Times New Roman" w:cs="Times New Roman"/>
          <w:sz w:val="20"/>
          <w:szCs w:val="20"/>
        </w:rPr>
        <w:t>;</w:t>
      </w:r>
      <w:r w:rsidRPr="00A05D08">
        <w:rPr>
          <w:rFonts w:ascii="Times New Roman" w:hAnsi="Times New Roman" w:cs="Times New Roman"/>
          <w:sz w:val="20"/>
          <w:szCs w:val="20"/>
        </w:rPr>
        <w:tab/>
      </w:r>
    </w:p>
    <w:p w:rsidR="00A05D08" w:rsidRDefault="00A05D08" w:rsidP="00A05D08">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наличие производства</w:t>
      </w:r>
      <w:r w:rsidRPr="00A05D08">
        <w:rPr>
          <w:rFonts w:ascii="Times New Roman" w:hAnsi="Times New Roman" w:cs="Times New Roman"/>
          <w:sz w:val="20"/>
          <w:szCs w:val="20"/>
        </w:rPr>
        <w:t xml:space="preserve"> молока, ц</w:t>
      </w:r>
      <w:r>
        <w:rPr>
          <w:rFonts w:ascii="Times New Roman" w:hAnsi="Times New Roman" w:cs="Times New Roman"/>
          <w:sz w:val="20"/>
          <w:szCs w:val="20"/>
        </w:rPr>
        <w:t>;</w:t>
      </w:r>
      <w:r w:rsidRPr="00A05D08">
        <w:rPr>
          <w:rFonts w:ascii="Times New Roman" w:hAnsi="Times New Roman" w:cs="Times New Roman"/>
          <w:sz w:val="20"/>
          <w:szCs w:val="20"/>
        </w:rPr>
        <w:tab/>
      </w:r>
    </w:p>
    <w:p w:rsidR="00A05D08" w:rsidRDefault="00A05D08" w:rsidP="00A05D08">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наличие производства</w:t>
      </w:r>
      <w:r w:rsidRPr="00A05D08">
        <w:rPr>
          <w:rFonts w:ascii="Times New Roman" w:hAnsi="Times New Roman" w:cs="Times New Roman"/>
          <w:sz w:val="20"/>
          <w:szCs w:val="20"/>
        </w:rPr>
        <w:t xml:space="preserve"> </w:t>
      </w:r>
      <w:r w:rsidR="00EB2475">
        <w:rPr>
          <w:rFonts w:ascii="Times New Roman" w:hAnsi="Times New Roman" w:cs="Times New Roman"/>
          <w:sz w:val="20"/>
          <w:szCs w:val="20"/>
        </w:rPr>
        <w:t>яиц</w:t>
      </w:r>
      <w:r>
        <w:rPr>
          <w:rFonts w:ascii="Times New Roman" w:hAnsi="Times New Roman" w:cs="Times New Roman"/>
          <w:sz w:val="20"/>
          <w:szCs w:val="20"/>
        </w:rPr>
        <w:t>.</w:t>
      </w:r>
    </w:p>
    <w:p w:rsidR="003C11A0" w:rsidRDefault="00A05D08" w:rsidP="00A05D08">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ab/>
        <w:t>Таким образом, база данных для исследования содержала 221 строку (каждая строка – организация) по 28 переменным.</w:t>
      </w:r>
      <w:r w:rsidRPr="00A05D08">
        <w:rPr>
          <w:rFonts w:ascii="Times New Roman" w:hAnsi="Times New Roman" w:cs="Times New Roman"/>
          <w:sz w:val="20"/>
          <w:szCs w:val="20"/>
        </w:rPr>
        <w:tab/>
      </w:r>
      <w:r w:rsidRPr="00A05D08">
        <w:rPr>
          <w:rFonts w:ascii="Times New Roman" w:hAnsi="Times New Roman" w:cs="Times New Roman"/>
          <w:sz w:val="20"/>
          <w:szCs w:val="20"/>
        </w:rPr>
        <w:tab/>
      </w:r>
    </w:p>
    <w:p w:rsidR="00726EDD" w:rsidRPr="00A84087" w:rsidRDefault="00726EDD" w:rsidP="002B0273">
      <w:pPr>
        <w:autoSpaceDE w:val="0"/>
        <w:autoSpaceDN w:val="0"/>
        <w:adjustRightInd w:val="0"/>
        <w:spacing w:after="0" w:line="240" w:lineRule="auto"/>
        <w:jc w:val="center"/>
        <w:rPr>
          <w:rFonts w:ascii="Times New Roman" w:hAnsi="Times New Roman" w:cs="Times New Roman"/>
          <w:b/>
          <w:sz w:val="20"/>
          <w:szCs w:val="20"/>
        </w:rPr>
      </w:pPr>
      <w:r w:rsidRPr="00A84087">
        <w:rPr>
          <w:rFonts w:ascii="Times New Roman" w:hAnsi="Times New Roman" w:cs="Times New Roman"/>
          <w:b/>
          <w:sz w:val="20"/>
          <w:szCs w:val="20"/>
        </w:rPr>
        <w:lastRenderedPageBreak/>
        <w:t>Результаты</w:t>
      </w:r>
    </w:p>
    <w:p w:rsidR="0066282F" w:rsidRDefault="00B118F6" w:rsidP="00A84087">
      <w:pPr>
        <w:spacing w:after="0" w:line="240" w:lineRule="auto"/>
        <w:rPr>
          <w:rFonts w:ascii="Times New Roman" w:hAnsi="Times New Roman" w:cs="Times New Roman"/>
          <w:sz w:val="20"/>
          <w:szCs w:val="20"/>
        </w:rPr>
      </w:pPr>
      <w:r>
        <w:rPr>
          <w:rFonts w:ascii="Times New Roman" w:hAnsi="Times New Roman" w:cs="Times New Roman"/>
          <w:sz w:val="20"/>
          <w:szCs w:val="20"/>
        </w:rPr>
        <w:tab/>
        <w:t xml:space="preserve">Кластерный анализ проводился по 5 показателям воспроизводства экономических ресурсов. Выделение оптимального количества кластеров применялось на основании результатов расчетов в пакете </w:t>
      </w:r>
      <w:proofErr w:type="spellStart"/>
      <w:r>
        <w:rPr>
          <w:rFonts w:ascii="Times New Roman" w:hAnsi="Times New Roman" w:cs="Times New Roman"/>
          <w:sz w:val="20"/>
          <w:szCs w:val="20"/>
          <w:lang w:val="en-US"/>
        </w:rPr>
        <w:t>NbClust</w:t>
      </w:r>
      <w:proofErr w:type="spellEnd"/>
      <w:r w:rsidRPr="00B118F6">
        <w:rPr>
          <w:rFonts w:ascii="Times New Roman" w:hAnsi="Times New Roman" w:cs="Times New Roman"/>
          <w:sz w:val="20"/>
          <w:szCs w:val="20"/>
        </w:rPr>
        <w:t xml:space="preserve"> </w:t>
      </w:r>
      <w:r>
        <w:rPr>
          <w:rFonts w:ascii="Times New Roman" w:hAnsi="Times New Roman" w:cs="Times New Roman"/>
          <w:sz w:val="20"/>
          <w:szCs w:val="20"/>
        </w:rPr>
        <w:t xml:space="preserve">статистической среды </w:t>
      </w:r>
      <w:r>
        <w:rPr>
          <w:rFonts w:ascii="Times New Roman" w:hAnsi="Times New Roman" w:cs="Times New Roman"/>
          <w:sz w:val="20"/>
          <w:szCs w:val="20"/>
          <w:lang w:val="en-US"/>
        </w:rPr>
        <w:t>R</w:t>
      </w:r>
      <w:r>
        <w:rPr>
          <w:rFonts w:ascii="Times New Roman" w:hAnsi="Times New Roman" w:cs="Times New Roman"/>
          <w:sz w:val="20"/>
          <w:szCs w:val="20"/>
        </w:rPr>
        <w:t xml:space="preserve">. Он позволяет рассчитать оптимальное число кластеров путем анализа наиболее эффективных разбиений по 30 различным критериям, описанным в работе </w:t>
      </w:r>
      <w:r w:rsidRPr="00B118F6">
        <w:rPr>
          <w:rFonts w:ascii="Times New Roman" w:hAnsi="Times New Roman" w:cs="Times New Roman"/>
          <w:sz w:val="20"/>
          <w:szCs w:val="20"/>
        </w:rPr>
        <w:t>[</w:t>
      </w:r>
      <w:r w:rsidR="00540282">
        <w:rPr>
          <w:rFonts w:ascii="Times New Roman" w:hAnsi="Times New Roman" w:cs="Times New Roman"/>
          <w:sz w:val="20"/>
          <w:szCs w:val="20"/>
        </w:rPr>
        <w:t>20</w:t>
      </w:r>
      <w:r w:rsidRPr="00B118F6">
        <w:rPr>
          <w:rFonts w:ascii="Times New Roman" w:hAnsi="Times New Roman" w:cs="Times New Roman"/>
          <w:sz w:val="20"/>
          <w:szCs w:val="20"/>
        </w:rPr>
        <w:t>]</w:t>
      </w:r>
      <w:r>
        <w:rPr>
          <w:rFonts w:ascii="Times New Roman" w:hAnsi="Times New Roman" w:cs="Times New Roman"/>
          <w:sz w:val="20"/>
          <w:szCs w:val="20"/>
        </w:rPr>
        <w:t>.</w:t>
      </w:r>
    </w:p>
    <w:p w:rsidR="00B118F6" w:rsidRDefault="00B118F6" w:rsidP="00A84087">
      <w:pPr>
        <w:spacing w:after="0" w:line="240" w:lineRule="auto"/>
        <w:rPr>
          <w:rFonts w:ascii="Times New Roman" w:hAnsi="Times New Roman" w:cs="Times New Roman"/>
          <w:sz w:val="20"/>
          <w:szCs w:val="20"/>
        </w:rPr>
      </w:pPr>
      <w:r>
        <w:rPr>
          <w:rFonts w:ascii="Times New Roman" w:hAnsi="Times New Roman" w:cs="Times New Roman"/>
          <w:sz w:val="20"/>
          <w:szCs w:val="20"/>
        </w:rPr>
        <w:tab/>
        <w:t>Гистограмма частоты встречаемости определенного количества кластеров по данным критериям представлена на рисунке 1.</w:t>
      </w:r>
    </w:p>
    <w:p w:rsidR="0066282F" w:rsidRDefault="006702AA" w:rsidP="005560B6">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lang w:eastAsia="ru-RU"/>
        </w:rPr>
        <w:drawing>
          <wp:inline distT="0" distB="0" distL="0" distR="0">
            <wp:extent cx="5759450" cy="38715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3871595"/>
                    </a:xfrm>
                    <a:prstGeom prst="rect">
                      <a:avLst/>
                    </a:prstGeom>
                    <a:noFill/>
                    <a:ln>
                      <a:noFill/>
                    </a:ln>
                  </pic:spPr>
                </pic:pic>
              </a:graphicData>
            </a:graphic>
          </wp:inline>
        </w:drawing>
      </w:r>
    </w:p>
    <w:p w:rsidR="00B118F6" w:rsidRDefault="00AB3E01" w:rsidP="00A8408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Рис.1. </w:t>
      </w:r>
      <w:r w:rsidR="00B118F6">
        <w:rPr>
          <w:rFonts w:ascii="Times New Roman" w:hAnsi="Times New Roman" w:cs="Times New Roman"/>
          <w:sz w:val="20"/>
          <w:szCs w:val="20"/>
        </w:rPr>
        <w:t xml:space="preserve">Гистограмма для определения оптимального количества кластеров (составлено автором на основании собственных </w:t>
      </w:r>
      <w:r>
        <w:rPr>
          <w:rFonts w:ascii="Times New Roman" w:hAnsi="Times New Roman" w:cs="Times New Roman"/>
          <w:sz w:val="20"/>
          <w:szCs w:val="20"/>
        </w:rPr>
        <w:t>расчетов</w:t>
      </w:r>
      <w:r w:rsidR="00B118F6" w:rsidRPr="00B118F6">
        <w:rPr>
          <w:rFonts w:ascii="Times New Roman" w:hAnsi="Times New Roman" w:cs="Times New Roman"/>
          <w:sz w:val="20"/>
          <w:szCs w:val="20"/>
        </w:rPr>
        <w:t>)</w:t>
      </w:r>
      <w:r>
        <w:rPr>
          <w:rFonts w:ascii="Times New Roman" w:hAnsi="Times New Roman" w:cs="Times New Roman"/>
          <w:sz w:val="20"/>
          <w:szCs w:val="20"/>
        </w:rPr>
        <w:t xml:space="preserve"> </w:t>
      </w:r>
    </w:p>
    <w:p w:rsidR="00AB3E01" w:rsidRPr="00AB3E01" w:rsidRDefault="00AB3E01" w:rsidP="00A84087">
      <w:pPr>
        <w:spacing w:after="0" w:line="240" w:lineRule="auto"/>
        <w:rPr>
          <w:rFonts w:ascii="Times New Roman" w:hAnsi="Times New Roman" w:cs="Times New Roman"/>
          <w:sz w:val="20"/>
          <w:szCs w:val="20"/>
          <w:lang w:val="en-US"/>
        </w:rPr>
      </w:pPr>
      <w:r w:rsidRPr="00AB3E01">
        <w:rPr>
          <w:rFonts w:ascii="Times New Roman" w:hAnsi="Times New Roman" w:cs="Times New Roman"/>
          <w:sz w:val="20"/>
          <w:szCs w:val="20"/>
          <w:lang w:val="en-US"/>
        </w:rPr>
        <w:t>Fig. 1. A histogram for determining the optimal number of clusters (compiled by the author based on his own calculations)</w:t>
      </w:r>
    </w:p>
    <w:p w:rsidR="00DB7FAA" w:rsidRPr="00AB3E01" w:rsidRDefault="00DB7FAA" w:rsidP="00A84087">
      <w:pPr>
        <w:spacing w:after="0" w:line="240" w:lineRule="auto"/>
        <w:rPr>
          <w:rFonts w:ascii="Times New Roman" w:hAnsi="Times New Roman" w:cs="Times New Roman"/>
          <w:sz w:val="20"/>
          <w:szCs w:val="20"/>
          <w:lang w:val="en-US"/>
        </w:rPr>
      </w:pPr>
    </w:p>
    <w:p w:rsidR="005560B6" w:rsidRDefault="00B118F6" w:rsidP="00DB7FAA">
      <w:pPr>
        <w:spacing w:after="0" w:line="240" w:lineRule="auto"/>
        <w:ind w:firstLine="708"/>
        <w:rPr>
          <w:rFonts w:ascii="Times New Roman" w:hAnsi="Times New Roman" w:cs="Times New Roman"/>
          <w:sz w:val="20"/>
          <w:szCs w:val="20"/>
        </w:rPr>
      </w:pPr>
      <w:r>
        <w:rPr>
          <w:rFonts w:ascii="Times New Roman" w:hAnsi="Times New Roman" w:cs="Times New Roman"/>
          <w:sz w:val="20"/>
          <w:szCs w:val="20"/>
        </w:rPr>
        <w:t xml:space="preserve">После определения числа кластеров для осуществления окончательного разбиения </w:t>
      </w:r>
      <w:r w:rsidR="005560B6">
        <w:rPr>
          <w:rFonts w:ascii="Times New Roman" w:hAnsi="Times New Roman" w:cs="Times New Roman"/>
          <w:sz w:val="20"/>
          <w:szCs w:val="20"/>
        </w:rPr>
        <w:t xml:space="preserve">был применение метод </w:t>
      </w:r>
      <w:r w:rsidR="005560B6">
        <w:rPr>
          <w:rFonts w:ascii="Times New Roman" w:hAnsi="Times New Roman" w:cs="Times New Roman"/>
          <w:sz w:val="20"/>
          <w:szCs w:val="20"/>
          <w:lang w:val="en-US"/>
        </w:rPr>
        <w:t>PAM</w:t>
      </w:r>
      <w:r w:rsidR="005560B6" w:rsidRPr="005560B6">
        <w:rPr>
          <w:rFonts w:ascii="Times New Roman" w:hAnsi="Times New Roman" w:cs="Times New Roman"/>
          <w:sz w:val="20"/>
          <w:szCs w:val="20"/>
        </w:rPr>
        <w:t xml:space="preserve"> [</w:t>
      </w:r>
      <w:r w:rsidR="00540282">
        <w:rPr>
          <w:rFonts w:ascii="Times New Roman" w:hAnsi="Times New Roman" w:cs="Times New Roman"/>
          <w:sz w:val="20"/>
          <w:szCs w:val="20"/>
        </w:rPr>
        <w:t>21,22</w:t>
      </w:r>
      <w:r w:rsidR="005560B6" w:rsidRPr="005560B6">
        <w:rPr>
          <w:rFonts w:ascii="Times New Roman" w:hAnsi="Times New Roman" w:cs="Times New Roman"/>
          <w:sz w:val="20"/>
          <w:szCs w:val="20"/>
        </w:rPr>
        <w:t>]</w:t>
      </w:r>
      <w:r w:rsidR="005560B6">
        <w:rPr>
          <w:rFonts w:ascii="Times New Roman" w:hAnsi="Times New Roman" w:cs="Times New Roman"/>
          <w:sz w:val="20"/>
          <w:szCs w:val="20"/>
        </w:rPr>
        <w:t>. На рисунке 2 показана проекция разбиений в исходном пространстве на двумерное пространство с осями из двух главных компонент</w:t>
      </w:r>
    </w:p>
    <w:p w:rsidR="00973DC4" w:rsidRDefault="006702AA" w:rsidP="005560B6">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lang w:eastAsia="ru-RU"/>
        </w:rPr>
        <w:drawing>
          <wp:inline distT="0" distB="0" distL="0" distR="0">
            <wp:extent cx="5462905" cy="3028315"/>
            <wp:effectExtent l="0" t="0" r="444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2905" cy="3028315"/>
                    </a:xfrm>
                    <a:prstGeom prst="rect">
                      <a:avLst/>
                    </a:prstGeom>
                    <a:noFill/>
                    <a:ln>
                      <a:noFill/>
                    </a:ln>
                  </pic:spPr>
                </pic:pic>
              </a:graphicData>
            </a:graphic>
          </wp:inline>
        </w:drawing>
      </w:r>
    </w:p>
    <w:p w:rsidR="005560B6" w:rsidRDefault="00AB3E01" w:rsidP="00A8408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Рис. 2. </w:t>
      </w:r>
      <w:r w:rsidR="005560B6">
        <w:rPr>
          <w:rFonts w:ascii="Times New Roman" w:hAnsi="Times New Roman" w:cs="Times New Roman"/>
          <w:sz w:val="20"/>
          <w:szCs w:val="20"/>
        </w:rPr>
        <w:t>Визуализация разбиения на 3 кластера в проекции на плоскость, осями которой выступают две главные компоненты</w:t>
      </w:r>
      <w:r>
        <w:rPr>
          <w:rFonts w:ascii="Times New Roman" w:hAnsi="Times New Roman" w:cs="Times New Roman"/>
          <w:sz w:val="20"/>
          <w:szCs w:val="20"/>
        </w:rPr>
        <w:t xml:space="preserve"> (составлено на основании собственных расчетов автора)</w:t>
      </w:r>
    </w:p>
    <w:p w:rsidR="00AB3E01" w:rsidRPr="00AB3E01" w:rsidRDefault="00AB3E01" w:rsidP="00A84087">
      <w:pPr>
        <w:spacing w:after="0" w:line="240" w:lineRule="auto"/>
        <w:rPr>
          <w:rFonts w:ascii="Times New Roman" w:hAnsi="Times New Roman" w:cs="Times New Roman"/>
          <w:sz w:val="20"/>
          <w:szCs w:val="20"/>
          <w:lang w:val="en-US"/>
        </w:rPr>
      </w:pPr>
      <w:r w:rsidRPr="00AB3E01">
        <w:rPr>
          <w:rFonts w:ascii="Times New Roman" w:hAnsi="Times New Roman" w:cs="Times New Roman"/>
          <w:sz w:val="20"/>
          <w:szCs w:val="20"/>
          <w:lang w:val="en-US"/>
        </w:rPr>
        <w:t xml:space="preserve">Fig. 2. Visualization of the partition into </w:t>
      </w:r>
      <w:proofErr w:type="gramStart"/>
      <w:r w:rsidRPr="00AB3E01">
        <w:rPr>
          <w:rFonts w:ascii="Times New Roman" w:hAnsi="Times New Roman" w:cs="Times New Roman"/>
          <w:sz w:val="20"/>
          <w:szCs w:val="20"/>
          <w:lang w:val="en-US"/>
        </w:rPr>
        <w:t>3</w:t>
      </w:r>
      <w:proofErr w:type="gramEnd"/>
      <w:r w:rsidRPr="00AB3E01">
        <w:rPr>
          <w:rFonts w:ascii="Times New Roman" w:hAnsi="Times New Roman" w:cs="Times New Roman"/>
          <w:sz w:val="20"/>
          <w:szCs w:val="20"/>
          <w:lang w:val="en-US"/>
        </w:rPr>
        <w:t xml:space="preserve"> clusters in the projection onto a plane whose axes are the two main components (compiled on the basis of the author’s own calculations)</w:t>
      </w:r>
      <w:bookmarkStart w:id="0" w:name="_GoBack"/>
      <w:bookmarkEnd w:id="0"/>
    </w:p>
    <w:p w:rsidR="00540282" w:rsidRDefault="00540282" w:rsidP="00A84087">
      <w:pPr>
        <w:spacing w:after="0" w:line="240" w:lineRule="auto"/>
        <w:rPr>
          <w:rFonts w:ascii="Times New Roman" w:hAnsi="Times New Roman" w:cs="Times New Roman"/>
          <w:sz w:val="20"/>
          <w:szCs w:val="20"/>
          <w:lang w:val="en-US"/>
        </w:rPr>
      </w:pPr>
    </w:p>
    <w:p w:rsidR="005560B6" w:rsidRDefault="002C2906" w:rsidP="00A84087">
      <w:pPr>
        <w:spacing w:after="0" w:line="240" w:lineRule="auto"/>
        <w:rPr>
          <w:rFonts w:ascii="Times New Roman" w:hAnsi="Times New Roman" w:cs="Times New Roman"/>
          <w:sz w:val="20"/>
          <w:szCs w:val="20"/>
        </w:rPr>
      </w:pPr>
      <w:r w:rsidRPr="00AB3E01">
        <w:rPr>
          <w:rFonts w:ascii="Times New Roman" w:hAnsi="Times New Roman" w:cs="Times New Roman"/>
          <w:sz w:val="20"/>
          <w:szCs w:val="20"/>
          <w:lang w:val="en-US"/>
        </w:rPr>
        <w:tab/>
      </w:r>
      <w:r>
        <w:rPr>
          <w:rFonts w:ascii="Times New Roman" w:hAnsi="Times New Roman" w:cs="Times New Roman"/>
          <w:sz w:val="20"/>
          <w:szCs w:val="20"/>
        </w:rPr>
        <w:t>Это позволило однозначно присвоить метку класса каждой организации их базы данных, посчитать центра кластеров по всем рассмотренным показателям и величины стандартных отклонений в них (таблица 2)</w:t>
      </w:r>
    </w:p>
    <w:p w:rsidR="00DB7FAA" w:rsidRDefault="00DB7FAA" w:rsidP="00A84087">
      <w:pPr>
        <w:spacing w:after="0" w:line="240" w:lineRule="auto"/>
        <w:rPr>
          <w:rFonts w:ascii="Times New Roman" w:hAnsi="Times New Roman" w:cs="Times New Roman"/>
          <w:sz w:val="20"/>
          <w:szCs w:val="20"/>
        </w:rPr>
      </w:pPr>
    </w:p>
    <w:p w:rsidR="00D21C9F" w:rsidRDefault="00AB3E01" w:rsidP="00A8408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Таблица 2. </w:t>
      </w:r>
      <w:r w:rsidR="002C2906" w:rsidRPr="00AB3E01">
        <w:rPr>
          <w:rFonts w:ascii="Times New Roman" w:hAnsi="Times New Roman" w:cs="Times New Roman"/>
          <w:b/>
          <w:sz w:val="20"/>
          <w:szCs w:val="20"/>
        </w:rPr>
        <w:t>Средние значения показателей воспроизводства экономических ресурсов в выделенных кластерах</w:t>
      </w:r>
    </w:p>
    <w:p w:rsidR="00AB3E01" w:rsidRPr="00AB3E01" w:rsidRDefault="00AB3E01" w:rsidP="00A84087">
      <w:pPr>
        <w:spacing w:after="0" w:line="240" w:lineRule="auto"/>
        <w:rPr>
          <w:rFonts w:ascii="Times New Roman" w:hAnsi="Times New Roman" w:cs="Times New Roman"/>
          <w:b/>
          <w:sz w:val="20"/>
          <w:szCs w:val="20"/>
          <w:lang w:val="en-US"/>
        </w:rPr>
      </w:pPr>
      <w:r w:rsidRPr="00AB3E01">
        <w:rPr>
          <w:rFonts w:ascii="Times New Roman" w:hAnsi="Times New Roman" w:cs="Times New Roman"/>
          <w:sz w:val="20"/>
          <w:szCs w:val="20"/>
          <w:lang w:val="en-US"/>
        </w:rPr>
        <w:t xml:space="preserve">Table 2. </w:t>
      </w:r>
      <w:r w:rsidRPr="00AB3E01">
        <w:rPr>
          <w:rFonts w:ascii="Times New Roman" w:hAnsi="Times New Roman" w:cs="Times New Roman"/>
          <w:b/>
          <w:sz w:val="20"/>
          <w:szCs w:val="20"/>
          <w:lang w:val="en-US"/>
        </w:rPr>
        <w:t>Average values of indicators of reproduction of economic resources in the selected clusters</w:t>
      </w:r>
    </w:p>
    <w:tbl>
      <w:tblPr>
        <w:tblStyle w:val="a3"/>
        <w:tblW w:w="0" w:type="auto"/>
        <w:tblLook w:val="04A0" w:firstRow="1" w:lastRow="0" w:firstColumn="1" w:lastColumn="0" w:noHBand="0" w:noVBand="1"/>
      </w:tblPr>
      <w:tblGrid>
        <w:gridCol w:w="5240"/>
        <w:gridCol w:w="2410"/>
        <w:gridCol w:w="709"/>
        <w:gridCol w:w="708"/>
        <w:gridCol w:w="851"/>
      </w:tblGrid>
      <w:tr w:rsidR="006C3924" w:rsidTr="005757F1">
        <w:tc>
          <w:tcPr>
            <w:tcW w:w="5240" w:type="dxa"/>
            <w:tcBorders>
              <w:left w:val="nil"/>
              <w:bottom w:val="single" w:sz="4" w:space="0" w:color="auto"/>
            </w:tcBorders>
          </w:tcPr>
          <w:p w:rsidR="006C3924" w:rsidRDefault="006C3924" w:rsidP="00A84087">
            <w:pPr>
              <w:rPr>
                <w:rFonts w:ascii="Times New Roman" w:hAnsi="Times New Roman" w:cs="Times New Roman"/>
                <w:sz w:val="20"/>
                <w:szCs w:val="20"/>
              </w:rPr>
            </w:pPr>
            <w:r>
              <w:rPr>
                <w:rFonts w:ascii="Times New Roman" w:hAnsi="Times New Roman" w:cs="Times New Roman"/>
                <w:sz w:val="20"/>
                <w:szCs w:val="20"/>
              </w:rPr>
              <w:t>Показатель</w:t>
            </w:r>
            <w:r w:rsidR="00AB3E01">
              <w:rPr>
                <w:rFonts w:ascii="Times New Roman" w:hAnsi="Times New Roman" w:cs="Times New Roman"/>
                <w:sz w:val="20"/>
                <w:szCs w:val="20"/>
              </w:rPr>
              <w:t xml:space="preserve"> / </w:t>
            </w:r>
            <w:proofErr w:type="spellStart"/>
            <w:r w:rsidR="00AB3E01" w:rsidRPr="00AB3E01">
              <w:rPr>
                <w:rFonts w:ascii="Times New Roman" w:hAnsi="Times New Roman" w:cs="Times New Roman"/>
                <w:sz w:val="20"/>
                <w:szCs w:val="20"/>
              </w:rPr>
              <w:t>Indicator</w:t>
            </w:r>
            <w:proofErr w:type="spellEnd"/>
          </w:p>
        </w:tc>
        <w:tc>
          <w:tcPr>
            <w:tcW w:w="2410" w:type="dxa"/>
            <w:tcBorders>
              <w:bottom w:val="single" w:sz="4" w:space="0" w:color="auto"/>
            </w:tcBorders>
          </w:tcPr>
          <w:p w:rsidR="006C3924" w:rsidRDefault="006C3924" w:rsidP="00A84087">
            <w:pPr>
              <w:rPr>
                <w:rFonts w:ascii="Times New Roman" w:hAnsi="Times New Roman" w:cs="Times New Roman"/>
                <w:sz w:val="20"/>
                <w:szCs w:val="20"/>
              </w:rPr>
            </w:pPr>
            <w:r>
              <w:rPr>
                <w:rFonts w:ascii="Times New Roman" w:hAnsi="Times New Roman" w:cs="Times New Roman"/>
                <w:sz w:val="20"/>
                <w:szCs w:val="20"/>
              </w:rPr>
              <w:t>Номер кластера</w:t>
            </w:r>
            <w:r w:rsidR="00AB3E01">
              <w:rPr>
                <w:rFonts w:ascii="Times New Roman" w:hAnsi="Times New Roman" w:cs="Times New Roman"/>
                <w:sz w:val="20"/>
                <w:szCs w:val="20"/>
              </w:rPr>
              <w:t xml:space="preserve"> / </w:t>
            </w:r>
            <w:proofErr w:type="spellStart"/>
            <w:r w:rsidR="00AB3E01" w:rsidRPr="00AB3E01">
              <w:rPr>
                <w:rFonts w:ascii="Times New Roman" w:hAnsi="Times New Roman" w:cs="Times New Roman"/>
                <w:sz w:val="20"/>
                <w:szCs w:val="20"/>
              </w:rPr>
              <w:t>Cluster</w:t>
            </w:r>
            <w:proofErr w:type="spellEnd"/>
            <w:r w:rsidR="00AB3E01" w:rsidRPr="00AB3E01">
              <w:rPr>
                <w:rFonts w:ascii="Times New Roman" w:hAnsi="Times New Roman" w:cs="Times New Roman"/>
                <w:sz w:val="20"/>
                <w:szCs w:val="20"/>
              </w:rPr>
              <w:t xml:space="preserve"> </w:t>
            </w:r>
            <w:proofErr w:type="spellStart"/>
            <w:r w:rsidR="00AB3E01" w:rsidRPr="00AB3E01">
              <w:rPr>
                <w:rFonts w:ascii="Times New Roman" w:hAnsi="Times New Roman" w:cs="Times New Roman"/>
                <w:sz w:val="20"/>
                <w:szCs w:val="20"/>
              </w:rPr>
              <w:t>number</w:t>
            </w:r>
            <w:proofErr w:type="spellEnd"/>
          </w:p>
        </w:tc>
        <w:tc>
          <w:tcPr>
            <w:tcW w:w="709" w:type="dxa"/>
            <w:tcBorders>
              <w:bottom w:val="single" w:sz="4" w:space="0" w:color="auto"/>
            </w:tcBorders>
          </w:tcPr>
          <w:p w:rsidR="006C3924" w:rsidRDefault="006C3924" w:rsidP="00A84087">
            <w:pPr>
              <w:rPr>
                <w:rFonts w:ascii="Times New Roman" w:hAnsi="Times New Roman" w:cs="Times New Roman"/>
                <w:sz w:val="20"/>
                <w:szCs w:val="20"/>
              </w:rPr>
            </w:pPr>
            <w:r>
              <w:rPr>
                <w:rFonts w:ascii="Times New Roman" w:hAnsi="Times New Roman" w:cs="Times New Roman"/>
                <w:sz w:val="20"/>
                <w:szCs w:val="20"/>
              </w:rPr>
              <w:t>1</w:t>
            </w:r>
          </w:p>
        </w:tc>
        <w:tc>
          <w:tcPr>
            <w:tcW w:w="708" w:type="dxa"/>
            <w:tcBorders>
              <w:bottom w:val="single" w:sz="4" w:space="0" w:color="auto"/>
            </w:tcBorders>
          </w:tcPr>
          <w:p w:rsidR="006C3924" w:rsidRDefault="006C3924" w:rsidP="00A84087">
            <w:pPr>
              <w:rPr>
                <w:rFonts w:ascii="Times New Roman" w:hAnsi="Times New Roman" w:cs="Times New Roman"/>
                <w:sz w:val="20"/>
                <w:szCs w:val="20"/>
              </w:rPr>
            </w:pPr>
            <w:r>
              <w:rPr>
                <w:rFonts w:ascii="Times New Roman" w:hAnsi="Times New Roman" w:cs="Times New Roman"/>
                <w:sz w:val="20"/>
                <w:szCs w:val="20"/>
              </w:rPr>
              <w:t>2</w:t>
            </w:r>
          </w:p>
        </w:tc>
        <w:tc>
          <w:tcPr>
            <w:tcW w:w="851" w:type="dxa"/>
            <w:tcBorders>
              <w:bottom w:val="single" w:sz="4" w:space="0" w:color="auto"/>
              <w:right w:val="nil"/>
            </w:tcBorders>
          </w:tcPr>
          <w:p w:rsidR="006C3924" w:rsidRDefault="006C3924" w:rsidP="00A84087">
            <w:pPr>
              <w:rPr>
                <w:rFonts w:ascii="Times New Roman" w:hAnsi="Times New Roman" w:cs="Times New Roman"/>
                <w:sz w:val="20"/>
                <w:szCs w:val="20"/>
              </w:rPr>
            </w:pPr>
            <w:r>
              <w:rPr>
                <w:rFonts w:ascii="Times New Roman" w:hAnsi="Times New Roman" w:cs="Times New Roman"/>
                <w:sz w:val="20"/>
                <w:szCs w:val="20"/>
              </w:rPr>
              <w:t>3</w:t>
            </w:r>
          </w:p>
        </w:tc>
      </w:tr>
      <w:tr w:rsidR="006C3924" w:rsidTr="005757F1">
        <w:tc>
          <w:tcPr>
            <w:tcW w:w="5240" w:type="dxa"/>
            <w:vMerge w:val="restart"/>
            <w:tcBorders>
              <w:left w:val="nil"/>
              <w:bottom w:val="nil"/>
              <w:right w:val="nil"/>
            </w:tcBorders>
          </w:tcPr>
          <w:p w:rsidR="006C3924" w:rsidRDefault="002C2906" w:rsidP="00AB3E01">
            <w:pPr>
              <w:rPr>
                <w:rFonts w:ascii="Times New Roman" w:hAnsi="Times New Roman" w:cs="Times New Roman"/>
                <w:sz w:val="20"/>
                <w:szCs w:val="20"/>
              </w:rPr>
            </w:pPr>
            <w:r>
              <w:rPr>
                <w:rFonts w:ascii="Times New Roman" w:hAnsi="Times New Roman" w:cs="Times New Roman"/>
                <w:sz w:val="20"/>
                <w:szCs w:val="20"/>
              </w:rPr>
              <w:t>Общий индекс изменения количества ресурсов</w:t>
            </w:r>
            <w:r w:rsidR="00AB3E01">
              <w:rPr>
                <w:rFonts w:ascii="Times New Roman" w:hAnsi="Times New Roman" w:cs="Times New Roman"/>
                <w:sz w:val="20"/>
                <w:szCs w:val="20"/>
              </w:rPr>
              <w:t xml:space="preserve"> / </w:t>
            </w:r>
            <w:proofErr w:type="spellStart"/>
            <w:r w:rsidR="00AB3E01" w:rsidRPr="00AB3E01">
              <w:rPr>
                <w:rFonts w:ascii="Times New Roman" w:hAnsi="Times New Roman" w:cs="Times New Roman"/>
                <w:sz w:val="20"/>
                <w:szCs w:val="20"/>
              </w:rPr>
              <w:t>Total</w:t>
            </w:r>
            <w:proofErr w:type="spellEnd"/>
            <w:r w:rsidR="00AB3E01" w:rsidRPr="00AB3E01">
              <w:rPr>
                <w:rFonts w:ascii="Times New Roman" w:hAnsi="Times New Roman" w:cs="Times New Roman"/>
                <w:sz w:val="20"/>
                <w:szCs w:val="20"/>
              </w:rPr>
              <w:t xml:space="preserve"> </w:t>
            </w:r>
            <w:r w:rsidR="00AB3E01">
              <w:rPr>
                <w:rFonts w:ascii="Times New Roman" w:hAnsi="Times New Roman" w:cs="Times New Roman"/>
                <w:sz w:val="20"/>
                <w:szCs w:val="20"/>
                <w:lang w:val="en-US"/>
              </w:rPr>
              <w:t>r</w:t>
            </w:r>
            <w:proofErr w:type="spellStart"/>
            <w:r w:rsidR="00AB3E01" w:rsidRPr="00AB3E01">
              <w:rPr>
                <w:rFonts w:ascii="Times New Roman" w:hAnsi="Times New Roman" w:cs="Times New Roman"/>
                <w:sz w:val="20"/>
                <w:szCs w:val="20"/>
              </w:rPr>
              <w:t>esource</w:t>
            </w:r>
            <w:proofErr w:type="spellEnd"/>
            <w:r w:rsidR="00AB3E01" w:rsidRPr="00AB3E01">
              <w:rPr>
                <w:rFonts w:ascii="Times New Roman" w:hAnsi="Times New Roman" w:cs="Times New Roman"/>
                <w:sz w:val="20"/>
                <w:szCs w:val="20"/>
              </w:rPr>
              <w:t xml:space="preserve"> </w:t>
            </w:r>
            <w:r w:rsidR="00AB3E01">
              <w:rPr>
                <w:rFonts w:ascii="Times New Roman" w:hAnsi="Times New Roman" w:cs="Times New Roman"/>
                <w:sz w:val="20"/>
                <w:szCs w:val="20"/>
                <w:lang w:val="en-US"/>
              </w:rPr>
              <w:t>c</w:t>
            </w:r>
            <w:proofErr w:type="spellStart"/>
            <w:r w:rsidR="00AB3E01" w:rsidRPr="00AB3E01">
              <w:rPr>
                <w:rFonts w:ascii="Times New Roman" w:hAnsi="Times New Roman" w:cs="Times New Roman"/>
                <w:sz w:val="20"/>
                <w:szCs w:val="20"/>
              </w:rPr>
              <w:t>hange</w:t>
            </w:r>
            <w:proofErr w:type="spellEnd"/>
            <w:r w:rsidR="00AB3E01" w:rsidRPr="00AB3E01">
              <w:rPr>
                <w:rFonts w:ascii="Times New Roman" w:hAnsi="Times New Roman" w:cs="Times New Roman"/>
                <w:sz w:val="20"/>
                <w:szCs w:val="20"/>
              </w:rPr>
              <w:t xml:space="preserve"> </w:t>
            </w:r>
            <w:proofErr w:type="spellStart"/>
            <w:r w:rsidR="00AB3E01">
              <w:rPr>
                <w:rFonts w:ascii="Times New Roman" w:hAnsi="Times New Roman" w:cs="Times New Roman"/>
                <w:sz w:val="20"/>
                <w:szCs w:val="20"/>
                <w:lang w:val="en-US"/>
              </w:rPr>
              <w:t>i</w:t>
            </w:r>
            <w:r w:rsidR="00AB3E01" w:rsidRPr="00AB3E01">
              <w:rPr>
                <w:rFonts w:ascii="Times New Roman" w:hAnsi="Times New Roman" w:cs="Times New Roman"/>
                <w:sz w:val="20"/>
                <w:szCs w:val="20"/>
              </w:rPr>
              <w:t>ndex</w:t>
            </w:r>
            <w:proofErr w:type="spellEnd"/>
          </w:p>
        </w:tc>
        <w:tc>
          <w:tcPr>
            <w:tcW w:w="2410" w:type="dxa"/>
            <w:tcBorders>
              <w:left w:val="nil"/>
              <w:bottom w:val="nil"/>
              <w:right w:val="nil"/>
            </w:tcBorders>
          </w:tcPr>
          <w:p w:rsidR="006C3924" w:rsidRPr="00AB3E01" w:rsidRDefault="006C3924" w:rsidP="00A84087">
            <w:pPr>
              <w:rPr>
                <w:rFonts w:ascii="Times New Roman" w:hAnsi="Times New Roman" w:cs="Times New Roman"/>
                <w:sz w:val="20"/>
                <w:szCs w:val="20"/>
                <w:lang w:val="en-US"/>
              </w:rPr>
            </w:pPr>
            <w:r>
              <w:rPr>
                <w:rFonts w:ascii="Times New Roman" w:hAnsi="Times New Roman" w:cs="Times New Roman"/>
                <w:sz w:val="20"/>
                <w:szCs w:val="20"/>
              </w:rPr>
              <w:t>Среднее значение</w:t>
            </w:r>
            <w:r w:rsidR="00AB3E01">
              <w:rPr>
                <w:rFonts w:ascii="Times New Roman" w:hAnsi="Times New Roman" w:cs="Times New Roman"/>
                <w:sz w:val="20"/>
                <w:szCs w:val="20"/>
                <w:lang w:val="en-US"/>
              </w:rPr>
              <w:t xml:space="preserve"> / </w:t>
            </w:r>
            <w:r w:rsidR="00AB3E01" w:rsidRPr="00AB3E01">
              <w:rPr>
                <w:rFonts w:ascii="Times New Roman" w:hAnsi="Times New Roman" w:cs="Times New Roman"/>
                <w:sz w:val="20"/>
                <w:szCs w:val="20"/>
                <w:lang w:val="en-US"/>
              </w:rPr>
              <w:t>Mean</w:t>
            </w:r>
          </w:p>
        </w:tc>
        <w:tc>
          <w:tcPr>
            <w:tcW w:w="709" w:type="dxa"/>
            <w:tcBorders>
              <w:left w:val="nil"/>
              <w:bottom w:val="nil"/>
              <w:right w:val="nil"/>
            </w:tcBorders>
          </w:tcPr>
          <w:p w:rsidR="006C3924" w:rsidRDefault="006C3924" w:rsidP="00A84087">
            <w:pPr>
              <w:rPr>
                <w:rFonts w:ascii="Times New Roman" w:hAnsi="Times New Roman" w:cs="Times New Roman"/>
                <w:sz w:val="20"/>
                <w:szCs w:val="20"/>
              </w:rPr>
            </w:pPr>
            <w:r>
              <w:rPr>
                <w:rFonts w:ascii="Times New Roman" w:hAnsi="Times New Roman" w:cs="Times New Roman"/>
                <w:sz w:val="20"/>
                <w:szCs w:val="20"/>
              </w:rPr>
              <w:t>0.979</w:t>
            </w:r>
          </w:p>
        </w:tc>
        <w:tc>
          <w:tcPr>
            <w:tcW w:w="708" w:type="dxa"/>
            <w:tcBorders>
              <w:left w:val="nil"/>
              <w:bottom w:val="nil"/>
              <w:right w:val="nil"/>
            </w:tcBorders>
          </w:tcPr>
          <w:p w:rsidR="006C3924" w:rsidRDefault="006C3924" w:rsidP="00A84087">
            <w:pPr>
              <w:rPr>
                <w:rFonts w:ascii="Times New Roman" w:hAnsi="Times New Roman" w:cs="Times New Roman"/>
                <w:sz w:val="20"/>
                <w:szCs w:val="20"/>
              </w:rPr>
            </w:pPr>
            <w:r>
              <w:rPr>
                <w:rFonts w:ascii="Times New Roman" w:hAnsi="Times New Roman" w:cs="Times New Roman"/>
                <w:sz w:val="20"/>
                <w:szCs w:val="20"/>
              </w:rPr>
              <w:t>0.720</w:t>
            </w:r>
          </w:p>
        </w:tc>
        <w:tc>
          <w:tcPr>
            <w:tcW w:w="851" w:type="dxa"/>
            <w:tcBorders>
              <w:left w:val="nil"/>
              <w:bottom w:val="nil"/>
              <w:right w:val="nil"/>
            </w:tcBorders>
          </w:tcPr>
          <w:p w:rsidR="006C3924" w:rsidRDefault="006C3924" w:rsidP="00A84087">
            <w:pPr>
              <w:rPr>
                <w:rFonts w:ascii="Times New Roman" w:hAnsi="Times New Roman" w:cs="Times New Roman"/>
                <w:sz w:val="20"/>
                <w:szCs w:val="20"/>
              </w:rPr>
            </w:pPr>
            <w:r>
              <w:rPr>
                <w:rFonts w:ascii="Times New Roman" w:hAnsi="Times New Roman" w:cs="Times New Roman"/>
                <w:sz w:val="20"/>
                <w:szCs w:val="20"/>
              </w:rPr>
              <w:t>1.934</w:t>
            </w:r>
          </w:p>
        </w:tc>
      </w:tr>
      <w:tr w:rsidR="006C3924" w:rsidTr="005757F1">
        <w:tc>
          <w:tcPr>
            <w:tcW w:w="5240" w:type="dxa"/>
            <w:vMerge/>
            <w:tcBorders>
              <w:top w:val="nil"/>
              <w:left w:val="nil"/>
              <w:bottom w:val="nil"/>
              <w:right w:val="nil"/>
            </w:tcBorders>
          </w:tcPr>
          <w:p w:rsidR="006C3924" w:rsidRDefault="006C3924" w:rsidP="00A84087">
            <w:pPr>
              <w:rPr>
                <w:rFonts w:ascii="Times New Roman" w:hAnsi="Times New Roman" w:cs="Times New Roman"/>
                <w:sz w:val="20"/>
                <w:szCs w:val="20"/>
              </w:rPr>
            </w:pPr>
          </w:p>
        </w:tc>
        <w:tc>
          <w:tcPr>
            <w:tcW w:w="2410" w:type="dxa"/>
            <w:tcBorders>
              <w:top w:val="nil"/>
              <w:left w:val="nil"/>
              <w:bottom w:val="nil"/>
              <w:right w:val="nil"/>
            </w:tcBorders>
          </w:tcPr>
          <w:p w:rsidR="006C3924" w:rsidRPr="00AB3E01" w:rsidRDefault="006C3924" w:rsidP="00A84087">
            <w:pPr>
              <w:rPr>
                <w:rFonts w:ascii="Times New Roman" w:hAnsi="Times New Roman" w:cs="Times New Roman"/>
                <w:sz w:val="20"/>
                <w:szCs w:val="20"/>
                <w:lang w:val="en-US"/>
              </w:rPr>
            </w:pPr>
            <w:r>
              <w:rPr>
                <w:rFonts w:ascii="Times New Roman" w:hAnsi="Times New Roman" w:cs="Times New Roman"/>
                <w:sz w:val="20"/>
                <w:szCs w:val="20"/>
              </w:rPr>
              <w:t>Стандартное отклонение</w:t>
            </w:r>
            <w:r w:rsidR="00AB3E01">
              <w:rPr>
                <w:rFonts w:ascii="Times New Roman" w:hAnsi="Times New Roman" w:cs="Times New Roman"/>
                <w:sz w:val="20"/>
                <w:szCs w:val="20"/>
                <w:lang w:val="en-US"/>
              </w:rPr>
              <w:t xml:space="preserve"> / </w:t>
            </w:r>
            <w:r w:rsidR="00AB3E01" w:rsidRPr="00AB3E01">
              <w:rPr>
                <w:rFonts w:ascii="Times New Roman" w:hAnsi="Times New Roman" w:cs="Times New Roman"/>
                <w:sz w:val="20"/>
                <w:szCs w:val="20"/>
                <w:lang w:val="en-US"/>
              </w:rPr>
              <w:t>Standard deviation</w:t>
            </w:r>
          </w:p>
        </w:tc>
        <w:tc>
          <w:tcPr>
            <w:tcW w:w="709" w:type="dxa"/>
            <w:tcBorders>
              <w:top w:val="nil"/>
              <w:left w:val="nil"/>
              <w:bottom w:val="nil"/>
              <w:right w:val="nil"/>
            </w:tcBorders>
          </w:tcPr>
          <w:p w:rsidR="006C3924" w:rsidRDefault="006C3924" w:rsidP="00A84087">
            <w:pPr>
              <w:rPr>
                <w:rFonts w:ascii="Times New Roman" w:hAnsi="Times New Roman" w:cs="Times New Roman"/>
                <w:sz w:val="20"/>
                <w:szCs w:val="20"/>
              </w:rPr>
            </w:pPr>
            <w:r>
              <w:rPr>
                <w:rFonts w:ascii="Times New Roman" w:hAnsi="Times New Roman" w:cs="Times New Roman"/>
                <w:sz w:val="20"/>
                <w:szCs w:val="20"/>
              </w:rPr>
              <w:t>0.223</w:t>
            </w:r>
          </w:p>
        </w:tc>
        <w:tc>
          <w:tcPr>
            <w:tcW w:w="708" w:type="dxa"/>
            <w:tcBorders>
              <w:top w:val="nil"/>
              <w:left w:val="nil"/>
              <w:bottom w:val="nil"/>
              <w:right w:val="nil"/>
            </w:tcBorders>
          </w:tcPr>
          <w:p w:rsidR="006C3924" w:rsidRDefault="006C3924" w:rsidP="00A84087">
            <w:pPr>
              <w:rPr>
                <w:rFonts w:ascii="Times New Roman" w:hAnsi="Times New Roman" w:cs="Times New Roman"/>
                <w:sz w:val="20"/>
                <w:szCs w:val="20"/>
              </w:rPr>
            </w:pPr>
            <w:r>
              <w:rPr>
                <w:rFonts w:ascii="Times New Roman" w:hAnsi="Times New Roman" w:cs="Times New Roman"/>
                <w:sz w:val="20"/>
                <w:szCs w:val="20"/>
              </w:rPr>
              <w:t>0.308</w:t>
            </w:r>
          </w:p>
        </w:tc>
        <w:tc>
          <w:tcPr>
            <w:tcW w:w="851" w:type="dxa"/>
            <w:tcBorders>
              <w:top w:val="nil"/>
              <w:left w:val="nil"/>
              <w:bottom w:val="nil"/>
              <w:right w:val="nil"/>
            </w:tcBorders>
          </w:tcPr>
          <w:p w:rsidR="006C3924" w:rsidRDefault="006C3924" w:rsidP="00A84087">
            <w:pPr>
              <w:rPr>
                <w:rFonts w:ascii="Times New Roman" w:hAnsi="Times New Roman" w:cs="Times New Roman"/>
                <w:sz w:val="20"/>
                <w:szCs w:val="20"/>
              </w:rPr>
            </w:pPr>
            <w:r>
              <w:rPr>
                <w:rFonts w:ascii="Times New Roman" w:hAnsi="Times New Roman" w:cs="Times New Roman"/>
                <w:sz w:val="20"/>
                <w:szCs w:val="20"/>
              </w:rPr>
              <w:t>1.359</w:t>
            </w:r>
          </w:p>
        </w:tc>
      </w:tr>
      <w:tr w:rsidR="006C3924" w:rsidTr="005757F1">
        <w:tc>
          <w:tcPr>
            <w:tcW w:w="5240" w:type="dxa"/>
            <w:vMerge w:val="restart"/>
            <w:tcBorders>
              <w:top w:val="nil"/>
              <w:left w:val="nil"/>
              <w:bottom w:val="nil"/>
              <w:right w:val="nil"/>
            </w:tcBorders>
          </w:tcPr>
          <w:p w:rsidR="006C3924" w:rsidRDefault="002C2906" w:rsidP="006C3924">
            <w:pPr>
              <w:rPr>
                <w:rFonts w:ascii="Times New Roman" w:hAnsi="Times New Roman" w:cs="Times New Roman"/>
                <w:sz w:val="20"/>
                <w:szCs w:val="20"/>
              </w:rPr>
            </w:pPr>
            <w:r w:rsidRPr="002C2906">
              <w:rPr>
                <w:rFonts w:ascii="Times New Roman" w:hAnsi="Times New Roman" w:cs="Times New Roman"/>
                <w:sz w:val="20"/>
                <w:szCs w:val="20"/>
              </w:rPr>
              <w:t>Отношение индекса динамики продукции к индексу динамики ресурсов</w:t>
            </w:r>
            <w:r w:rsidR="00AB3E01">
              <w:rPr>
                <w:rFonts w:ascii="Times New Roman" w:hAnsi="Times New Roman" w:cs="Times New Roman"/>
                <w:sz w:val="20"/>
                <w:szCs w:val="20"/>
              </w:rPr>
              <w:t xml:space="preserve"> / </w:t>
            </w:r>
            <w:proofErr w:type="spellStart"/>
            <w:r w:rsidR="00AB3E01" w:rsidRPr="00AB3E01">
              <w:rPr>
                <w:rFonts w:ascii="Times New Roman" w:hAnsi="Times New Roman" w:cs="Times New Roman"/>
                <w:sz w:val="20"/>
                <w:szCs w:val="20"/>
              </w:rPr>
              <w:t>The</w:t>
            </w:r>
            <w:proofErr w:type="spellEnd"/>
            <w:r w:rsidR="00AB3E01" w:rsidRPr="00AB3E01">
              <w:rPr>
                <w:rFonts w:ascii="Times New Roman" w:hAnsi="Times New Roman" w:cs="Times New Roman"/>
                <w:sz w:val="20"/>
                <w:szCs w:val="20"/>
              </w:rPr>
              <w:t xml:space="preserve"> </w:t>
            </w:r>
            <w:proofErr w:type="spellStart"/>
            <w:r w:rsidR="00AB3E01" w:rsidRPr="00AB3E01">
              <w:rPr>
                <w:rFonts w:ascii="Times New Roman" w:hAnsi="Times New Roman" w:cs="Times New Roman"/>
                <w:sz w:val="20"/>
                <w:szCs w:val="20"/>
              </w:rPr>
              <w:t>ratio</w:t>
            </w:r>
            <w:proofErr w:type="spellEnd"/>
            <w:r w:rsidR="00AB3E01" w:rsidRPr="00AB3E01">
              <w:rPr>
                <w:rFonts w:ascii="Times New Roman" w:hAnsi="Times New Roman" w:cs="Times New Roman"/>
                <w:sz w:val="20"/>
                <w:szCs w:val="20"/>
              </w:rPr>
              <w:t xml:space="preserve"> </w:t>
            </w:r>
            <w:proofErr w:type="spellStart"/>
            <w:r w:rsidR="00AB3E01" w:rsidRPr="00AB3E01">
              <w:rPr>
                <w:rFonts w:ascii="Times New Roman" w:hAnsi="Times New Roman" w:cs="Times New Roman"/>
                <w:sz w:val="20"/>
                <w:szCs w:val="20"/>
              </w:rPr>
              <w:t>of</w:t>
            </w:r>
            <w:proofErr w:type="spellEnd"/>
            <w:r w:rsidR="00AB3E01" w:rsidRPr="00AB3E01">
              <w:rPr>
                <w:rFonts w:ascii="Times New Roman" w:hAnsi="Times New Roman" w:cs="Times New Roman"/>
                <w:sz w:val="20"/>
                <w:szCs w:val="20"/>
              </w:rPr>
              <w:t xml:space="preserve"> </w:t>
            </w:r>
            <w:proofErr w:type="spellStart"/>
            <w:r w:rsidR="00AB3E01" w:rsidRPr="00AB3E01">
              <w:rPr>
                <w:rFonts w:ascii="Times New Roman" w:hAnsi="Times New Roman" w:cs="Times New Roman"/>
                <w:sz w:val="20"/>
                <w:szCs w:val="20"/>
              </w:rPr>
              <w:t>production</w:t>
            </w:r>
            <w:proofErr w:type="spellEnd"/>
            <w:r w:rsidR="00AB3E01" w:rsidRPr="00AB3E01">
              <w:rPr>
                <w:rFonts w:ascii="Times New Roman" w:hAnsi="Times New Roman" w:cs="Times New Roman"/>
                <w:sz w:val="20"/>
                <w:szCs w:val="20"/>
              </w:rPr>
              <w:t xml:space="preserve"> </w:t>
            </w:r>
            <w:proofErr w:type="spellStart"/>
            <w:r w:rsidR="00AB3E01" w:rsidRPr="00AB3E01">
              <w:rPr>
                <w:rFonts w:ascii="Times New Roman" w:hAnsi="Times New Roman" w:cs="Times New Roman"/>
                <w:sz w:val="20"/>
                <w:szCs w:val="20"/>
              </w:rPr>
              <w:t>dynamics</w:t>
            </w:r>
            <w:proofErr w:type="spellEnd"/>
            <w:r w:rsidR="00AB3E01" w:rsidRPr="00AB3E01">
              <w:rPr>
                <w:rFonts w:ascii="Times New Roman" w:hAnsi="Times New Roman" w:cs="Times New Roman"/>
                <w:sz w:val="20"/>
                <w:szCs w:val="20"/>
              </w:rPr>
              <w:t xml:space="preserve"> </w:t>
            </w:r>
            <w:proofErr w:type="spellStart"/>
            <w:r w:rsidR="00AB3E01" w:rsidRPr="00AB3E01">
              <w:rPr>
                <w:rFonts w:ascii="Times New Roman" w:hAnsi="Times New Roman" w:cs="Times New Roman"/>
                <w:sz w:val="20"/>
                <w:szCs w:val="20"/>
              </w:rPr>
              <w:t>index</w:t>
            </w:r>
            <w:proofErr w:type="spellEnd"/>
            <w:r w:rsidR="00AB3E01" w:rsidRPr="00AB3E01">
              <w:rPr>
                <w:rFonts w:ascii="Times New Roman" w:hAnsi="Times New Roman" w:cs="Times New Roman"/>
                <w:sz w:val="20"/>
                <w:szCs w:val="20"/>
              </w:rPr>
              <w:t xml:space="preserve"> </w:t>
            </w:r>
            <w:proofErr w:type="spellStart"/>
            <w:r w:rsidR="00AB3E01" w:rsidRPr="00AB3E01">
              <w:rPr>
                <w:rFonts w:ascii="Times New Roman" w:hAnsi="Times New Roman" w:cs="Times New Roman"/>
                <w:sz w:val="20"/>
                <w:szCs w:val="20"/>
              </w:rPr>
              <w:t>to</w:t>
            </w:r>
            <w:proofErr w:type="spellEnd"/>
            <w:r w:rsidR="00AB3E01" w:rsidRPr="00AB3E01">
              <w:rPr>
                <w:rFonts w:ascii="Times New Roman" w:hAnsi="Times New Roman" w:cs="Times New Roman"/>
                <w:sz w:val="20"/>
                <w:szCs w:val="20"/>
              </w:rPr>
              <w:t xml:space="preserve"> </w:t>
            </w:r>
            <w:proofErr w:type="spellStart"/>
            <w:r w:rsidR="00AB3E01" w:rsidRPr="00AB3E01">
              <w:rPr>
                <w:rFonts w:ascii="Times New Roman" w:hAnsi="Times New Roman" w:cs="Times New Roman"/>
                <w:sz w:val="20"/>
                <w:szCs w:val="20"/>
              </w:rPr>
              <w:t>resource</w:t>
            </w:r>
            <w:proofErr w:type="spellEnd"/>
            <w:r w:rsidR="00AB3E01" w:rsidRPr="00AB3E01">
              <w:rPr>
                <w:rFonts w:ascii="Times New Roman" w:hAnsi="Times New Roman" w:cs="Times New Roman"/>
                <w:sz w:val="20"/>
                <w:szCs w:val="20"/>
              </w:rPr>
              <w:t xml:space="preserve"> </w:t>
            </w:r>
            <w:proofErr w:type="spellStart"/>
            <w:r w:rsidR="00AB3E01" w:rsidRPr="00AB3E01">
              <w:rPr>
                <w:rFonts w:ascii="Times New Roman" w:hAnsi="Times New Roman" w:cs="Times New Roman"/>
                <w:sz w:val="20"/>
                <w:szCs w:val="20"/>
              </w:rPr>
              <w:t>dynamics</w:t>
            </w:r>
            <w:proofErr w:type="spellEnd"/>
            <w:r w:rsidR="00AB3E01" w:rsidRPr="00AB3E01">
              <w:rPr>
                <w:rFonts w:ascii="Times New Roman" w:hAnsi="Times New Roman" w:cs="Times New Roman"/>
                <w:sz w:val="20"/>
                <w:szCs w:val="20"/>
              </w:rPr>
              <w:t xml:space="preserve"> </w:t>
            </w:r>
            <w:proofErr w:type="spellStart"/>
            <w:r w:rsidR="00AB3E01" w:rsidRPr="00AB3E01">
              <w:rPr>
                <w:rFonts w:ascii="Times New Roman" w:hAnsi="Times New Roman" w:cs="Times New Roman"/>
                <w:sz w:val="20"/>
                <w:szCs w:val="20"/>
              </w:rPr>
              <w:t>index</w:t>
            </w:r>
            <w:proofErr w:type="spellEnd"/>
          </w:p>
        </w:tc>
        <w:tc>
          <w:tcPr>
            <w:tcW w:w="2410" w:type="dxa"/>
            <w:tcBorders>
              <w:top w:val="nil"/>
              <w:left w:val="nil"/>
              <w:bottom w:val="nil"/>
              <w:right w:val="nil"/>
            </w:tcBorders>
          </w:tcPr>
          <w:p w:rsidR="006C3924" w:rsidRDefault="00AB3E01" w:rsidP="006C3924">
            <w:pPr>
              <w:rPr>
                <w:rFonts w:ascii="Times New Roman" w:hAnsi="Times New Roman" w:cs="Times New Roman"/>
                <w:sz w:val="20"/>
                <w:szCs w:val="20"/>
              </w:rPr>
            </w:pPr>
            <w:r>
              <w:rPr>
                <w:rFonts w:ascii="Times New Roman" w:hAnsi="Times New Roman" w:cs="Times New Roman"/>
                <w:sz w:val="20"/>
                <w:szCs w:val="20"/>
              </w:rPr>
              <w:t>Среднее значение</w:t>
            </w:r>
            <w:r>
              <w:rPr>
                <w:rFonts w:ascii="Times New Roman" w:hAnsi="Times New Roman" w:cs="Times New Roman"/>
                <w:sz w:val="20"/>
                <w:szCs w:val="20"/>
                <w:lang w:val="en-US"/>
              </w:rPr>
              <w:t xml:space="preserve"> / </w:t>
            </w:r>
            <w:r w:rsidRPr="00AB3E01">
              <w:rPr>
                <w:rFonts w:ascii="Times New Roman" w:hAnsi="Times New Roman" w:cs="Times New Roman"/>
                <w:sz w:val="20"/>
                <w:szCs w:val="20"/>
                <w:lang w:val="en-US"/>
              </w:rPr>
              <w:t>Mean</w:t>
            </w:r>
          </w:p>
        </w:tc>
        <w:tc>
          <w:tcPr>
            <w:tcW w:w="709"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1.158</w:t>
            </w:r>
          </w:p>
        </w:tc>
        <w:tc>
          <w:tcPr>
            <w:tcW w:w="708"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0.761</w:t>
            </w:r>
          </w:p>
        </w:tc>
        <w:tc>
          <w:tcPr>
            <w:tcW w:w="851"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1.566</w:t>
            </w:r>
          </w:p>
        </w:tc>
      </w:tr>
      <w:tr w:rsidR="006C3924" w:rsidTr="005757F1">
        <w:tc>
          <w:tcPr>
            <w:tcW w:w="5240" w:type="dxa"/>
            <w:vMerge/>
            <w:tcBorders>
              <w:top w:val="nil"/>
              <w:left w:val="nil"/>
              <w:bottom w:val="nil"/>
              <w:right w:val="nil"/>
            </w:tcBorders>
          </w:tcPr>
          <w:p w:rsidR="006C3924" w:rsidRDefault="006C3924" w:rsidP="006C3924">
            <w:pPr>
              <w:rPr>
                <w:rFonts w:ascii="Times New Roman" w:hAnsi="Times New Roman" w:cs="Times New Roman"/>
                <w:sz w:val="20"/>
                <w:szCs w:val="20"/>
              </w:rPr>
            </w:pPr>
          </w:p>
        </w:tc>
        <w:tc>
          <w:tcPr>
            <w:tcW w:w="2410" w:type="dxa"/>
            <w:tcBorders>
              <w:top w:val="nil"/>
              <w:left w:val="nil"/>
              <w:bottom w:val="nil"/>
              <w:right w:val="nil"/>
            </w:tcBorders>
          </w:tcPr>
          <w:p w:rsidR="006C3924" w:rsidRDefault="00AB3E01" w:rsidP="006C3924">
            <w:pPr>
              <w:rPr>
                <w:rFonts w:ascii="Times New Roman" w:hAnsi="Times New Roman" w:cs="Times New Roman"/>
                <w:sz w:val="20"/>
                <w:szCs w:val="20"/>
              </w:rPr>
            </w:pPr>
            <w:r>
              <w:rPr>
                <w:rFonts w:ascii="Times New Roman" w:hAnsi="Times New Roman" w:cs="Times New Roman"/>
                <w:sz w:val="20"/>
                <w:szCs w:val="20"/>
              </w:rPr>
              <w:t>Стандартное отклонение</w:t>
            </w:r>
            <w:r>
              <w:rPr>
                <w:rFonts w:ascii="Times New Roman" w:hAnsi="Times New Roman" w:cs="Times New Roman"/>
                <w:sz w:val="20"/>
                <w:szCs w:val="20"/>
                <w:lang w:val="en-US"/>
              </w:rPr>
              <w:t xml:space="preserve"> / </w:t>
            </w:r>
            <w:r w:rsidRPr="00AB3E01">
              <w:rPr>
                <w:rFonts w:ascii="Times New Roman" w:hAnsi="Times New Roman" w:cs="Times New Roman"/>
                <w:sz w:val="20"/>
                <w:szCs w:val="20"/>
                <w:lang w:val="en-US"/>
              </w:rPr>
              <w:t>Standard deviation</w:t>
            </w:r>
          </w:p>
        </w:tc>
        <w:tc>
          <w:tcPr>
            <w:tcW w:w="709"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0.297</w:t>
            </w:r>
          </w:p>
        </w:tc>
        <w:tc>
          <w:tcPr>
            <w:tcW w:w="708"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0.342</w:t>
            </w:r>
          </w:p>
        </w:tc>
        <w:tc>
          <w:tcPr>
            <w:tcW w:w="851"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0.587</w:t>
            </w:r>
          </w:p>
        </w:tc>
      </w:tr>
      <w:tr w:rsidR="006C3924" w:rsidTr="005757F1">
        <w:tc>
          <w:tcPr>
            <w:tcW w:w="5240" w:type="dxa"/>
            <w:vMerge w:val="restart"/>
            <w:tcBorders>
              <w:top w:val="nil"/>
              <w:left w:val="nil"/>
              <w:bottom w:val="nil"/>
              <w:right w:val="nil"/>
            </w:tcBorders>
          </w:tcPr>
          <w:p w:rsidR="006C3924" w:rsidRPr="00AB3E01" w:rsidRDefault="00C65F8F" w:rsidP="006C3924">
            <w:pPr>
              <w:rPr>
                <w:rFonts w:ascii="Times New Roman" w:hAnsi="Times New Roman" w:cs="Times New Roman"/>
                <w:sz w:val="20"/>
                <w:szCs w:val="20"/>
                <w:lang w:val="en-US"/>
              </w:rPr>
            </w:pPr>
            <w:r w:rsidRPr="00DC6402">
              <w:rPr>
                <w:rFonts w:ascii="Times New Roman" w:hAnsi="Times New Roman" w:cs="Times New Roman"/>
                <w:sz w:val="20"/>
                <w:szCs w:val="20"/>
              </w:rPr>
              <w:t>Общий</w:t>
            </w:r>
            <w:r w:rsidRPr="00AB3E01">
              <w:rPr>
                <w:rFonts w:ascii="Times New Roman" w:hAnsi="Times New Roman" w:cs="Times New Roman"/>
                <w:sz w:val="20"/>
                <w:szCs w:val="20"/>
                <w:lang w:val="en-US"/>
              </w:rPr>
              <w:t xml:space="preserve"> </w:t>
            </w:r>
            <w:r w:rsidRPr="00DC6402">
              <w:rPr>
                <w:rFonts w:ascii="Times New Roman" w:hAnsi="Times New Roman" w:cs="Times New Roman"/>
                <w:sz w:val="20"/>
                <w:szCs w:val="20"/>
              </w:rPr>
              <w:t>индекс</w:t>
            </w:r>
            <w:r w:rsidRPr="00AB3E01">
              <w:rPr>
                <w:rFonts w:ascii="Times New Roman" w:hAnsi="Times New Roman" w:cs="Times New Roman"/>
                <w:sz w:val="20"/>
                <w:szCs w:val="20"/>
                <w:lang w:val="en-US"/>
              </w:rPr>
              <w:t xml:space="preserve"> </w:t>
            </w:r>
            <w:r w:rsidRPr="00DC6402">
              <w:rPr>
                <w:rFonts w:ascii="Times New Roman" w:hAnsi="Times New Roman" w:cs="Times New Roman"/>
                <w:sz w:val="20"/>
                <w:szCs w:val="20"/>
              </w:rPr>
              <w:t>изменения</w:t>
            </w:r>
            <w:r w:rsidRPr="00AB3E01">
              <w:rPr>
                <w:rFonts w:ascii="Times New Roman" w:hAnsi="Times New Roman" w:cs="Times New Roman"/>
                <w:sz w:val="20"/>
                <w:szCs w:val="20"/>
                <w:lang w:val="en-US"/>
              </w:rPr>
              <w:t xml:space="preserve"> </w:t>
            </w:r>
            <w:r w:rsidRPr="00DC6402">
              <w:rPr>
                <w:rFonts w:ascii="Times New Roman" w:hAnsi="Times New Roman" w:cs="Times New Roman"/>
                <w:sz w:val="20"/>
                <w:szCs w:val="20"/>
              </w:rPr>
              <w:t>количества</w:t>
            </w:r>
            <w:r w:rsidRPr="00AB3E01">
              <w:rPr>
                <w:rFonts w:ascii="Times New Roman" w:hAnsi="Times New Roman" w:cs="Times New Roman"/>
                <w:sz w:val="20"/>
                <w:szCs w:val="20"/>
                <w:lang w:val="en-US"/>
              </w:rPr>
              <w:t xml:space="preserve"> </w:t>
            </w:r>
            <w:r w:rsidRPr="00DC6402">
              <w:rPr>
                <w:rFonts w:ascii="Times New Roman" w:hAnsi="Times New Roman" w:cs="Times New Roman"/>
                <w:sz w:val="20"/>
                <w:szCs w:val="20"/>
              </w:rPr>
              <w:t>продукции</w:t>
            </w:r>
            <w:r w:rsidR="00AB3E01">
              <w:rPr>
                <w:rFonts w:ascii="Times New Roman" w:hAnsi="Times New Roman" w:cs="Times New Roman"/>
                <w:sz w:val="20"/>
                <w:szCs w:val="20"/>
                <w:lang w:val="en-US"/>
              </w:rPr>
              <w:t xml:space="preserve"> / </w:t>
            </w:r>
            <w:r w:rsidR="00AB3E01" w:rsidRPr="00AB3E01">
              <w:rPr>
                <w:rFonts w:ascii="Times New Roman" w:hAnsi="Times New Roman" w:cs="Times New Roman"/>
                <w:sz w:val="20"/>
                <w:szCs w:val="20"/>
                <w:lang w:val="en-US"/>
              </w:rPr>
              <w:t>General index of changes in the quantity of products</w:t>
            </w:r>
          </w:p>
        </w:tc>
        <w:tc>
          <w:tcPr>
            <w:tcW w:w="2410" w:type="dxa"/>
            <w:tcBorders>
              <w:top w:val="nil"/>
              <w:left w:val="nil"/>
              <w:bottom w:val="nil"/>
              <w:right w:val="nil"/>
            </w:tcBorders>
          </w:tcPr>
          <w:p w:rsidR="006C3924" w:rsidRDefault="00AB3E01" w:rsidP="006C3924">
            <w:pPr>
              <w:rPr>
                <w:rFonts w:ascii="Times New Roman" w:hAnsi="Times New Roman" w:cs="Times New Roman"/>
                <w:sz w:val="20"/>
                <w:szCs w:val="20"/>
              </w:rPr>
            </w:pPr>
            <w:r>
              <w:rPr>
                <w:rFonts w:ascii="Times New Roman" w:hAnsi="Times New Roman" w:cs="Times New Roman"/>
                <w:sz w:val="20"/>
                <w:szCs w:val="20"/>
              </w:rPr>
              <w:t>Среднее значение</w:t>
            </w:r>
            <w:r>
              <w:rPr>
                <w:rFonts w:ascii="Times New Roman" w:hAnsi="Times New Roman" w:cs="Times New Roman"/>
                <w:sz w:val="20"/>
                <w:szCs w:val="20"/>
                <w:lang w:val="en-US"/>
              </w:rPr>
              <w:t xml:space="preserve"> / </w:t>
            </w:r>
            <w:r w:rsidRPr="00AB3E01">
              <w:rPr>
                <w:rFonts w:ascii="Times New Roman" w:hAnsi="Times New Roman" w:cs="Times New Roman"/>
                <w:sz w:val="20"/>
                <w:szCs w:val="20"/>
                <w:lang w:val="en-US"/>
              </w:rPr>
              <w:t>Mean</w:t>
            </w:r>
          </w:p>
        </w:tc>
        <w:tc>
          <w:tcPr>
            <w:tcW w:w="709"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1.094</w:t>
            </w:r>
          </w:p>
        </w:tc>
        <w:tc>
          <w:tcPr>
            <w:tcW w:w="708"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0.481</w:t>
            </w:r>
          </w:p>
        </w:tc>
        <w:tc>
          <w:tcPr>
            <w:tcW w:w="851"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2.635</w:t>
            </w:r>
          </w:p>
        </w:tc>
      </w:tr>
      <w:tr w:rsidR="006C3924" w:rsidTr="005757F1">
        <w:tc>
          <w:tcPr>
            <w:tcW w:w="5240" w:type="dxa"/>
            <w:vMerge/>
            <w:tcBorders>
              <w:top w:val="nil"/>
              <w:left w:val="nil"/>
              <w:bottom w:val="nil"/>
              <w:right w:val="nil"/>
            </w:tcBorders>
          </w:tcPr>
          <w:p w:rsidR="006C3924" w:rsidRDefault="006C3924" w:rsidP="006C3924">
            <w:pPr>
              <w:rPr>
                <w:rFonts w:ascii="Times New Roman" w:hAnsi="Times New Roman" w:cs="Times New Roman"/>
                <w:sz w:val="20"/>
                <w:szCs w:val="20"/>
              </w:rPr>
            </w:pPr>
          </w:p>
        </w:tc>
        <w:tc>
          <w:tcPr>
            <w:tcW w:w="2410" w:type="dxa"/>
            <w:tcBorders>
              <w:top w:val="nil"/>
              <w:left w:val="nil"/>
              <w:bottom w:val="nil"/>
              <w:right w:val="nil"/>
            </w:tcBorders>
          </w:tcPr>
          <w:p w:rsidR="006C3924" w:rsidRDefault="001875C8" w:rsidP="006C3924">
            <w:pPr>
              <w:rPr>
                <w:rFonts w:ascii="Times New Roman" w:hAnsi="Times New Roman" w:cs="Times New Roman"/>
                <w:sz w:val="20"/>
                <w:szCs w:val="20"/>
              </w:rPr>
            </w:pPr>
            <w:r>
              <w:rPr>
                <w:rFonts w:ascii="Times New Roman" w:hAnsi="Times New Roman" w:cs="Times New Roman"/>
                <w:sz w:val="20"/>
                <w:szCs w:val="20"/>
              </w:rPr>
              <w:t>Стандартное отклонение</w:t>
            </w:r>
            <w:r>
              <w:rPr>
                <w:rFonts w:ascii="Times New Roman" w:hAnsi="Times New Roman" w:cs="Times New Roman"/>
                <w:sz w:val="20"/>
                <w:szCs w:val="20"/>
                <w:lang w:val="en-US"/>
              </w:rPr>
              <w:t xml:space="preserve"> / </w:t>
            </w:r>
            <w:r w:rsidRPr="00AB3E01">
              <w:rPr>
                <w:rFonts w:ascii="Times New Roman" w:hAnsi="Times New Roman" w:cs="Times New Roman"/>
                <w:sz w:val="20"/>
                <w:szCs w:val="20"/>
                <w:lang w:val="en-US"/>
              </w:rPr>
              <w:t>Standard deviation</w:t>
            </w:r>
          </w:p>
        </w:tc>
        <w:tc>
          <w:tcPr>
            <w:tcW w:w="709"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0.210</w:t>
            </w:r>
          </w:p>
        </w:tc>
        <w:tc>
          <w:tcPr>
            <w:tcW w:w="708"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0.150</w:t>
            </w:r>
          </w:p>
        </w:tc>
        <w:tc>
          <w:tcPr>
            <w:tcW w:w="851"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1.359</w:t>
            </w:r>
          </w:p>
        </w:tc>
      </w:tr>
      <w:tr w:rsidR="006C3924" w:rsidTr="005757F1">
        <w:tc>
          <w:tcPr>
            <w:tcW w:w="5240" w:type="dxa"/>
            <w:vMerge w:val="restart"/>
            <w:tcBorders>
              <w:top w:val="nil"/>
              <w:left w:val="nil"/>
              <w:bottom w:val="nil"/>
              <w:right w:val="nil"/>
            </w:tcBorders>
          </w:tcPr>
          <w:p w:rsidR="006C3924" w:rsidRPr="00AB3E01" w:rsidRDefault="00C65F8F" w:rsidP="006C3924">
            <w:pPr>
              <w:rPr>
                <w:rFonts w:ascii="Times New Roman" w:hAnsi="Times New Roman" w:cs="Times New Roman"/>
                <w:sz w:val="20"/>
                <w:szCs w:val="20"/>
                <w:lang w:val="en-US"/>
              </w:rPr>
            </w:pPr>
            <w:r w:rsidRPr="00DC6402">
              <w:rPr>
                <w:rFonts w:ascii="Times New Roman" w:hAnsi="Times New Roman" w:cs="Times New Roman"/>
                <w:sz w:val="20"/>
                <w:szCs w:val="20"/>
              </w:rPr>
              <w:t>Отношение</w:t>
            </w:r>
            <w:r w:rsidRPr="00AB3E01">
              <w:rPr>
                <w:rFonts w:ascii="Times New Roman" w:hAnsi="Times New Roman" w:cs="Times New Roman"/>
                <w:sz w:val="20"/>
                <w:szCs w:val="20"/>
                <w:lang w:val="en-US"/>
              </w:rPr>
              <w:t xml:space="preserve"> </w:t>
            </w:r>
            <w:r w:rsidRPr="00DC6402">
              <w:rPr>
                <w:rFonts w:ascii="Times New Roman" w:hAnsi="Times New Roman" w:cs="Times New Roman"/>
                <w:sz w:val="20"/>
                <w:szCs w:val="20"/>
              </w:rPr>
              <w:t>индексов</w:t>
            </w:r>
            <w:r w:rsidRPr="00AB3E01">
              <w:rPr>
                <w:rFonts w:ascii="Times New Roman" w:hAnsi="Times New Roman" w:cs="Times New Roman"/>
                <w:sz w:val="20"/>
                <w:szCs w:val="20"/>
                <w:lang w:val="en-US"/>
              </w:rPr>
              <w:t xml:space="preserve"> </w:t>
            </w:r>
            <w:r w:rsidRPr="00DC6402">
              <w:rPr>
                <w:rFonts w:ascii="Times New Roman" w:hAnsi="Times New Roman" w:cs="Times New Roman"/>
                <w:sz w:val="20"/>
                <w:szCs w:val="20"/>
              </w:rPr>
              <w:t>количества</w:t>
            </w:r>
            <w:r w:rsidRPr="00AB3E01">
              <w:rPr>
                <w:rFonts w:ascii="Times New Roman" w:hAnsi="Times New Roman" w:cs="Times New Roman"/>
                <w:sz w:val="20"/>
                <w:szCs w:val="20"/>
                <w:lang w:val="en-US"/>
              </w:rPr>
              <w:t xml:space="preserve"> </w:t>
            </w:r>
            <w:r w:rsidRPr="00DC6402">
              <w:rPr>
                <w:rFonts w:ascii="Times New Roman" w:hAnsi="Times New Roman" w:cs="Times New Roman"/>
                <w:sz w:val="20"/>
                <w:szCs w:val="20"/>
              </w:rPr>
              <w:t>реализованной</w:t>
            </w:r>
            <w:r w:rsidRPr="00AB3E01">
              <w:rPr>
                <w:rFonts w:ascii="Times New Roman" w:hAnsi="Times New Roman" w:cs="Times New Roman"/>
                <w:sz w:val="20"/>
                <w:szCs w:val="20"/>
                <w:lang w:val="en-US"/>
              </w:rPr>
              <w:t xml:space="preserve"> </w:t>
            </w:r>
            <w:r w:rsidRPr="00DC6402">
              <w:rPr>
                <w:rFonts w:ascii="Times New Roman" w:hAnsi="Times New Roman" w:cs="Times New Roman"/>
                <w:sz w:val="20"/>
                <w:szCs w:val="20"/>
              </w:rPr>
              <w:t>и</w:t>
            </w:r>
            <w:r w:rsidRPr="00AB3E01">
              <w:rPr>
                <w:rFonts w:ascii="Times New Roman" w:hAnsi="Times New Roman" w:cs="Times New Roman"/>
                <w:sz w:val="20"/>
                <w:szCs w:val="20"/>
                <w:lang w:val="en-US"/>
              </w:rPr>
              <w:t xml:space="preserve"> </w:t>
            </w:r>
            <w:r w:rsidRPr="00DC6402">
              <w:rPr>
                <w:rFonts w:ascii="Times New Roman" w:hAnsi="Times New Roman" w:cs="Times New Roman"/>
                <w:sz w:val="20"/>
                <w:szCs w:val="20"/>
              </w:rPr>
              <w:t>произведенной</w:t>
            </w:r>
            <w:r w:rsidRPr="00AB3E01">
              <w:rPr>
                <w:rFonts w:ascii="Times New Roman" w:hAnsi="Times New Roman" w:cs="Times New Roman"/>
                <w:sz w:val="20"/>
                <w:szCs w:val="20"/>
                <w:lang w:val="en-US"/>
              </w:rPr>
              <w:t xml:space="preserve"> </w:t>
            </w:r>
            <w:r w:rsidRPr="00DC6402">
              <w:rPr>
                <w:rFonts w:ascii="Times New Roman" w:hAnsi="Times New Roman" w:cs="Times New Roman"/>
                <w:sz w:val="20"/>
                <w:szCs w:val="20"/>
              </w:rPr>
              <w:t>продукции</w:t>
            </w:r>
            <w:r w:rsidR="00AB3E01">
              <w:rPr>
                <w:rFonts w:ascii="Times New Roman" w:hAnsi="Times New Roman" w:cs="Times New Roman"/>
                <w:sz w:val="20"/>
                <w:szCs w:val="20"/>
                <w:lang w:val="en-US"/>
              </w:rPr>
              <w:t xml:space="preserve"> / </w:t>
            </w:r>
            <w:r w:rsidR="00AB3E01" w:rsidRPr="00AB3E01">
              <w:rPr>
                <w:rFonts w:ascii="Times New Roman" w:hAnsi="Times New Roman" w:cs="Times New Roman"/>
                <w:sz w:val="20"/>
                <w:szCs w:val="20"/>
                <w:lang w:val="en-US"/>
              </w:rPr>
              <w:t>The ratio of the indices of the number of sold and manufactured products</w:t>
            </w:r>
          </w:p>
        </w:tc>
        <w:tc>
          <w:tcPr>
            <w:tcW w:w="2410" w:type="dxa"/>
            <w:tcBorders>
              <w:top w:val="nil"/>
              <w:left w:val="nil"/>
              <w:bottom w:val="nil"/>
              <w:right w:val="nil"/>
            </w:tcBorders>
          </w:tcPr>
          <w:p w:rsidR="006C3924" w:rsidRDefault="00AB3E01" w:rsidP="006C3924">
            <w:pPr>
              <w:rPr>
                <w:rFonts w:ascii="Times New Roman" w:hAnsi="Times New Roman" w:cs="Times New Roman"/>
                <w:sz w:val="20"/>
                <w:szCs w:val="20"/>
              </w:rPr>
            </w:pPr>
            <w:r>
              <w:rPr>
                <w:rFonts w:ascii="Times New Roman" w:hAnsi="Times New Roman" w:cs="Times New Roman"/>
                <w:sz w:val="20"/>
                <w:szCs w:val="20"/>
              </w:rPr>
              <w:t>Среднее значение</w:t>
            </w:r>
            <w:r>
              <w:rPr>
                <w:rFonts w:ascii="Times New Roman" w:hAnsi="Times New Roman" w:cs="Times New Roman"/>
                <w:sz w:val="20"/>
                <w:szCs w:val="20"/>
                <w:lang w:val="en-US"/>
              </w:rPr>
              <w:t xml:space="preserve"> / </w:t>
            </w:r>
            <w:r w:rsidRPr="00AB3E01">
              <w:rPr>
                <w:rFonts w:ascii="Times New Roman" w:hAnsi="Times New Roman" w:cs="Times New Roman"/>
                <w:sz w:val="20"/>
                <w:szCs w:val="20"/>
                <w:lang w:val="en-US"/>
              </w:rPr>
              <w:t>Mean</w:t>
            </w:r>
          </w:p>
        </w:tc>
        <w:tc>
          <w:tcPr>
            <w:tcW w:w="709"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0.931</w:t>
            </w:r>
          </w:p>
        </w:tc>
        <w:tc>
          <w:tcPr>
            <w:tcW w:w="708"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1.234</w:t>
            </w:r>
          </w:p>
        </w:tc>
        <w:tc>
          <w:tcPr>
            <w:tcW w:w="851"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1.010</w:t>
            </w:r>
          </w:p>
        </w:tc>
      </w:tr>
      <w:tr w:rsidR="006C3924" w:rsidTr="005757F1">
        <w:tc>
          <w:tcPr>
            <w:tcW w:w="5240" w:type="dxa"/>
            <w:vMerge/>
            <w:tcBorders>
              <w:top w:val="nil"/>
              <w:left w:val="nil"/>
              <w:bottom w:val="nil"/>
              <w:right w:val="nil"/>
            </w:tcBorders>
          </w:tcPr>
          <w:p w:rsidR="006C3924" w:rsidRDefault="006C3924" w:rsidP="006C3924">
            <w:pPr>
              <w:rPr>
                <w:rFonts w:ascii="Times New Roman" w:hAnsi="Times New Roman" w:cs="Times New Roman"/>
                <w:sz w:val="20"/>
                <w:szCs w:val="20"/>
              </w:rPr>
            </w:pPr>
          </w:p>
        </w:tc>
        <w:tc>
          <w:tcPr>
            <w:tcW w:w="2410" w:type="dxa"/>
            <w:tcBorders>
              <w:top w:val="nil"/>
              <w:left w:val="nil"/>
              <w:bottom w:val="nil"/>
              <w:right w:val="nil"/>
            </w:tcBorders>
          </w:tcPr>
          <w:p w:rsidR="006C3924" w:rsidRDefault="001875C8" w:rsidP="006C3924">
            <w:pPr>
              <w:rPr>
                <w:rFonts w:ascii="Times New Roman" w:hAnsi="Times New Roman" w:cs="Times New Roman"/>
                <w:sz w:val="20"/>
                <w:szCs w:val="20"/>
              </w:rPr>
            </w:pPr>
            <w:r>
              <w:rPr>
                <w:rFonts w:ascii="Times New Roman" w:hAnsi="Times New Roman" w:cs="Times New Roman"/>
                <w:sz w:val="20"/>
                <w:szCs w:val="20"/>
              </w:rPr>
              <w:t>Стандартное отклонение</w:t>
            </w:r>
            <w:r>
              <w:rPr>
                <w:rFonts w:ascii="Times New Roman" w:hAnsi="Times New Roman" w:cs="Times New Roman"/>
                <w:sz w:val="20"/>
                <w:szCs w:val="20"/>
                <w:lang w:val="en-US"/>
              </w:rPr>
              <w:t xml:space="preserve"> / </w:t>
            </w:r>
            <w:r w:rsidRPr="00AB3E01">
              <w:rPr>
                <w:rFonts w:ascii="Times New Roman" w:hAnsi="Times New Roman" w:cs="Times New Roman"/>
                <w:sz w:val="20"/>
                <w:szCs w:val="20"/>
                <w:lang w:val="en-US"/>
              </w:rPr>
              <w:t>Standard deviation</w:t>
            </w:r>
          </w:p>
        </w:tc>
        <w:tc>
          <w:tcPr>
            <w:tcW w:w="709"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0.393</w:t>
            </w:r>
          </w:p>
        </w:tc>
        <w:tc>
          <w:tcPr>
            <w:tcW w:w="708"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0.680</w:t>
            </w:r>
          </w:p>
        </w:tc>
        <w:tc>
          <w:tcPr>
            <w:tcW w:w="851"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0.491</w:t>
            </w:r>
          </w:p>
        </w:tc>
      </w:tr>
      <w:tr w:rsidR="006C3924" w:rsidTr="005757F1">
        <w:tc>
          <w:tcPr>
            <w:tcW w:w="5240" w:type="dxa"/>
            <w:vMerge w:val="restart"/>
            <w:tcBorders>
              <w:top w:val="nil"/>
              <w:left w:val="nil"/>
              <w:bottom w:val="nil"/>
              <w:right w:val="nil"/>
            </w:tcBorders>
          </w:tcPr>
          <w:p w:rsidR="006C3924" w:rsidRPr="00AB3E01" w:rsidRDefault="00C65F8F" w:rsidP="006C3924">
            <w:pPr>
              <w:rPr>
                <w:rFonts w:ascii="Times New Roman" w:hAnsi="Times New Roman" w:cs="Times New Roman"/>
                <w:sz w:val="20"/>
                <w:szCs w:val="20"/>
                <w:lang w:val="en-US"/>
              </w:rPr>
            </w:pPr>
            <w:r w:rsidRPr="00DC6402">
              <w:rPr>
                <w:rFonts w:ascii="Times New Roman" w:hAnsi="Times New Roman" w:cs="Times New Roman"/>
                <w:sz w:val="20"/>
                <w:szCs w:val="20"/>
              </w:rPr>
              <w:t>Общий</w:t>
            </w:r>
            <w:r w:rsidRPr="00AB3E01">
              <w:rPr>
                <w:rFonts w:ascii="Times New Roman" w:hAnsi="Times New Roman" w:cs="Times New Roman"/>
                <w:sz w:val="20"/>
                <w:szCs w:val="20"/>
                <w:lang w:val="en-US"/>
              </w:rPr>
              <w:t xml:space="preserve"> </w:t>
            </w:r>
            <w:r w:rsidRPr="00DC6402">
              <w:rPr>
                <w:rFonts w:ascii="Times New Roman" w:hAnsi="Times New Roman" w:cs="Times New Roman"/>
                <w:sz w:val="20"/>
                <w:szCs w:val="20"/>
              </w:rPr>
              <w:t>индекс</w:t>
            </w:r>
            <w:r w:rsidRPr="00AB3E01">
              <w:rPr>
                <w:rFonts w:ascii="Times New Roman" w:hAnsi="Times New Roman" w:cs="Times New Roman"/>
                <w:sz w:val="20"/>
                <w:szCs w:val="20"/>
                <w:lang w:val="en-US"/>
              </w:rPr>
              <w:t xml:space="preserve"> </w:t>
            </w:r>
            <w:r w:rsidRPr="00DC6402">
              <w:rPr>
                <w:rFonts w:ascii="Times New Roman" w:hAnsi="Times New Roman" w:cs="Times New Roman"/>
                <w:sz w:val="20"/>
                <w:szCs w:val="20"/>
              </w:rPr>
              <w:t>изменения</w:t>
            </w:r>
            <w:r w:rsidRPr="00AB3E01">
              <w:rPr>
                <w:rFonts w:ascii="Times New Roman" w:hAnsi="Times New Roman" w:cs="Times New Roman"/>
                <w:sz w:val="20"/>
                <w:szCs w:val="20"/>
                <w:lang w:val="en-US"/>
              </w:rPr>
              <w:t xml:space="preserve"> </w:t>
            </w:r>
            <w:r w:rsidRPr="00DC6402">
              <w:rPr>
                <w:rFonts w:ascii="Times New Roman" w:hAnsi="Times New Roman" w:cs="Times New Roman"/>
                <w:sz w:val="20"/>
                <w:szCs w:val="20"/>
              </w:rPr>
              <w:t>количества</w:t>
            </w:r>
            <w:r w:rsidRPr="00AB3E01">
              <w:rPr>
                <w:rFonts w:ascii="Times New Roman" w:hAnsi="Times New Roman" w:cs="Times New Roman"/>
                <w:sz w:val="20"/>
                <w:szCs w:val="20"/>
                <w:lang w:val="en-US"/>
              </w:rPr>
              <w:t xml:space="preserve"> </w:t>
            </w:r>
            <w:r w:rsidRPr="00DC6402">
              <w:rPr>
                <w:rFonts w:ascii="Times New Roman" w:hAnsi="Times New Roman" w:cs="Times New Roman"/>
                <w:sz w:val="20"/>
                <w:szCs w:val="20"/>
              </w:rPr>
              <w:t>реализованной</w:t>
            </w:r>
            <w:r w:rsidRPr="00AB3E01">
              <w:rPr>
                <w:rFonts w:ascii="Times New Roman" w:hAnsi="Times New Roman" w:cs="Times New Roman"/>
                <w:sz w:val="20"/>
                <w:szCs w:val="20"/>
                <w:lang w:val="en-US"/>
              </w:rPr>
              <w:t xml:space="preserve"> </w:t>
            </w:r>
            <w:r w:rsidRPr="00DC6402">
              <w:rPr>
                <w:rFonts w:ascii="Times New Roman" w:hAnsi="Times New Roman" w:cs="Times New Roman"/>
                <w:sz w:val="20"/>
                <w:szCs w:val="20"/>
              </w:rPr>
              <w:t>продукции</w:t>
            </w:r>
            <w:r w:rsidR="00AB3E01">
              <w:rPr>
                <w:rFonts w:ascii="Times New Roman" w:hAnsi="Times New Roman" w:cs="Times New Roman"/>
                <w:sz w:val="20"/>
                <w:szCs w:val="20"/>
                <w:lang w:val="en-US"/>
              </w:rPr>
              <w:t xml:space="preserve"> / </w:t>
            </w:r>
            <w:r w:rsidR="00AB3E01" w:rsidRPr="00AB3E01">
              <w:rPr>
                <w:rFonts w:ascii="Times New Roman" w:hAnsi="Times New Roman" w:cs="Times New Roman"/>
                <w:sz w:val="20"/>
                <w:szCs w:val="20"/>
                <w:lang w:val="en-US"/>
              </w:rPr>
              <w:t>The general index of changes in the number of products sold</w:t>
            </w:r>
          </w:p>
        </w:tc>
        <w:tc>
          <w:tcPr>
            <w:tcW w:w="2410" w:type="dxa"/>
            <w:tcBorders>
              <w:top w:val="nil"/>
              <w:left w:val="nil"/>
              <w:bottom w:val="nil"/>
              <w:right w:val="nil"/>
            </w:tcBorders>
          </w:tcPr>
          <w:p w:rsidR="006C3924" w:rsidRDefault="00AB3E01" w:rsidP="006C3924">
            <w:pPr>
              <w:rPr>
                <w:rFonts w:ascii="Times New Roman" w:hAnsi="Times New Roman" w:cs="Times New Roman"/>
                <w:sz w:val="20"/>
                <w:szCs w:val="20"/>
              </w:rPr>
            </w:pPr>
            <w:r>
              <w:rPr>
                <w:rFonts w:ascii="Times New Roman" w:hAnsi="Times New Roman" w:cs="Times New Roman"/>
                <w:sz w:val="20"/>
                <w:szCs w:val="20"/>
              </w:rPr>
              <w:t>Среднее значение</w:t>
            </w:r>
            <w:r>
              <w:rPr>
                <w:rFonts w:ascii="Times New Roman" w:hAnsi="Times New Roman" w:cs="Times New Roman"/>
                <w:sz w:val="20"/>
                <w:szCs w:val="20"/>
                <w:lang w:val="en-US"/>
              </w:rPr>
              <w:t xml:space="preserve"> / </w:t>
            </w:r>
            <w:r w:rsidRPr="00AB3E01">
              <w:rPr>
                <w:rFonts w:ascii="Times New Roman" w:hAnsi="Times New Roman" w:cs="Times New Roman"/>
                <w:sz w:val="20"/>
                <w:szCs w:val="20"/>
                <w:lang w:val="en-US"/>
              </w:rPr>
              <w:t>Mean</w:t>
            </w:r>
          </w:p>
        </w:tc>
        <w:tc>
          <w:tcPr>
            <w:tcW w:w="709"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0.979</w:t>
            </w:r>
          </w:p>
        </w:tc>
        <w:tc>
          <w:tcPr>
            <w:tcW w:w="708"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0.590</w:t>
            </w:r>
          </w:p>
        </w:tc>
        <w:tc>
          <w:tcPr>
            <w:tcW w:w="851"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2.526</w:t>
            </w:r>
          </w:p>
        </w:tc>
      </w:tr>
      <w:tr w:rsidR="006C3924" w:rsidTr="005757F1">
        <w:tc>
          <w:tcPr>
            <w:tcW w:w="5240" w:type="dxa"/>
            <w:vMerge/>
            <w:tcBorders>
              <w:top w:val="nil"/>
              <w:left w:val="nil"/>
              <w:bottom w:val="nil"/>
              <w:right w:val="nil"/>
            </w:tcBorders>
          </w:tcPr>
          <w:p w:rsidR="006C3924" w:rsidRDefault="006C3924" w:rsidP="006C3924">
            <w:pPr>
              <w:rPr>
                <w:rFonts w:ascii="Times New Roman" w:hAnsi="Times New Roman" w:cs="Times New Roman"/>
                <w:sz w:val="20"/>
                <w:szCs w:val="20"/>
              </w:rPr>
            </w:pPr>
          </w:p>
        </w:tc>
        <w:tc>
          <w:tcPr>
            <w:tcW w:w="2410" w:type="dxa"/>
            <w:tcBorders>
              <w:top w:val="nil"/>
              <w:left w:val="nil"/>
              <w:bottom w:val="nil"/>
              <w:right w:val="nil"/>
            </w:tcBorders>
          </w:tcPr>
          <w:p w:rsidR="006C3924" w:rsidRDefault="001875C8" w:rsidP="006C3924">
            <w:pPr>
              <w:rPr>
                <w:rFonts w:ascii="Times New Roman" w:hAnsi="Times New Roman" w:cs="Times New Roman"/>
                <w:sz w:val="20"/>
                <w:szCs w:val="20"/>
              </w:rPr>
            </w:pPr>
            <w:r>
              <w:rPr>
                <w:rFonts w:ascii="Times New Roman" w:hAnsi="Times New Roman" w:cs="Times New Roman"/>
                <w:sz w:val="20"/>
                <w:szCs w:val="20"/>
              </w:rPr>
              <w:t>Стандартное отклонение</w:t>
            </w:r>
            <w:r>
              <w:rPr>
                <w:rFonts w:ascii="Times New Roman" w:hAnsi="Times New Roman" w:cs="Times New Roman"/>
                <w:sz w:val="20"/>
                <w:szCs w:val="20"/>
                <w:lang w:val="en-US"/>
              </w:rPr>
              <w:t xml:space="preserve"> / </w:t>
            </w:r>
            <w:r w:rsidRPr="00AB3E01">
              <w:rPr>
                <w:rFonts w:ascii="Times New Roman" w:hAnsi="Times New Roman" w:cs="Times New Roman"/>
                <w:sz w:val="20"/>
                <w:szCs w:val="20"/>
                <w:lang w:val="en-US"/>
              </w:rPr>
              <w:t>Standard deviation</w:t>
            </w:r>
          </w:p>
        </w:tc>
        <w:tc>
          <w:tcPr>
            <w:tcW w:w="709"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0.336</w:t>
            </w:r>
          </w:p>
        </w:tc>
        <w:tc>
          <w:tcPr>
            <w:tcW w:w="708"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0.368</w:t>
            </w:r>
          </w:p>
        </w:tc>
        <w:tc>
          <w:tcPr>
            <w:tcW w:w="851"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1.526</w:t>
            </w:r>
          </w:p>
        </w:tc>
      </w:tr>
      <w:tr w:rsidR="006C3924" w:rsidTr="005757F1">
        <w:tc>
          <w:tcPr>
            <w:tcW w:w="7650" w:type="dxa"/>
            <w:gridSpan w:val="2"/>
            <w:tcBorders>
              <w:top w:val="nil"/>
              <w:left w:val="nil"/>
              <w:bottom w:val="nil"/>
              <w:right w:val="nil"/>
            </w:tcBorders>
          </w:tcPr>
          <w:p w:rsidR="006C3924" w:rsidRPr="00AB3E01" w:rsidRDefault="006C3924" w:rsidP="00CB34E8">
            <w:pPr>
              <w:rPr>
                <w:rFonts w:ascii="Times New Roman" w:hAnsi="Times New Roman" w:cs="Times New Roman"/>
                <w:sz w:val="20"/>
                <w:szCs w:val="20"/>
                <w:lang w:val="en-US"/>
              </w:rPr>
            </w:pPr>
            <w:r>
              <w:rPr>
                <w:rFonts w:ascii="Times New Roman" w:hAnsi="Times New Roman" w:cs="Times New Roman"/>
                <w:sz w:val="20"/>
                <w:szCs w:val="20"/>
              </w:rPr>
              <w:t xml:space="preserve">Количество </w:t>
            </w:r>
            <w:r w:rsidR="00CB34E8">
              <w:rPr>
                <w:rFonts w:ascii="Times New Roman" w:hAnsi="Times New Roman" w:cs="Times New Roman"/>
                <w:sz w:val="20"/>
                <w:szCs w:val="20"/>
              </w:rPr>
              <w:t>организаций</w:t>
            </w:r>
            <w:r w:rsidR="00AB3E01">
              <w:rPr>
                <w:rFonts w:ascii="Times New Roman" w:hAnsi="Times New Roman" w:cs="Times New Roman"/>
                <w:sz w:val="20"/>
                <w:szCs w:val="20"/>
                <w:lang w:val="en-US"/>
              </w:rPr>
              <w:t xml:space="preserve"> / </w:t>
            </w:r>
            <w:r w:rsidR="00AB3E01" w:rsidRPr="00AB3E01">
              <w:rPr>
                <w:rFonts w:ascii="Times New Roman" w:hAnsi="Times New Roman" w:cs="Times New Roman"/>
                <w:sz w:val="20"/>
                <w:szCs w:val="20"/>
                <w:lang w:val="en-US"/>
              </w:rPr>
              <w:t>Number of organizations</w:t>
            </w:r>
          </w:p>
        </w:tc>
        <w:tc>
          <w:tcPr>
            <w:tcW w:w="709"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140</w:t>
            </w:r>
          </w:p>
        </w:tc>
        <w:tc>
          <w:tcPr>
            <w:tcW w:w="708"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52</w:t>
            </w:r>
          </w:p>
        </w:tc>
        <w:tc>
          <w:tcPr>
            <w:tcW w:w="851" w:type="dxa"/>
            <w:tcBorders>
              <w:top w:val="nil"/>
              <w:left w:val="nil"/>
              <w:bottom w:val="nil"/>
              <w:right w:val="nil"/>
            </w:tcBorders>
          </w:tcPr>
          <w:p w:rsidR="006C3924" w:rsidRDefault="006C3924" w:rsidP="006C3924">
            <w:pPr>
              <w:rPr>
                <w:rFonts w:ascii="Times New Roman" w:hAnsi="Times New Roman" w:cs="Times New Roman"/>
                <w:sz w:val="20"/>
                <w:szCs w:val="20"/>
              </w:rPr>
            </w:pPr>
            <w:r>
              <w:rPr>
                <w:rFonts w:ascii="Times New Roman" w:hAnsi="Times New Roman" w:cs="Times New Roman"/>
                <w:sz w:val="20"/>
                <w:szCs w:val="20"/>
              </w:rPr>
              <w:t>29</w:t>
            </w:r>
          </w:p>
        </w:tc>
      </w:tr>
    </w:tbl>
    <w:p w:rsidR="005757F1" w:rsidRDefault="005757F1" w:rsidP="005757F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Источник: составлено автором на основании собственных расчетов</w:t>
      </w:r>
    </w:p>
    <w:p w:rsidR="006C3924" w:rsidRDefault="006C3924" w:rsidP="006C3924">
      <w:pPr>
        <w:pStyle w:val="HTML"/>
        <w:shd w:val="clear" w:color="auto" w:fill="FFFFFF"/>
        <w:wordWrap w:val="0"/>
        <w:spacing w:line="225" w:lineRule="atLeast"/>
        <w:rPr>
          <w:rFonts w:ascii="Times New Roman" w:hAnsi="Times New Roman" w:cs="Times New Roman"/>
          <w:color w:val="000000"/>
        </w:rPr>
      </w:pPr>
    </w:p>
    <w:p w:rsidR="00C65F8F" w:rsidRDefault="006C0E7E" w:rsidP="00736FB8">
      <w:pPr>
        <w:pStyle w:val="HTML"/>
        <w:shd w:val="clear" w:color="auto" w:fill="FFFFFF"/>
        <w:tabs>
          <w:tab w:val="clear" w:pos="916"/>
          <w:tab w:val="left" w:pos="709"/>
        </w:tabs>
        <w:wordWrap w:val="0"/>
        <w:spacing w:line="225" w:lineRule="atLeast"/>
        <w:rPr>
          <w:rFonts w:ascii="Times New Roman" w:hAnsi="Times New Roman" w:cs="Times New Roman"/>
          <w:color w:val="000000"/>
        </w:rPr>
      </w:pPr>
      <w:r>
        <w:rPr>
          <w:rFonts w:ascii="Times New Roman" w:hAnsi="Times New Roman" w:cs="Times New Roman"/>
          <w:color w:val="000000"/>
        </w:rPr>
        <w:tab/>
      </w:r>
      <w:r w:rsidR="00C65F8F">
        <w:rPr>
          <w:rFonts w:ascii="Times New Roman" w:hAnsi="Times New Roman" w:cs="Times New Roman"/>
          <w:color w:val="000000"/>
        </w:rPr>
        <w:t>Таки</w:t>
      </w:r>
      <w:r>
        <w:rPr>
          <w:rFonts w:ascii="Times New Roman" w:hAnsi="Times New Roman" w:cs="Times New Roman"/>
          <w:color w:val="000000"/>
        </w:rPr>
        <w:t>м</w:t>
      </w:r>
      <w:r w:rsidR="00C65F8F">
        <w:rPr>
          <w:rFonts w:ascii="Times New Roman" w:hAnsi="Times New Roman" w:cs="Times New Roman"/>
          <w:color w:val="000000"/>
        </w:rPr>
        <w:t xml:space="preserve"> образом, можно констатировать наличие 3 основных видов воспроизводства экономических ресурсов на натуральном уровне:</w:t>
      </w:r>
    </w:p>
    <w:p w:rsidR="00C65F8F" w:rsidRDefault="00C65F8F" w:rsidP="006C3924">
      <w:pPr>
        <w:pStyle w:val="HTML"/>
        <w:shd w:val="clear" w:color="auto" w:fill="FFFFFF"/>
        <w:wordWrap w:val="0"/>
        <w:spacing w:line="225" w:lineRule="atLeast"/>
        <w:rPr>
          <w:rFonts w:ascii="Times New Roman" w:hAnsi="Times New Roman" w:cs="Times New Roman"/>
          <w:color w:val="000000"/>
        </w:rPr>
      </w:pPr>
      <w:r>
        <w:rPr>
          <w:rFonts w:ascii="Times New Roman" w:hAnsi="Times New Roman" w:cs="Times New Roman"/>
          <w:color w:val="000000"/>
        </w:rPr>
        <w:t xml:space="preserve">- организации, принадлежащие первому </w:t>
      </w:r>
      <w:r w:rsidR="006C0E7E">
        <w:rPr>
          <w:rFonts w:ascii="Times New Roman" w:hAnsi="Times New Roman" w:cs="Times New Roman"/>
          <w:color w:val="000000"/>
        </w:rPr>
        <w:t>вид</w:t>
      </w:r>
      <w:r>
        <w:rPr>
          <w:rFonts w:ascii="Times New Roman" w:hAnsi="Times New Roman" w:cs="Times New Roman"/>
          <w:color w:val="000000"/>
        </w:rPr>
        <w:t xml:space="preserve">у воспроизводства, характеризуются преимущественно небольшим снижением количества ресурсов, </w:t>
      </w:r>
      <w:r w:rsidR="006C0E7E">
        <w:rPr>
          <w:rFonts w:ascii="Times New Roman" w:hAnsi="Times New Roman" w:cs="Times New Roman"/>
          <w:color w:val="000000"/>
        </w:rPr>
        <w:t>увеличением количества произведенной продукции (и вследствие этого увеличением отношения индекса динамики продукции и индекса динамики ресурсов), небольшим снижением объема реализованной продукции (и вследствие этого снижением отношения индекса количества реализованной и индекса количества проданной продукции). Данный вид воспроизводства можно отнести к простому типу воспроизводства с уточнением, отмечающим преимущественный рост эффективности производства в данных организациях;</w:t>
      </w:r>
    </w:p>
    <w:p w:rsidR="006C0E7E" w:rsidRPr="00C65F8F" w:rsidRDefault="006C0E7E" w:rsidP="006C0E7E">
      <w:pPr>
        <w:pStyle w:val="HTML"/>
        <w:shd w:val="clear" w:color="auto" w:fill="FFFFFF"/>
        <w:wordWrap w:val="0"/>
        <w:spacing w:line="225" w:lineRule="atLeast"/>
        <w:rPr>
          <w:rFonts w:ascii="Times New Roman" w:hAnsi="Times New Roman" w:cs="Times New Roman"/>
          <w:color w:val="000000"/>
        </w:rPr>
      </w:pPr>
      <w:r>
        <w:rPr>
          <w:rFonts w:ascii="Times New Roman" w:hAnsi="Times New Roman" w:cs="Times New Roman"/>
          <w:color w:val="000000"/>
        </w:rPr>
        <w:t xml:space="preserve">- организации, принадлежащие второму виду воспроизводства, характеризуются снижением количества ресурсов и значительным снижением количества произведенной продукции (и вследствие этого уменьшением отношения индекса динамики продукции и индекса динамики ресурсов), снижением объема реализованной продукции (но значительным ростом отношения индекса количества реализованной и индекса количества проданной продукции). Данный вид воспроизводства можно отнести к суженному типу воспроизводства с уточнением, отмечающим </w:t>
      </w:r>
      <w:r w:rsidR="00CB34E8">
        <w:rPr>
          <w:rFonts w:ascii="Times New Roman" w:hAnsi="Times New Roman" w:cs="Times New Roman"/>
          <w:color w:val="000000"/>
        </w:rPr>
        <w:t>снижение</w:t>
      </w:r>
      <w:r>
        <w:rPr>
          <w:rFonts w:ascii="Times New Roman" w:hAnsi="Times New Roman" w:cs="Times New Roman"/>
          <w:color w:val="000000"/>
        </w:rPr>
        <w:t xml:space="preserve"> эффективности производства </w:t>
      </w:r>
      <w:r w:rsidR="00CB34E8">
        <w:rPr>
          <w:rFonts w:ascii="Times New Roman" w:hAnsi="Times New Roman" w:cs="Times New Roman"/>
          <w:color w:val="000000"/>
        </w:rPr>
        <w:t xml:space="preserve">и увеличение доли реализованной продукции </w:t>
      </w:r>
      <w:r>
        <w:rPr>
          <w:rFonts w:ascii="Times New Roman" w:hAnsi="Times New Roman" w:cs="Times New Roman"/>
          <w:color w:val="000000"/>
        </w:rPr>
        <w:t>в данных организациях;</w:t>
      </w:r>
    </w:p>
    <w:p w:rsidR="006C0E7E" w:rsidRDefault="006C0E7E" w:rsidP="006C0E7E">
      <w:pPr>
        <w:pStyle w:val="HTML"/>
        <w:shd w:val="clear" w:color="auto" w:fill="FFFFFF"/>
        <w:wordWrap w:val="0"/>
        <w:spacing w:line="225" w:lineRule="atLeast"/>
        <w:rPr>
          <w:rFonts w:ascii="Times New Roman" w:hAnsi="Times New Roman" w:cs="Times New Roman"/>
          <w:color w:val="000000"/>
        </w:rPr>
      </w:pPr>
      <w:r>
        <w:rPr>
          <w:rFonts w:ascii="Times New Roman" w:hAnsi="Times New Roman" w:cs="Times New Roman"/>
          <w:color w:val="000000"/>
        </w:rPr>
        <w:t>- организации, принадлежащие третьему виду воспроизводства, характеризуются преимущественно значительным увеличением количества ресурсов, кратным увеличением количества произведенной и реализованной продукции (и вследствие этого ростом отношения индекса динамики продукции и индекса динамики ресурсов, стабильным значением отношения индекса количества реализованной и индекса количества проданной продукции).</w:t>
      </w:r>
      <w:r w:rsidR="00CB34E8">
        <w:rPr>
          <w:rFonts w:ascii="Times New Roman" w:hAnsi="Times New Roman" w:cs="Times New Roman"/>
          <w:color w:val="000000"/>
        </w:rPr>
        <w:t xml:space="preserve"> Данный вид воспроизводства можно отнести к расширенному типу воспроизводства с уточнением, отмечающим значительный рост как эффективности производства, так и количества произведенной продукции в данных организациях.</w:t>
      </w:r>
    </w:p>
    <w:p w:rsidR="002B0273" w:rsidRDefault="002B0273" w:rsidP="002B0273">
      <w:pPr>
        <w:spacing w:after="0" w:line="240" w:lineRule="auto"/>
        <w:jc w:val="center"/>
        <w:rPr>
          <w:rFonts w:ascii="Times New Roman" w:hAnsi="Times New Roman" w:cs="Times New Roman"/>
          <w:b/>
          <w:sz w:val="20"/>
          <w:szCs w:val="20"/>
        </w:rPr>
      </w:pPr>
    </w:p>
    <w:p w:rsidR="00726EDD" w:rsidRPr="00A84087" w:rsidRDefault="00726EDD" w:rsidP="002B0273">
      <w:pPr>
        <w:spacing w:after="0" w:line="240" w:lineRule="auto"/>
        <w:jc w:val="center"/>
        <w:rPr>
          <w:rFonts w:ascii="Times New Roman" w:hAnsi="Times New Roman" w:cs="Times New Roman"/>
          <w:b/>
          <w:sz w:val="20"/>
          <w:szCs w:val="20"/>
        </w:rPr>
      </w:pPr>
      <w:r w:rsidRPr="00A84087">
        <w:rPr>
          <w:rFonts w:ascii="Times New Roman" w:hAnsi="Times New Roman" w:cs="Times New Roman"/>
          <w:b/>
          <w:sz w:val="20"/>
          <w:szCs w:val="20"/>
        </w:rPr>
        <w:t>Обсуждение</w:t>
      </w:r>
    </w:p>
    <w:p w:rsidR="00C44C2F" w:rsidRDefault="00CB34E8"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C44C2F">
        <w:rPr>
          <w:rFonts w:ascii="Times New Roman" w:hAnsi="Times New Roman" w:cs="Times New Roman"/>
          <w:sz w:val="20"/>
          <w:szCs w:val="20"/>
        </w:rPr>
        <w:t xml:space="preserve">Далее </w:t>
      </w:r>
      <w:r>
        <w:rPr>
          <w:rFonts w:ascii="Times New Roman" w:hAnsi="Times New Roman" w:cs="Times New Roman"/>
          <w:sz w:val="20"/>
          <w:szCs w:val="20"/>
        </w:rPr>
        <w:t xml:space="preserve">для организаций, относящихся к каждому виду воспроизводства, были построены 15 уравнений регрессии </w:t>
      </w:r>
      <w:r w:rsidR="00C44C2F">
        <w:rPr>
          <w:rFonts w:ascii="Times New Roman" w:hAnsi="Times New Roman" w:cs="Times New Roman"/>
          <w:sz w:val="20"/>
          <w:szCs w:val="20"/>
        </w:rPr>
        <w:t>(</w:t>
      </w:r>
      <w:r>
        <w:rPr>
          <w:rFonts w:ascii="Times New Roman" w:hAnsi="Times New Roman" w:cs="Times New Roman"/>
          <w:sz w:val="20"/>
          <w:szCs w:val="20"/>
        </w:rPr>
        <w:t>для каждого из 5 показателей в</w:t>
      </w:r>
      <w:r w:rsidR="00C44C2F">
        <w:rPr>
          <w:rFonts w:ascii="Times New Roman" w:hAnsi="Times New Roman" w:cs="Times New Roman"/>
          <w:sz w:val="20"/>
          <w:szCs w:val="20"/>
        </w:rPr>
        <w:t xml:space="preserve"> каждом</w:t>
      </w:r>
      <w:r>
        <w:rPr>
          <w:rFonts w:ascii="Times New Roman" w:hAnsi="Times New Roman" w:cs="Times New Roman"/>
          <w:sz w:val="20"/>
          <w:szCs w:val="20"/>
        </w:rPr>
        <w:t xml:space="preserve"> из 3 кластеров), для определения зависимости показателей воспроизводства на натуральном уровне от состава производимой продукции и показателей наличия ресурсов в сельскохозяйственных организациях. Для отбора независимых переменных в каж</w:t>
      </w:r>
      <w:r w:rsidR="00540282">
        <w:rPr>
          <w:rFonts w:ascii="Times New Roman" w:hAnsi="Times New Roman" w:cs="Times New Roman"/>
          <w:sz w:val="20"/>
          <w:szCs w:val="20"/>
        </w:rPr>
        <w:t xml:space="preserve">дую модель применялся алгоритм </w:t>
      </w:r>
      <w:r w:rsidR="00C44C2F">
        <w:rPr>
          <w:rFonts w:ascii="Times New Roman" w:hAnsi="Times New Roman" w:cs="Times New Roman"/>
          <w:sz w:val="20"/>
          <w:szCs w:val="20"/>
          <w:lang w:val="en-US"/>
        </w:rPr>
        <w:t>step</w:t>
      </w:r>
      <w:r w:rsidR="00C44C2F" w:rsidRPr="00C44C2F">
        <w:rPr>
          <w:rFonts w:ascii="Times New Roman" w:hAnsi="Times New Roman" w:cs="Times New Roman"/>
          <w:sz w:val="20"/>
          <w:szCs w:val="20"/>
        </w:rPr>
        <w:t>-</w:t>
      </w:r>
      <w:r w:rsidR="00C44C2F">
        <w:rPr>
          <w:rFonts w:ascii="Times New Roman" w:hAnsi="Times New Roman" w:cs="Times New Roman"/>
          <w:sz w:val="20"/>
          <w:szCs w:val="20"/>
          <w:lang w:val="en-US"/>
        </w:rPr>
        <w:t>wise</w:t>
      </w:r>
      <w:r w:rsidR="00C44C2F" w:rsidRPr="00C44C2F">
        <w:rPr>
          <w:rFonts w:ascii="Times New Roman" w:hAnsi="Times New Roman" w:cs="Times New Roman"/>
          <w:sz w:val="20"/>
          <w:szCs w:val="20"/>
        </w:rPr>
        <w:t xml:space="preserve"> (</w:t>
      </w:r>
      <w:r w:rsidR="00C44C2F">
        <w:rPr>
          <w:rFonts w:ascii="Times New Roman" w:hAnsi="Times New Roman" w:cs="Times New Roman"/>
          <w:sz w:val="20"/>
          <w:szCs w:val="20"/>
          <w:lang w:val="en-US"/>
        </w:rPr>
        <w:t>step</w:t>
      </w:r>
      <w:r w:rsidR="00C44C2F" w:rsidRPr="00C44C2F">
        <w:rPr>
          <w:rFonts w:ascii="Times New Roman" w:hAnsi="Times New Roman" w:cs="Times New Roman"/>
          <w:sz w:val="20"/>
          <w:szCs w:val="20"/>
        </w:rPr>
        <w:t>-</w:t>
      </w:r>
      <w:r w:rsidR="00C44C2F">
        <w:rPr>
          <w:rFonts w:ascii="Times New Roman" w:hAnsi="Times New Roman" w:cs="Times New Roman"/>
          <w:sz w:val="20"/>
          <w:szCs w:val="20"/>
          <w:lang w:val="en-US"/>
        </w:rPr>
        <w:t>wise</w:t>
      </w:r>
      <w:r w:rsidR="00C44C2F" w:rsidRPr="00C44C2F">
        <w:rPr>
          <w:rFonts w:ascii="Times New Roman" w:hAnsi="Times New Roman" w:cs="Times New Roman"/>
          <w:sz w:val="20"/>
          <w:szCs w:val="20"/>
        </w:rPr>
        <w:t xml:space="preserve"> </w:t>
      </w:r>
      <w:r w:rsidR="00C44C2F">
        <w:rPr>
          <w:rFonts w:ascii="Times New Roman" w:hAnsi="Times New Roman" w:cs="Times New Roman"/>
          <w:sz w:val="20"/>
          <w:szCs w:val="20"/>
          <w:lang w:val="en-US"/>
        </w:rPr>
        <w:t>regression</w:t>
      </w:r>
      <w:r w:rsidR="00C44C2F" w:rsidRPr="00C44C2F">
        <w:rPr>
          <w:rFonts w:ascii="Times New Roman" w:hAnsi="Times New Roman" w:cs="Times New Roman"/>
          <w:sz w:val="20"/>
          <w:szCs w:val="20"/>
        </w:rPr>
        <w:t xml:space="preserve">) </w:t>
      </w:r>
      <w:r w:rsidR="00C44C2F">
        <w:rPr>
          <w:rFonts w:ascii="Times New Roman" w:hAnsi="Times New Roman" w:cs="Times New Roman"/>
          <w:sz w:val="20"/>
          <w:szCs w:val="20"/>
        </w:rPr>
        <w:t xml:space="preserve">на основании информационного критерия </w:t>
      </w:r>
      <w:proofErr w:type="spellStart"/>
      <w:r w:rsidR="00C44C2F">
        <w:rPr>
          <w:rFonts w:ascii="Times New Roman" w:hAnsi="Times New Roman" w:cs="Times New Roman"/>
          <w:sz w:val="20"/>
          <w:szCs w:val="20"/>
        </w:rPr>
        <w:t>Акаике</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релизованный</w:t>
      </w:r>
      <w:proofErr w:type="spellEnd"/>
      <w:r>
        <w:rPr>
          <w:rFonts w:ascii="Times New Roman" w:hAnsi="Times New Roman" w:cs="Times New Roman"/>
          <w:sz w:val="20"/>
          <w:szCs w:val="20"/>
        </w:rPr>
        <w:t xml:space="preserve"> в пакете </w:t>
      </w:r>
      <w:r>
        <w:rPr>
          <w:rFonts w:ascii="Times New Roman" w:hAnsi="Times New Roman" w:cs="Times New Roman"/>
          <w:sz w:val="20"/>
          <w:szCs w:val="20"/>
          <w:lang w:val="en-US"/>
        </w:rPr>
        <w:t>MASS</w:t>
      </w:r>
      <w:r w:rsidRPr="00CB34E8">
        <w:rPr>
          <w:rFonts w:ascii="Times New Roman" w:hAnsi="Times New Roman" w:cs="Times New Roman"/>
          <w:sz w:val="20"/>
          <w:szCs w:val="20"/>
        </w:rPr>
        <w:t xml:space="preserve"> </w:t>
      </w:r>
      <w:r>
        <w:rPr>
          <w:rFonts w:ascii="Times New Roman" w:hAnsi="Times New Roman" w:cs="Times New Roman"/>
          <w:sz w:val="20"/>
          <w:szCs w:val="20"/>
        </w:rPr>
        <w:t xml:space="preserve">статистической среды </w:t>
      </w:r>
      <w:r>
        <w:rPr>
          <w:rFonts w:ascii="Times New Roman" w:hAnsi="Times New Roman" w:cs="Times New Roman"/>
          <w:sz w:val="20"/>
          <w:szCs w:val="20"/>
          <w:lang w:val="en-US"/>
        </w:rPr>
        <w:t>R</w:t>
      </w:r>
      <w:r w:rsidR="00540282">
        <w:rPr>
          <w:rFonts w:ascii="Times New Roman" w:hAnsi="Times New Roman" w:cs="Times New Roman"/>
          <w:sz w:val="20"/>
          <w:szCs w:val="20"/>
        </w:rPr>
        <w:t>.</w:t>
      </w:r>
    </w:p>
    <w:p w:rsidR="00CB34E8" w:rsidRPr="00CB34E8" w:rsidRDefault="00CB34E8"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Значения параметров модели и статистические характеристики модели представлены в таблицах 3-17 ниже.</w:t>
      </w:r>
    </w:p>
    <w:p w:rsidR="00C44C2F" w:rsidRPr="004313FC" w:rsidRDefault="00C44C2F" w:rsidP="00A84087">
      <w:pPr>
        <w:spacing w:after="0" w:line="240" w:lineRule="auto"/>
        <w:rPr>
          <w:rFonts w:ascii="Times New Roman" w:hAnsi="Times New Roman" w:cs="Times New Roman"/>
          <w:sz w:val="20"/>
          <w:szCs w:val="20"/>
        </w:rPr>
      </w:pPr>
    </w:p>
    <w:p w:rsidR="00C44C2F" w:rsidRPr="001875C8" w:rsidRDefault="00C44C2F" w:rsidP="00A84087">
      <w:pPr>
        <w:spacing w:after="0" w:line="240" w:lineRule="auto"/>
        <w:rPr>
          <w:rFonts w:ascii="Times New Roman" w:hAnsi="Times New Roman" w:cs="Times New Roman"/>
          <w:b/>
          <w:sz w:val="20"/>
          <w:szCs w:val="20"/>
        </w:rPr>
      </w:pPr>
      <w:r w:rsidRPr="00E835CE">
        <w:rPr>
          <w:rFonts w:ascii="Times New Roman" w:hAnsi="Times New Roman" w:cs="Times New Roman"/>
          <w:sz w:val="20"/>
          <w:szCs w:val="20"/>
        </w:rPr>
        <w:t xml:space="preserve">Таблица </w:t>
      </w:r>
      <w:r w:rsidR="00DC59B6" w:rsidRPr="00DC59B6">
        <w:rPr>
          <w:rFonts w:ascii="Times New Roman" w:hAnsi="Times New Roman" w:cs="Times New Roman"/>
          <w:sz w:val="20"/>
          <w:szCs w:val="20"/>
        </w:rPr>
        <w:t>3</w:t>
      </w:r>
      <w:r w:rsidR="001875C8">
        <w:rPr>
          <w:rFonts w:ascii="Times New Roman" w:hAnsi="Times New Roman" w:cs="Times New Roman"/>
          <w:sz w:val="20"/>
          <w:szCs w:val="20"/>
        </w:rPr>
        <w:t>.</w:t>
      </w:r>
      <w:r w:rsidRPr="00E835CE">
        <w:rPr>
          <w:rFonts w:ascii="Times New Roman" w:hAnsi="Times New Roman" w:cs="Times New Roman"/>
          <w:sz w:val="20"/>
          <w:szCs w:val="20"/>
        </w:rPr>
        <w:t xml:space="preserve"> </w:t>
      </w:r>
      <w:r w:rsidRPr="001875C8">
        <w:rPr>
          <w:rFonts w:ascii="Times New Roman" w:hAnsi="Times New Roman" w:cs="Times New Roman"/>
          <w:b/>
          <w:sz w:val="20"/>
          <w:szCs w:val="20"/>
        </w:rPr>
        <w:t xml:space="preserve">Параметры модели </w:t>
      </w:r>
      <w:r w:rsidR="00736FB8" w:rsidRPr="001875C8">
        <w:rPr>
          <w:rFonts w:ascii="Times New Roman" w:hAnsi="Times New Roman" w:cs="Times New Roman"/>
          <w:b/>
          <w:sz w:val="20"/>
          <w:szCs w:val="20"/>
        </w:rPr>
        <w:t>изменения количества ресурсов</w:t>
      </w:r>
      <w:r w:rsidRPr="001875C8">
        <w:rPr>
          <w:rFonts w:ascii="Times New Roman" w:hAnsi="Times New Roman" w:cs="Times New Roman"/>
          <w:b/>
          <w:sz w:val="20"/>
          <w:szCs w:val="20"/>
        </w:rPr>
        <w:t xml:space="preserve"> по кластеру </w:t>
      </w:r>
      <w:r w:rsidR="00614302" w:rsidRPr="001875C8">
        <w:rPr>
          <w:rFonts w:ascii="Times New Roman" w:hAnsi="Times New Roman" w:cs="Times New Roman"/>
          <w:b/>
          <w:sz w:val="20"/>
          <w:szCs w:val="20"/>
        </w:rPr>
        <w:t>№ 1</w:t>
      </w:r>
    </w:p>
    <w:p w:rsidR="001875C8" w:rsidRPr="001875C8" w:rsidRDefault="001875C8" w:rsidP="00A84087">
      <w:pPr>
        <w:spacing w:after="0" w:line="240" w:lineRule="auto"/>
        <w:rPr>
          <w:rFonts w:ascii="Times New Roman" w:hAnsi="Times New Roman" w:cs="Times New Roman"/>
          <w:b/>
          <w:sz w:val="20"/>
          <w:szCs w:val="20"/>
          <w:lang w:val="en-US"/>
        </w:rPr>
      </w:pPr>
      <w:r w:rsidRPr="001875C8">
        <w:rPr>
          <w:rFonts w:ascii="Times New Roman" w:hAnsi="Times New Roman" w:cs="Times New Roman"/>
          <w:sz w:val="20"/>
          <w:szCs w:val="20"/>
          <w:lang w:val="en-US"/>
        </w:rPr>
        <w:t xml:space="preserve">Table 3. </w:t>
      </w:r>
      <w:r w:rsidRPr="001875C8">
        <w:rPr>
          <w:rFonts w:ascii="Times New Roman" w:hAnsi="Times New Roman" w:cs="Times New Roman"/>
          <w:b/>
          <w:sz w:val="20"/>
          <w:szCs w:val="20"/>
          <w:lang w:val="en-US"/>
        </w:rPr>
        <w:t>Parameters of the model for changing the amount of resources in cluster No. 1</w:t>
      </w:r>
    </w:p>
    <w:tbl>
      <w:tblPr>
        <w:tblStyle w:val="a3"/>
        <w:tblW w:w="0" w:type="auto"/>
        <w:tblLook w:val="04A0" w:firstRow="1" w:lastRow="0" w:firstColumn="1" w:lastColumn="0" w:noHBand="0" w:noVBand="1"/>
      </w:tblPr>
      <w:tblGrid>
        <w:gridCol w:w="7225"/>
        <w:gridCol w:w="1417"/>
        <w:gridCol w:w="1276"/>
      </w:tblGrid>
      <w:tr w:rsidR="00736FB8" w:rsidRPr="00E835CE" w:rsidTr="005757F1">
        <w:tc>
          <w:tcPr>
            <w:tcW w:w="7225" w:type="dxa"/>
            <w:tcBorders>
              <w:left w:val="nil"/>
              <w:bottom w:val="single" w:sz="4" w:space="0" w:color="auto"/>
            </w:tcBorders>
          </w:tcPr>
          <w:p w:rsidR="00736FB8" w:rsidRPr="001875C8" w:rsidRDefault="00736FB8" w:rsidP="00736FB8">
            <w:pPr>
              <w:rPr>
                <w:rFonts w:ascii="Times New Roman" w:hAnsi="Times New Roman" w:cs="Times New Roman"/>
                <w:sz w:val="20"/>
                <w:szCs w:val="20"/>
              </w:rPr>
            </w:pPr>
            <w:r>
              <w:rPr>
                <w:rFonts w:ascii="Times New Roman" w:hAnsi="Times New Roman" w:cs="Times New Roman"/>
                <w:sz w:val="20"/>
                <w:szCs w:val="20"/>
                <w:lang w:val="en-US"/>
              </w:rPr>
              <w:t>Factors</w:t>
            </w:r>
          </w:p>
        </w:tc>
        <w:tc>
          <w:tcPr>
            <w:tcW w:w="1417" w:type="dxa"/>
            <w:tcBorders>
              <w:bottom w:val="single" w:sz="4" w:space="0" w:color="auto"/>
            </w:tcBorders>
          </w:tcPr>
          <w:p w:rsidR="00736FB8" w:rsidRPr="001875C8" w:rsidRDefault="00736FB8" w:rsidP="00736FB8">
            <w:pPr>
              <w:rPr>
                <w:rFonts w:ascii="Times New Roman" w:hAnsi="Times New Roman" w:cs="Times New Roman"/>
                <w:sz w:val="20"/>
                <w:szCs w:val="20"/>
              </w:rPr>
            </w:pPr>
            <w:r>
              <w:rPr>
                <w:rFonts w:ascii="Times New Roman" w:hAnsi="Times New Roman" w:cs="Times New Roman"/>
                <w:sz w:val="20"/>
                <w:szCs w:val="20"/>
                <w:lang w:val="en-US"/>
              </w:rPr>
              <w:t>Coefficient</w:t>
            </w:r>
          </w:p>
        </w:tc>
        <w:tc>
          <w:tcPr>
            <w:tcW w:w="1276" w:type="dxa"/>
            <w:tcBorders>
              <w:bottom w:val="single" w:sz="4" w:space="0" w:color="auto"/>
              <w:right w:val="nil"/>
            </w:tcBorders>
          </w:tcPr>
          <w:p w:rsidR="00736FB8" w:rsidRPr="001875C8" w:rsidRDefault="00736FB8" w:rsidP="00736FB8">
            <w:pPr>
              <w:rPr>
                <w:rFonts w:ascii="Times New Roman" w:hAnsi="Times New Roman" w:cs="Times New Roman"/>
                <w:sz w:val="20"/>
                <w:szCs w:val="20"/>
              </w:rPr>
            </w:pPr>
            <w:r w:rsidRPr="00E835CE">
              <w:rPr>
                <w:rFonts w:ascii="Times New Roman" w:hAnsi="Times New Roman" w:cs="Times New Roman"/>
                <w:sz w:val="20"/>
                <w:szCs w:val="20"/>
                <w:lang w:val="en-US"/>
              </w:rPr>
              <w:t>p</w:t>
            </w:r>
            <w:r w:rsidRPr="001875C8">
              <w:rPr>
                <w:rFonts w:ascii="Times New Roman" w:hAnsi="Times New Roman" w:cs="Times New Roman"/>
                <w:sz w:val="20"/>
                <w:szCs w:val="20"/>
              </w:rPr>
              <w:t>-</w:t>
            </w:r>
            <w:r>
              <w:rPr>
                <w:rFonts w:ascii="Times New Roman" w:hAnsi="Times New Roman" w:cs="Times New Roman"/>
                <w:sz w:val="20"/>
                <w:szCs w:val="20"/>
                <w:lang w:val="en-US"/>
              </w:rPr>
              <w:t>value</w:t>
            </w:r>
          </w:p>
        </w:tc>
      </w:tr>
      <w:tr w:rsidR="00614302" w:rsidRPr="00E835CE" w:rsidTr="005757F1">
        <w:tc>
          <w:tcPr>
            <w:tcW w:w="7225" w:type="dxa"/>
            <w:tcBorders>
              <w:left w:val="nil"/>
              <w:bottom w:val="nil"/>
              <w:right w:val="nil"/>
            </w:tcBorders>
          </w:tcPr>
          <w:p w:rsidR="00614302" w:rsidRPr="00E835CE" w:rsidRDefault="00614302" w:rsidP="00A84087">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Intercept</w:t>
            </w:r>
          </w:p>
        </w:tc>
        <w:tc>
          <w:tcPr>
            <w:tcW w:w="1417" w:type="dxa"/>
            <w:tcBorders>
              <w:left w:val="nil"/>
              <w:bottom w:val="nil"/>
              <w:right w:val="nil"/>
            </w:tcBorders>
          </w:tcPr>
          <w:p w:rsidR="00614302" w:rsidRPr="00E835CE" w:rsidRDefault="00614302" w:rsidP="00A84087">
            <w:pPr>
              <w:rPr>
                <w:rFonts w:ascii="Times New Roman" w:hAnsi="Times New Roman" w:cs="Times New Roman"/>
                <w:sz w:val="20"/>
                <w:szCs w:val="20"/>
              </w:rPr>
            </w:pPr>
            <w:r w:rsidRPr="001875C8">
              <w:rPr>
                <w:rFonts w:ascii="Times New Roman" w:eastAsia="Times New Roman" w:hAnsi="Times New Roman" w:cs="Times New Roman"/>
                <w:color w:val="000000"/>
                <w:sz w:val="20"/>
                <w:szCs w:val="20"/>
                <w:bdr w:val="none" w:sz="0" w:space="0" w:color="auto" w:frame="1"/>
                <w:lang w:eastAsia="ru-RU"/>
              </w:rPr>
              <w:t>9.659</w:t>
            </w:r>
            <w:r w:rsidRPr="00E835CE">
              <w:rPr>
                <w:rFonts w:ascii="Times New Roman" w:eastAsia="Times New Roman" w:hAnsi="Times New Roman" w:cs="Times New Roman"/>
                <w:color w:val="000000"/>
                <w:sz w:val="20"/>
                <w:szCs w:val="20"/>
                <w:bdr w:val="none" w:sz="0" w:space="0" w:color="auto" w:frame="1"/>
                <w:lang w:val="en-US" w:eastAsia="ru-RU"/>
              </w:rPr>
              <w:t>e</w:t>
            </w:r>
            <w:r w:rsidRPr="001875C8">
              <w:rPr>
                <w:rFonts w:ascii="Times New Roman" w:eastAsia="Times New Roman" w:hAnsi="Times New Roman" w:cs="Times New Roman"/>
                <w:color w:val="000000"/>
                <w:sz w:val="20"/>
                <w:szCs w:val="20"/>
                <w:bdr w:val="none" w:sz="0" w:space="0" w:color="auto" w:frame="1"/>
                <w:lang w:eastAsia="ru-RU"/>
              </w:rPr>
              <w:t>-01</w:t>
            </w:r>
          </w:p>
        </w:tc>
        <w:tc>
          <w:tcPr>
            <w:tcW w:w="1276" w:type="dxa"/>
            <w:tcBorders>
              <w:left w:val="nil"/>
              <w:bottom w:val="nil"/>
              <w:right w:val="nil"/>
            </w:tcBorders>
          </w:tcPr>
          <w:p w:rsidR="00614302" w:rsidRPr="001875C8" w:rsidRDefault="00614302" w:rsidP="00A84087">
            <w:pPr>
              <w:rPr>
                <w:rFonts w:ascii="Times New Roman" w:hAnsi="Times New Roman" w:cs="Times New Roman"/>
                <w:sz w:val="20"/>
                <w:szCs w:val="20"/>
              </w:rPr>
            </w:pPr>
            <w:proofErr w:type="gramStart"/>
            <w:r w:rsidRPr="001875C8">
              <w:rPr>
                <w:rFonts w:ascii="Times New Roman" w:eastAsia="Times New Roman" w:hAnsi="Times New Roman" w:cs="Times New Roman"/>
                <w:color w:val="000000"/>
                <w:sz w:val="20"/>
                <w:szCs w:val="20"/>
                <w:bdr w:val="none" w:sz="0" w:space="0" w:color="auto" w:frame="1"/>
                <w:lang w:eastAsia="ru-RU"/>
              </w:rPr>
              <w:t>&lt; 2</w:t>
            </w:r>
            <w:proofErr w:type="gramEnd"/>
            <w:r w:rsidRPr="00E835CE">
              <w:rPr>
                <w:rFonts w:ascii="Times New Roman" w:eastAsia="Times New Roman" w:hAnsi="Times New Roman" w:cs="Times New Roman"/>
                <w:color w:val="000000"/>
                <w:sz w:val="20"/>
                <w:szCs w:val="20"/>
                <w:bdr w:val="none" w:sz="0" w:space="0" w:color="auto" w:frame="1"/>
                <w:lang w:val="en-US" w:eastAsia="ru-RU"/>
              </w:rPr>
              <w:t>e</w:t>
            </w:r>
            <w:r w:rsidRPr="001875C8">
              <w:rPr>
                <w:rFonts w:ascii="Times New Roman" w:eastAsia="Times New Roman" w:hAnsi="Times New Roman" w:cs="Times New Roman"/>
                <w:color w:val="000000"/>
                <w:sz w:val="20"/>
                <w:szCs w:val="20"/>
                <w:bdr w:val="none" w:sz="0" w:space="0" w:color="auto" w:frame="1"/>
                <w:lang w:eastAsia="ru-RU"/>
              </w:rPr>
              <w:t>-16</w:t>
            </w:r>
          </w:p>
        </w:tc>
      </w:tr>
      <w:tr w:rsidR="00C44C2F" w:rsidRPr="00E835CE" w:rsidTr="005757F1">
        <w:tc>
          <w:tcPr>
            <w:tcW w:w="7225" w:type="dxa"/>
            <w:tcBorders>
              <w:top w:val="nil"/>
              <w:left w:val="nil"/>
              <w:bottom w:val="nil"/>
              <w:right w:val="nil"/>
            </w:tcBorders>
          </w:tcPr>
          <w:p w:rsidR="00C44C2F" w:rsidRPr="001875C8" w:rsidRDefault="00EB2475" w:rsidP="00A84087">
            <w:pPr>
              <w:rPr>
                <w:rFonts w:ascii="Times New Roman" w:hAnsi="Times New Roman" w:cs="Times New Roman"/>
                <w:sz w:val="20"/>
                <w:szCs w:val="20"/>
              </w:rPr>
            </w:pPr>
            <w:r>
              <w:rPr>
                <w:rFonts w:ascii="Times New Roman" w:hAnsi="Times New Roman" w:cs="Times New Roman"/>
                <w:sz w:val="20"/>
                <w:szCs w:val="20"/>
              </w:rPr>
              <w:t>среднегодовая численность работников</w:t>
            </w:r>
          </w:p>
        </w:tc>
        <w:tc>
          <w:tcPr>
            <w:tcW w:w="1417" w:type="dxa"/>
            <w:tcBorders>
              <w:top w:val="nil"/>
              <w:left w:val="nil"/>
              <w:bottom w:val="nil"/>
              <w:right w:val="nil"/>
            </w:tcBorders>
          </w:tcPr>
          <w:p w:rsidR="00C44C2F" w:rsidRPr="00E835CE" w:rsidRDefault="00614302" w:rsidP="00A84087">
            <w:pPr>
              <w:rPr>
                <w:rFonts w:ascii="Times New Roman" w:hAnsi="Times New Roman" w:cs="Times New Roman"/>
                <w:sz w:val="20"/>
                <w:szCs w:val="20"/>
              </w:rPr>
            </w:pPr>
            <w:r w:rsidRPr="001875C8">
              <w:rPr>
                <w:rFonts w:ascii="Times New Roman" w:eastAsia="Times New Roman" w:hAnsi="Times New Roman" w:cs="Times New Roman"/>
                <w:color w:val="000000"/>
                <w:sz w:val="20"/>
                <w:szCs w:val="20"/>
                <w:bdr w:val="none" w:sz="0" w:space="0" w:color="auto" w:frame="1"/>
                <w:lang w:eastAsia="ru-RU"/>
              </w:rPr>
              <w:t>-7.116</w:t>
            </w:r>
            <w:r w:rsidRPr="00E835CE">
              <w:rPr>
                <w:rFonts w:ascii="Times New Roman" w:eastAsia="Times New Roman" w:hAnsi="Times New Roman" w:cs="Times New Roman"/>
                <w:color w:val="000000"/>
                <w:sz w:val="20"/>
                <w:szCs w:val="20"/>
                <w:bdr w:val="none" w:sz="0" w:space="0" w:color="auto" w:frame="1"/>
                <w:lang w:val="en-US" w:eastAsia="ru-RU"/>
              </w:rPr>
              <w:t>e</w:t>
            </w:r>
            <w:r w:rsidRPr="001875C8">
              <w:rPr>
                <w:rFonts w:ascii="Times New Roman" w:eastAsia="Times New Roman" w:hAnsi="Times New Roman" w:cs="Times New Roman"/>
                <w:color w:val="000000"/>
                <w:sz w:val="20"/>
                <w:szCs w:val="20"/>
                <w:bdr w:val="none" w:sz="0" w:space="0" w:color="auto" w:frame="1"/>
                <w:lang w:eastAsia="ru-RU"/>
              </w:rPr>
              <w:t>-04</w:t>
            </w:r>
          </w:p>
        </w:tc>
        <w:tc>
          <w:tcPr>
            <w:tcW w:w="1276" w:type="dxa"/>
            <w:tcBorders>
              <w:top w:val="nil"/>
              <w:left w:val="nil"/>
              <w:bottom w:val="nil"/>
              <w:right w:val="nil"/>
            </w:tcBorders>
          </w:tcPr>
          <w:p w:rsidR="00C44C2F" w:rsidRPr="00E835CE" w:rsidRDefault="00614302" w:rsidP="00A84087">
            <w:pPr>
              <w:rPr>
                <w:rFonts w:ascii="Times New Roman" w:hAnsi="Times New Roman" w:cs="Times New Roman"/>
                <w:sz w:val="20"/>
                <w:szCs w:val="20"/>
              </w:rPr>
            </w:pPr>
            <w:r w:rsidRPr="001875C8">
              <w:rPr>
                <w:rFonts w:ascii="Times New Roman" w:eastAsia="Times New Roman" w:hAnsi="Times New Roman" w:cs="Times New Roman"/>
                <w:color w:val="000000"/>
                <w:sz w:val="20"/>
                <w:szCs w:val="20"/>
                <w:bdr w:val="none" w:sz="0" w:space="0" w:color="auto" w:frame="1"/>
                <w:lang w:eastAsia="ru-RU"/>
              </w:rPr>
              <w:t>0.02959</w:t>
            </w:r>
          </w:p>
        </w:tc>
      </w:tr>
      <w:tr w:rsidR="00C44C2F" w:rsidRPr="00E835CE" w:rsidTr="005757F1">
        <w:tc>
          <w:tcPr>
            <w:tcW w:w="7225" w:type="dxa"/>
            <w:tcBorders>
              <w:top w:val="nil"/>
              <w:left w:val="nil"/>
              <w:bottom w:val="nil"/>
              <w:right w:val="nil"/>
            </w:tcBorders>
          </w:tcPr>
          <w:p w:rsidR="00C44C2F" w:rsidRPr="00E835CE" w:rsidRDefault="00EB2475" w:rsidP="00A84087">
            <w:pPr>
              <w:rPr>
                <w:rFonts w:ascii="Times New Roman" w:hAnsi="Times New Roman" w:cs="Times New Roman"/>
                <w:sz w:val="20"/>
                <w:szCs w:val="20"/>
                <w:lang w:val="en-US"/>
              </w:rPr>
            </w:pPr>
            <w:r>
              <w:rPr>
                <w:rFonts w:ascii="Times New Roman" w:hAnsi="Times New Roman" w:cs="Times New Roman"/>
                <w:sz w:val="20"/>
                <w:szCs w:val="20"/>
              </w:rPr>
              <w:t>наличие производства</w:t>
            </w:r>
            <w:r w:rsidRPr="00A05D08">
              <w:rPr>
                <w:rFonts w:ascii="Times New Roman" w:hAnsi="Times New Roman" w:cs="Times New Roman"/>
                <w:sz w:val="20"/>
                <w:szCs w:val="20"/>
              </w:rPr>
              <w:t xml:space="preserve"> мяса КРС</w:t>
            </w:r>
          </w:p>
        </w:tc>
        <w:tc>
          <w:tcPr>
            <w:tcW w:w="1417" w:type="dxa"/>
            <w:tcBorders>
              <w:top w:val="nil"/>
              <w:left w:val="nil"/>
              <w:bottom w:val="nil"/>
              <w:right w:val="nil"/>
            </w:tcBorders>
          </w:tcPr>
          <w:p w:rsidR="00C44C2F" w:rsidRPr="00E835CE" w:rsidRDefault="00614302" w:rsidP="00A84087">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2.102e-01</w:t>
            </w:r>
          </w:p>
        </w:tc>
        <w:tc>
          <w:tcPr>
            <w:tcW w:w="1276" w:type="dxa"/>
            <w:tcBorders>
              <w:top w:val="nil"/>
              <w:left w:val="nil"/>
              <w:bottom w:val="nil"/>
              <w:right w:val="nil"/>
            </w:tcBorders>
          </w:tcPr>
          <w:p w:rsidR="00C44C2F" w:rsidRPr="00E835CE" w:rsidRDefault="00614302" w:rsidP="00A84087">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0.02749</w:t>
            </w:r>
          </w:p>
        </w:tc>
      </w:tr>
      <w:tr w:rsidR="00C44C2F" w:rsidRPr="00E835CE" w:rsidTr="005757F1">
        <w:tc>
          <w:tcPr>
            <w:tcW w:w="7225" w:type="dxa"/>
            <w:tcBorders>
              <w:top w:val="nil"/>
              <w:left w:val="nil"/>
              <w:bottom w:val="nil"/>
              <w:right w:val="nil"/>
            </w:tcBorders>
          </w:tcPr>
          <w:p w:rsidR="00C44C2F" w:rsidRPr="00E835CE" w:rsidRDefault="00EB2475" w:rsidP="00A84087">
            <w:pPr>
              <w:rPr>
                <w:rFonts w:ascii="Times New Roman" w:hAnsi="Times New Roman" w:cs="Times New Roman"/>
                <w:sz w:val="20"/>
                <w:szCs w:val="20"/>
                <w:lang w:val="en-US"/>
              </w:rPr>
            </w:pPr>
            <w:r>
              <w:rPr>
                <w:rFonts w:ascii="Times New Roman" w:hAnsi="Times New Roman" w:cs="Times New Roman"/>
                <w:sz w:val="20"/>
                <w:szCs w:val="20"/>
              </w:rPr>
              <w:t>наличие производства</w:t>
            </w:r>
            <w:r w:rsidRPr="00A05D08">
              <w:rPr>
                <w:rFonts w:ascii="Times New Roman" w:hAnsi="Times New Roman" w:cs="Times New Roman"/>
                <w:sz w:val="20"/>
                <w:szCs w:val="20"/>
              </w:rPr>
              <w:t xml:space="preserve"> молока</w:t>
            </w:r>
          </w:p>
        </w:tc>
        <w:tc>
          <w:tcPr>
            <w:tcW w:w="1417" w:type="dxa"/>
            <w:tcBorders>
              <w:top w:val="nil"/>
              <w:left w:val="nil"/>
              <w:bottom w:val="nil"/>
              <w:right w:val="nil"/>
            </w:tcBorders>
          </w:tcPr>
          <w:p w:rsidR="00C44C2F" w:rsidRPr="00E835CE" w:rsidRDefault="00614302" w:rsidP="00A84087">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-2.004e-01</w:t>
            </w:r>
          </w:p>
        </w:tc>
        <w:tc>
          <w:tcPr>
            <w:tcW w:w="1276" w:type="dxa"/>
            <w:tcBorders>
              <w:top w:val="nil"/>
              <w:left w:val="nil"/>
              <w:bottom w:val="nil"/>
              <w:right w:val="nil"/>
            </w:tcBorders>
          </w:tcPr>
          <w:p w:rsidR="00C44C2F" w:rsidRPr="00E835CE" w:rsidRDefault="00614302" w:rsidP="00A84087">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0.02815</w:t>
            </w:r>
          </w:p>
        </w:tc>
      </w:tr>
      <w:tr w:rsidR="00C44C2F" w:rsidRPr="00E835CE" w:rsidTr="005757F1">
        <w:tc>
          <w:tcPr>
            <w:tcW w:w="7225" w:type="dxa"/>
            <w:tcBorders>
              <w:top w:val="nil"/>
              <w:left w:val="nil"/>
              <w:bottom w:val="nil"/>
              <w:right w:val="nil"/>
            </w:tcBorders>
          </w:tcPr>
          <w:p w:rsidR="00C44C2F" w:rsidRPr="00E835CE" w:rsidRDefault="00EB2475" w:rsidP="00A84087">
            <w:pPr>
              <w:rPr>
                <w:rFonts w:ascii="Times New Roman" w:hAnsi="Times New Roman" w:cs="Times New Roman"/>
                <w:sz w:val="20"/>
                <w:szCs w:val="20"/>
                <w:lang w:val="en-US"/>
              </w:rPr>
            </w:pPr>
            <w:r>
              <w:rPr>
                <w:rFonts w:ascii="Times New Roman" w:hAnsi="Times New Roman" w:cs="Times New Roman"/>
                <w:sz w:val="20"/>
                <w:szCs w:val="20"/>
              </w:rPr>
              <w:t>с</w:t>
            </w:r>
            <w:r w:rsidRPr="00A05D08">
              <w:rPr>
                <w:rFonts w:ascii="Times New Roman" w:hAnsi="Times New Roman" w:cs="Times New Roman"/>
                <w:sz w:val="20"/>
                <w:szCs w:val="20"/>
              </w:rPr>
              <w:t>ебестоимость с</w:t>
            </w:r>
            <w:r>
              <w:rPr>
                <w:rFonts w:ascii="Times New Roman" w:hAnsi="Times New Roman" w:cs="Times New Roman"/>
                <w:sz w:val="20"/>
                <w:szCs w:val="20"/>
              </w:rPr>
              <w:t>ельскохозяйственной</w:t>
            </w:r>
            <w:r w:rsidRPr="00A05D08">
              <w:rPr>
                <w:rFonts w:ascii="Times New Roman" w:hAnsi="Times New Roman" w:cs="Times New Roman"/>
                <w:sz w:val="20"/>
                <w:szCs w:val="20"/>
              </w:rPr>
              <w:t xml:space="preserve"> продукции</w:t>
            </w:r>
          </w:p>
        </w:tc>
        <w:tc>
          <w:tcPr>
            <w:tcW w:w="1417" w:type="dxa"/>
            <w:tcBorders>
              <w:top w:val="nil"/>
              <w:left w:val="nil"/>
              <w:bottom w:val="nil"/>
              <w:right w:val="nil"/>
            </w:tcBorders>
          </w:tcPr>
          <w:p w:rsidR="00C44C2F" w:rsidRPr="00E835CE" w:rsidRDefault="00614302" w:rsidP="00A84087">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4.101e-06</w:t>
            </w:r>
          </w:p>
        </w:tc>
        <w:tc>
          <w:tcPr>
            <w:tcW w:w="1276" w:type="dxa"/>
            <w:tcBorders>
              <w:top w:val="nil"/>
              <w:left w:val="nil"/>
              <w:bottom w:val="nil"/>
              <w:right w:val="nil"/>
            </w:tcBorders>
          </w:tcPr>
          <w:p w:rsidR="00C44C2F" w:rsidRPr="00E835CE" w:rsidRDefault="00614302" w:rsidP="00A84087">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0.01141</w:t>
            </w:r>
          </w:p>
        </w:tc>
      </w:tr>
      <w:tr w:rsidR="00C44C2F" w:rsidRPr="00E835CE" w:rsidTr="005757F1">
        <w:tc>
          <w:tcPr>
            <w:tcW w:w="7225" w:type="dxa"/>
            <w:tcBorders>
              <w:top w:val="nil"/>
              <w:left w:val="nil"/>
              <w:bottom w:val="nil"/>
              <w:right w:val="nil"/>
            </w:tcBorders>
          </w:tcPr>
          <w:p w:rsidR="00C44C2F" w:rsidRPr="00EB2475" w:rsidRDefault="00EB2475" w:rsidP="00A84087">
            <w:pPr>
              <w:rPr>
                <w:rFonts w:ascii="Times New Roman" w:hAnsi="Times New Roman" w:cs="Times New Roman"/>
                <w:sz w:val="20"/>
                <w:szCs w:val="20"/>
              </w:rPr>
            </w:pPr>
            <w:r>
              <w:rPr>
                <w:rFonts w:ascii="Times New Roman" w:hAnsi="Times New Roman" w:cs="Times New Roman"/>
                <w:sz w:val="20"/>
                <w:szCs w:val="20"/>
              </w:rPr>
              <w:t>в</w:t>
            </w:r>
            <w:r w:rsidRPr="00A05D08">
              <w:rPr>
                <w:rFonts w:ascii="Times New Roman" w:hAnsi="Times New Roman" w:cs="Times New Roman"/>
                <w:sz w:val="20"/>
                <w:szCs w:val="20"/>
              </w:rPr>
              <w:t>ыручка от реализации с</w:t>
            </w:r>
            <w:r>
              <w:rPr>
                <w:rFonts w:ascii="Times New Roman" w:hAnsi="Times New Roman" w:cs="Times New Roman"/>
                <w:sz w:val="20"/>
                <w:szCs w:val="20"/>
              </w:rPr>
              <w:t>ельскохозяйственной</w:t>
            </w:r>
            <w:r w:rsidRPr="00A05D08">
              <w:rPr>
                <w:rFonts w:ascii="Times New Roman" w:hAnsi="Times New Roman" w:cs="Times New Roman"/>
                <w:sz w:val="20"/>
                <w:szCs w:val="20"/>
              </w:rPr>
              <w:t xml:space="preserve"> продукции</w:t>
            </w:r>
          </w:p>
        </w:tc>
        <w:tc>
          <w:tcPr>
            <w:tcW w:w="1417" w:type="dxa"/>
            <w:tcBorders>
              <w:top w:val="nil"/>
              <w:left w:val="nil"/>
              <w:bottom w:val="nil"/>
              <w:right w:val="nil"/>
            </w:tcBorders>
          </w:tcPr>
          <w:p w:rsidR="00C44C2F" w:rsidRPr="00E835CE" w:rsidRDefault="00614302" w:rsidP="00A84087">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-3.376e-06</w:t>
            </w:r>
          </w:p>
        </w:tc>
        <w:tc>
          <w:tcPr>
            <w:tcW w:w="1276" w:type="dxa"/>
            <w:tcBorders>
              <w:top w:val="nil"/>
              <w:left w:val="nil"/>
              <w:bottom w:val="nil"/>
              <w:right w:val="nil"/>
            </w:tcBorders>
          </w:tcPr>
          <w:p w:rsidR="00C44C2F" w:rsidRPr="00E835CE" w:rsidRDefault="00614302" w:rsidP="00A84087">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0.01771</w:t>
            </w:r>
          </w:p>
        </w:tc>
      </w:tr>
      <w:tr w:rsidR="00C44C2F" w:rsidRPr="00E835CE" w:rsidTr="005757F1">
        <w:tc>
          <w:tcPr>
            <w:tcW w:w="7225" w:type="dxa"/>
            <w:tcBorders>
              <w:top w:val="nil"/>
              <w:left w:val="nil"/>
              <w:bottom w:val="nil"/>
              <w:right w:val="nil"/>
            </w:tcBorders>
          </w:tcPr>
          <w:p w:rsidR="00C44C2F" w:rsidRPr="00EB2475" w:rsidRDefault="00EB2475" w:rsidP="00A84087">
            <w:pPr>
              <w:rPr>
                <w:rFonts w:ascii="Times New Roman" w:hAnsi="Times New Roman" w:cs="Times New Roman"/>
                <w:sz w:val="20"/>
                <w:szCs w:val="20"/>
              </w:rPr>
            </w:pPr>
            <w:r>
              <w:rPr>
                <w:rFonts w:ascii="Times New Roman" w:hAnsi="Times New Roman" w:cs="Times New Roman"/>
                <w:sz w:val="20"/>
                <w:szCs w:val="20"/>
              </w:rPr>
              <w:t>р</w:t>
            </w:r>
            <w:r w:rsidRPr="00A05D08">
              <w:rPr>
                <w:rFonts w:ascii="Times New Roman" w:hAnsi="Times New Roman" w:cs="Times New Roman"/>
                <w:sz w:val="20"/>
                <w:szCs w:val="20"/>
              </w:rPr>
              <w:t>ентабельность от реализации с</w:t>
            </w:r>
            <w:r>
              <w:rPr>
                <w:rFonts w:ascii="Times New Roman" w:hAnsi="Times New Roman" w:cs="Times New Roman"/>
                <w:sz w:val="20"/>
                <w:szCs w:val="20"/>
              </w:rPr>
              <w:t>ельскохозяйственной</w:t>
            </w:r>
            <w:r w:rsidRPr="00A05D08">
              <w:rPr>
                <w:rFonts w:ascii="Times New Roman" w:hAnsi="Times New Roman" w:cs="Times New Roman"/>
                <w:sz w:val="20"/>
                <w:szCs w:val="20"/>
              </w:rPr>
              <w:t xml:space="preserve"> продукции</w:t>
            </w:r>
          </w:p>
        </w:tc>
        <w:tc>
          <w:tcPr>
            <w:tcW w:w="1417" w:type="dxa"/>
            <w:tcBorders>
              <w:top w:val="nil"/>
              <w:left w:val="nil"/>
              <w:bottom w:val="nil"/>
              <w:right w:val="nil"/>
            </w:tcBorders>
          </w:tcPr>
          <w:p w:rsidR="00C44C2F" w:rsidRPr="00E835CE" w:rsidRDefault="00614302" w:rsidP="00A84087">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3.543e-03</w:t>
            </w:r>
          </w:p>
        </w:tc>
        <w:tc>
          <w:tcPr>
            <w:tcW w:w="1276" w:type="dxa"/>
            <w:tcBorders>
              <w:top w:val="nil"/>
              <w:left w:val="nil"/>
              <w:bottom w:val="nil"/>
              <w:right w:val="nil"/>
            </w:tcBorders>
          </w:tcPr>
          <w:p w:rsidR="00C44C2F" w:rsidRPr="00E835CE" w:rsidRDefault="00614302" w:rsidP="00A84087">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0.00185</w:t>
            </w:r>
          </w:p>
        </w:tc>
      </w:tr>
      <w:tr w:rsidR="00C44C2F" w:rsidRPr="00E835CE" w:rsidTr="005757F1">
        <w:tc>
          <w:tcPr>
            <w:tcW w:w="8642" w:type="dxa"/>
            <w:gridSpan w:val="2"/>
            <w:tcBorders>
              <w:top w:val="nil"/>
              <w:left w:val="nil"/>
              <w:bottom w:val="nil"/>
              <w:right w:val="nil"/>
            </w:tcBorders>
          </w:tcPr>
          <w:p w:rsidR="00C44C2F" w:rsidRPr="00E835CE" w:rsidRDefault="00614302" w:rsidP="00A84087">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lastRenderedPageBreak/>
              <w:t>Adjusted R-squared</w:t>
            </w:r>
          </w:p>
        </w:tc>
        <w:tc>
          <w:tcPr>
            <w:tcW w:w="1276" w:type="dxa"/>
            <w:tcBorders>
              <w:top w:val="nil"/>
              <w:left w:val="nil"/>
              <w:bottom w:val="nil"/>
              <w:right w:val="nil"/>
            </w:tcBorders>
          </w:tcPr>
          <w:p w:rsidR="00C44C2F" w:rsidRPr="00E835CE" w:rsidRDefault="00614302" w:rsidP="00614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eastAsia="ru-RU"/>
              </w:rPr>
            </w:pPr>
            <w:r w:rsidRPr="00E835CE">
              <w:rPr>
                <w:rFonts w:ascii="Times New Roman" w:eastAsia="Times New Roman" w:hAnsi="Times New Roman" w:cs="Times New Roman"/>
                <w:color w:val="000000"/>
                <w:sz w:val="20"/>
                <w:szCs w:val="20"/>
                <w:bdr w:val="none" w:sz="0" w:space="0" w:color="auto" w:frame="1"/>
                <w:lang w:eastAsia="ru-RU"/>
              </w:rPr>
              <w:t xml:space="preserve">0.09962 </w:t>
            </w:r>
          </w:p>
        </w:tc>
      </w:tr>
      <w:tr w:rsidR="00AB3E6C" w:rsidRPr="00E835CE" w:rsidTr="005757F1">
        <w:tc>
          <w:tcPr>
            <w:tcW w:w="8642" w:type="dxa"/>
            <w:gridSpan w:val="2"/>
            <w:tcBorders>
              <w:top w:val="nil"/>
              <w:left w:val="nil"/>
              <w:bottom w:val="nil"/>
              <w:right w:val="nil"/>
            </w:tcBorders>
          </w:tcPr>
          <w:p w:rsidR="00AB3E6C" w:rsidRPr="00E835CE" w:rsidRDefault="00DC59B6" w:rsidP="00A84087">
            <w:pPr>
              <w:rPr>
                <w:rFonts w:ascii="Times New Roman" w:hAnsi="Times New Roman" w:cs="Times New Roman"/>
                <w:sz w:val="20"/>
                <w:szCs w:val="20"/>
              </w:rPr>
            </w:pPr>
            <w:proofErr w:type="spellStart"/>
            <w:r>
              <w:rPr>
                <w:rFonts w:ascii="Times New Roman" w:hAnsi="Times New Roman" w:cs="Times New Roman"/>
                <w:sz w:val="20"/>
                <w:szCs w:val="20"/>
              </w:rPr>
              <w:t>Total</w:t>
            </w:r>
            <w:proofErr w:type="spellEnd"/>
            <w:r>
              <w:rPr>
                <w:rFonts w:ascii="Times New Roman" w:hAnsi="Times New Roman" w:cs="Times New Roman"/>
                <w:sz w:val="20"/>
                <w:szCs w:val="20"/>
              </w:rPr>
              <w:t xml:space="preserve"> p-</w:t>
            </w:r>
            <w:proofErr w:type="spellStart"/>
            <w:r>
              <w:rPr>
                <w:rFonts w:ascii="Times New Roman" w:hAnsi="Times New Roman" w:cs="Times New Roman"/>
                <w:sz w:val="20"/>
                <w:szCs w:val="20"/>
              </w:rPr>
              <w:t>value</w:t>
            </w:r>
            <w:proofErr w:type="spellEnd"/>
          </w:p>
        </w:tc>
        <w:tc>
          <w:tcPr>
            <w:tcW w:w="1276" w:type="dxa"/>
            <w:tcBorders>
              <w:top w:val="nil"/>
              <w:left w:val="nil"/>
              <w:bottom w:val="nil"/>
              <w:right w:val="nil"/>
            </w:tcBorders>
          </w:tcPr>
          <w:p w:rsidR="00AB3E6C" w:rsidRPr="00E835CE" w:rsidRDefault="00614302" w:rsidP="00A84087">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0.002638</w:t>
            </w:r>
          </w:p>
        </w:tc>
      </w:tr>
    </w:tbl>
    <w:p w:rsidR="005757F1" w:rsidRDefault="005757F1" w:rsidP="005757F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Источник: составлено автором на основании собственных расчетов</w:t>
      </w:r>
    </w:p>
    <w:p w:rsidR="00614302" w:rsidRDefault="00614302" w:rsidP="00A84087">
      <w:pPr>
        <w:spacing w:after="0" w:line="240" w:lineRule="auto"/>
        <w:rPr>
          <w:rFonts w:ascii="Times New Roman" w:hAnsi="Times New Roman" w:cs="Times New Roman"/>
          <w:sz w:val="20"/>
          <w:szCs w:val="20"/>
        </w:rPr>
      </w:pPr>
    </w:p>
    <w:p w:rsidR="004E0E71" w:rsidRDefault="004E0E71"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Значение индекса динамики общей величины количества ресурсов для организаций простого типа воспроизводства:</w:t>
      </w:r>
    </w:p>
    <w:p w:rsidR="004E0E71" w:rsidRDefault="004E0E71"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обратно пропорциона</w:t>
      </w:r>
      <w:r w:rsidR="00CB4838">
        <w:rPr>
          <w:rFonts w:ascii="Times New Roman" w:hAnsi="Times New Roman" w:cs="Times New Roman"/>
          <w:sz w:val="20"/>
          <w:szCs w:val="20"/>
        </w:rPr>
        <w:t>льно среднегодовой численности работников;</w:t>
      </w:r>
    </w:p>
    <w:p w:rsidR="004E0E71" w:rsidRDefault="004E0E71"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больше среднего для организаций, занятых производством мяса КРС, на 0.21, и меньше для организаций, занятых производством молока, на 0.2;</w:t>
      </w:r>
    </w:p>
    <w:p w:rsidR="004E0E71" w:rsidRDefault="004E0E71"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прямо пропорционально</w:t>
      </w:r>
      <w:r w:rsidR="00E667F9">
        <w:rPr>
          <w:rFonts w:ascii="Times New Roman" w:hAnsi="Times New Roman" w:cs="Times New Roman"/>
          <w:sz w:val="20"/>
          <w:szCs w:val="20"/>
        </w:rPr>
        <w:t xml:space="preserve"> величине себестоимости продукции;</w:t>
      </w:r>
    </w:p>
    <w:p w:rsidR="004E0E71" w:rsidRDefault="00E667F9"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Таким образом, </w:t>
      </w:r>
      <w:r w:rsidR="00452622">
        <w:rPr>
          <w:rFonts w:ascii="Times New Roman" w:hAnsi="Times New Roman" w:cs="Times New Roman"/>
          <w:sz w:val="20"/>
          <w:szCs w:val="20"/>
        </w:rPr>
        <w:t>наибольшее увеличение количества экономических ресурсов происходит в организациях, производящих мясо КРС с маленьким числом работников и большим объемом себестоимости продукции, а наибольшее снижение количества экономических ресурсов – в организациях, производящих молоко с большим количеством работников и малым объемом себестоимости производимой продукции.</w:t>
      </w:r>
    </w:p>
    <w:p w:rsidR="00DB7FAA" w:rsidRPr="00E835CE" w:rsidRDefault="00DB7FAA" w:rsidP="00A84087">
      <w:pPr>
        <w:spacing w:after="0" w:line="240" w:lineRule="auto"/>
        <w:rPr>
          <w:rFonts w:ascii="Times New Roman" w:hAnsi="Times New Roman" w:cs="Times New Roman"/>
          <w:sz w:val="20"/>
          <w:szCs w:val="20"/>
        </w:rPr>
      </w:pPr>
    </w:p>
    <w:p w:rsidR="00614302" w:rsidRPr="001875C8" w:rsidRDefault="00614302" w:rsidP="00614302">
      <w:pPr>
        <w:spacing w:after="0" w:line="240" w:lineRule="auto"/>
        <w:rPr>
          <w:rFonts w:ascii="Times New Roman" w:hAnsi="Times New Roman" w:cs="Times New Roman"/>
          <w:b/>
          <w:sz w:val="20"/>
          <w:szCs w:val="20"/>
        </w:rPr>
      </w:pPr>
      <w:r w:rsidRPr="00E835CE">
        <w:rPr>
          <w:rFonts w:ascii="Times New Roman" w:hAnsi="Times New Roman" w:cs="Times New Roman"/>
          <w:sz w:val="20"/>
          <w:szCs w:val="20"/>
        </w:rPr>
        <w:t xml:space="preserve">Таблица </w:t>
      </w:r>
      <w:r w:rsidR="00DC59B6" w:rsidRPr="00DC59B6">
        <w:rPr>
          <w:rFonts w:ascii="Times New Roman" w:hAnsi="Times New Roman" w:cs="Times New Roman"/>
          <w:sz w:val="20"/>
          <w:szCs w:val="20"/>
        </w:rPr>
        <w:t>4</w:t>
      </w:r>
      <w:r w:rsidR="001875C8">
        <w:rPr>
          <w:rFonts w:ascii="Times New Roman" w:hAnsi="Times New Roman" w:cs="Times New Roman"/>
          <w:sz w:val="20"/>
          <w:szCs w:val="20"/>
        </w:rPr>
        <w:t xml:space="preserve">. </w:t>
      </w:r>
      <w:r w:rsidRPr="001875C8">
        <w:rPr>
          <w:rFonts w:ascii="Times New Roman" w:hAnsi="Times New Roman" w:cs="Times New Roman"/>
          <w:b/>
          <w:sz w:val="20"/>
          <w:szCs w:val="20"/>
        </w:rPr>
        <w:t xml:space="preserve">Параметры модели </w:t>
      </w:r>
      <w:r w:rsidR="00736FB8" w:rsidRPr="001875C8">
        <w:rPr>
          <w:rFonts w:ascii="Times New Roman" w:hAnsi="Times New Roman" w:cs="Times New Roman"/>
          <w:b/>
          <w:sz w:val="20"/>
          <w:szCs w:val="20"/>
        </w:rPr>
        <w:t xml:space="preserve">изменения эффективности производства </w:t>
      </w:r>
      <w:r w:rsidRPr="001875C8">
        <w:rPr>
          <w:rFonts w:ascii="Times New Roman" w:hAnsi="Times New Roman" w:cs="Times New Roman"/>
          <w:b/>
          <w:sz w:val="20"/>
          <w:szCs w:val="20"/>
        </w:rPr>
        <w:t>по кластеру № 1</w:t>
      </w:r>
    </w:p>
    <w:p w:rsidR="001875C8" w:rsidRPr="001875C8" w:rsidRDefault="001875C8" w:rsidP="00614302">
      <w:pPr>
        <w:spacing w:after="0" w:line="240" w:lineRule="auto"/>
        <w:rPr>
          <w:rFonts w:ascii="Times New Roman" w:hAnsi="Times New Roman" w:cs="Times New Roman"/>
          <w:b/>
          <w:sz w:val="20"/>
          <w:szCs w:val="20"/>
          <w:lang w:val="en-US"/>
        </w:rPr>
      </w:pPr>
      <w:r w:rsidRPr="001875C8">
        <w:rPr>
          <w:rFonts w:ascii="Times New Roman" w:hAnsi="Times New Roman" w:cs="Times New Roman"/>
          <w:sz w:val="20"/>
          <w:szCs w:val="20"/>
          <w:lang w:val="en-US"/>
        </w:rPr>
        <w:t xml:space="preserve">Table 4. </w:t>
      </w:r>
      <w:r w:rsidRPr="001875C8">
        <w:rPr>
          <w:rFonts w:ascii="Times New Roman" w:hAnsi="Times New Roman" w:cs="Times New Roman"/>
          <w:b/>
          <w:sz w:val="20"/>
          <w:szCs w:val="20"/>
          <w:lang w:val="en-US"/>
        </w:rPr>
        <w:t>Parameters of the model for changing production efficiency in cluster No. 1</w:t>
      </w:r>
    </w:p>
    <w:tbl>
      <w:tblPr>
        <w:tblStyle w:val="a3"/>
        <w:tblW w:w="0" w:type="auto"/>
        <w:tblLook w:val="04A0" w:firstRow="1" w:lastRow="0" w:firstColumn="1" w:lastColumn="0" w:noHBand="0" w:noVBand="1"/>
      </w:tblPr>
      <w:tblGrid>
        <w:gridCol w:w="7225"/>
        <w:gridCol w:w="1417"/>
        <w:gridCol w:w="1276"/>
      </w:tblGrid>
      <w:tr w:rsidR="00736FB8" w:rsidRPr="00E835CE" w:rsidTr="005757F1">
        <w:tc>
          <w:tcPr>
            <w:tcW w:w="7225" w:type="dxa"/>
            <w:tcBorders>
              <w:left w:val="nil"/>
              <w:bottom w:val="single" w:sz="4" w:space="0" w:color="auto"/>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Factors</w:t>
            </w:r>
          </w:p>
        </w:tc>
        <w:tc>
          <w:tcPr>
            <w:tcW w:w="1417" w:type="dxa"/>
            <w:tcBorders>
              <w:bottom w:val="single" w:sz="4" w:space="0" w:color="auto"/>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Coefficient</w:t>
            </w:r>
          </w:p>
        </w:tc>
        <w:tc>
          <w:tcPr>
            <w:tcW w:w="1276" w:type="dxa"/>
            <w:tcBorders>
              <w:bottom w:val="single" w:sz="4" w:space="0" w:color="auto"/>
              <w:right w:val="nil"/>
            </w:tcBorders>
          </w:tcPr>
          <w:p w:rsidR="00736FB8" w:rsidRPr="00736FB8" w:rsidRDefault="00736FB8" w:rsidP="00736FB8">
            <w:pPr>
              <w:rPr>
                <w:rFonts w:ascii="Times New Roman" w:hAnsi="Times New Roman" w:cs="Times New Roman"/>
                <w:sz w:val="20"/>
                <w:szCs w:val="20"/>
                <w:lang w:val="en-US"/>
              </w:rPr>
            </w:pPr>
            <w:r w:rsidRPr="00E835CE">
              <w:rPr>
                <w:rFonts w:ascii="Times New Roman" w:hAnsi="Times New Roman" w:cs="Times New Roman"/>
                <w:sz w:val="20"/>
                <w:szCs w:val="20"/>
                <w:lang w:val="en-US"/>
              </w:rPr>
              <w:t>p-</w:t>
            </w:r>
            <w:r>
              <w:rPr>
                <w:rFonts w:ascii="Times New Roman" w:hAnsi="Times New Roman" w:cs="Times New Roman"/>
                <w:sz w:val="20"/>
                <w:szCs w:val="20"/>
                <w:lang w:val="en-US"/>
              </w:rPr>
              <w:t>value</w:t>
            </w:r>
          </w:p>
        </w:tc>
      </w:tr>
      <w:tr w:rsidR="00614302" w:rsidRPr="00E835CE" w:rsidTr="005757F1">
        <w:tc>
          <w:tcPr>
            <w:tcW w:w="7225" w:type="dxa"/>
            <w:tcBorders>
              <w:left w:val="nil"/>
              <w:bottom w:val="nil"/>
              <w:right w:val="nil"/>
            </w:tcBorders>
          </w:tcPr>
          <w:p w:rsidR="00614302" w:rsidRPr="00E835CE" w:rsidRDefault="00614302"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Intercept</w:t>
            </w:r>
          </w:p>
        </w:tc>
        <w:tc>
          <w:tcPr>
            <w:tcW w:w="1417" w:type="dxa"/>
            <w:tcBorders>
              <w:left w:val="nil"/>
              <w:bottom w:val="nil"/>
              <w:right w:val="nil"/>
            </w:tcBorders>
          </w:tcPr>
          <w:p w:rsidR="00614302" w:rsidRPr="00E835CE" w:rsidRDefault="00614302"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1.270e+00</w:t>
            </w:r>
          </w:p>
        </w:tc>
        <w:tc>
          <w:tcPr>
            <w:tcW w:w="1276" w:type="dxa"/>
            <w:tcBorders>
              <w:left w:val="nil"/>
              <w:bottom w:val="nil"/>
              <w:right w:val="nil"/>
            </w:tcBorders>
          </w:tcPr>
          <w:p w:rsidR="00614302" w:rsidRPr="00E835CE" w:rsidRDefault="00614302" w:rsidP="0044748E">
            <w:pPr>
              <w:rPr>
                <w:rFonts w:ascii="Times New Roman" w:hAnsi="Times New Roman" w:cs="Times New Roman"/>
                <w:sz w:val="20"/>
                <w:szCs w:val="20"/>
                <w:lang w:val="en-US"/>
              </w:rPr>
            </w:pPr>
            <w:r w:rsidRPr="00E835CE">
              <w:rPr>
                <w:rFonts w:ascii="Times New Roman" w:eastAsia="Times New Roman" w:hAnsi="Times New Roman" w:cs="Times New Roman"/>
                <w:color w:val="000000"/>
                <w:sz w:val="20"/>
                <w:szCs w:val="20"/>
                <w:bdr w:val="none" w:sz="0" w:space="0" w:color="auto" w:frame="1"/>
                <w:lang w:val="en-US" w:eastAsia="ru-RU"/>
              </w:rPr>
              <w:t>&lt; 2e-16</w:t>
            </w:r>
          </w:p>
        </w:tc>
      </w:tr>
      <w:tr w:rsidR="00614302" w:rsidRPr="00E835CE" w:rsidTr="005757F1">
        <w:tc>
          <w:tcPr>
            <w:tcW w:w="7225" w:type="dxa"/>
            <w:tcBorders>
              <w:top w:val="nil"/>
              <w:left w:val="nil"/>
              <w:bottom w:val="nil"/>
              <w:right w:val="nil"/>
            </w:tcBorders>
          </w:tcPr>
          <w:p w:rsidR="00614302" w:rsidRPr="00E835CE" w:rsidRDefault="00EB2475" w:rsidP="00614302">
            <w:pPr>
              <w:rPr>
                <w:rFonts w:ascii="Times New Roman" w:hAnsi="Times New Roman" w:cs="Times New Roman"/>
                <w:sz w:val="20"/>
                <w:szCs w:val="20"/>
                <w:lang w:val="en-US"/>
              </w:rPr>
            </w:pPr>
            <w:r>
              <w:rPr>
                <w:rFonts w:ascii="Times New Roman" w:hAnsi="Times New Roman" w:cs="Times New Roman"/>
                <w:sz w:val="20"/>
                <w:szCs w:val="20"/>
              </w:rPr>
              <w:t>всего сельскохозяйственных угодий</w:t>
            </w:r>
          </w:p>
        </w:tc>
        <w:tc>
          <w:tcPr>
            <w:tcW w:w="1417" w:type="dxa"/>
            <w:tcBorders>
              <w:top w:val="nil"/>
              <w:left w:val="nil"/>
              <w:bottom w:val="nil"/>
              <w:right w:val="nil"/>
            </w:tcBorders>
          </w:tcPr>
          <w:p w:rsidR="00614302" w:rsidRPr="00E835CE" w:rsidRDefault="00614302"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2.153e-05</w:t>
            </w:r>
          </w:p>
        </w:tc>
        <w:tc>
          <w:tcPr>
            <w:tcW w:w="1276" w:type="dxa"/>
            <w:tcBorders>
              <w:top w:val="nil"/>
              <w:left w:val="nil"/>
              <w:bottom w:val="nil"/>
              <w:right w:val="nil"/>
            </w:tcBorders>
          </w:tcPr>
          <w:p w:rsidR="00614302" w:rsidRPr="00E835CE" w:rsidRDefault="00614302"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0.00254</w:t>
            </w:r>
          </w:p>
        </w:tc>
      </w:tr>
      <w:tr w:rsidR="00614302" w:rsidRPr="00E835CE" w:rsidTr="005757F1">
        <w:tc>
          <w:tcPr>
            <w:tcW w:w="7225" w:type="dxa"/>
            <w:tcBorders>
              <w:top w:val="nil"/>
              <w:left w:val="nil"/>
              <w:bottom w:val="nil"/>
              <w:right w:val="nil"/>
            </w:tcBorders>
          </w:tcPr>
          <w:p w:rsidR="00614302" w:rsidRPr="00E835CE" w:rsidRDefault="00EB2475" w:rsidP="0044748E">
            <w:pPr>
              <w:rPr>
                <w:rFonts w:ascii="Times New Roman" w:hAnsi="Times New Roman" w:cs="Times New Roman"/>
                <w:sz w:val="20"/>
                <w:szCs w:val="20"/>
                <w:lang w:val="en-US"/>
              </w:rPr>
            </w:pPr>
            <w:r>
              <w:rPr>
                <w:rFonts w:ascii="Times New Roman" w:hAnsi="Times New Roman" w:cs="Times New Roman"/>
                <w:sz w:val="20"/>
                <w:szCs w:val="20"/>
              </w:rPr>
              <w:t>наличие производства</w:t>
            </w:r>
            <w:r w:rsidRPr="00A05D08">
              <w:rPr>
                <w:rFonts w:ascii="Times New Roman" w:hAnsi="Times New Roman" w:cs="Times New Roman"/>
                <w:sz w:val="20"/>
                <w:szCs w:val="20"/>
              </w:rPr>
              <w:t xml:space="preserve"> мяса КРС</w:t>
            </w:r>
          </w:p>
        </w:tc>
        <w:tc>
          <w:tcPr>
            <w:tcW w:w="1417" w:type="dxa"/>
            <w:tcBorders>
              <w:top w:val="nil"/>
              <w:left w:val="nil"/>
              <w:bottom w:val="nil"/>
              <w:right w:val="nil"/>
            </w:tcBorders>
          </w:tcPr>
          <w:p w:rsidR="00614302" w:rsidRPr="00E835CE" w:rsidRDefault="00614302"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-2.102e-01</w:t>
            </w:r>
          </w:p>
        </w:tc>
        <w:tc>
          <w:tcPr>
            <w:tcW w:w="1276" w:type="dxa"/>
            <w:tcBorders>
              <w:top w:val="nil"/>
              <w:left w:val="nil"/>
              <w:bottom w:val="nil"/>
              <w:right w:val="nil"/>
            </w:tcBorders>
          </w:tcPr>
          <w:p w:rsidR="00614302" w:rsidRPr="00E835CE" w:rsidRDefault="00614302"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9.66e-05</w:t>
            </w:r>
          </w:p>
        </w:tc>
      </w:tr>
      <w:tr w:rsidR="00614302" w:rsidRPr="00E835CE" w:rsidTr="005757F1">
        <w:tc>
          <w:tcPr>
            <w:tcW w:w="7225" w:type="dxa"/>
            <w:tcBorders>
              <w:top w:val="nil"/>
              <w:left w:val="nil"/>
              <w:bottom w:val="nil"/>
              <w:right w:val="nil"/>
            </w:tcBorders>
          </w:tcPr>
          <w:p w:rsidR="00614302" w:rsidRPr="00EB2475" w:rsidRDefault="00EB2475" w:rsidP="0044748E">
            <w:pPr>
              <w:rPr>
                <w:rFonts w:ascii="Times New Roman" w:hAnsi="Times New Roman" w:cs="Times New Roman"/>
                <w:sz w:val="20"/>
                <w:szCs w:val="20"/>
              </w:rPr>
            </w:pPr>
            <w:r>
              <w:rPr>
                <w:rFonts w:ascii="Times New Roman" w:hAnsi="Times New Roman" w:cs="Times New Roman"/>
                <w:sz w:val="20"/>
                <w:szCs w:val="20"/>
              </w:rPr>
              <w:t>р</w:t>
            </w:r>
            <w:r w:rsidRPr="00A05D08">
              <w:rPr>
                <w:rFonts w:ascii="Times New Roman" w:hAnsi="Times New Roman" w:cs="Times New Roman"/>
                <w:sz w:val="20"/>
                <w:szCs w:val="20"/>
              </w:rPr>
              <w:t>ентабельность от реализации с</w:t>
            </w:r>
            <w:r>
              <w:rPr>
                <w:rFonts w:ascii="Times New Roman" w:hAnsi="Times New Roman" w:cs="Times New Roman"/>
                <w:sz w:val="20"/>
                <w:szCs w:val="20"/>
              </w:rPr>
              <w:t>ельскохозяйственной</w:t>
            </w:r>
            <w:r w:rsidRPr="00A05D08">
              <w:rPr>
                <w:rFonts w:ascii="Times New Roman" w:hAnsi="Times New Roman" w:cs="Times New Roman"/>
                <w:sz w:val="20"/>
                <w:szCs w:val="20"/>
              </w:rPr>
              <w:t xml:space="preserve"> продукции</w:t>
            </w:r>
          </w:p>
        </w:tc>
        <w:tc>
          <w:tcPr>
            <w:tcW w:w="1417" w:type="dxa"/>
            <w:tcBorders>
              <w:top w:val="nil"/>
              <w:left w:val="nil"/>
              <w:bottom w:val="nil"/>
              <w:right w:val="nil"/>
            </w:tcBorders>
          </w:tcPr>
          <w:p w:rsidR="00614302" w:rsidRPr="00E835CE" w:rsidRDefault="00614302"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-5.196e-03</w:t>
            </w:r>
          </w:p>
        </w:tc>
        <w:tc>
          <w:tcPr>
            <w:tcW w:w="1276" w:type="dxa"/>
            <w:tcBorders>
              <w:top w:val="nil"/>
              <w:left w:val="nil"/>
              <w:bottom w:val="nil"/>
              <w:right w:val="nil"/>
            </w:tcBorders>
          </w:tcPr>
          <w:p w:rsidR="00614302" w:rsidRPr="00E835CE" w:rsidRDefault="00614302"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1.42e-05</w:t>
            </w:r>
          </w:p>
        </w:tc>
      </w:tr>
      <w:tr w:rsidR="00614302" w:rsidRPr="00E835CE" w:rsidTr="005757F1">
        <w:tc>
          <w:tcPr>
            <w:tcW w:w="8642" w:type="dxa"/>
            <w:gridSpan w:val="2"/>
            <w:tcBorders>
              <w:top w:val="nil"/>
              <w:left w:val="nil"/>
              <w:bottom w:val="nil"/>
              <w:right w:val="nil"/>
            </w:tcBorders>
          </w:tcPr>
          <w:p w:rsidR="00614302" w:rsidRPr="00E835CE" w:rsidRDefault="00614302"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Adjusted R-squared</w:t>
            </w:r>
          </w:p>
        </w:tc>
        <w:tc>
          <w:tcPr>
            <w:tcW w:w="1276" w:type="dxa"/>
            <w:tcBorders>
              <w:top w:val="nil"/>
              <w:left w:val="nil"/>
              <w:bottom w:val="nil"/>
              <w:right w:val="nil"/>
            </w:tcBorders>
          </w:tcPr>
          <w:p w:rsidR="00614302" w:rsidRPr="00E835CE" w:rsidRDefault="00614302" w:rsidP="0044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eastAsia="ru-RU"/>
              </w:rPr>
            </w:pPr>
            <w:r w:rsidRPr="00E835CE">
              <w:rPr>
                <w:rFonts w:ascii="Times New Roman" w:eastAsia="Times New Roman" w:hAnsi="Times New Roman" w:cs="Times New Roman"/>
                <w:color w:val="000000"/>
                <w:sz w:val="20"/>
                <w:szCs w:val="20"/>
                <w:bdr w:val="none" w:sz="0" w:space="0" w:color="auto" w:frame="1"/>
                <w:lang w:val="en-US" w:eastAsia="ru-RU"/>
              </w:rPr>
              <w:t>0.2031</w:t>
            </w:r>
          </w:p>
        </w:tc>
      </w:tr>
      <w:tr w:rsidR="00614302" w:rsidRPr="00E835CE" w:rsidTr="005757F1">
        <w:tc>
          <w:tcPr>
            <w:tcW w:w="8642" w:type="dxa"/>
            <w:gridSpan w:val="2"/>
            <w:tcBorders>
              <w:top w:val="nil"/>
              <w:left w:val="nil"/>
              <w:bottom w:val="nil"/>
              <w:right w:val="nil"/>
            </w:tcBorders>
          </w:tcPr>
          <w:p w:rsidR="00614302" w:rsidRPr="00E835CE" w:rsidRDefault="00DC59B6" w:rsidP="0044748E">
            <w:pPr>
              <w:rPr>
                <w:rFonts w:ascii="Times New Roman" w:hAnsi="Times New Roman" w:cs="Times New Roman"/>
                <w:sz w:val="20"/>
                <w:szCs w:val="20"/>
              </w:rPr>
            </w:pPr>
            <w:proofErr w:type="spellStart"/>
            <w:r>
              <w:rPr>
                <w:rFonts w:ascii="Times New Roman" w:hAnsi="Times New Roman" w:cs="Times New Roman"/>
                <w:sz w:val="20"/>
                <w:szCs w:val="20"/>
              </w:rPr>
              <w:t>Total</w:t>
            </w:r>
            <w:proofErr w:type="spellEnd"/>
            <w:r>
              <w:rPr>
                <w:rFonts w:ascii="Times New Roman" w:hAnsi="Times New Roman" w:cs="Times New Roman"/>
                <w:sz w:val="20"/>
                <w:szCs w:val="20"/>
              </w:rPr>
              <w:t xml:space="preserve"> p-</w:t>
            </w:r>
            <w:proofErr w:type="spellStart"/>
            <w:r>
              <w:rPr>
                <w:rFonts w:ascii="Times New Roman" w:hAnsi="Times New Roman" w:cs="Times New Roman"/>
                <w:sz w:val="20"/>
                <w:szCs w:val="20"/>
              </w:rPr>
              <w:t>value</w:t>
            </w:r>
            <w:proofErr w:type="spellEnd"/>
          </w:p>
        </w:tc>
        <w:tc>
          <w:tcPr>
            <w:tcW w:w="1276" w:type="dxa"/>
            <w:tcBorders>
              <w:top w:val="nil"/>
              <w:left w:val="nil"/>
              <w:bottom w:val="nil"/>
              <w:right w:val="nil"/>
            </w:tcBorders>
          </w:tcPr>
          <w:p w:rsidR="00614302" w:rsidRPr="00E835CE" w:rsidRDefault="00614302"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2.011e-07</w:t>
            </w:r>
          </w:p>
        </w:tc>
      </w:tr>
    </w:tbl>
    <w:p w:rsidR="005757F1" w:rsidRDefault="005757F1" w:rsidP="005757F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Источник: составлено автором на основании собственных расчетов</w:t>
      </w:r>
    </w:p>
    <w:p w:rsidR="00614302" w:rsidRDefault="00614302" w:rsidP="00614302">
      <w:pPr>
        <w:spacing w:after="0" w:line="240" w:lineRule="auto"/>
        <w:rPr>
          <w:rFonts w:ascii="Times New Roman" w:hAnsi="Times New Roman" w:cs="Times New Roman"/>
          <w:sz w:val="20"/>
          <w:szCs w:val="20"/>
        </w:rPr>
      </w:pPr>
    </w:p>
    <w:p w:rsidR="00452622" w:rsidRDefault="00452622" w:rsidP="00196410">
      <w:pPr>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Значение индекса динамики эффективности производства для организаций простого типа воспроизводства:</w:t>
      </w:r>
    </w:p>
    <w:p w:rsidR="00452622" w:rsidRDefault="00452622"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прямо пропорционально количеству сельскохозяйственных угодий;</w:t>
      </w:r>
    </w:p>
    <w:p w:rsidR="00452622" w:rsidRDefault="00452622"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ниже среднего для организаций, занятых производством мяса КРС;</w:t>
      </w:r>
    </w:p>
    <w:p w:rsidR="00452622" w:rsidRDefault="00452622"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обратно пропорционально величине рентабельности производства;</w:t>
      </w:r>
    </w:p>
    <w:p w:rsidR="00452622" w:rsidRDefault="00452622"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Таким образом, наибольшее увеличение эффективности производства происходит в низкорентабельных организациях, не производящих мясо КРС с большой величиной сельскохозяйственных угодий, а наибольшее снижение эффективности производства – в высокорентабельных организациях, производящих мясо КРС без сельскохозяйственных угодий.</w:t>
      </w:r>
    </w:p>
    <w:p w:rsidR="00C44C2F" w:rsidRPr="00E835CE" w:rsidRDefault="00C44C2F" w:rsidP="00A84087">
      <w:pPr>
        <w:spacing w:after="0" w:line="240" w:lineRule="auto"/>
        <w:rPr>
          <w:rFonts w:ascii="Times New Roman" w:hAnsi="Times New Roman" w:cs="Times New Roman"/>
          <w:sz w:val="20"/>
          <w:szCs w:val="20"/>
        </w:rPr>
      </w:pPr>
    </w:p>
    <w:p w:rsidR="00614302" w:rsidRPr="001875C8" w:rsidRDefault="00614302" w:rsidP="00614302">
      <w:pPr>
        <w:spacing w:after="0" w:line="240" w:lineRule="auto"/>
        <w:rPr>
          <w:rFonts w:ascii="Times New Roman" w:hAnsi="Times New Roman" w:cs="Times New Roman"/>
          <w:b/>
          <w:sz w:val="20"/>
          <w:szCs w:val="20"/>
        </w:rPr>
      </w:pPr>
      <w:r w:rsidRPr="00E835CE">
        <w:rPr>
          <w:rFonts w:ascii="Times New Roman" w:hAnsi="Times New Roman" w:cs="Times New Roman"/>
          <w:sz w:val="20"/>
          <w:szCs w:val="20"/>
        </w:rPr>
        <w:t xml:space="preserve">Таблица </w:t>
      </w:r>
      <w:r w:rsidR="00DC59B6" w:rsidRPr="00DC59B6">
        <w:rPr>
          <w:rFonts w:ascii="Times New Roman" w:hAnsi="Times New Roman" w:cs="Times New Roman"/>
          <w:sz w:val="20"/>
          <w:szCs w:val="20"/>
        </w:rPr>
        <w:t>5</w:t>
      </w:r>
      <w:r w:rsidR="001875C8">
        <w:rPr>
          <w:rFonts w:ascii="Times New Roman" w:hAnsi="Times New Roman" w:cs="Times New Roman"/>
          <w:sz w:val="20"/>
          <w:szCs w:val="20"/>
        </w:rPr>
        <w:t>.</w:t>
      </w:r>
      <w:r w:rsidRPr="00E835CE">
        <w:rPr>
          <w:rFonts w:ascii="Times New Roman" w:hAnsi="Times New Roman" w:cs="Times New Roman"/>
          <w:sz w:val="20"/>
          <w:szCs w:val="20"/>
        </w:rPr>
        <w:t xml:space="preserve"> </w:t>
      </w:r>
      <w:r w:rsidRPr="001875C8">
        <w:rPr>
          <w:rFonts w:ascii="Times New Roman" w:hAnsi="Times New Roman" w:cs="Times New Roman"/>
          <w:b/>
          <w:sz w:val="20"/>
          <w:szCs w:val="20"/>
        </w:rPr>
        <w:t>Параметры модели</w:t>
      </w:r>
      <w:r w:rsidR="00736FB8" w:rsidRPr="001875C8">
        <w:rPr>
          <w:rFonts w:ascii="Times New Roman" w:hAnsi="Times New Roman" w:cs="Times New Roman"/>
          <w:b/>
          <w:sz w:val="20"/>
          <w:szCs w:val="20"/>
        </w:rPr>
        <w:t xml:space="preserve"> изменения количества продукции </w:t>
      </w:r>
      <w:r w:rsidRPr="001875C8">
        <w:rPr>
          <w:rFonts w:ascii="Times New Roman" w:hAnsi="Times New Roman" w:cs="Times New Roman"/>
          <w:b/>
          <w:sz w:val="20"/>
          <w:szCs w:val="20"/>
        </w:rPr>
        <w:t>по кластеру № 1</w:t>
      </w:r>
    </w:p>
    <w:p w:rsidR="001875C8" w:rsidRPr="001875C8" w:rsidRDefault="001875C8" w:rsidP="00614302">
      <w:pPr>
        <w:spacing w:after="0" w:line="240" w:lineRule="auto"/>
        <w:rPr>
          <w:rFonts w:ascii="Times New Roman" w:hAnsi="Times New Roman" w:cs="Times New Roman"/>
          <w:sz w:val="20"/>
          <w:szCs w:val="20"/>
          <w:lang w:val="en-US"/>
        </w:rPr>
      </w:pPr>
      <w:r w:rsidRPr="001875C8">
        <w:rPr>
          <w:rFonts w:ascii="Times New Roman" w:hAnsi="Times New Roman" w:cs="Times New Roman"/>
          <w:sz w:val="20"/>
          <w:szCs w:val="20"/>
          <w:lang w:val="en-US"/>
        </w:rPr>
        <w:t xml:space="preserve">Table 5. </w:t>
      </w:r>
      <w:r w:rsidRPr="001875C8">
        <w:rPr>
          <w:rFonts w:ascii="Times New Roman" w:hAnsi="Times New Roman" w:cs="Times New Roman"/>
          <w:b/>
          <w:sz w:val="20"/>
          <w:szCs w:val="20"/>
          <w:lang w:val="en-US"/>
        </w:rPr>
        <w:t>Parameters of the model for changing the quantity of products in cluster No. 1</w:t>
      </w:r>
    </w:p>
    <w:tbl>
      <w:tblPr>
        <w:tblStyle w:val="a3"/>
        <w:tblW w:w="0" w:type="auto"/>
        <w:tblLook w:val="04A0" w:firstRow="1" w:lastRow="0" w:firstColumn="1" w:lastColumn="0" w:noHBand="0" w:noVBand="1"/>
      </w:tblPr>
      <w:tblGrid>
        <w:gridCol w:w="7225"/>
        <w:gridCol w:w="1417"/>
        <w:gridCol w:w="1276"/>
      </w:tblGrid>
      <w:tr w:rsidR="00614302" w:rsidRPr="00E835CE" w:rsidTr="005757F1">
        <w:tc>
          <w:tcPr>
            <w:tcW w:w="7225" w:type="dxa"/>
            <w:tcBorders>
              <w:left w:val="nil"/>
              <w:bottom w:val="single" w:sz="4" w:space="0" w:color="auto"/>
            </w:tcBorders>
          </w:tcPr>
          <w:p w:rsidR="00614302" w:rsidRPr="001875C8" w:rsidRDefault="00736FB8" w:rsidP="0044748E">
            <w:pPr>
              <w:rPr>
                <w:rFonts w:ascii="Times New Roman" w:hAnsi="Times New Roman" w:cs="Times New Roman"/>
                <w:sz w:val="20"/>
                <w:szCs w:val="20"/>
              </w:rPr>
            </w:pPr>
            <w:r>
              <w:rPr>
                <w:rFonts w:ascii="Times New Roman" w:hAnsi="Times New Roman" w:cs="Times New Roman"/>
                <w:sz w:val="20"/>
                <w:szCs w:val="20"/>
                <w:lang w:val="en-US"/>
              </w:rPr>
              <w:t>Factors</w:t>
            </w:r>
          </w:p>
        </w:tc>
        <w:tc>
          <w:tcPr>
            <w:tcW w:w="1417" w:type="dxa"/>
            <w:tcBorders>
              <w:bottom w:val="single" w:sz="4" w:space="0" w:color="auto"/>
            </w:tcBorders>
          </w:tcPr>
          <w:p w:rsidR="00614302" w:rsidRPr="001875C8" w:rsidRDefault="00736FB8" w:rsidP="0044748E">
            <w:pPr>
              <w:rPr>
                <w:rFonts w:ascii="Times New Roman" w:hAnsi="Times New Roman" w:cs="Times New Roman"/>
                <w:sz w:val="20"/>
                <w:szCs w:val="20"/>
              </w:rPr>
            </w:pPr>
            <w:r>
              <w:rPr>
                <w:rFonts w:ascii="Times New Roman" w:hAnsi="Times New Roman" w:cs="Times New Roman"/>
                <w:sz w:val="20"/>
                <w:szCs w:val="20"/>
                <w:lang w:val="en-US"/>
              </w:rPr>
              <w:t>Coefficient</w:t>
            </w:r>
          </w:p>
        </w:tc>
        <w:tc>
          <w:tcPr>
            <w:tcW w:w="1276" w:type="dxa"/>
            <w:tcBorders>
              <w:bottom w:val="single" w:sz="4" w:space="0" w:color="auto"/>
              <w:right w:val="nil"/>
            </w:tcBorders>
          </w:tcPr>
          <w:p w:rsidR="00614302" w:rsidRPr="001875C8" w:rsidRDefault="00614302" w:rsidP="00736FB8">
            <w:pPr>
              <w:rPr>
                <w:rFonts w:ascii="Times New Roman" w:hAnsi="Times New Roman" w:cs="Times New Roman"/>
                <w:sz w:val="20"/>
                <w:szCs w:val="20"/>
              </w:rPr>
            </w:pPr>
            <w:r w:rsidRPr="00E835CE">
              <w:rPr>
                <w:rFonts w:ascii="Times New Roman" w:hAnsi="Times New Roman" w:cs="Times New Roman"/>
                <w:sz w:val="20"/>
                <w:szCs w:val="20"/>
                <w:lang w:val="en-US"/>
              </w:rPr>
              <w:t>p</w:t>
            </w:r>
            <w:r w:rsidRPr="001875C8">
              <w:rPr>
                <w:rFonts w:ascii="Times New Roman" w:hAnsi="Times New Roman" w:cs="Times New Roman"/>
                <w:sz w:val="20"/>
                <w:szCs w:val="20"/>
              </w:rPr>
              <w:t>-</w:t>
            </w:r>
            <w:r w:rsidR="00736FB8">
              <w:rPr>
                <w:rFonts w:ascii="Times New Roman" w:hAnsi="Times New Roman" w:cs="Times New Roman"/>
                <w:sz w:val="20"/>
                <w:szCs w:val="20"/>
                <w:lang w:val="en-US"/>
              </w:rPr>
              <w:t>value</w:t>
            </w:r>
          </w:p>
        </w:tc>
      </w:tr>
      <w:tr w:rsidR="00614302" w:rsidRPr="00E835CE" w:rsidTr="005757F1">
        <w:tc>
          <w:tcPr>
            <w:tcW w:w="7225" w:type="dxa"/>
            <w:tcBorders>
              <w:left w:val="nil"/>
              <w:bottom w:val="nil"/>
              <w:right w:val="nil"/>
            </w:tcBorders>
          </w:tcPr>
          <w:p w:rsidR="00614302" w:rsidRPr="00E835CE" w:rsidRDefault="00614302"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Intercept</w:t>
            </w:r>
          </w:p>
        </w:tc>
        <w:tc>
          <w:tcPr>
            <w:tcW w:w="1417" w:type="dxa"/>
            <w:tcBorders>
              <w:left w:val="nil"/>
              <w:bottom w:val="nil"/>
              <w:right w:val="nil"/>
            </w:tcBorders>
          </w:tcPr>
          <w:p w:rsidR="00614302" w:rsidRPr="00E835CE" w:rsidRDefault="004313FC" w:rsidP="0044748E">
            <w:pPr>
              <w:rPr>
                <w:rFonts w:ascii="Times New Roman" w:hAnsi="Times New Roman" w:cs="Times New Roman"/>
                <w:sz w:val="20"/>
                <w:szCs w:val="20"/>
              </w:rPr>
            </w:pPr>
            <w:r w:rsidRPr="001875C8">
              <w:rPr>
                <w:rStyle w:val="gnkrckgcgsb"/>
                <w:rFonts w:ascii="Times New Roman" w:hAnsi="Times New Roman" w:cs="Times New Roman"/>
                <w:color w:val="000000"/>
                <w:sz w:val="20"/>
                <w:szCs w:val="20"/>
                <w:bdr w:val="none" w:sz="0" w:space="0" w:color="auto" w:frame="1"/>
              </w:rPr>
              <w:t>1.119</w:t>
            </w:r>
            <w:r w:rsidRPr="00E835CE">
              <w:rPr>
                <w:rStyle w:val="gnkrckgcgsb"/>
                <w:rFonts w:ascii="Times New Roman" w:hAnsi="Times New Roman" w:cs="Times New Roman"/>
                <w:color w:val="000000"/>
                <w:sz w:val="20"/>
                <w:szCs w:val="20"/>
                <w:bdr w:val="none" w:sz="0" w:space="0" w:color="auto" w:frame="1"/>
                <w:lang w:val="en-US"/>
              </w:rPr>
              <w:t>e</w:t>
            </w:r>
            <w:r w:rsidRPr="001875C8">
              <w:rPr>
                <w:rStyle w:val="gnkrckgcgsb"/>
                <w:rFonts w:ascii="Times New Roman" w:hAnsi="Times New Roman" w:cs="Times New Roman"/>
                <w:color w:val="000000"/>
                <w:sz w:val="20"/>
                <w:szCs w:val="20"/>
                <w:bdr w:val="none" w:sz="0" w:space="0" w:color="auto" w:frame="1"/>
              </w:rPr>
              <w:t>+00</w:t>
            </w:r>
          </w:p>
        </w:tc>
        <w:tc>
          <w:tcPr>
            <w:tcW w:w="1276" w:type="dxa"/>
            <w:tcBorders>
              <w:left w:val="nil"/>
              <w:bottom w:val="nil"/>
              <w:right w:val="nil"/>
            </w:tcBorders>
          </w:tcPr>
          <w:p w:rsidR="00614302" w:rsidRPr="001875C8" w:rsidRDefault="004313FC" w:rsidP="0044748E">
            <w:pPr>
              <w:rPr>
                <w:rFonts w:ascii="Times New Roman" w:hAnsi="Times New Roman" w:cs="Times New Roman"/>
                <w:sz w:val="20"/>
                <w:szCs w:val="20"/>
              </w:rPr>
            </w:pPr>
            <w:proofErr w:type="gramStart"/>
            <w:r w:rsidRPr="001875C8">
              <w:rPr>
                <w:rStyle w:val="gnkrckgcgsb"/>
                <w:rFonts w:ascii="Times New Roman" w:hAnsi="Times New Roman" w:cs="Times New Roman"/>
                <w:color w:val="000000"/>
                <w:sz w:val="20"/>
                <w:szCs w:val="20"/>
                <w:bdr w:val="none" w:sz="0" w:space="0" w:color="auto" w:frame="1"/>
              </w:rPr>
              <w:t>&lt; 2</w:t>
            </w:r>
            <w:proofErr w:type="gramEnd"/>
            <w:r w:rsidRPr="00E835CE">
              <w:rPr>
                <w:rStyle w:val="gnkrckgcgsb"/>
                <w:rFonts w:ascii="Times New Roman" w:hAnsi="Times New Roman" w:cs="Times New Roman"/>
                <w:color w:val="000000"/>
                <w:sz w:val="20"/>
                <w:szCs w:val="20"/>
                <w:bdr w:val="none" w:sz="0" w:space="0" w:color="auto" w:frame="1"/>
                <w:lang w:val="en-US"/>
              </w:rPr>
              <w:t>e</w:t>
            </w:r>
            <w:r w:rsidRPr="001875C8">
              <w:rPr>
                <w:rStyle w:val="gnkrckgcgsb"/>
                <w:rFonts w:ascii="Times New Roman" w:hAnsi="Times New Roman" w:cs="Times New Roman"/>
                <w:color w:val="000000"/>
                <w:sz w:val="20"/>
                <w:szCs w:val="20"/>
                <w:bdr w:val="none" w:sz="0" w:space="0" w:color="auto" w:frame="1"/>
              </w:rPr>
              <w:t>-16</w:t>
            </w:r>
          </w:p>
        </w:tc>
      </w:tr>
      <w:tr w:rsidR="00614302" w:rsidRPr="00E835CE" w:rsidTr="005757F1">
        <w:tc>
          <w:tcPr>
            <w:tcW w:w="7225" w:type="dxa"/>
            <w:tcBorders>
              <w:top w:val="nil"/>
              <w:left w:val="nil"/>
              <w:bottom w:val="nil"/>
              <w:right w:val="nil"/>
            </w:tcBorders>
          </w:tcPr>
          <w:p w:rsidR="00614302" w:rsidRPr="001875C8" w:rsidRDefault="00EB2475" w:rsidP="0044748E">
            <w:pPr>
              <w:rPr>
                <w:rFonts w:ascii="Times New Roman" w:hAnsi="Times New Roman" w:cs="Times New Roman"/>
                <w:sz w:val="20"/>
                <w:szCs w:val="20"/>
              </w:rPr>
            </w:pPr>
            <w:r>
              <w:rPr>
                <w:rFonts w:ascii="Times New Roman" w:hAnsi="Times New Roman" w:cs="Times New Roman"/>
                <w:sz w:val="20"/>
                <w:szCs w:val="20"/>
              </w:rPr>
              <w:t>среднемесячная зарплата</w:t>
            </w:r>
          </w:p>
        </w:tc>
        <w:tc>
          <w:tcPr>
            <w:tcW w:w="1417" w:type="dxa"/>
            <w:tcBorders>
              <w:top w:val="nil"/>
              <w:left w:val="nil"/>
              <w:bottom w:val="nil"/>
              <w:right w:val="nil"/>
            </w:tcBorders>
          </w:tcPr>
          <w:p w:rsidR="00614302" w:rsidRPr="00E835CE" w:rsidRDefault="004313FC" w:rsidP="0044748E">
            <w:pPr>
              <w:rPr>
                <w:rFonts w:ascii="Times New Roman" w:hAnsi="Times New Roman" w:cs="Times New Roman"/>
                <w:sz w:val="20"/>
                <w:szCs w:val="20"/>
              </w:rPr>
            </w:pPr>
            <w:r w:rsidRPr="001875C8">
              <w:rPr>
                <w:rStyle w:val="gnkrckgcgsb"/>
                <w:rFonts w:ascii="Times New Roman" w:hAnsi="Times New Roman" w:cs="Times New Roman"/>
                <w:color w:val="000000"/>
                <w:sz w:val="20"/>
                <w:szCs w:val="20"/>
                <w:bdr w:val="none" w:sz="0" w:space="0" w:color="auto" w:frame="1"/>
              </w:rPr>
              <w:t>8.348</w:t>
            </w:r>
            <w:r w:rsidRPr="00E835CE">
              <w:rPr>
                <w:rStyle w:val="gnkrckgcgsb"/>
                <w:rFonts w:ascii="Times New Roman" w:hAnsi="Times New Roman" w:cs="Times New Roman"/>
                <w:color w:val="000000"/>
                <w:sz w:val="20"/>
                <w:szCs w:val="20"/>
                <w:bdr w:val="none" w:sz="0" w:space="0" w:color="auto" w:frame="1"/>
                <w:lang w:val="en-US"/>
              </w:rPr>
              <w:t>e</w:t>
            </w:r>
            <w:r w:rsidRPr="001875C8">
              <w:rPr>
                <w:rStyle w:val="gnkrckgcgsb"/>
                <w:rFonts w:ascii="Times New Roman" w:hAnsi="Times New Roman" w:cs="Times New Roman"/>
                <w:color w:val="000000"/>
                <w:sz w:val="20"/>
                <w:szCs w:val="20"/>
                <w:bdr w:val="none" w:sz="0" w:space="0" w:color="auto" w:frame="1"/>
              </w:rPr>
              <w:t>-06</w:t>
            </w:r>
          </w:p>
        </w:tc>
        <w:tc>
          <w:tcPr>
            <w:tcW w:w="1276" w:type="dxa"/>
            <w:tcBorders>
              <w:top w:val="nil"/>
              <w:left w:val="nil"/>
              <w:bottom w:val="nil"/>
              <w:right w:val="nil"/>
            </w:tcBorders>
          </w:tcPr>
          <w:p w:rsidR="00614302" w:rsidRPr="00E835CE" w:rsidRDefault="004313FC" w:rsidP="0044748E">
            <w:pPr>
              <w:rPr>
                <w:rFonts w:ascii="Times New Roman" w:hAnsi="Times New Roman" w:cs="Times New Roman"/>
                <w:sz w:val="20"/>
                <w:szCs w:val="20"/>
              </w:rPr>
            </w:pPr>
            <w:r w:rsidRPr="001875C8">
              <w:rPr>
                <w:rStyle w:val="gnkrckgcgsb"/>
                <w:rFonts w:ascii="Times New Roman" w:hAnsi="Times New Roman" w:cs="Times New Roman"/>
                <w:color w:val="000000"/>
                <w:sz w:val="20"/>
                <w:szCs w:val="20"/>
                <w:bdr w:val="none" w:sz="0" w:space="0" w:color="auto" w:frame="1"/>
              </w:rPr>
              <w:t>0.0116</w:t>
            </w:r>
          </w:p>
        </w:tc>
      </w:tr>
      <w:tr w:rsidR="00614302" w:rsidRPr="00E835CE" w:rsidTr="005757F1">
        <w:tc>
          <w:tcPr>
            <w:tcW w:w="7225" w:type="dxa"/>
            <w:tcBorders>
              <w:top w:val="nil"/>
              <w:left w:val="nil"/>
              <w:bottom w:val="nil"/>
              <w:right w:val="nil"/>
            </w:tcBorders>
          </w:tcPr>
          <w:p w:rsidR="00614302" w:rsidRPr="00EB2475" w:rsidRDefault="00EB2475" w:rsidP="0044748E">
            <w:pPr>
              <w:rPr>
                <w:rFonts w:ascii="Times New Roman" w:hAnsi="Times New Roman" w:cs="Times New Roman"/>
                <w:sz w:val="20"/>
                <w:szCs w:val="20"/>
              </w:rPr>
            </w:pPr>
            <w:r>
              <w:rPr>
                <w:rFonts w:ascii="Times New Roman" w:hAnsi="Times New Roman" w:cs="Times New Roman"/>
                <w:sz w:val="20"/>
                <w:szCs w:val="20"/>
              </w:rPr>
              <w:t>наличие производства</w:t>
            </w:r>
            <w:r w:rsidRPr="00A05D08">
              <w:rPr>
                <w:rFonts w:ascii="Times New Roman" w:hAnsi="Times New Roman" w:cs="Times New Roman"/>
                <w:sz w:val="20"/>
                <w:szCs w:val="20"/>
              </w:rPr>
              <w:t xml:space="preserve"> овощей защищенного грунта</w:t>
            </w:r>
          </w:p>
        </w:tc>
        <w:tc>
          <w:tcPr>
            <w:tcW w:w="1417" w:type="dxa"/>
            <w:tcBorders>
              <w:top w:val="nil"/>
              <w:left w:val="nil"/>
              <w:bottom w:val="nil"/>
              <w:right w:val="nil"/>
            </w:tcBorders>
          </w:tcPr>
          <w:p w:rsidR="00614302"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-4.531e-01</w:t>
            </w:r>
          </w:p>
        </w:tc>
        <w:tc>
          <w:tcPr>
            <w:tcW w:w="1276" w:type="dxa"/>
            <w:tcBorders>
              <w:top w:val="nil"/>
              <w:left w:val="nil"/>
              <w:bottom w:val="nil"/>
              <w:right w:val="nil"/>
            </w:tcBorders>
          </w:tcPr>
          <w:p w:rsidR="00614302"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0.0231</w:t>
            </w:r>
          </w:p>
        </w:tc>
      </w:tr>
      <w:tr w:rsidR="00614302" w:rsidRPr="00E835CE" w:rsidTr="005757F1">
        <w:tc>
          <w:tcPr>
            <w:tcW w:w="7225" w:type="dxa"/>
            <w:tcBorders>
              <w:top w:val="nil"/>
              <w:left w:val="nil"/>
              <w:bottom w:val="nil"/>
              <w:right w:val="nil"/>
            </w:tcBorders>
          </w:tcPr>
          <w:p w:rsidR="00614302" w:rsidRPr="00E835CE" w:rsidRDefault="00EB2475" w:rsidP="0044748E">
            <w:pPr>
              <w:rPr>
                <w:rFonts w:ascii="Times New Roman" w:hAnsi="Times New Roman" w:cs="Times New Roman"/>
                <w:sz w:val="20"/>
                <w:szCs w:val="20"/>
                <w:lang w:val="en-US"/>
              </w:rPr>
            </w:pPr>
            <w:r>
              <w:rPr>
                <w:rFonts w:ascii="Times New Roman" w:hAnsi="Times New Roman" w:cs="Times New Roman"/>
                <w:sz w:val="20"/>
                <w:szCs w:val="20"/>
              </w:rPr>
              <w:t>наличие производства</w:t>
            </w:r>
            <w:r w:rsidRPr="00A05D08">
              <w:rPr>
                <w:rFonts w:ascii="Times New Roman" w:hAnsi="Times New Roman" w:cs="Times New Roman"/>
                <w:sz w:val="20"/>
                <w:szCs w:val="20"/>
              </w:rPr>
              <w:t xml:space="preserve"> мяса КРС</w:t>
            </w:r>
          </w:p>
        </w:tc>
        <w:tc>
          <w:tcPr>
            <w:tcW w:w="1417" w:type="dxa"/>
            <w:tcBorders>
              <w:top w:val="nil"/>
              <w:left w:val="nil"/>
              <w:bottom w:val="nil"/>
              <w:right w:val="nil"/>
            </w:tcBorders>
          </w:tcPr>
          <w:p w:rsidR="00614302"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-2.059e-01</w:t>
            </w:r>
          </w:p>
        </w:tc>
        <w:tc>
          <w:tcPr>
            <w:tcW w:w="1276" w:type="dxa"/>
            <w:tcBorders>
              <w:top w:val="nil"/>
              <w:left w:val="nil"/>
              <w:bottom w:val="nil"/>
              <w:right w:val="nil"/>
            </w:tcBorders>
          </w:tcPr>
          <w:p w:rsidR="00614302"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8.98e-08</w:t>
            </w:r>
          </w:p>
        </w:tc>
      </w:tr>
      <w:tr w:rsidR="00614302" w:rsidRPr="00E835CE" w:rsidTr="005757F1">
        <w:tc>
          <w:tcPr>
            <w:tcW w:w="8642" w:type="dxa"/>
            <w:gridSpan w:val="2"/>
            <w:tcBorders>
              <w:top w:val="nil"/>
              <w:left w:val="nil"/>
              <w:bottom w:val="nil"/>
              <w:right w:val="nil"/>
            </w:tcBorders>
          </w:tcPr>
          <w:p w:rsidR="00614302" w:rsidRPr="00E835CE" w:rsidRDefault="00614302"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Adjusted R-squared</w:t>
            </w:r>
          </w:p>
        </w:tc>
        <w:tc>
          <w:tcPr>
            <w:tcW w:w="1276" w:type="dxa"/>
            <w:tcBorders>
              <w:top w:val="nil"/>
              <w:left w:val="nil"/>
              <w:bottom w:val="nil"/>
              <w:right w:val="nil"/>
            </w:tcBorders>
          </w:tcPr>
          <w:p w:rsidR="00614302" w:rsidRPr="00E835CE" w:rsidRDefault="004313FC" w:rsidP="0044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eastAsia="ru-RU"/>
              </w:rPr>
            </w:pPr>
            <w:r w:rsidRPr="00E835CE">
              <w:rPr>
                <w:rStyle w:val="gnkrckgcgsb"/>
                <w:rFonts w:ascii="Times New Roman" w:hAnsi="Times New Roman" w:cs="Times New Roman"/>
                <w:color w:val="000000"/>
                <w:sz w:val="20"/>
                <w:szCs w:val="20"/>
                <w:bdr w:val="none" w:sz="0" w:space="0" w:color="auto" w:frame="1"/>
                <w:lang w:val="en-US"/>
              </w:rPr>
              <w:t>0.2093</w:t>
            </w:r>
          </w:p>
        </w:tc>
      </w:tr>
      <w:tr w:rsidR="00614302" w:rsidRPr="00E835CE" w:rsidTr="005757F1">
        <w:tc>
          <w:tcPr>
            <w:tcW w:w="8642" w:type="dxa"/>
            <w:gridSpan w:val="2"/>
            <w:tcBorders>
              <w:top w:val="nil"/>
              <w:left w:val="nil"/>
              <w:bottom w:val="nil"/>
              <w:right w:val="nil"/>
            </w:tcBorders>
          </w:tcPr>
          <w:p w:rsidR="00614302" w:rsidRPr="00E835CE" w:rsidRDefault="00736FB8" w:rsidP="0044748E">
            <w:pPr>
              <w:rPr>
                <w:rFonts w:ascii="Times New Roman" w:hAnsi="Times New Roman" w:cs="Times New Roman"/>
                <w:sz w:val="20"/>
                <w:szCs w:val="20"/>
              </w:rPr>
            </w:pPr>
            <w:r>
              <w:rPr>
                <w:rFonts w:ascii="Times New Roman" w:hAnsi="Times New Roman" w:cs="Times New Roman"/>
                <w:sz w:val="20"/>
                <w:szCs w:val="20"/>
                <w:lang w:val="en-US"/>
              </w:rPr>
              <w:t>Total</w:t>
            </w:r>
            <w:r w:rsidR="00614302" w:rsidRPr="00E835CE">
              <w:rPr>
                <w:rFonts w:ascii="Times New Roman" w:hAnsi="Times New Roman" w:cs="Times New Roman"/>
                <w:sz w:val="20"/>
                <w:szCs w:val="20"/>
              </w:rPr>
              <w:t xml:space="preserve"> </w:t>
            </w:r>
            <w:r w:rsidR="00614302" w:rsidRPr="00E835CE">
              <w:rPr>
                <w:rFonts w:ascii="Times New Roman" w:eastAsia="Times New Roman" w:hAnsi="Times New Roman" w:cs="Times New Roman"/>
                <w:color w:val="000000"/>
                <w:sz w:val="20"/>
                <w:szCs w:val="20"/>
                <w:bdr w:val="none" w:sz="0" w:space="0" w:color="auto" w:frame="1"/>
                <w:lang w:val="en-US" w:eastAsia="ru-RU"/>
              </w:rPr>
              <w:t>p-value</w:t>
            </w:r>
          </w:p>
        </w:tc>
        <w:tc>
          <w:tcPr>
            <w:tcW w:w="1276" w:type="dxa"/>
            <w:tcBorders>
              <w:top w:val="nil"/>
              <w:left w:val="nil"/>
              <w:bottom w:val="nil"/>
              <w:right w:val="nil"/>
            </w:tcBorders>
          </w:tcPr>
          <w:p w:rsidR="00614302"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1.197e-07</w:t>
            </w:r>
          </w:p>
        </w:tc>
      </w:tr>
    </w:tbl>
    <w:p w:rsidR="005757F1" w:rsidRDefault="005757F1" w:rsidP="005757F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Источник: составлено автором на основании собственных расчетов</w:t>
      </w:r>
    </w:p>
    <w:p w:rsidR="00452622" w:rsidRDefault="00452622" w:rsidP="00452622">
      <w:pPr>
        <w:spacing w:after="0" w:line="240" w:lineRule="auto"/>
        <w:rPr>
          <w:rFonts w:ascii="Times New Roman" w:hAnsi="Times New Roman" w:cs="Times New Roman"/>
          <w:sz w:val="20"/>
          <w:szCs w:val="20"/>
        </w:rPr>
      </w:pPr>
    </w:p>
    <w:p w:rsidR="00452622" w:rsidRDefault="00452622" w:rsidP="00196410">
      <w:pPr>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Значение индекса динамики количества произведенной продукции для организаций простого типа воспроизводства:</w:t>
      </w:r>
    </w:p>
    <w:p w:rsidR="00452622" w:rsidRDefault="00452622"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прямо пропорционально среднемесячной заработной плате работников;</w:t>
      </w:r>
    </w:p>
    <w:p w:rsidR="00452622" w:rsidRDefault="00452622"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меньше среднего для организаций, занятых производством мяса КРС, на 0.2 и для организаций, занятых производством овощей защищенного грунта, на 0.45;</w:t>
      </w:r>
    </w:p>
    <w:p w:rsidR="00452622" w:rsidRDefault="00452622"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прямо пропорционально величине себестоимости продукции;</w:t>
      </w:r>
    </w:p>
    <w:p w:rsidR="00452622" w:rsidRDefault="00452622"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Таким образом, наибольшее увеличение количества экономических ресурсов происходит в организациях, производящих мясо КРС с маленьким числом работников и большим объемом себестоимости продукции, а наибольшее снижение количества экономических ресурсов – в организациях, производящих молоко с большим количеством работников и малым объемом себестоимости производимой продукции.</w:t>
      </w:r>
    </w:p>
    <w:p w:rsidR="004313FC" w:rsidRPr="00452622" w:rsidRDefault="004313FC" w:rsidP="00A84087">
      <w:pPr>
        <w:spacing w:after="0" w:line="240" w:lineRule="auto"/>
        <w:rPr>
          <w:rFonts w:ascii="Times New Roman" w:eastAsia="Times New Roman" w:hAnsi="Times New Roman" w:cs="Times New Roman"/>
          <w:color w:val="000000"/>
          <w:sz w:val="20"/>
          <w:szCs w:val="20"/>
          <w:bdr w:val="none" w:sz="0" w:space="0" w:color="auto" w:frame="1"/>
          <w:lang w:eastAsia="ru-RU"/>
        </w:rPr>
      </w:pPr>
    </w:p>
    <w:p w:rsidR="004313FC" w:rsidRPr="001875C8" w:rsidRDefault="004313FC" w:rsidP="004313FC">
      <w:pPr>
        <w:spacing w:after="0" w:line="240" w:lineRule="auto"/>
        <w:rPr>
          <w:rFonts w:ascii="Times New Roman" w:hAnsi="Times New Roman" w:cs="Times New Roman"/>
          <w:b/>
          <w:sz w:val="20"/>
          <w:szCs w:val="20"/>
        </w:rPr>
      </w:pPr>
      <w:r w:rsidRPr="00E835CE">
        <w:rPr>
          <w:rFonts w:ascii="Times New Roman" w:hAnsi="Times New Roman" w:cs="Times New Roman"/>
          <w:sz w:val="20"/>
          <w:szCs w:val="20"/>
        </w:rPr>
        <w:t xml:space="preserve">Таблица </w:t>
      </w:r>
      <w:r w:rsidR="00DC59B6" w:rsidRPr="00DC59B6">
        <w:rPr>
          <w:rFonts w:ascii="Times New Roman" w:hAnsi="Times New Roman" w:cs="Times New Roman"/>
          <w:sz w:val="20"/>
          <w:szCs w:val="20"/>
        </w:rPr>
        <w:t>6</w:t>
      </w:r>
      <w:r w:rsidR="001875C8">
        <w:rPr>
          <w:rFonts w:ascii="Times New Roman" w:hAnsi="Times New Roman" w:cs="Times New Roman"/>
          <w:sz w:val="20"/>
          <w:szCs w:val="20"/>
        </w:rPr>
        <w:t>.</w:t>
      </w:r>
      <w:r w:rsidRPr="00E835CE">
        <w:rPr>
          <w:rFonts w:ascii="Times New Roman" w:hAnsi="Times New Roman" w:cs="Times New Roman"/>
          <w:sz w:val="20"/>
          <w:szCs w:val="20"/>
        </w:rPr>
        <w:t xml:space="preserve"> </w:t>
      </w:r>
      <w:r w:rsidRPr="001875C8">
        <w:rPr>
          <w:rFonts w:ascii="Times New Roman" w:hAnsi="Times New Roman" w:cs="Times New Roman"/>
          <w:b/>
          <w:sz w:val="20"/>
          <w:szCs w:val="20"/>
        </w:rPr>
        <w:t xml:space="preserve">Параметры модели </w:t>
      </w:r>
      <w:r w:rsidR="00736FB8" w:rsidRPr="001875C8">
        <w:rPr>
          <w:rFonts w:ascii="Times New Roman" w:hAnsi="Times New Roman" w:cs="Times New Roman"/>
          <w:b/>
          <w:sz w:val="20"/>
          <w:szCs w:val="20"/>
        </w:rPr>
        <w:t>доли реализованной продукции</w:t>
      </w:r>
      <w:r w:rsidRPr="001875C8">
        <w:rPr>
          <w:rFonts w:ascii="Times New Roman" w:hAnsi="Times New Roman" w:cs="Times New Roman"/>
          <w:b/>
          <w:sz w:val="20"/>
          <w:szCs w:val="20"/>
        </w:rPr>
        <w:t xml:space="preserve"> по кластеру № 1</w:t>
      </w:r>
    </w:p>
    <w:p w:rsidR="001875C8" w:rsidRPr="001875C8" w:rsidRDefault="001875C8" w:rsidP="004313FC">
      <w:pPr>
        <w:spacing w:after="0" w:line="240" w:lineRule="auto"/>
        <w:rPr>
          <w:rFonts w:ascii="Times New Roman" w:hAnsi="Times New Roman" w:cs="Times New Roman"/>
          <w:b/>
          <w:sz w:val="20"/>
          <w:szCs w:val="20"/>
          <w:lang w:val="en-US"/>
        </w:rPr>
      </w:pPr>
      <w:r w:rsidRPr="001875C8">
        <w:rPr>
          <w:rFonts w:ascii="Times New Roman" w:hAnsi="Times New Roman" w:cs="Times New Roman"/>
          <w:sz w:val="20"/>
          <w:szCs w:val="20"/>
          <w:lang w:val="en-US"/>
        </w:rPr>
        <w:t xml:space="preserve">Table 6. </w:t>
      </w:r>
      <w:r w:rsidRPr="001875C8">
        <w:rPr>
          <w:rFonts w:ascii="Times New Roman" w:hAnsi="Times New Roman" w:cs="Times New Roman"/>
          <w:b/>
          <w:sz w:val="20"/>
          <w:szCs w:val="20"/>
          <w:lang w:val="en-US"/>
        </w:rPr>
        <w:t>Parameters of the model for the share of sales by cluster No. 1</w:t>
      </w:r>
    </w:p>
    <w:tbl>
      <w:tblPr>
        <w:tblStyle w:val="a3"/>
        <w:tblW w:w="0" w:type="auto"/>
        <w:tblLook w:val="04A0" w:firstRow="1" w:lastRow="0" w:firstColumn="1" w:lastColumn="0" w:noHBand="0" w:noVBand="1"/>
      </w:tblPr>
      <w:tblGrid>
        <w:gridCol w:w="7225"/>
        <w:gridCol w:w="1417"/>
        <w:gridCol w:w="1276"/>
      </w:tblGrid>
      <w:tr w:rsidR="00736FB8" w:rsidRPr="00E835CE" w:rsidTr="005757F1">
        <w:tc>
          <w:tcPr>
            <w:tcW w:w="7225" w:type="dxa"/>
            <w:tcBorders>
              <w:left w:val="nil"/>
              <w:bottom w:val="single" w:sz="4" w:space="0" w:color="auto"/>
            </w:tcBorders>
          </w:tcPr>
          <w:p w:rsidR="00736FB8" w:rsidRPr="001875C8" w:rsidRDefault="00736FB8" w:rsidP="00736FB8">
            <w:pPr>
              <w:rPr>
                <w:rFonts w:ascii="Times New Roman" w:hAnsi="Times New Roman" w:cs="Times New Roman"/>
                <w:sz w:val="20"/>
                <w:szCs w:val="20"/>
              </w:rPr>
            </w:pPr>
            <w:r>
              <w:rPr>
                <w:rFonts w:ascii="Times New Roman" w:hAnsi="Times New Roman" w:cs="Times New Roman"/>
                <w:sz w:val="20"/>
                <w:szCs w:val="20"/>
                <w:lang w:val="en-US"/>
              </w:rPr>
              <w:t>Factors</w:t>
            </w:r>
          </w:p>
        </w:tc>
        <w:tc>
          <w:tcPr>
            <w:tcW w:w="1417" w:type="dxa"/>
            <w:tcBorders>
              <w:bottom w:val="single" w:sz="4" w:space="0" w:color="auto"/>
            </w:tcBorders>
          </w:tcPr>
          <w:p w:rsidR="00736FB8" w:rsidRPr="001875C8" w:rsidRDefault="00736FB8" w:rsidP="00736FB8">
            <w:pPr>
              <w:rPr>
                <w:rFonts w:ascii="Times New Roman" w:hAnsi="Times New Roman" w:cs="Times New Roman"/>
                <w:sz w:val="20"/>
                <w:szCs w:val="20"/>
              </w:rPr>
            </w:pPr>
            <w:r>
              <w:rPr>
                <w:rFonts w:ascii="Times New Roman" w:hAnsi="Times New Roman" w:cs="Times New Roman"/>
                <w:sz w:val="20"/>
                <w:szCs w:val="20"/>
                <w:lang w:val="en-US"/>
              </w:rPr>
              <w:t>Coefficient</w:t>
            </w:r>
          </w:p>
        </w:tc>
        <w:tc>
          <w:tcPr>
            <w:tcW w:w="1276" w:type="dxa"/>
            <w:tcBorders>
              <w:bottom w:val="single" w:sz="4" w:space="0" w:color="auto"/>
              <w:right w:val="nil"/>
            </w:tcBorders>
          </w:tcPr>
          <w:p w:rsidR="00736FB8" w:rsidRPr="001875C8" w:rsidRDefault="00736FB8" w:rsidP="00736FB8">
            <w:pPr>
              <w:rPr>
                <w:rFonts w:ascii="Times New Roman" w:hAnsi="Times New Roman" w:cs="Times New Roman"/>
                <w:sz w:val="20"/>
                <w:szCs w:val="20"/>
              </w:rPr>
            </w:pPr>
            <w:r w:rsidRPr="00E835CE">
              <w:rPr>
                <w:rFonts w:ascii="Times New Roman" w:hAnsi="Times New Roman" w:cs="Times New Roman"/>
                <w:sz w:val="20"/>
                <w:szCs w:val="20"/>
                <w:lang w:val="en-US"/>
              </w:rPr>
              <w:t>p</w:t>
            </w:r>
            <w:r w:rsidRPr="001875C8">
              <w:rPr>
                <w:rFonts w:ascii="Times New Roman" w:hAnsi="Times New Roman" w:cs="Times New Roman"/>
                <w:sz w:val="20"/>
                <w:szCs w:val="20"/>
              </w:rPr>
              <w:t>-</w:t>
            </w:r>
            <w:r>
              <w:rPr>
                <w:rFonts w:ascii="Times New Roman" w:hAnsi="Times New Roman" w:cs="Times New Roman"/>
                <w:sz w:val="20"/>
                <w:szCs w:val="20"/>
                <w:lang w:val="en-US"/>
              </w:rPr>
              <w:t>value</w:t>
            </w:r>
          </w:p>
        </w:tc>
      </w:tr>
      <w:tr w:rsidR="004313FC" w:rsidRPr="00E835CE" w:rsidTr="005757F1">
        <w:tc>
          <w:tcPr>
            <w:tcW w:w="7225" w:type="dxa"/>
            <w:tcBorders>
              <w:left w:val="nil"/>
              <w:bottom w:val="nil"/>
              <w:right w:val="nil"/>
            </w:tcBorders>
          </w:tcPr>
          <w:p w:rsidR="004313FC" w:rsidRPr="00E835CE" w:rsidRDefault="004313FC"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Intercept</w:t>
            </w:r>
          </w:p>
        </w:tc>
        <w:tc>
          <w:tcPr>
            <w:tcW w:w="1417" w:type="dxa"/>
            <w:tcBorders>
              <w:left w:val="nil"/>
              <w:bottom w:val="nil"/>
              <w:right w:val="nil"/>
            </w:tcBorders>
          </w:tcPr>
          <w:p w:rsidR="004313FC" w:rsidRPr="00E835CE" w:rsidRDefault="004313FC" w:rsidP="0044748E">
            <w:pPr>
              <w:rPr>
                <w:rFonts w:ascii="Times New Roman" w:hAnsi="Times New Roman" w:cs="Times New Roman"/>
                <w:sz w:val="20"/>
                <w:szCs w:val="20"/>
              </w:rPr>
            </w:pPr>
            <w:r w:rsidRPr="001875C8">
              <w:rPr>
                <w:rStyle w:val="gnkrckgcgsb"/>
                <w:rFonts w:ascii="Times New Roman" w:hAnsi="Times New Roman" w:cs="Times New Roman"/>
                <w:color w:val="000000"/>
                <w:sz w:val="20"/>
                <w:szCs w:val="20"/>
                <w:bdr w:val="none" w:sz="0" w:space="0" w:color="auto" w:frame="1"/>
              </w:rPr>
              <w:t>0.77339</w:t>
            </w:r>
          </w:p>
        </w:tc>
        <w:tc>
          <w:tcPr>
            <w:tcW w:w="1276" w:type="dxa"/>
            <w:tcBorders>
              <w:left w:val="nil"/>
              <w:bottom w:val="nil"/>
              <w:right w:val="nil"/>
            </w:tcBorders>
          </w:tcPr>
          <w:p w:rsidR="004313FC" w:rsidRPr="001875C8" w:rsidRDefault="004313FC" w:rsidP="0044748E">
            <w:pPr>
              <w:rPr>
                <w:rFonts w:ascii="Times New Roman" w:hAnsi="Times New Roman" w:cs="Times New Roman"/>
                <w:sz w:val="20"/>
                <w:szCs w:val="20"/>
              </w:rPr>
            </w:pPr>
            <w:proofErr w:type="gramStart"/>
            <w:r w:rsidRPr="001875C8">
              <w:rPr>
                <w:rStyle w:val="gnkrckgcgsb"/>
                <w:rFonts w:ascii="Times New Roman" w:hAnsi="Times New Roman" w:cs="Times New Roman"/>
                <w:color w:val="000000"/>
                <w:sz w:val="20"/>
                <w:szCs w:val="20"/>
                <w:bdr w:val="none" w:sz="0" w:space="0" w:color="auto" w:frame="1"/>
              </w:rPr>
              <w:t>&lt; 2</w:t>
            </w:r>
            <w:proofErr w:type="gramEnd"/>
            <w:r w:rsidRPr="00E835CE">
              <w:rPr>
                <w:rStyle w:val="gnkrckgcgsb"/>
                <w:rFonts w:ascii="Times New Roman" w:hAnsi="Times New Roman" w:cs="Times New Roman"/>
                <w:color w:val="000000"/>
                <w:sz w:val="20"/>
                <w:szCs w:val="20"/>
                <w:bdr w:val="none" w:sz="0" w:space="0" w:color="auto" w:frame="1"/>
                <w:lang w:val="en-US"/>
              </w:rPr>
              <w:t>e</w:t>
            </w:r>
            <w:r w:rsidRPr="001875C8">
              <w:rPr>
                <w:rStyle w:val="gnkrckgcgsb"/>
                <w:rFonts w:ascii="Times New Roman" w:hAnsi="Times New Roman" w:cs="Times New Roman"/>
                <w:color w:val="000000"/>
                <w:sz w:val="20"/>
                <w:szCs w:val="20"/>
                <w:bdr w:val="none" w:sz="0" w:space="0" w:color="auto" w:frame="1"/>
              </w:rPr>
              <w:t>-16</w:t>
            </w:r>
          </w:p>
        </w:tc>
      </w:tr>
      <w:tr w:rsidR="004313FC" w:rsidRPr="00E835CE" w:rsidTr="005757F1">
        <w:tc>
          <w:tcPr>
            <w:tcW w:w="7225" w:type="dxa"/>
            <w:tcBorders>
              <w:top w:val="nil"/>
              <w:left w:val="nil"/>
              <w:bottom w:val="nil"/>
              <w:right w:val="nil"/>
            </w:tcBorders>
          </w:tcPr>
          <w:p w:rsidR="004313FC" w:rsidRPr="001875C8" w:rsidRDefault="00EB2475" w:rsidP="0044748E">
            <w:pPr>
              <w:rPr>
                <w:rFonts w:ascii="Times New Roman" w:hAnsi="Times New Roman" w:cs="Times New Roman"/>
                <w:sz w:val="20"/>
                <w:szCs w:val="20"/>
              </w:rPr>
            </w:pPr>
            <w:r>
              <w:rPr>
                <w:rFonts w:ascii="Times New Roman" w:hAnsi="Times New Roman" w:cs="Times New Roman"/>
                <w:sz w:val="20"/>
                <w:szCs w:val="20"/>
              </w:rPr>
              <w:t>наличие производства</w:t>
            </w:r>
            <w:r w:rsidRPr="00A05D08">
              <w:rPr>
                <w:rFonts w:ascii="Times New Roman" w:hAnsi="Times New Roman" w:cs="Times New Roman"/>
                <w:sz w:val="20"/>
                <w:szCs w:val="20"/>
              </w:rPr>
              <w:t xml:space="preserve"> мяса КРС</w:t>
            </w:r>
          </w:p>
        </w:tc>
        <w:tc>
          <w:tcPr>
            <w:tcW w:w="1417" w:type="dxa"/>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1875C8">
              <w:rPr>
                <w:rStyle w:val="gnkrckgcgsb"/>
                <w:rFonts w:ascii="Times New Roman" w:hAnsi="Times New Roman" w:cs="Times New Roman"/>
                <w:color w:val="000000"/>
                <w:sz w:val="20"/>
                <w:szCs w:val="20"/>
                <w:bdr w:val="none" w:sz="0" w:space="0" w:color="auto" w:frame="1"/>
              </w:rPr>
              <w:t>0.21150</w:t>
            </w:r>
          </w:p>
        </w:tc>
        <w:tc>
          <w:tcPr>
            <w:tcW w:w="1276" w:type="dxa"/>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1875C8">
              <w:rPr>
                <w:rStyle w:val="gnkrckgcgsb"/>
                <w:rFonts w:ascii="Times New Roman" w:hAnsi="Times New Roman" w:cs="Times New Roman"/>
                <w:color w:val="000000"/>
                <w:sz w:val="20"/>
                <w:szCs w:val="20"/>
                <w:bdr w:val="none" w:sz="0" w:space="0" w:color="auto" w:frame="1"/>
              </w:rPr>
              <w:t>0.00499</w:t>
            </w:r>
          </w:p>
        </w:tc>
      </w:tr>
      <w:tr w:rsidR="004313FC" w:rsidRPr="00E835CE" w:rsidTr="005757F1">
        <w:tc>
          <w:tcPr>
            <w:tcW w:w="8642" w:type="dxa"/>
            <w:gridSpan w:val="2"/>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Adjusted</w:t>
            </w:r>
            <w:r w:rsidRPr="001875C8">
              <w:rPr>
                <w:rFonts w:ascii="Times New Roman" w:eastAsia="Times New Roman" w:hAnsi="Times New Roman" w:cs="Times New Roman"/>
                <w:color w:val="000000"/>
                <w:sz w:val="20"/>
                <w:szCs w:val="20"/>
                <w:bdr w:val="none" w:sz="0" w:space="0" w:color="auto" w:frame="1"/>
                <w:lang w:eastAsia="ru-RU"/>
              </w:rPr>
              <w:t xml:space="preserve"> </w:t>
            </w:r>
            <w:r w:rsidRPr="00E835CE">
              <w:rPr>
                <w:rFonts w:ascii="Times New Roman" w:eastAsia="Times New Roman" w:hAnsi="Times New Roman" w:cs="Times New Roman"/>
                <w:color w:val="000000"/>
                <w:sz w:val="20"/>
                <w:szCs w:val="20"/>
                <w:bdr w:val="none" w:sz="0" w:space="0" w:color="auto" w:frame="1"/>
                <w:lang w:val="en-US" w:eastAsia="ru-RU"/>
              </w:rPr>
              <w:t>R</w:t>
            </w:r>
            <w:r w:rsidRPr="001875C8">
              <w:rPr>
                <w:rFonts w:ascii="Times New Roman" w:eastAsia="Times New Roman" w:hAnsi="Times New Roman" w:cs="Times New Roman"/>
                <w:color w:val="000000"/>
                <w:sz w:val="20"/>
                <w:szCs w:val="20"/>
                <w:bdr w:val="none" w:sz="0" w:space="0" w:color="auto" w:frame="1"/>
                <w:lang w:eastAsia="ru-RU"/>
              </w:rPr>
              <w:t>-</w:t>
            </w:r>
            <w:r w:rsidRPr="00E835CE">
              <w:rPr>
                <w:rFonts w:ascii="Times New Roman" w:eastAsia="Times New Roman" w:hAnsi="Times New Roman" w:cs="Times New Roman"/>
                <w:color w:val="000000"/>
                <w:sz w:val="20"/>
                <w:szCs w:val="20"/>
                <w:bdr w:val="none" w:sz="0" w:space="0" w:color="auto" w:frame="1"/>
                <w:lang w:val="en-US" w:eastAsia="ru-RU"/>
              </w:rPr>
              <w:t>squared</w:t>
            </w:r>
          </w:p>
        </w:tc>
        <w:tc>
          <w:tcPr>
            <w:tcW w:w="1276" w:type="dxa"/>
            <w:tcBorders>
              <w:top w:val="nil"/>
              <w:left w:val="nil"/>
              <w:bottom w:val="nil"/>
              <w:right w:val="nil"/>
            </w:tcBorders>
          </w:tcPr>
          <w:p w:rsidR="004313FC" w:rsidRPr="00E835CE" w:rsidRDefault="004313FC" w:rsidP="0044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eastAsia="ru-RU"/>
              </w:rPr>
            </w:pPr>
            <w:r w:rsidRPr="001875C8">
              <w:rPr>
                <w:rStyle w:val="gnkrckgcgsb"/>
                <w:rFonts w:ascii="Times New Roman" w:hAnsi="Times New Roman" w:cs="Times New Roman"/>
                <w:color w:val="000000"/>
                <w:sz w:val="20"/>
                <w:szCs w:val="20"/>
                <w:bdr w:val="none" w:sz="0" w:space="0" w:color="auto" w:frame="1"/>
              </w:rPr>
              <w:t>0.048</w:t>
            </w:r>
            <w:r w:rsidRPr="00E835CE">
              <w:rPr>
                <w:rStyle w:val="gnkrckgcgsb"/>
                <w:rFonts w:ascii="Times New Roman" w:hAnsi="Times New Roman" w:cs="Times New Roman"/>
                <w:color w:val="000000"/>
                <w:sz w:val="20"/>
                <w:szCs w:val="20"/>
                <w:bdr w:val="none" w:sz="0" w:space="0" w:color="auto" w:frame="1"/>
                <w:lang w:val="en-US"/>
              </w:rPr>
              <w:t>88</w:t>
            </w:r>
          </w:p>
        </w:tc>
      </w:tr>
      <w:tr w:rsidR="004313FC" w:rsidRPr="00E835CE" w:rsidTr="005757F1">
        <w:tc>
          <w:tcPr>
            <w:tcW w:w="8642" w:type="dxa"/>
            <w:gridSpan w:val="2"/>
            <w:tcBorders>
              <w:top w:val="nil"/>
              <w:left w:val="nil"/>
              <w:bottom w:val="nil"/>
              <w:right w:val="nil"/>
            </w:tcBorders>
          </w:tcPr>
          <w:p w:rsidR="004313FC" w:rsidRPr="00E835CE" w:rsidRDefault="00DC59B6" w:rsidP="0044748E">
            <w:pPr>
              <w:rPr>
                <w:rFonts w:ascii="Times New Roman" w:hAnsi="Times New Roman" w:cs="Times New Roman"/>
                <w:sz w:val="20"/>
                <w:szCs w:val="20"/>
              </w:rPr>
            </w:pPr>
            <w:proofErr w:type="spellStart"/>
            <w:r>
              <w:rPr>
                <w:rFonts w:ascii="Times New Roman" w:hAnsi="Times New Roman" w:cs="Times New Roman"/>
                <w:sz w:val="20"/>
                <w:szCs w:val="20"/>
              </w:rPr>
              <w:t>Total</w:t>
            </w:r>
            <w:proofErr w:type="spellEnd"/>
            <w:r>
              <w:rPr>
                <w:rFonts w:ascii="Times New Roman" w:hAnsi="Times New Roman" w:cs="Times New Roman"/>
                <w:sz w:val="20"/>
                <w:szCs w:val="20"/>
              </w:rPr>
              <w:t xml:space="preserve"> p-</w:t>
            </w:r>
            <w:proofErr w:type="spellStart"/>
            <w:r>
              <w:rPr>
                <w:rFonts w:ascii="Times New Roman" w:hAnsi="Times New Roman" w:cs="Times New Roman"/>
                <w:sz w:val="20"/>
                <w:szCs w:val="20"/>
              </w:rPr>
              <w:t>value</w:t>
            </w:r>
            <w:proofErr w:type="spellEnd"/>
          </w:p>
        </w:tc>
        <w:tc>
          <w:tcPr>
            <w:tcW w:w="1276" w:type="dxa"/>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0.004987</w:t>
            </w:r>
          </w:p>
        </w:tc>
      </w:tr>
    </w:tbl>
    <w:p w:rsidR="005757F1" w:rsidRDefault="005757F1" w:rsidP="005757F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Источник: составлено автором на основании собственных расчетов</w:t>
      </w:r>
    </w:p>
    <w:p w:rsidR="004313FC" w:rsidRPr="005757F1" w:rsidRDefault="004313FC" w:rsidP="00A84087">
      <w:pPr>
        <w:spacing w:after="0" w:line="240" w:lineRule="auto"/>
        <w:rPr>
          <w:rFonts w:ascii="Times New Roman" w:eastAsia="Times New Roman" w:hAnsi="Times New Roman" w:cs="Times New Roman"/>
          <w:color w:val="000000"/>
          <w:sz w:val="20"/>
          <w:szCs w:val="20"/>
          <w:bdr w:val="none" w:sz="0" w:space="0" w:color="auto" w:frame="1"/>
          <w:lang w:eastAsia="ru-RU"/>
        </w:rPr>
      </w:pPr>
    </w:p>
    <w:p w:rsidR="00452622" w:rsidRDefault="00452622" w:rsidP="00196410">
      <w:pPr>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Значение индекса динамики доли реализованной продукции для организаци</w:t>
      </w:r>
      <w:r w:rsidR="00966F08">
        <w:rPr>
          <w:rFonts w:ascii="Times New Roman" w:hAnsi="Times New Roman" w:cs="Times New Roman"/>
          <w:sz w:val="20"/>
          <w:szCs w:val="20"/>
        </w:rPr>
        <w:t xml:space="preserve">й простого типа воспроизводства больше для организация, производящих мясо КРС на 0.21. </w:t>
      </w:r>
      <w:r>
        <w:rPr>
          <w:rFonts w:ascii="Times New Roman" w:hAnsi="Times New Roman" w:cs="Times New Roman"/>
          <w:sz w:val="20"/>
          <w:szCs w:val="20"/>
        </w:rPr>
        <w:t xml:space="preserve">Таким образом, </w:t>
      </w:r>
      <w:r w:rsidR="00966F08">
        <w:rPr>
          <w:rFonts w:ascii="Times New Roman" w:hAnsi="Times New Roman" w:cs="Times New Roman"/>
          <w:sz w:val="20"/>
          <w:szCs w:val="20"/>
        </w:rPr>
        <w:t>наибольшее значение индекса</w:t>
      </w:r>
      <w:r>
        <w:rPr>
          <w:rFonts w:ascii="Times New Roman" w:hAnsi="Times New Roman" w:cs="Times New Roman"/>
          <w:sz w:val="20"/>
          <w:szCs w:val="20"/>
        </w:rPr>
        <w:t xml:space="preserve"> </w:t>
      </w:r>
      <w:r w:rsidR="00966F08">
        <w:rPr>
          <w:rFonts w:ascii="Times New Roman" w:hAnsi="Times New Roman" w:cs="Times New Roman"/>
          <w:sz w:val="20"/>
          <w:szCs w:val="20"/>
        </w:rPr>
        <w:t>доли реализованной продукции наблюдается в организациях, производящих мясо КРС.</w:t>
      </w:r>
    </w:p>
    <w:p w:rsidR="005757F1" w:rsidRDefault="005757F1" w:rsidP="00196410">
      <w:pPr>
        <w:spacing w:after="0" w:line="240" w:lineRule="auto"/>
        <w:ind w:firstLine="708"/>
        <w:jc w:val="both"/>
        <w:rPr>
          <w:rFonts w:ascii="Times New Roman" w:hAnsi="Times New Roman" w:cs="Times New Roman"/>
          <w:sz w:val="20"/>
          <w:szCs w:val="20"/>
        </w:rPr>
      </w:pPr>
    </w:p>
    <w:p w:rsidR="004313FC" w:rsidRPr="00AE7E23" w:rsidRDefault="004313FC" w:rsidP="004313FC">
      <w:pPr>
        <w:spacing w:after="0" w:line="240" w:lineRule="auto"/>
        <w:rPr>
          <w:rFonts w:ascii="Times New Roman" w:hAnsi="Times New Roman" w:cs="Times New Roman"/>
          <w:sz w:val="20"/>
          <w:szCs w:val="20"/>
        </w:rPr>
      </w:pPr>
      <w:r w:rsidRPr="00E835CE">
        <w:rPr>
          <w:rFonts w:ascii="Times New Roman" w:hAnsi="Times New Roman" w:cs="Times New Roman"/>
          <w:sz w:val="20"/>
          <w:szCs w:val="20"/>
        </w:rPr>
        <w:t>Таблица</w:t>
      </w:r>
      <w:r w:rsidRPr="00AE7E23">
        <w:rPr>
          <w:rFonts w:ascii="Times New Roman" w:hAnsi="Times New Roman" w:cs="Times New Roman"/>
          <w:sz w:val="20"/>
          <w:szCs w:val="20"/>
        </w:rPr>
        <w:t xml:space="preserve"> </w:t>
      </w:r>
      <w:r w:rsidR="00DC59B6" w:rsidRPr="00AE7E23">
        <w:rPr>
          <w:rFonts w:ascii="Times New Roman" w:hAnsi="Times New Roman" w:cs="Times New Roman"/>
          <w:sz w:val="20"/>
          <w:szCs w:val="20"/>
        </w:rPr>
        <w:t>7</w:t>
      </w:r>
      <w:r w:rsidR="001875C8" w:rsidRPr="00AE7E23">
        <w:rPr>
          <w:rFonts w:ascii="Times New Roman" w:hAnsi="Times New Roman" w:cs="Times New Roman"/>
          <w:sz w:val="20"/>
          <w:szCs w:val="20"/>
        </w:rPr>
        <w:t>.</w:t>
      </w:r>
      <w:r w:rsidRPr="00AE7E23">
        <w:rPr>
          <w:rFonts w:ascii="Times New Roman" w:hAnsi="Times New Roman" w:cs="Times New Roman"/>
          <w:sz w:val="20"/>
          <w:szCs w:val="20"/>
        </w:rPr>
        <w:t xml:space="preserve"> </w:t>
      </w:r>
      <w:r w:rsidRPr="001875C8">
        <w:rPr>
          <w:rFonts w:ascii="Times New Roman" w:hAnsi="Times New Roman" w:cs="Times New Roman"/>
          <w:b/>
          <w:sz w:val="20"/>
          <w:szCs w:val="20"/>
        </w:rPr>
        <w:t>Параметры</w:t>
      </w:r>
      <w:r w:rsidRPr="00AE7E23">
        <w:rPr>
          <w:rFonts w:ascii="Times New Roman" w:hAnsi="Times New Roman" w:cs="Times New Roman"/>
          <w:b/>
          <w:sz w:val="20"/>
          <w:szCs w:val="20"/>
        </w:rPr>
        <w:t xml:space="preserve"> </w:t>
      </w:r>
      <w:r w:rsidRPr="001875C8">
        <w:rPr>
          <w:rFonts w:ascii="Times New Roman" w:hAnsi="Times New Roman" w:cs="Times New Roman"/>
          <w:b/>
          <w:sz w:val="20"/>
          <w:szCs w:val="20"/>
        </w:rPr>
        <w:t>модели</w:t>
      </w:r>
      <w:r w:rsidRPr="00AE7E23">
        <w:rPr>
          <w:rFonts w:ascii="Times New Roman" w:hAnsi="Times New Roman" w:cs="Times New Roman"/>
          <w:b/>
          <w:sz w:val="20"/>
          <w:szCs w:val="20"/>
        </w:rPr>
        <w:t xml:space="preserve"> </w:t>
      </w:r>
      <w:r w:rsidR="00736FB8" w:rsidRPr="001875C8">
        <w:rPr>
          <w:rFonts w:ascii="Times New Roman" w:hAnsi="Times New Roman" w:cs="Times New Roman"/>
          <w:b/>
          <w:sz w:val="20"/>
          <w:szCs w:val="20"/>
        </w:rPr>
        <w:t>изменения</w:t>
      </w:r>
      <w:r w:rsidR="00736FB8" w:rsidRPr="00AE7E23">
        <w:rPr>
          <w:rFonts w:ascii="Times New Roman" w:hAnsi="Times New Roman" w:cs="Times New Roman"/>
          <w:b/>
          <w:sz w:val="20"/>
          <w:szCs w:val="20"/>
        </w:rPr>
        <w:t xml:space="preserve"> </w:t>
      </w:r>
      <w:r w:rsidR="00736FB8" w:rsidRPr="001875C8">
        <w:rPr>
          <w:rFonts w:ascii="Times New Roman" w:hAnsi="Times New Roman" w:cs="Times New Roman"/>
          <w:b/>
          <w:sz w:val="20"/>
          <w:szCs w:val="20"/>
        </w:rPr>
        <w:t>количества</w:t>
      </w:r>
      <w:r w:rsidR="00736FB8" w:rsidRPr="00AE7E23">
        <w:rPr>
          <w:rFonts w:ascii="Times New Roman" w:hAnsi="Times New Roman" w:cs="Times New Roman"/>
          <w:b/>
          <w:sz w:val="20"/>
          <w:szCs w:val="20"/>
        </w:rPr>
        <w:t xml:space="preserve"> </w:t>
      </w:r>
      <w:r w:rsidR="00736FB8" w:rsidRPr="001875C8">
        <w:rPr>
          <w:rFonts w:ascii="Times New Roman" w:hAnsi="Times New Roman" w:cs="Times New Roman"/>
          <w:b/>
          <w:sz w:val="20"/>
          <w:szCs w:val="20"/>
        </w:rPr>
        <w:t>реализованной</w:t>
      </w:r>
      <w:r w:rsidR="00736FB8" w:rsidRPr="00AE7E23">
        <w:rPr>
          <w:rFonts w:ascii="Times New Roman" w:hAnsi="Times New Roman" w:cs="Times New Roman"/>
          <w:b/>
          <w:sz w:val="20"/>
          <w:szCs w:val="20"/>
        </w:rPr>
        <w:t xml:space="preserve"> </w:t>
      </w:r>
      <w:r w:rsidR="00736FB8" w:rsidRPr="001875C8">
        <w:rPr>
          <w:rFonts w:ascii="Times New Roman" w:hAnsi="Times New Roman" w:cs="Times New Roman"/>
          <w:b/>
          <w:sz w:val="20"/>
          <w:szCs w:val="20"/>
        </w:rPr>
        <w:t>продукции</w:t>
      </w:r>
      <w:r w:rsidRPr="00AE7E23">
        <w:rPr>
          <w:rFonts w:ascii="Times New Roman" w:hAnsi="Times New Roman" w:cs="Times New Roman"/>
          <w:b/>
          <w:sz w:val="20"/>
          <w:szCs w:val="20"/>
        </w:rPr>
        <w:t xml:space="preserve"> </w:t>
      </w:r>
      <w:r w:rsidRPr="001875C8">
        <w:rPr>
          <w:rFonts w:ascii="Times New Roman" w:hAnsi="Times New Roman" w:cs="Times New Roman"/>
          <w:b/>
          <w:sz w:val="20"/>
          <w:szCs w:val="20"/>
        </w:rPr>
        <w:t>по</w:t>
      </w:r>
      <w:r w:rsidRPr="00AE7E23">
        <w:rPr>
          <w:rFonts w:ascii="Times New Roman" w:hAnsi="Times New Roman" w:cs="Times New Roman"/>
          <w:b/>
          <w:sz w:val="20"/>
          <w:szCs w:val="20"/>
        </w:rPr>
        <w:t xml:space="preserve"> </w:t>
      </w:r>
      <w:r w:rsidRPr="001875C8">
        <w:rPr>
          <w:rFonts w:ascii="Times New Roman" w:hAnsi="Times New Roman" w:cs="Times New Roman"/>
          <w:b/>
          <w:sz w:val="20"/>
          <w:szCs w:val="20"/>
        </w:rPr>
        <w:t>кластеру</w:t>
      </w:r>
      <w:r w:rsidRPr="00AE7E23">
        <w:rPr>
          <w:rFonts w:ascii="Times New Roman" w:hAnsi="Times New Roman" w:cs="Times New Roman"/>
          <w:b/>
          <w:sz w:val="20"/>
          <w:szCs w:val="20"/>
        </w:rPr>
        <w:t xml:space="preserve"> № 1</w:t>
      </w:r>
    </w:p>
    <w:p w:rsidR="001875C8" w:rsidRPr="001875C8" w:rsidRDefault="001875C8" w:rsidP="004313FC">
      <w:pPr>
        <w:spacing w:after="0" w:line="240" w:lineRule="auto"/>
        <w:rPr>
          <w:rFonts w:ascii="Times New Roman" w:hAnsi="Times New Roman" w:cs="Times New Roman"/>
          <w:b/>
          <w:sz w:val="20"/>
          <w:szCs w:val="20"/>
          <w:lang w:val="en-US"/>
        </w:rPr>
      </w:pPr>
      <w:r>
        <w:rPr>
          <w:rFonts w:ascii="Times New Roman" w:hAnsi="Times New Roman" w:cs="Times New Roman"/>
          <w:sz w:val="20"/>
          <w:szCs w:val="20"/>
          <w:lang w:val="en-US"/>
        </w:rPr>
        <w:t>Table 7.</w:t>
      </w:r>
      <w:r w:rsidRPr="001875C8">
        <w:rPr>
          <w:rFonts w:ascii="Times New Roman" w:hAnsi="Times New Roman" w:cs="Times New Roman"/>
          <w:sz w:val="20"/>
          <w:szCs w:val="20"/>
          <w:lang w:val="en-US"/>
        </w:rPr>
        <w:t xml:space="preserve"> </w:t>
      </w:r>
      <w:r w:rsidRPr="001875C8">
        <w:rPr>
          <w:rFonts w:ascii="Times New Roman" w:hAnsi="Times New Roman" w:cs="Times New Roman"/>
          <w:b/>
          <w:sz w:val="20"/>
          <w:szCs w:val="20"/>
          <w:lang w:val="en-US"/>
        </w:rPr>
        <w:t>Parameters of the model for changing the number of products sold in cluster No. 1</w:t>
      </w:r>
    </w:p>
    <w:tbl>
      <w:tblPr>
        <w:tblStyle w:val="a3"/>
        <w:tblW w:w="0" w:type="auto"/>
        <w:tblLook w:val="04A0" w:firstRow="1" w:lastRow="0" w:firstColumn="1" w:lastColumn="0" w:noHBand="0" w:noVBand="1"/>
      </w:tblPr>
      <w:tblGrid>
        <w:gridCol w:w="7225"/>
        <w:gridCol w:w="1417"/>
        <w:gridCol w:w="1276"/>
      </w:tblGrid>
      <w:tr w:rsidR="00736FB8" w:rsidRPr="001875C8" w:rsidTr="005757F1">
        <w:tc>
          <w:tcPr>
            <w:tcW w:w="7225" w:type="dxa"/>
            <w:tcBorders>
              <w:left w:val="nil"/>
              <w:bottom w:val="single" w:sz="4" w:space="0" w:color="auto"/>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Factors</w:t>
            </w:r>
          </w:p>
        </w:tc>
        <w:tc>
          <w:tcPr>
            <w:tcW w:w="1417" w:type="dxa"/>
            <w:tcBorders>
              <w:bottom w:val="single" w:sz="4" w:space="0" w:color="auto"/>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Coefficient</w:t>
            </w:r>
          </w:p>
        </w:tc>
        <w:tc>
          <w:tcPr>
            <w:tcW w:w="1276" w:type="dxa"/>
            <w:tcBorders>
              <w:bottom w:val="single" w:sz="4" w:space="0" w:color="auto"/>
              <w:right w:val="nil"/>
            </w:tcBorders>
          </w:tcPr>
          <w:p w:rsidR="00736FB8" w:rsidRPr="00736FB8" w:rsidRDefault="00736FB8" w:rsidP="00736FB8">
            <w:pPr>
              <w:rPr>
                <w:rFonts w:ascii="Times New Roman" w:hAnsi="Times New Roman" w:cs="Times New Roman"/>
                <w:sz w:val="20"/>
                <w:szCs w:val="20"/>
                <w:lang w:val="en-US"/>
              </w:rPr>
            </w:pPr>
            <w:r w:rsidRPr="00E835CE">
              <w:rPr>
                <w:rFonts w:ascii="Times New Roman" w:hAnsi="Times New Roman" w:cs="Times New Roman"/>
                <w:sz w:val="20"/>
                <w:szCs w:val="20"/>
                <w:lang w:val="en-US"/>
              </w:rPr>
              <w:t>p-</w:t>
            </w:r>
            <w:r>
              <w:rPr>
                <w:rFonts w:ascii="Times New Roman" w:hAnsi="Times New Roman" w:cs="Times New Roman"/>
                <w:sz w:val="20"/>
                <w:szCs w:val="20"/>
                <w:lang w:val="en-US"/>
              </w:rPr>
              <w:t>value</w:t>
            </w:r>
          </w:p>
        </w:tc>
      </w:tr>
      <w:tr w:rsidR="004313FC" w:rsidRPr="001875C8" w:rsidTr="005757F1">
        <w:tc>
          <w:tcPr>
            <w:tcW w:w="7225" w:type="dxa"/>
            <w:tcBorders>
              <w:left w:val="nil"/>
              <w:bottom w:val="nil"/>
              <w:right w:val="nil"/>
            </w:tcBorders>
          </w:tcPr>
          <w:p w:rsidR="004313FC" w:rsidRPr="001875C8" w:rsidRDefault="004313FC" w:rsidP="0044748E">
            <w:pPr>
              <w:rPr>
                <w:rFonts w:ascii="Times New Roman" w:hAnsi="Times New Roman" w:cs="Times New Roman"/>
                <w:sz w:val="20"/>
                <w:szCs w:val="20"/>
                <w:lang w:val="en-US"/>
              </w:rPr>
            </w:pPr>
            <w:r w:rsidRPr="00E835CE">
              <w:rPr>
                <w:rFonts w:ascii="Times New Roman" w:eastAsia="Times New Roman" w:hAnsi="Times New Roman" w:cs="Times New Roman"/>
                <w:color w:val="000000"/>
                <w:sz w:val="20"/>
                <w:szCs w:val="20"/>
                <w:bdr w:val="none" w:sz="0" w:space="0" w:color="auto" w:frame="1"/>
                <w:lang w:val="en-US" w:eastAsia="ru-RU"/>
              </w:rPr>
              <w:t>Intercept</w:t>
            </w:r>
          </w:p>
        </w:tc>
        <w:tc>
          <w:tcPr>
            <w:tcW w:w="1417" w:type="dxa"/>
            <w:tcBorders>
              <w:left w:val="nil"/>
              <w:bottom w:val="nil"/>
              <w:right w:val="nil"/>
            </w:tcBorders>
          </w:tcPr>
          <w:p w:rsidR="004313FC" w:rsidRPr="001875C8" w:rsidRDefault="004313FC" w:rsidP="0044748E">
            <w:pPr>
              <w:rPr>
                <w:rFonts w:ascii="Times New Roman" w:hAnsi="Times New Roman" w:cs="Times New Roman"/>
                <w:sz w:val="20"/>
                <w:szCs w:val="20"/>
                <w:lang w:val="en-US"/>
              </w:rPr>
            </w:pPr>
            <w:r w:rsidRPr="00E835CE">
              <w:rPr>
                <w:rStyle w:val="gnkrckgcgsb"/>
                <w:rFonts w:ascii="Times New Roman" w:hAnsi="Times New Roman" w:cs="Times New Roman"/>
                <w:color w:val="000000"/>
                <w:sz w:val="20"/>
                <w:szCs w:val="20"/>
                <w:bdr w:val="none" w:sz="0" w:space="0" w:color="auto" w:frame="1"/>
                <w:lang w:val="en-US"/>
              </w:rPr>
              <w:t>9.864e-01</w:t>
            </w:r>
          </w:p>
        </w:tc>
        <w:tc>
          <w:tcPr>
            <w:tcW w:w="1276" w:type="dxa"/>
            <w:tcBorders>
              <w:left w:val="nil"/>
              <w:bottom w:val="nil"/>
              <w:right w:val="nil"/>
            </w:tcBorders>
          </w:tcPr>
          <w:p w:rsidR="004313FC" w:rsidRPr="00E835CE" w:rsidRDefault="004313FC" w:rsidP="0044748E">
            <w:pPr>
              <w:rPr>
                <w:rFonts w:ascii="Times New Roman" w:hAnsi="Times New Roman" w:cs="Times New Roman"/>
                <w:sz w:val="20"/>
                <w:szCs w:val="20"/>
                <w:lang w:val="en-US"/>
              </w:rPr>
            </w:pPr>
            <w:r w:rsidRPr="00E835CE">
              <w:rPr>
                <w:rStyle w:val="gnkrckgcgsb"/>
                <w:rFonts w:ascii="Times New Roman" w:hAnsi="Times New Roman" w:cs="Times New Roman"/>
                <w:color w:val="000000"/>
                <w:sz w:val="20"/>
                <w:szCs w:val="20"/>
                <w:bdr w:val="none" w:sz="0" w:space="0" w:color="auto" w:frame="1"/>
                <w:lang w:val="en-US"/>
              </w:rPr>
              <w:t>&lt; 2e-16</w:t>
            </w:r>
          </w:p>
        </w:tc>
      </w:tr>
      <w:tr w:rsidR="004313FC" w:rsidRPr="001875C8" w:rsidTr="005757F1">
        <w:tc>
          <w:tcPr>
            <w:tcW w:w="7225" w:type="dxa"/>
            <w:tcBorders>
              <w:top w:val="nil"/>
              <w:left w:val="nil"/>
              <w:bottom w:val="nil"/>
              <w:right w:val="nil"/>
            </w:tcBorders>
          </w:tcPr>
          <w:p w:rsidR="004313FC" w:rsidRPr="00E835CE" w:rsidRDefault="00EB2475" w:rsidP="0044748E">
            <w:pPr>
              <w:rPr>
                <w:rFonts w:ascii="Times New Roman" w:hAnsi="Times New Roman" w:cs="Times New Roman"/>
                <w:sz w:val="20"/>
                <w:szCs w:val="20"/>
                <w:lang w:val="en-US"/>
              </w:rPr>
            </w:pPr>
            <w:r>
              <w:rPr>
                <w:rFonts w:ascii="Times New Roman" w:hAnsi="Times New Roman" w:cs="Times New Roman"/>
                <w:sz w:val="20"/>
                <w:szCs w:val="20"/>
              </w:rPr>
              <w:t>наличие</w:t>
            </w:r>
            <w:r w:rsidRPr="001875C8">
              <w:rPr>
                <w:rFonts w:ascii="Times New Roman" w:hAnsi="Times New Roman" w:cs="Times New Roman"/>
                <w:sz w:val="20"/>
                <w:szCs w:val="20"/>
                <w:lang w:val="en-US"/>
              </w:rPr>
              <w:t xml:space="preserve"> </w:t>
            </w:r>
            <w:r>
              <w:rPr>
                <w:rFonts w:ascii="Times New Roman" w:hAnsi="Times New Roman" w:cs="Times New Roman"/>
                <w:sz w:val="20"/>
                <w:szCs w:val="20"/>
              </w:rPr>
              <w:t>производства</w:t>
            </w:r>
            <w:r w:rsidRPr="001875C8">
              <w:rPr>
                <w:rFonts w:ascii="Times New Roman" w:hAnsi="Times New Roman" w:cs="Times New Roman"/>
                <w:sz w:val="20"/>
                <w:szCs w:val="20"/>
                <w:lang w:val="en-US"/>
              </w:rPr>
              <w:t xml:space="preserve"> </w:t>
            </w:r>
            <w:r w:rsidRPr="00A05D08">
              <w:rPr>
                <w:rFonts w:ascii="Times New Roman" w:hAnsi="Times New Roman" w:cs="Times New Roman"/>
                <w:sz w:val="20"/>
                <w:szCs w:val="20"/>
              </w:rPr>
              <w:t>мяса</w:t>
            </w:r>
            <w:r w:rsidRPr="001875C8">
              <w:rPr>
                <w:rFonts w:ascii="Times New Roman" w:hAnsi="Times New Roman" w:cs="Times New Roman"/>
                <w:sz w:val="20"/>
                <w:szCs w:val="20"/>
                <w:lang w:val="en-US"/>
              </w:rPr>
              <w:t xml:space="preserve"> </w:t>
            </w:r>
            <w:r w:rsidRPr="00A05D08">
              <w:rPr>
                <w:rFonts w:ascii="Times New Roman" w:hAnsi="Times New Roman" w:cs="Times New Roman"/>
                <w:sz w:val="20"/>
                <w:szCs w:val="20"/>
              </w:rPr>
              <w:t>КРС</w:t>
            </w:r>
          </w:p>
        </w:tc>
        <w:tc>
          <w:tcPr>
            <w:tcW w:w="1417" w:type="dxa"/>
            <w:tcBorders>
              <w:top w:val="nil"/>
              <w:left w:val="nil"/>
              <w:bottom w:val="nil"/>
              <w:right w:val="nil"/>
            </w:tcBorders>
          </w:tcPr>
          <w:p w:rsidR="004313FC" w:rsidRPr="001875C8" w:rsidRDefault="004313FC" w:rsidP="0044748E">
            <w:pPr>
              <w:rPr>
                <w:rFonts w:ascii="Times New Roman" w:hAnsi="Times New Roman" w:cs="Times New Roman"/>
                <w:sz w:val="20"/>
                <w:szCs w:val="20"/>
                <w:lang w:val="en-US"/>
              </w:rPr>
            </w:pPr>
            <w:r w:rsidRPr="00E835CE">
              <w:rPr>
                <w:rStyle w:val="gnkrckgcgsb"/>
                <w:rFonts w:ascii="Times New Roman" w:hAnsi="Times New Roman" w:cs="Times New Roman"/>
                <w:color w:val="000000"/>
                <w:sz w:val="20"/>
                <w:szCs w:val="20"/>
                <w:bdr w:val="none" w:sz="0" w:space="0" w:color="auto" w:frame="1"/>
                <w:lang w:val="en-US"/>
              </w:rPr>
              <w:t>2.180e+00</w:t>
            </w:r>
          </w:p>
        </w:tc>
        <w:tc>
          <w:tcPr>
            <w:tcW w:w="1276" w:type="dxa"/>
            <w:tcBorders>
              <w:top w:val="nil"/>
              <w:left w:val="nil"/>
              <w:bottom w:val="nil"/>
              <w:right w:val="nil"/>
            </w:tcBorders>
          </w:tcPr>
          <w:p w:rsidR="004313FC" w:rsidRPr="001875C8" w:rsidRDefault="004313FC" w:rsidP="0044748E">
            <w:pPr>
              <w:rPr>
                <w:rFonts w:ascii="Times New Roman" w:hAnsi="Times New Roman" w:cs="Times New Roman"/>
                <w:sz w:val="20"/>
                <w:szCs w:val="20"/>
                <w:lang w:val="en-US"/>
              </w:rPr>
            </w:pPr>
            <w:r w:rsidRPr="00E835CE">
              <w:rPr>
                <w:rStyle w:val="gnkrckgcgsb"/>
                <w:rFonts w:ascii="Times New Roman" w:hAnsi="Times New Roman" w:cs="Times New Roman"/>
                <w:color w:val="000000"/>
                <w:sz w:val="20"/>
                <w:szCs w:val="20"/>
                <w:bdr w:val="none" w:sz="0" w:space="0" w:color="auto" w:frame="1"/>
                <w:lang w:val="en-US"/>
              </w:rPr>
              <w:t>0.01349</w:t>
            </w:r>
          </w:p>
        </w:tc>
      </w:tr>
      <w:tr w:rsidR="004313FC" w:rsidRPr="00E835CE" w:rsidTr="005757F1">
        <w:tc>
          <w:tcPr>
            <w:tcW w:w="7225" w:type="dxa"/>
            <w:tcBorders>
              <w:top w:val="nil"/>
              <w:left w:val="nil"/>
              <w:bottom w:val="nil"/>
              <w:right w:val="nil"/>
            </w:tcBorders>
          </w:tcPr>
          <w:p w:rsidR="004313FC" w:rsidRPr="00E835CE" w:rsidRDefault="00EB2475" w:rsidP="0044748E">
            <w:pPr>
              <w:rPr>
                <w:rFonts w:ascii="Times New Roman" w:hAnsi="Times New Roman" w:cs="Times New Roman"/>
                <w:sz w:val="20"/>
                <w:szCs w:val="20"/>
                <w:lang w:val="en-US"/>
              </w:rPr>
            </w:pPr>
            <w:r>
              <w:rPr>
                <w:rFonts w:ascii="Times New Roman" w:hAnsi="Times New Roman" w:cs="Times New Roman"/>
                <w:sz w:val="20"/>
                <w:szCs w:val="20"/>
              </w:rPr>
              <w:t>наличие</w:t>
            </w:r>
            <w:r w:rsidRPr="001875C8">
              <w:rPr>
                <w:rFonts w:ascii="Times New Roman" w:hAnsi="Times New Roman" w:cs="Times New Roman"/>
                <w:sz w:val="20"/>
                <w:szCs w:val="20"/>
                <w:lang w:val="en-US"/>
              </w:rPr>
              <w:t xml:space="preserve"> </w:t>
            </w:r>
            <w:r>
              <w:rPr>
                <w:rFonts w:ascii="Times New Roman" w:hAnsi="Times New Roman" w:cs="Times New Roman"/>
                <w:sz w:val="20"/>
                <w:szCs w:val="20"/>
              </w:rPr>
              <w:t>производства</w:t>
            </w:r>
            <w:r w:rsidRPr="00A05D08">
              <w:rPr>
                <w:rFonts w:ascii="Times New Roman" w:hAnsi="Times New Roman" w:cs="Times New Roman"/>
                <w:sz w:val="20"/>
                <w:szCs w:val="20"/>
              </w:rPr>
              <w:t xml:space="preserve"> мяса птицы</w:t>
            </w:r>
          </w:p>
        </w:tc>
        <w:tc>
          <w:tcPr>
            <w:tcW w:w="1417" w:type="dxa"/>
            <w:tcBorders>
              <w:top w:val="nil"/>
              <w:left w:val="nil"/>
              <w:bottom w:val="nil"/>
              <w:right w:val="nil"/>
            </w:tcBorders>
          </w:tcPr>
          <w:p w:rsidR="004313FC" w:rsidRPr="00E835CE" w:rsidRDefault="004313FC" w:rsidP="0044748E">
            <w:pPr>
              <w:rPr>
                <w:rStyle w:val="gnkrckgcgsb"/>
                <w:rFonts w:ascii="Times New Roman" w:hAnsi="Times New Roman" w:cs="Times New Roman"/>
                <w:color w:val="000000"/>
                <w:sz w:val="20"/>
                <w:szCs w:val="20"/>
                <w:bdr w:val="none" w:sz="0" w:space="0" w:color="auto" w:frame="1"/>
                <w:lang w:val="en-US"/>
              </w:rPr>
            </w:pPr>
            <w:r w:rsidRPr="00E835CE">
              <w:rPr>
                <w:rStyle w:val="gnkrckgcgsb"/>
                <w:rFonts w:ascii="Times New Roman" w:hAnsi="Times New Roman" w:cs="Times New Roman"/>
                <w:color w:val="000000"/>
                <w:sz w:val="20"/>
                <w:szCs w:val="20"/>
                <w:bdr w:val="none" w:sz="0" w:space="0" w:color="auto" w:frame="1"/>
                <w:lang w:val="en-US"/>
              </w:rPr>
              <w:t>-2.273e+00</w:t>
            </w:r>
          </w:p>
        </w:tc>
        <w:tc>
          <w:tcPr>
            <w:tcW w:w="1276" w:type="dxa"/>
            <w:tcBorders>
              <w:top w:val="nil"/>
              <w:left w:val="nil"/>
              <w:bottom w:val="nil"/>
              <w:right w:val="nil"/>
            </w:tcBorders>
          </w:tcPr>
          <w:p w:rsidR="004313FC" w:rsidRPr="00E835CE" w:rsidRDefault="004313FC" w:rsidP="0044748E">
            <w:pPr>
              <w:rPr>
                <w:rStyle w:val="gnkrckgcgsb"/>
                <w:rFonts w:ascii="Times New Roman" w:hAnsi="Times New Roman" w:cs="Times New Roman"/>
                <w:color w:val="000000"/>
                <w:sz w:val="20"/>
                <w:szCs w:val="20"/>
                <w:bdr w:val="none" w:sz="0" w:space="0" w:color="auto" w:frame="1"/>
                <w:lang w:val="en-US"/>
              </w:rPr>
            </w:pPr>
            <w:r w:rsidRPr="00E835CE">
              <w:rPr>
                <w:rStyle w:val="gnkrckgcgsb"/>
                <w:rFonts w:ascii="Times New Roman" w:hAnsi="Times New Roman" w:cs="Times New Roman"/>
                <w:color w:val="000000"/>
                <w:sz w:val="20"/>
                <w:szCs w:val="20"/>
                <w:bdr w:val="none" w:sz="0" w:space="0" w:color="auto" w:frame="1"/>
                <w:lang w:val="en-US"/>
              </w:rPr>
              <w:t>0.01456</w:t>
            </w:r>
          </w:p>
        </w:tc>
      </w:tr>
      <w:tr w:rsidR="004313FC" w:rsidRPr="00E835CE" w:rsidTr="005757F1">
        <w:tc>
          <w:tcPr>
            <w:tcW w:w="7225" w:type="dxa"/>
            <w:tcBorders>
              <w:top w:val="nil"/>
              <w:left w:val="nil"/>
              <w:bottom w:val="nil"/>
              <w:right w:val="nil"/>
            </w:tcBorders>
          </w:tcPr>
          <w:p w:rsidR="004313FC" w:rsidRPr="00EB2475" w:rsidRDefault="00EB2475" w:rsidP="0044748E">
            <w:pPr>
              <w:rPr>
                <w:rFonts w:ascii="Times New Roman" w:hAnsi="Times New Roman" w:cs="Times New Roman"/>
                <w:sz w:val="20"/>
                <w:szCs w:val="20"/>
              </w:rPr>
            </w:pPr>
            <w:r>
              <w:rPr>
                <w:rFonts w:ascii="Times New Roman" w:hAnsi="Times New Roman" w:cs="Times New Roman"/>
                <w:sz w:val="20"/>
                <w:szCs w:val="20"/>
              </w:rPr>
              <w:t>п</w:t>
            </w:r>
            <w:r w:rsidRPr="00A05D08">
              <w:rPr>
                <w:rFonts w:ascii="Times New Roman" w:hAnsi="Times New Roman" w:cs="Times New Roman"/>
                <w:sz w:val="20"/>
                <w:szCs w:val="20"/>
              </w:rPr>
              <w:t>рибыль от реализации с</w:t>
            </w:r>
            <w:r>
              <w:rPr>
                <w:rFonts w:ascii="Times New Roman" w:hAnsi="Times New Roman" w:cs="Times New Roman"/>
                <w:sz w:val="20"/>
                <w:szCs w:val="20"/>
              </w:rPr>
              <w:t>ельскохозяйственной</w:t>
            </w:r>
            <w:r w:rsidRPr="00A05D08">
              <w:rPr>
                <w:rFonts w:ascii="Times New Roman" w:hAnsi="Times New Roman" w:cs="Times New Roman"/>
                <w:sz w:val="20"/>
                <w:szCs w:val="20"/>
              </w:rPr>
              <w:t xml:space="preserve"> продукции</w:t>
            </w:r>
          </w:p>
        </w:tc>
        <w:tc>
          <w:tcPr>
            <w:tcW w:w="1417" w:type="dxa"/>
            <w:tcBorders>
              <w:top w:val="nil"/>
              <w:left w:val="nil"/>
              <w:bottom w:val="nil"/>
              <w:right w:val="nil"/>
            </w:tcBorders>
          </w:tcPr>
          <w:p w:rsidR="004313FC" w:rsidRPr="00E835CE" w:rsidRDefault="004313FC" w:rsidP="0044748E">
            <w:pPr>
              <w:rPr>
                <w:rStyle w:val="gnkrckgcgsb"/>
                <w:rFonts w:ascii="Times New Roman" w:hAnsi="Times New Roman" w:cs="Times New Roman"/>
                <w:color w:val="000000"/>
                <w:sz w:val="20"/>
                <w:szCs w:val="20"/>
                <w:bdr w:val="none" w:sz="0" w:space="0" w:color="auto" w:frame="1"/>
                <w:lang w:val="en-US"/>
              </w:rPr>
            </w:pPr>
            <w:r w:rsidRPr="00E835CE">
              <w:rPr>
                <w:rStyle w:val="gnkrckgcgsb"/>
                <w:rFonts w:ascii="Times New Roman" w:hAnsi="Times New Roman" w:cs="Times New Roman"/>
                <w:color w:val="000000"/>
                <w:sz w:val="20"/>
                <w:szCs w:val="20"/>
                <w:bdr w:val="none" w:sz="0" w:space="0" w:color="auto" w:frame="1"/>
                <w:lang w:val="en-US"/>
              </w:rPr>
              <w:t>-6.895e-06</w:t>
            </w:r>
          </w:p>
        </w:tc>
        <w:tc>
          <w:tcPr>
            <w:tcW w:w="1276" w:type="dxa"/>
            <w:tcBorders>
              <w:top w:val="nil"/>
              <w:left w:val="nil"/>
              <w:bottom w:val="nil"/>
              <w:right w:val="nil"/>
            </w:tcBorders>
          </w:tcPr>
          <w:p w:rsidR="004313FC" w:rsidRPr="00E835CE" w:rsidRDefault="004313FC" w:rsidP="0044748E">
            <w:pPr>
              <w:rPr>
                <w:rStyle w:val="gnkrckgcgsb"/>
                <w:rFonts w:ascii="Times New Roman" w:hAnsi="Times New Roman" w:cs="Times New Roman"/>
                <w:color w:val="000000"/>
                <w:sz w:val="20"/>
                <w:szCs w:val="20"/>
                <w:bdr w:val="none" w:sz="0" w:space="0" w:color="auto" w:frame="1"/>
                <w:lang w:val="en-US"/>
              </w:rPr>
            </w:pPr>
            <w:r w:rsidRPr="00E835CE">
              <w:rPr>
                <w:rStyle w:val="gnkrckgcgsb"/>
                <w:rFonts w:ascii="Times New Roman" w:hAnsi="Times New Roman" w:cs="Times New Roman"/>
                <w:color w:val="000000"/>
                <w:sz w:val="20"/>
                <w:szCs w:val="20"/>
                <w:bdr w:val="none" w:sz="0" w:space="0" w:color="auto" w:frame="1"/>
                <w:lang w:val="en-US"/>
              </w:rPr>
              <w:t>0.00240</w:t>
            </w:r>
          </w:p>
        </w:tc>
      </w:tr>
      <w:tr w:rsidR="004313FC" w:rsidRPr="00E835CE" w:rsidTr="005757F1">
        <w:tc>
          <w:tcPr>
            <w:tcW w:w="7225" w:type="dxa"/>
            <w:tcBorders>
              <w:top w:val="nil"/>
              <w:left w:val="nil"/>
              <w:bottom w:val="nil"/>
              <w:right w:val="nil"/>
            </w:tcBorders>
          </w:tcPr>
          <w:p w:rsidR="004313FC" w:rsidRPr="00EB2475" w:rsidRDefault="00EB2475" w:rsidP="0044748E">
            <w:pPr>
              <w:rPr>
                <w:rFonts w:ascii="Times New Roman" w:hAnsi="Times New Roman" w:cs="Times New Roman"/>
                <w:sz w:val="20"/>
                <w:szCs w:val="20"/>
              </w:rPr>
            </w:pPr>
            <w:r>
              <w:rPr>
                <w:rFonts w:ascii="Times New Roman" w:hAnsi="Times New Roman" w:cs="Times New Roman"/>
                <w:sz w:val="20"/>
                <w:szCs w:val="20"/>
              </w:rPr>
              <w:t>р</w:t>
            </w:r>
            <w:r w:rsidRPr="00A05D08">
              <w:rPr>
                <w:rFonts w:ascii="Times New Roman" w:hAnsi="Times New Roman" w:cs="Times New Roman"/>
                <w:sz w:val="20"/>
                <w:szCs w:val="20"/>
              </w:rPr>
              <w:t>ентабельность от реализации с</w:t>
            </w:r>
            <w:r>
              <w:rPr>
                <w:rFonts w:ascii="Times New Roman" w:hAnsi="Times New Roman" w:cs="Times New Roman"/>
                <w:sz w:val="20"/>
                <w:szCs w:val="20"/>
              </w:rPr>
              <w:t>ельскохозяйственной</w:t>
            </w:r>
            <w:r w:rsidRPr="00A05D08">
              <w:rPr>
                <w:rFonts w:ascii="Times New Roman" w:hAnsi="Times New Roman" w:cs="Times New Roman"/>
                <w:sz w:val="20"/>
                <w:szCs w:val="20"/>
              </w:rPr>
              <w:t xml:space="preserve"> продукции</w:t>
            </w:r>
          </w:p>
        </w:tc>
        <w:tc>
          <w:tcPr>
            <w:tcW w:w="1417" w:type="dxa"/>
            <w:tcBorders>
              <w:top w:val="nil"/>
              <w:left w:val="nil"/>
              <w:bottom w:val="nil"/>
              <w:right w:val="nil"/>
            </w:tcBorders>
          </w:tcPr>
          <w:p w:rsidR="004313FC" w:rsidRPr="00E835CE" w:rsidRDefault="004313FC" w:rsidP="0044748E">
            <w:pPr>
              <w:rPr>
                <w:rStyle w:val="gnkrckgcgsb"/>
                <w:rFonts w:ascii="Times New Roman" w:hAnsi="Times New Roman" w:cs="Times New Roman"/>
                <w:color w:val="000000"/>
                <w:sz w:val="20"/>
                <w:szCs w:val="20"/>
                <w:bdr w:val="none" w:sz="0" w:space="0" w:color="auto" w:frame="1"/>
                <w:lang w:val="en-US"/>
              </w:rPr>
            </w:pPr>
            <w:r w:rsidRPr="00E835CE">
              <w:rPr>
                <w:rStyle w:val="gnkrckgcgsb"/>
                <w:rFonts w:ascii="Times New Roman" w:hAnsi="Times New Roman" w:cs="Times New Roman"/>
                <w:color w:val="000000"/>
                <w:sz w:val="20"/>
                <w:szCs w:val="20"/>
                <w:bdr w:val="none" w:sz="0" w:space="0" w:color="auto" w:frame="1"/>
                <w:lang w:val="en-US"/>
              </w:rPr>
              <w:t>4.720e-03</w:t>
            </w:r>
          </w:p>
        </w:tc>
        <w:tc>
          <w:tcPr>
            <w:tcW w:w="1276" w:type="dxa"/>
            <w:tcBorders>
              <w:top w:val="nil"/>
              <w:left w:val="nil"/>
              <w:bottom w:val="nil"/>
              <w:right w:val="nil"/>
            </w:tcBorders>
          </w:tcPr>
          <w:p w:rsidR="004313FC" w:rsidRPr="00E835CE" w:rsidRDefault="004313FC" w:rsidP="0044748E">
            <w:pPr>
              <w:rPr>
                <w:rStyle w:val="gnkrckgcgsb"/>
                <w:rFonts w:ascii="Times New Roman" w:hAnsi="Times New Roman" w:cs="Times New Roman"/>
                <w:color w:val="000000"/>
                <w:sz w:val="20"/>
                <w:szCs w:val="20"/>
                <w:bdr w:val="none" w:sz="0" w:space="0" w:color="auto" w:frame="1"/>
                <w:lang w:val="en-US"/>
              </w:rPr>
            </w:pPr>
            <w:r w:rsidRPr="00E835CE">
              <w:rPr>
                <w:rStyle w:val="gnkrckgcgsb"/>
                <w:rFonts w:ascii="Times New Roman" w:hAnsi="Times New Roman" w:cs="Times New Roman"/>
                <w:color w:val="000000"/>
                <w:sz w:val="20"/>
                <w:szCs w:val="20"/>
                <w:bdr w:val="none" w:sz="0" w:space="0" w:color="auto" w:frame="1"/>
                <w:lang w:val="en-US"/>
              </w:rPr>
              <w:t>0.00863</w:t>
            </w:r>
          </w:p>
        </w:tc>
      </w:tr>
      <w:tr w:rsidR="004313FC" w:rsidRPr="00E835CE" w:rsidTr="005757F1">
        <w:tc>
          <w:tcPr>
            <w:tcW w:w="8642" w:type="dxa"/>
            <w:gridSpan w:val="2"/>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Adjusted R-squared</w:t>
            </w:r>
          </w:p>
        </w:tc>
        <w:tc>
          <w:tcPr>
            <w:tcW w:w="1276" w:type="dxa"/>
            <w:tcBorders>
              <w:top w:val="nil"/>
              <w:left w:val="nil"/>
              <w:bottom w:val="nil"/>
              <w:right w:val="nil"/>
            </w:tcBorders>
          </w:tcPr>
          <w:p w:rsidR="004313FC" w:rsidRPr="00E835CE" w:rsidRDefault="004313FC" w:rsidP="0044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eastAsia="ru-RU"/>
              </w:rPr>
            </w:pPr>
            <w:r w:rsidRPr="00E835CE">
              <w:rPr>
                <w:rStyle w:val="gnkrckgcgsb"/>
                <w:rFonts w:ascii="Times New Roman" w:hAnsi="Times New Roman" w:cs="Times New Roman"/>
                <w:color w:val="000000"/>
                <w:sz w:val="20"/>
                <w:szCs w:val="20"/>
                <w:bdr w:val="none" w:sz="0" w:space="0" w:color="auto" w:frame="1"/>
                <w:lang w:val="en-US"/>
              </w:rPr>
              <w:t>0.05063</w:t>
            </w:r>
          </w:p>
        </w:tc>
      </w:tr>
      <w:tr w:rsidR="004313FC" w:rsidRPr="00E835CE" w:rsidTr="005757F1">
        <w:tc>
          <w:tcPr>
            <w:tcW w:w="8642" w:type="dxa"/>
            <w:gridSpan w:val="2"/>
            <w:tcBorders>
              <w:top w:val="nil"/>
              <w:left w:val="nil"/>
              <w:bottom w:val="nil"/>
              <w:right w:val="nil"/>
            </w:tcBorders>
          </w:tcPr>
          <w:p w:rsidR="004313FC" w:rsidRPr="00E835CE" w:rsidRDefault="00DC59B6" w:rsidP="0044748E">
            <w:pPr>
              <w:rPr>
                <w:rFonts w:ascii="Times New Roman" w:hAnsi="Times New Roman" w:cs="Times New Roman"/>
                <w:sz w:val="20"/>
                <w:szCs w:val="20"/>
              </w:rPr>
            </w:pPr>
            <w:proofErr w:type="spellStart"/>
            <w:r>
              <w:rPr>
                <w:rFonts w:ascii="Times New Roman" w:hAnsi="Times New Roman" w:cs="Times New Roman"/>
                <w:sz w:val="20"/>
                <w:szCs w:val="20"/>
              </w:rPr>
              <w:t>Total</w:t>
            </w:r>
            <w:proofErr w:type="spellEnd"/>
            <w:r>
              <w:rPr>
                <w:rFonts w:ascii="Times New Roman" w:hAnsi="Times New Roman" w:cs="Times New Roman"/>
                <w:sz w:val="20"/>
                <w:szCs w:val="20"/>
              </w:rPr>
              <w:t xml:space="preserve"> p-</w:t>
            </w:r>
            <w:proofErr w:type="spellStart"/>
            <w:r>
              <w:rPr>
                <w:rFonts w:ascii="Times New Roman" w:hAnsi="Times New Roman" w:cs="Times New Roman"/>
                <w:sz w:val="20"/>
                <w:szCs w:val="20"/>
              </w:rPr>
              <w:t>value</w:t>
            </w:r>
            <w:proofErr w:type="spellEnd"/>
          </w:p>
        </w:tc>
        <w:tc>
          <w:tcPr>
            <w:tcW w:w="1276" w:type="dxa"/>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0.02617</w:t>
            </w:r>
          </w:p>
        </w:tc>
      </w:tr>
    </w:tbl>
    <w:p w:rsidR="005757F1" w:rsidRDefault="005757F1" w:rsidP="005757F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Источник: составлено автором на основании собственных расчетов</w:t>
      </w:r>
    </w:p>
    <w:p w:rsidR="004313FC" w:rsidRPr="005757F1" w:rsidRDefault="004313FC" w:rsidP="00A84087">
      <w:pPr>
        <w:spacing w:after="0" w:line="240" w:lineRule="auto"/>
        <w:rPr>
          <w:rFonts w:ascii="Times New Roman" w:hAnsi="Times New Roman" w:cs="Times New Roman"/>
          <w:sz w:val="20"/>
          <w:szCs w:val="20"/>
        </w:rPr>
      </w:pPr>
    </w:p>
    <w:p w:rsidR="00966F08" w:rsidRDefault="00966F08" w:rsidP="00196410">
      <w:pPr>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Значение индекса динамики общей величины количества ресурсов для организаций простого типа воспроизводства:</w:t>
      </w:r>
    </w:p>
    <w:p w:rsidR="00966F08" w:rsidRDefault="00966F08"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больше среднего для организаций, занятых производством мяса КРС, на 0.22, и меньше для организаций, занятых производством мяса птицы, на 0.23;</w:t>
      </w:r>
    </w:p>
    <w:p w:rsidR="00966F08" w:rsidRDefault="00966F08"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прямо пропорционально величине себестоимости продукции;</w:t>
      </w:r>
    </w:p>
    <w:p w:rsidR="00966F08" w:rsidRDefault="00966F08"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Таким образом, наибольшее увеличение количества экономических ресурсов происходит в организациях, производящих мясо КРС с большим объемом себестоимости продукции, а наибольшее снижение количества экономических ресурсов – в организациях, производящих мясо птицы с малым объемом себестоимости производимой продукции.</w:t>
      </w:r>
    </w:p>
    <w:p w:rsidR="00966F08" w:rsidRPr="00966F08" w:rsidRDefault="00966F08" w:rsidP="00A84087">
      <w:pPr>
        <w:spacing w:after="0" w:line="240" w:lineRule="auto"/>
        <w:rPr>
          <w:rFonts w:ascii="Times New Roman" w:hAnsi="Times New Roman" w:cs="Times New Roman"/>
          <w:sz w:val="20"/>
          <w:szCs w:val="20"/>
        </w:rPr>
      </w:pPr>
    </w:p>
    <w:p w:rsidR="004313FC" w:rsidRPr="001875C8" w:rsidRDefault="004313FC" w:rsidP="004313FC">
      <w:pPr>
        <w:spacing w:after="0" w:line="240" w:lineRule="auto"/>
        <w:rPr>
          <w:rFonts w:ascii="Times New Roman" w:hAnsi="Times New Roman" w:cs="Times New Roman"/>
          <w:b/>
          <w:sz w:val="20"/>
          <w:szCs w:val="20"/>
        </w:rPr>
      </w:pPr>
      <w:r w:rsidRPr="00E835CE">
        <w:rPr>
          <w:rFonts w:ascii="Times New Roman" w:hAnsi="Times New Roman" w:cs="Times New Roman"/>
          <w:sz w:val="20"/>
          <w:szCs w:val="20"/>
        </w:rPr>
        <w:t xml:space="preserve">Таблица </w:t>
      </w:r>
      <w:r w:rsidR="00DC59B6" w:rsidRPr="00DC59B6">
        <w:rPr>
          <w:rFonts w:ascii="Times New Roman" w:hAnsi="Times New Roman" w:cs="Times New Roman"/>
          <w:sz w:val="20"/>
          <w:szCs w:val="20"/>
        </w:rPr>
        <w:t>8</w:t>
      </w:r>
      <w:r w:rsidR="001875C8">
        <w:rPr>
          <w:rFonts w:ascii="Times New Roman" w:hAnsi="Times New Roman" w:cs="Times New Roman"/>
          <w:sz w:val="20"/>
          <w:szCs w:val="20"/>
        </w:rPr>
        <w:t>.</w:t>
      </w:r>
      <w:r w:rsidRPr="00E835CE">
        <w:rPr>
          <w:rFonts w:ascii="Times New Roman" w:hAnsi="Times New Roman" w:cs="Times New Roman"/>
          <w:sz w:val="20"/>
          <w:szCs w:val="20"/>
        </w:rPr>
        <w:t xml:space="preserve"> </w:t>
      </w:r>
      <w:r w:rsidRPr="001875C8">
        <w:rPr>
          <w:rFonts w:ascii="Times New Roman" w:hAnsi="Times New Roman" w:cs="Times New Roman"/>
          <w:b/>
          <w:sz w:val="20"/>
          <w:szCs w:val="20"/>
        </w:rPr>
        <w:t xml:space="preserve">Параметры модели </w:t>
      </w:r>
      <w:r w:rsidR="00736FB8" w:rsidRPr="001875C8">
        <w:rPr>
          <w:rFonts w:ascii="Times New Roman" w:hAnsi="Times New Roman" w:cs="Times New Roman"/>
          <w:b/>
          <w:sz w:val="20"/>
          <w:szCs w:val="20"/>
        </w:rPr>
        <w:t>изменения количества ресурсов</w:t>
      </w:r>
      <w:r w:rsidRPr="001875C8">
        <w:rPr>
          <w:rFonts w:ascii="Times New Roman" w:hAnsi="Times New Roman" w:cs="Times New Roman"/>
          <w:b/>
          <w:sz w:val="20"/>
          <w:szCs w:val="20"/>
        </w:rPr>
        <w:t xml:space="preserve"> по кластеру № 2</w:t>
      </w:r>
    </w:p>
    <w:p w:rsidR="001875C8" w:rsidRPr="001875C8" w:rsidRDefault="001875C8" w:rsidP="004313FC">
      <w:pPr>
        <w:spacing w:after="0" w:line="240" w:lineRule="auto"/>
        <w:rPr>
          <w:rFonts w:ascii="Times New Roman" w:hAnsi="Times New Roman" w:cs="Times New Roman"/>
          <w:b/>
          <w:sz w:val="20"/>
          <w:szCs w:val="20"/>
          <w:lang w:val="en-US"/>
        </w:rPr>
      </w:pPr>
      <w:r w:rsidRPr="001875C8">
        <w:rPr>
          <w:rFonts w:ascii="Times New Roman" w:hAnsi="Times New Roman" w:cs="Times New Roman"/>
          <w:sz w:val="20"/>
          <w:szCs w:val="20"/>
          <w:lang w:val="en-US"/>
        </w:rPr>
        <w:t>Table</w:t>
      </w:r>
      <w:r w:rsidRPr="00AE7E23">
        <w:rPr>
          <w:rFonts w:ascii="Times New Roman" w:hAnsi="Times New Roman" w:cs="Times New Roman"/>
          <w:sz w:val="20"/>
          <w:szCs w:val="20"/>
          <w:lang w:val="en-US"/>
        </w:rPr>
        <w:t xml:space="preserve"> 8. </w:t>
      </w:r>
      <w:r w:rsidRPr="001875C8">
        <w:rPr>
          <w:rFonts w:ascii="Times New Roman" w:hAnsi="Times New Roman" w:cs="Times New Roman"/>
          <w:b/>
          <w:sz w:val="20"/>
          <w:szCs w:val="20"/>
          <w:lang w:val="en-US"/>
        </w:rPr>
        <w:t>Parameters of the model for changing the amount of resources in cluster No. 2</w:t>
      </w:r>
    </w:p>
    <w:tbl>
      <w:tblPr>
        <w:tblStyle w:val="a3"/>
        <w:tblW w:w="0" w:type="auto"/>
        <w:tblLook w:val="04A0" w:firstRow="1" w:lastRow="0" w:firstColumn="1" w:lastColumn="0" w:noHBand="0" w:noVBand="1"/>
      </w:tblPr>
      <w:tblGrid>
        <w:gridCol w:w="7190"/>
        <w:gridCol w:w="1452"/>
        <w:gridCol w:w="1276"/>
      </w:tblGrid>
      <w:tr w:rsidR="002B0273" w:rsidRPr="00E835CE" w:rsidTr="005757F1">
        <w:tc>
          <w:tcPr>
            <w:tcW w:w="7190" w:type="dxa"/>
            <w:tcBorders>
              <w:left w:val="nil"/>
              <w:bottom w:val="single" w:sz="4" w:space="0" w:color="auto"/>
            </w:tcBorders>
          </w:tcPr>
          <w:p w:rsidR="002B0273" w:rsidRPr="00736FB8" w:rsidRDefault="002B0273" w:rsidP="002B0273">
            <w:pPr>
              <w:rPr>
                <w:rFonts w:ascii="Times New Roman" w:hAnsi="Times New Roman" w:cs="Times New Roman"/>
                <w:sz w:val="20"/>
                <w:szCs w:val="20"/>
                <w:lang w:val="en-US"/>
              </w:rPr>
            </w:pPr>
            <w:r>
              <w:rPr>
                <w:rFonts w:ascii="Times New Roman" w:hAnsi="Times New Roman" w:cs="Times New Roman"/>
                <w:sz w:val="20"/>
                <w:szCs w:val="20"/>
                <w:lang w:val="en-US"/>
              </w:rPr>
              <w:t>Factors</w:t>
            </w:r>
          </w:p>
        </w:tc>
        <w:tc>
          <w:tcPr>
            <w:tcW w:w="1452" w:type="dxa"/>
            <w:tcBorders>
              <w:bottom w:val="single" w:sz="4" w:space="0" w:color="auto"/>
            </w:tcBorders>
          </w:tcPr>
          <w:p w:rsidR="002B0273" w:rsidRPr="00736FB8" w:rsidRDefault="002B0273" w:rsidP="002B0273">
            <w:pPr>
              <w:rPr>
                <w:rFonts w:ascii="Times New Roman" w:hAnsi="Times New Roman" w:cs="Times New Roman"/>
                <w:sz w:val="20"/>
                <w:szCs w:val="20"/>
                <w:lang w:val="en-US"/>
              </w:rPr>
            </w:pPr>
            <w:r>
              <w:rPr>
                <w:rFonts w:ascii="Times New Roman" w:hAnsi="Times New Roman" w:cs="Times New Roman"/>
                <w:sz w:val="20"/>
                <w:szCs w:val="20"/>
                <w:lang w:val="en-US"/>
              </w:rPr>
              <w:t>Coefficient</w:t>
            </w:r>
          </w:p>
        </w:tc>
        <w:tc>
          <w:tcPr>
            <w:tcW w:w="1276" w:type="dxa"/>
            <w:tcBorders>
              <w:bottom w:val="single" w:sz="4" w:space="0" w:color="auto"/>
              <w:right w:val="nil"/>
            </w:tcBorders>
          </w:tcPr>
          <w:p w:rsidR="002B0273" w:rsidRPr="00736FB8" w:rsidRDefault="002B0273" w:rsidP="002B0273">
            <w:pPr>
              <w:rPr>
                <w:rFonts w:ascii="Times New Roman" w:hAnsi="Times New Roman" w:cs="Times New Roman"/>
                <w:sz w:val="20"/>
                <w:szCs w:val="20"/>
                <w:lang w:val="en-US"/>
              </w:rPr>
            </w:pPr>
            <w:r w:rsidRPr="00E835CE">
              <w:rPr>
                <w:rFonts w:ascii="Times New Roman" w:hAnsi="Times New Roman" w:cs="Times New Roman"/>
                <w:sz w:val="20"/>
                <w:szCs w:val="20"/>
                <w:lang w:val="en-US"/>
              </w:rPr>
              <w:t>p-</w:t>
            </w:r>
            <w:r>
              <w:rPr>
                <w:rFonts w:ascii="Times New Roman" w:hAnsi="Times New Roman" w:cs="Times New Roman"/>
                <w:sz w:val="20"/>
                <w:szCs w:val="20"/>
                <w:lang w:val="en-US"/>
              </w:rPr>
              <w:t>value</w:t>
            </w:r>
          </w:p>
        </w:tc>
      </w:tr>
      <w:tr w:rsidR="004313FC" w:rsidRPr="00E835CE" w:rsidTr="005757F1">
        <w:tc>
          <w:tcPr>
            <w:tcW w:w="7190" w:type="dxa"/>
            <w:tcBorders>
              <w:left w:val="nil"/>
              <w:bottom w:val="nil"/>
              <w:right w:val="nil"/>
            </w:tcBorders>
          </w:tcPr>
          <w:p w:rsidR="004313FC" w:rsidRPr="00E835CE" w:rsidRDefault="004313FC"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Intercept</w:t>
            </w:r>
          </w:p>
        </w:tc>
        <w:tc>
          <w:tcPr>
            <w:tcW w:w="1452" w:type="dxa"/>
            <w:tcBorders>
              <w:left w:val="nil"/>
              <w:bottom w:val="nil"/>
              <w:right w:val="nil"/>
            </w:tcBorders>
          </w:tcPr>
          <w:p w:rsidR="004313FC"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6.746e-01</w:t>
            </w:r>
          </w:p>
        </w:tc>
        <w:tc>
          <w:tcPr>
            <w:tcW w:w="1276" w:type="dxa"/>
            <w:tcBorders>
              <w:left w:val="nil"/>
              <w:bottom w:val="nil"/>
              <w:right w:val="nil"/>
            </w:tcBorders>
          </w:tcPr>
          <w:p w:rsidR="004313FC" w:rsidRPr="00E835CE" w:rsidRDefault="004313FC" w:rsidP="0044748E">
            <w:pPr>
              <w:rPr>
                <w:rFonts w:ascii="Times New Roman" w:hAnsi="Times New Roman" w:cs="Times New Roman"/>
                <w:sz w:val="20"/>
                <w:szCs w:val="20"/>
                <w:lang w:val="en-US"/>
              </w:rPr>
            </w:pPr>
            <w:r w:rsidRPr="00E835CE">
              <w:rPr>
                <w:rStyle w:val="gnkrckgcgsb"/>
                <w:rFonts w:ascii="Times New Roman" w:hAnsi="Times New Roman" w:cs="Times New Roman"/>
                <w:color w:val="000000"/>
                <w:sz w:val="20"/>
                <w:szCs w:val="20"/>
                <w:bdr w:val="none" w:sz="0" w:space="0" w:color="auto" w:frame="1"/>
                <w:lang w:val="en-US"/>
              </w:rPr>
              <w:t>8.04e-13</w:t>
            </w:r>
          </w:p>
        </w:tc>
      </w:tr>
      <w:tr w:rsidR="004313FC" w:rsidRPr="00E835CE" w:rsidTr="005757F1">
        <w:tc>
          <w:tcPr>
            <w:tcW w:w="7190" w:type="dxa"/>
            <w:tcBorders>
              <w:top w:val="nil"/>
              <w:left w:val="nil"/>
              <w:bottom w:val="nil"/>
              <w:right w:val="nil"/>
            </w:tcBorders>
          </w:tcPr>
          <w:p w:rsidR="004313FC" w:rsidRPr="00E835CE" w:rsidRDefault="00EB2475" w:rsidP="0044748E">
            <w:pPr>
              <w:rPr>
                <w:rFonts w:ascii="Times New Roman" w:hAnsi="Times New Roman" w:cs="Times New Roman"/>
                <w:sz w:val="20"/>
                <w:szCs w:val="20"/>
                <w:lang w:val="en-US"/>
              </w:rPr>
            </w:pPr>
            <w:r>
              <w:rPr>
                <w:rFonts w:ascii="Times New Roman" w:hAnsi="Times New Roman" w:cs="Times New Roman"/>
                <w:sz w:val="20"/>
                <w:szCs w:val="20"/>
              </w:rPr>
              <w:t>среднегодовая численность работников</w:t>
            </w:r>
          </w:p>
        </w:tc>
        <w:tc>
          <w:tcPr>
            <w:tcW w:w="1452" w:type="dxa"/>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-3.663e-03</w:t>
            </w:r>
          </w:p>
        </w:tc>
        <w:tc>
          <w:tcPr>
            <w:tcW w:w="1276" w:type="dxa"/>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0.0199</w:t>
            </w:r>
          </w:p>
        </w:tc>
      </w:tr>
      <w:tr w:rsidR="004313FC" w:rsidRPr="00E835CE" w:rsidTr="005757F1">
        <w:tc>
          <w:tcPr>
            <w:tcW w:w="7190" w:type="dxa"/>
            <w:tcBorders>
              <w:top w:val="nil"/>
              <w:left w:val="nil"/>
              <w:bottom w:val="nil"/>
              <w:right w:val="nil"/>
            </w:tcBorders>
          </w:tcPr>
          <w:p w:rsidR="004313FC" w:rsidRPr="00E835CE" w:rsidRDefault="00EB2475" w:rsidP="0044748E">
            <w:pPr>
              <w:rPr>
                <w:rFonts w:ascii="Times New Roman" w:hAnsi="Times New Roman" w:cs="Times New Roman"/>
                <w:sz w:val="20"/>
                <w:szCs w:val="20"/>
                <w:lang w:val="en-US"/>
              </w:rPr>
            </w:pPr>
            <w:r>
              <w:rPr>
                <w:rFonts w:ascii="Times New Roman" w:hAnsi="Times New Roman" w:cs="Times New Roman"/>
                <w:sz w:val="20"/>
                <w:szCs w:val="20"/>
              </w:rPr>
              <w:t>общая мощность основных средств</w:t>
            </w:r>
          </w:p>
        </w:tc>
        <w:tc>
          <w:tcPr>
            <w:tcW w:w="1452" w:type="dxa"/>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5.122e-05</w:t>
            </w:r>
          </w:p>
        </w:tc>
        <w:tc>
          <w:tcPr>
            <w:tcW w:w="1276" w:type="dxa"/>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0.0106</w:t>
            </w:r>
          </w:p>
        </w:tc>
      </w:tr>
      <w:tr w:rsidR="004313FC" w:rsidRPr="00E835CE" w:rsidTr="005757F1">
        <w:tc>
          <w:tcPr>
            <w:tcW w:w="8642" w:type="dxa"/>
            <w:gridSpan w:val="2"/>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Adjusted R-squared</w:t>
            </w:r>
          </w:p>
        </w:tc>
        <w:tc>
          <w:tcPr>
            <w:tcW w:w="1276" w:type="dxa"/>
            <w:tcBorders>
              <w:top w:val="nil"/>
              <w:left w:val="nil"/>
              <w:bottom w:val="nil"/>
              <w:right w:val="nil"/>
            </w:tcBorders>
          </w:tcPr>
          <w:p w:rsidR="004313FC" w:rsidRPr="00E835CE" w:rsidRDefault="004313FC" w:rsidP="0044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eastAsia="ru-RU"/>
              </w:rPr>
            </w:pPr>
            <w:r w:rsidRPr="00E835CE">
              <w:rPr>
                <w:rStyle w:val="gnkrckgcgsb"/>
                <w:rFonts w:ascii="Times New Roman" w:hAnsi="Times New Roman" w:cs="Times New Roman"/>
                <w:color w:val="000000"/>
                <w:sz w:val="20"/>
                <w:szCs w:val="20"/>
                <w:bdr w:val="none" w:sz="0" w:space="0" w:color="auto" w:frame="1"/>
                <w:lang w:val="en-US"/>
              </w:rPr>
              <w:t>0.09163</w:t>
            </w:r>
          </w:p>
        </w:tc>
      </w:tr>
      <w:tr w:rsidR="004313FC" w:rsidRPr="00E835CE" w:rsidTr="005757F1">
        <w:tc>
          <w:tcPr>
            <w:tcW w:w="8642" w:type="dxa"/>
            <w:gridSpan w:val="2"/>
            <w:tcBorders>
              <w:top w:val="nil"/>
              <w:left w:val="nil"/>
              <w:bottom w:val="nil"/>
              <w:right w:val="nil"/>
            </w:tcBorders>
          </w:tcPr>
          <w:p w:rsidR="004313FC" w:rsidRPr="00E835CE" w:rsidRDefault="00DC59B6" w:rsidP="0044748E">
            <w:pPr>
              <w:rPr>
                <w:rFonts w:ascii="Times New Roman" w:hAnsi="Times New Roman" w:cs="Times New Roman"/>
                <w:sz w:val="20"/>
                <w:szCs w:val="20"/>
              </w:rPr>
            </w:pPr>
            <w:proofErr w:type="spellStart"/>
            <w:r>
              <w:rPr>
                <w:rFonts w:ascii="Times New Roman" w:hAnsi="Times New Roman" w:cs="Times New Roman"/>
                <w:sz w:val="20"/>
                <w:szCs w:val="20"/>
              </w:rPr>
              <w:t>Total</w:t>
            </w:r>
            <w:proofErr w:type="spellEnd"/>
            <w:r>
              <w:rPr>
                <w:rFonts w:ascii="Times New Roman" w:hAnsi="Times New Roman" w:cs="Times New Roman"/>
                <w:sz w:val="20"/>
                <w:szCs w:val="20"/>
              </w:rPr>
              <w:t xml:space="preserve"> p-</w:t>
            </w:r>
            <w:proofErr w:type="spellStart"/>
            <w:r>
              <w:rPr>
                <w:rFonts w:ascii="Times New Roman" w:hAnsi="Times New Roman" w:cs="Times New Roman"/>
                <w:sz w:val="20"/>
                <w:szCs w:val="20"/>
              </w:rPr>
              <w:t>value</w:t>
            </w:r>
            <w:proofErr w:type="spellEnd"/>
          </w:p>
        </w:tc>
        <w:tc>
          <w:tcPr>
            <w:tcW w:w="1276" w:type="dxa"/>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0.03563</w:t>
            </w:r>
          </w:p>
        </w:tc>
      </w:tr>
    </w:tbl>
    <w:p w:rsidR="005757F1" w:rsidRDefault="005757F1" w:rsidP="005757F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Источник: составлено автором на основании собственных расчетов</w:t>
      </w:r>
    </w:p>
    <w:p w:rsidR="00CB4838" w:rsidRDefault="00CB4838" w:rsidP="00CB4838">
      <w:pPr>
        <w:spacing w:after="0" w:line="240" w:lineRule="auto"/>
        <w:rPr>
          <w:rFonts w:ascii="Times New Roman" w:hAnsi="Times New Roman" w:cs="Times New Roman"/>
          <w:sz w:val="20"/>
          <w:szCs w:val="20"/>
        </w:rPr>
      </w:pPr>
      <w:r>
        <w:rPr>
          <w:rFonts w:ascii="Times New Roman" w:hAnsi="Times New Roman" w:cs="Times New Roman"/>
          <w:sz w:val="20"/>
          <w:szCs w:val="20"/>
        </w:rPr>
        <w:tab/>
      </w:r>
    </w:p>
    <w:p w:rsidR="00CB4838" w:rsidRDefault="00CB4838" w:rsidP="00196410">
      <w:pPr>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Значение индекса динамики общей величины количества ресурсов для организаций суженного типа воспроизводства:</w:t>
      </w:r>
    </w:p>
    <w:p w:rsidR="00CB4838" w:rsidRDefault="00CB4838"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обратно пропорционально среднегодовой численности работников;</w:t>
      </w:r>
    </w:p>
    <w:p w:rsidR="00CB4838" w:rsidRDefault="00CB4838"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прямо пропорционально общей мощности основных средств;</w:t>
      </w:r>
    </w:p>
    <w:p w:rsidR="00CB4838" w:rsidRDefault="00CB4838"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Таким образом, наи</w:t>
      </w:r>
      <w:r w:rsidR="00667BF0">
        <w:rPr>
          <w:rFonts w:ascii="Times New Roman" w:hAnsi="Times New Roman" w:cs="Times New Roman"/>
          <w:sz w:val="20"/>
          <w:szCs w:val="20"/>
        </w:rPr>
        <w:t>меньшее</w:t>
      </w:r>
      <w:r>
        <w:rPr>
          <w:rFonts w:ascii="Times New Roman" w:hAnsi="Times New Roman" w:cs="Times New Roman"/>
          <w:sz w:val="20"/>
          <w:szCs w:val="20"/>
        </w:rPr>
        <w:t xml:space="preserve"> </w:t>
      </w:r>
      <w:r w:rsidR="00667BF0">
        <w:rPr>
          <w:rFonts w:ascii="Times New Roman" w:hAnsi="Times New Roman" w:cs="Times New Roman"/>
          <w:sz w:val="20"/>
          <w:szCs w:val="20"/>
        </w:rPr>
        <w:t>снижение</w:t>
      </w:r>
      <w:r>
        <w:rPr>
          <w:rFonts w:ascii="Times New Roman" w:hAnsi="Times New Roman" w:cs="Times New Roman"/>
          <w:sz w:val="20"/>
          <w:szCs w:val="20"/>
        </w:rPr>
        <w:t xml:space="preserve"> количества экономических ресу</w:t>
      </w:r>
      <w:r w:rsidR="00667BF0">
        <w:rPr>
          <w:rFonts w:ascii="Times New Roman" w:hAnsi="Times New Roman" w:cs="Times New Roman"/>
          <w:sz w:val="20"/>
          <w:szCs w:val="20"/>
        </w:rPr>
        <w:t xml:space="preserve">рсов происходит в организациях с большой мощностью основных средств </w:t>
      </w:r>
      <w:r>
        <w:rPr>
          <w:rFonts w:ascii="Times New Roman" w:hAnsi="Times New Roman" w:cs="Times New Roman"/>
          <w:sz w:val="20"/>
          <w:szCs w:val="20"/>
        </w:rPr>
        <w:t xml:space="preserve">и </w:t>
      </w:r>
      <w:r w:rsidR="00667BF0">
        <w:rPr>
          <w:rFonts w:ascii="Times New Roman" w:hAnsi="Times New Roman" w:cs="Times New Roman"/>
          <w:sz w:val="20"/>
          <w:szCs w:val="20"/>
        </w:rPr>
        <w:t>малым количество работников</w:t>
      </w:r>
      <w:r>
        <w:rPr>
          <w:rFonts w:ascii="Times New Roman" w:hAnsi="Times New Roman" w:cs="Times New Roman"/>
          <w:sz w:val="20"/>
          <w:szCs w:val="20"/>
        </w:rPr>
        <w:t xml:space="preserve">, а наибольшее снижение количества экономических ресурсов – в </w:t>
      </w:r>
      <w:r w:rsidR="00667BF0">
        <w:rPr>
          <w:rFonts w:ascii="Times New Roman" w:hAnsi="Times New Roman" w:cs="Times New Roman"/>
          <w:sz w:val="20"/>
          <w:szCs w:val="20"/>
        </w:rPr>
        <w:t>организациях с большим количеством работников и малой мощностью основных средств.</w:t>
      </w:r>
    </w:p>
    <w:p w:rsidR="004313FC" w:rsidRPr="00CB4838" w:rsidRDefault="004313FC" w:rsidP="004313FC">
      <w:pPr>
        <w:spacing w:after="0" w:line="240" w:lineRule="auto"/>
        <w:rPr>
          <w:rFonts w:ascii="Times New Roman" w:hAnsi="Times New Roman" w:cs="Times New Roman"/>
          <w:sz w:val="20"/>
          <w:szCs w:val="20"/>
        </w:rPr>
      </w:pPr>
    </w:p>
    <w:p w:rsidR="004313FC" w:rsidRPr="00AE7E23" w:rsidRDefault="004313FC" w:rsidP="004313FC">
      <w:pPr>
        <w:spacing w:after="0" w:line="240" w:lineRule="auto"/>
        <w:rPr>
          <w:rFonts w:ascii="Times New Roman" w:hAnsi="Times New Roman" w:cs="Times New Roman"/>
          <w:sz w:val="20"/>
          <w:szCs w:val="20"/>
        </w:rPr>
      </w:pPr>
      <w:r w:rsidRPr="00E835CE">
        <w:rPr>
          <w:rFonts w:ascii="Times New Roman" w:hAnsi="Times New Roman" w:cs="Times New Roman"/>
          <w:sz w:val="20"/>
          <w:szCs w:val="20"/>
        </w:rPr>
        <w:t>Таблица</w:t>
      </w:r>
      <w:r w:rsidRPr="00AE7E23">
        <w:rPr>
          <w:rFonts w:ascii="Times New Roman" w:hAnsi="Times New Roman" w:cs="Times New Roman"/>
          <w:sz w:val="20"/>
          <w:szCs w:val="20"/>
        </w:rPr>
        <w:t xml:space="preserve"> </w:t>
      </w:r>
      <w:r w:rsidR="00DC59B6" w:rsidRPr="00AE7E23">
        <w:rPr>
          <w:rFonts w:ascii="Times New Roman" w:hAnsi="Times New Roman" w:cs="Times New Roman"/>
          <w:sz w:val="20"/>
          <w:szCs w:val="20"/>
        </w:rPr>
        <w:t>9</w:t>
      </w:r>
      <w:r w:rsidR="002B0273" w:rsidRPr="00AE7E23">
        <w:rPr>
          <w:rFonts w:ascii="Times New Roman" w:hAnsi="Times New Roman" w:cs="Times New Roman"/>
          <w:sz w:val="20"/>
          <w:szCs w:val="20"/>
        </w:rPr>
        <w:t>.</w:t>
      </w:r>
      <w:r w:rsidRPr="00AE7E23">
        <w:rPr>
          <w:rFonts w:ascii="Times New Roman" w:hAnsi="Times New Roman" w:cs="Times New Roman"/>
          <w:sz w:val="20"/>
          <w:szCs w:val="20"/>
        </w:rPr>
        <w:t xml:space="preserve"> </w:t>
      </w:r>
      <w:r w:rsidRPr="002B0273">
        <w:rPr>
          <w:rFonts w:ascii="Times New Roman" w:hAnsi="Times New Roman" w:cs="Times New Roman"/>
          <w:b/>
          <w:sz w:val="20"/>
          <w:szCs w:val="20"/>
        </w:rPr>
        <w:t>Параметры</w:t>
      </w:r>
      <w:r w:rsidRPr="00AE7E23">
        <w:rPr>
          <w:rFonts w:ascii="Times New Roman" w:hAnsi="Times New Roman" w:cs="Times New Roman"/>
          <w:b/>
          <w:sz w:val="20"/>
          <w:szCs w:val="20"/>
        </w:rPr>
        <w:t xml:space="preserve"> </w:t>
      </w:r>
      <w:r w:rsidRPr="002B0273">
        <w:rPr>
          <w:rFonts w:ascii="Times New Roman" w:hAnsi="Times New Roman" w:cs="Times New Roman"/>
          <w:b/>
          <w:sz w:val="20"/>
          <w:szCs w:val="20"/>
        </w:rPr>
        <w:t>модели</w:t>
      </w:r>
      <w:r w:rsidR="00736FB8" w:rsidRPr="00AE7E23">
        <w:rPr>
          <w:rFonts w:ascii="Times New Roman" w:hAnsi="Times New Roman" w:cs="Times New Roman"/>
          <w:b/>
          <w:sz w:val="20"/>
          <w:szCs w:val="20"/>
        </w:rPr>
        <w:t xml:space="preserve"> </w:t>
      </w:r>
      <w:r w:rsidR="00736FB8" w:rsidRPr="002B0273">
        <w:rPr>
          <w:rFonts w:ascii="Times New Roman" w:hAnsi="Times New Roman" w:cs="Times New Roman"/>
          <w:b/>
          <w:sz w:val="20"/>
          <w:szCs w:val="20"/>
        </w:rPr>
        <w:t>изменения</w:t>
      </w:r>
      <w:r w:rsidR="00736FB8" w:rsidRPr="00AE7E23">
        <w:rPr>
          <w:rFonts w:ascii="Times New Roman" w:hAnsi="Times New Roman" w:cs="Times New Roman"/>
          <w:b/>
          <w:sz w:val="20"/>
          <w:szCs w:val="20"/>
        </w:rPr>
        <w:t xml:space="preserve"> </w:t>
      </w:r>
      <w:r w:rsidR="00736FB8" w:rsidRPr="002B0273">
        <w:rPr>
          <w:rFonts w:ascii="Times New Roman" w:hAnsi="Times New Roman" w:cs="Times New Roman"/>
          <w:b/>
          <w:sz w:val="20"/>
          <w:szCs w:val="20"/>
        </w:rPr>
        <w:t>эффективности</w:t>
      </w:r>
      <w:r w:rsidR="00736FB8" w:rsidRPr="00AE7E23">
        <w:rPr>
          <w:rFonts w:ascii="Times New Roman" w:hAnsi="Times New Roman" w:cs="Times New Roman"/>
          <w:b/>
          <w:sz w:val="20"/>
          <w:szCs w:val="20"/>
        </w:rPr>
        <w:t xml:space="preserve"> </w:t>
      </w:r>
      <w:r w:rsidR="00736FB8" w:rsidRPr="002B0273">
        <w:rPr>
          <w:rFonts w:ascii="Times New Roman" w:hAnsi="Times New Roman" w:cs="Times New Roman"/>
          <w:b/>
          <w:sz w:val="20"/>
          <w:szCs w:val="20"/>
        </w:rPr>
        <w:t>производства</w:t>
      </w:r>
      <w:r w:rsidR="00736FB8" w:rsidRPr="00AE7E23">
        <w:rPr>
          <w:rFonts w:ascii="Times New Roman" w:hAnsi="Times New Roman" w:cs="Times New Roman"/>
          <w:b/>
          <w:sz w:val="20"/>
          <w:szCs w:val="20"/>
        </w:rPr>
        <w:t xml:space="preserve"> </w:t>
      </w:r>
      <w:r w:rsidRPr="002B0273">
        <w:rPr>
          <w:rFonts w:ascii="Times New Roman" w:hAnsi="Times New Roman" w:cs="Times New Roman"/>
          <w:b/>
          <w:sz w:val="20"/>
          <w:szCs w:val="20"/>
        </w:rPr>
        <w:t>по</w:t>
      </w:r>
      <w:r w:rsidRPr="00AE7E23">
        <w:rPr>
          <w:rFonts w:ascii="Times New Roman" w:hAnsi="Times New Roman" w:cs="Times New Roman"/>
          <w:b/>
          <w:sz w:val="20"/>
          <w:szCs w:val="20"/>
        </w:rPr>
        <w:t xml:space="preserve"> </w:t>
      </w:r>
      <w:r w:rsidRPr="002B0273">
        <w:rPr>
          <w:rFonts w:ascii="Times New Roman" w:hAnsi="Times New Roman" w:cs="Times New Roman"/>
          <w:b/>
          <w:sz w:val="20"/>
          <w:szCs w:val="20"/>
        </w:rPr>
        <w:t>кластеру</w:t>
      </w:r>
      <w:r w:rsidRPr="00AE7E23">
        <w:rPr>
          <w:rFonts w:ascii="Times New Roman" w:hAnsi="Times New Roman" w:cs="Times New Roman"/>
          <w:b/>
          <w:sz w:val="20"/>
          <w:szCs w:val="20"/>
        </w:rPr>
        <w:t xml:space="preserve"> № 2</w:t>
      </w:r>
    </w:p>
    <w:p w:rsidR="002B0273" w:rsidRPr="002B0273" w:rsidRDefault="002B0273" w:rsidP="002B0273">
      <w:pPr>
        <w:spacing w:after="0" w:line="240" w:lineRule="auto"/>
        <w:rPr>
          <w:rFonts w:ascii="Times New Roman" w:hAnsi="Times New Roman" w:cs="Times New Roman"/>
          <w:b/>
          <w:sz w:val="20"/>
          <w:szCs w:val="20"/>
          <w:lang w:val="en-US"/>
        </w:rPr>
      </w:pPr>
      <w:r w:rsidRPr="001875C8">
        <w:rPr>
          <w:rFonts w:ascii="Times New Roman" w:hAnsi="Times New Roman" w:cs="Times New Roman"/>
          <w:sz w:val="20"/>
          <w:szCs w:val="20"/>
          <w:lang w:val="en-US"/>
        </w:rPr>
        <w:t xml:space="preserve">Table </w:t>
      </w:r>
      <w:r w:rsidRPr="002B0273">
        <w:rPr>
          <w:rFonts w:ascii="Times New Roman" w:hAnsi="Times New Roman" w:cs="Times New Roman"/>
          <w:sz w:val="20"/>
          <w:szCs w:val="20"/>
          <w:lang w:val="en-US"/>
        </w:rPr>
        <w:t>9</w:t>
      </w:r>
      <w:r w:rsidRPr="001875C8">
        <w:rPr>
          <w:rFonts w:ascii="Times New Roman" w:hAnsi="Times New Roman" w:cs="Times New Roman"/>
          <w:sz w:val="20"/>
          <w:szCs w:val="20"/>
          <w:lang w:val="en-US"/>
        </w:rPr>
        <w:t xml:space="preserve">. </w:t>
      </w:r>
      <w:r w:rsidRPr="001875C8">
        <w:rPr>
          <w:rFonts w:ascii="Times New Roman" w:hAnsi="Times New Roman" w:cs="Times New Roman"/>
          <w:b/>
          <w:sz w:val="20"/>
          <w:szCs w:val="20"/>
          <w:lang w:val="en-US"/>
        </w:rPr>
        <w:t xml:space="preserve">Parameters of the model for changing production efficiency in cluster No. </w:t>
      </w:r>
      <w:r w:rsidRPr="002B0273">
        <w:rPr>
          <w:rFonts w:ascii="Times New Roman" w:hAnsi="Times New Roman" w:cs="Times New Roman"/>
          <w:b/>
          <w:sz w:val="20"/>
          <w:szCs w:val="20"/>
          <w:lang w:val="en-US"/>
        </w:rPr>
        <w:t>2</w:t>
      </w:r>
    </w:p>
    <w:tbl>
      <w:tblPr>
        <w:tblStyle w:val="a3"/>
        <w:tblW w:w="0" w:type="auto"/>
        <w:tblLook w:val="04A0" w:firstRow="1" w:lastRow="0" w:firstColumn="1" w:lastColumn="0" w:noHBand="0" w:noVBand="1"/>
      </w:tblPr>
      <w:tblGrid>
        <w:gridCol w:w="7225"/>
        <w:gridCol w:w="1417"/>
        <w:gridCol w:w="1276"/>
      </w:tblGrid>
      <w:tr w:rsidR="00736FB8" w:rsidRPr="002B0273" w:rsidTr="005757F1">
        <w:tc>
          <w:tcPr>
            <w:tcW w:w="7225" w:type="dxa"/>
            <w:tcBorders>
              <w:left w:val="nil"/>
              <w:bottom w:val="single" w:sz="4" w:space="0" w:color="auto"/>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Factors</w:t>
            </w:r>
          </w:p>
        </w:tc>
        <w:tc>
          <w:tcPr>
            <w:tcW w:w="1417" w:type="dxa"/>
            <w:tcBorders>
              <w:bottom w:val="single" w:sz="4" w:space="0" w:color="auto"/>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Coefficient</w:t>
            </w:r>
          </w:p>
        </w:tc>
        <w:tc>
          <w:tcPr>
            <w:tcW w:w="1276" w:type="dxa"/>
            <w:tcBorders>
              <w:bottom w:val="single" w:sz="4" w:space="0" w:color="auto"/>
              <w:right w:val="nil"/>
            </w:tcBorders>
          </w:tcPr>
          <w:p w:rsidR="00736FB8" w:rsidRPr="00736FB8" w:rsidRDefault="00736FB8" w:rsidP="00736FB8">
            <w:pPr>
              <w:rPr>
                <w:rFonts w:ascii="Times New Roman" w:hAnsi="Times New Roman" w:cs="Times New Roman"/>
                <w:sz w:val="20"/>
                <w:szCs w:val="20"/>
                <w:lang w:val="en-US"/>
              </w:rPr>
            </w:pPr>
            <w:r w:rsidRPr="00E835CE">
              <w:rPr>
                <w:rFonts w:ascii="Times New Roman" w:hAnsi="Times New Roman" w:cs="Times New Roman"/>
                <w:sz w:val="20"/>
                <w:szCs w:val="20"/>
                <w:lang w:val="en-US"/>
              </w:rPr>
              <w:t>p-</w:t>
            </w:r>
            <w:r>
              <w:rPr>
                <w:rFonts w:ascii="Times New Roman" w:hAnsi="Times New Roman" w:cs="Times New Roman"/>
                <w:sz w:val="20"/>
                <w:szCs w:val="20"/>
                <w:lang w:val="en-US"/>
              </w:rPr>
              <w:t>value</w:t>
            </w:r>
          </w:p>
        </w:tc>
      </w:tr>
      <w:tr w:rsidR="004313FC" w:rsidRPr="00E835CE" w:rsidTr="005757F1">
        <w:tc>
          <w:tcPr>
            <w:tcW w:w="7225" w:type="dxa"/>
            <w:tcBorders>
              <w:left w:val="nil"/>
              <w:bottom w:val="nil"/>
              <w:right w:val="nil"/>
            </w:tcBorders>
          </w:tcPr>
          <w:p w:rsidR="004313FC" w:rsidRPr="002B0273" w:rsidRDefault="004313FC" w:rsidP="0044748E">
            <w:pPr>
              <w:rPr>
                <w:rFonts w:ascii="Times New Roman" w:hAnsi="Times New Roman" w:cs="Times New Roman"/>
                <w:sz w:val="20"/>
                <w:szCs w:val="20"/>
                <w:lang w:val="en-US"/>
              </w:rPr>
            </w:pPr>
            <w:r w:rsidRPr="00E835CE">
              <w:rPr>
                <w:rFonts w:ascii="Times New Roman" w:eastAsia="Times New Roman" w:hAnsi="Times New Roman" w:cs="Times New Roman"/>
                <w:color w:val="000000"/>
                <w:sz w:val="20"/>
                <w:szCs w:val="20"/>
                <w:bdr w:val="none" w:sz="0" w:space="0" w:color="auto" w:frame="1"/>
                <w:lang w:val="en-US" w:eastAsia="ru-RU"/>
              </w:rPr>
              <w:t>Intercept</w:t>
            </w:r>
          </w:p>
        </w:tc>
        <w:tc>
          <w:tcPr>
            <w:tcW w:w="1417" w:type="dxa"/>
            <w:tcBorders>
              <w:left w:val="nil"/>
              <w:bottom w:val="nil"/>
              <w:right w:val="nil"/>
            </w:tcBorders>
          </w:tcPr>
          <w:p w:rsidR="004313FC" w:rsidRPr="00E835CE" w:rsidRDefault="004313FC" w:rsidP="0044748E">
            <w:pPr>
              <w:rPr>
                <w:rFonts w:ascii="Times New Roman" w:hAnsi="Times New Roman" w:cs="Times New Roman"/>
                <w:sz w:val="20"/>
                <w:szCs w:val="20"/>
              </w:rPr>
            </w:pPr>
            <w:r w:rsidRPr="002B0273">
              <w:rPr>
                <w:rStyle w:val="gnkrckgcgsb"/>
                <w:rFonts w:ascii="Times New Roman" w:hAnsi="Times New Roman" w:cs="Times New Roman"/>
                <w:color w:val="000000"/>
                <w:sz w:val="20"/>
                <w:szCs w:val="20"/>
                <w:bdr w:val="none" w:sz="0" w:space="0" w:color="auto" w:frame="1"/>
                <w:lang w:val="en-US"/>
              </w:rPr>
              <w:t>7.8</w:t>
            </w:r>
            <w:r w:rsidRPr="00E835CE">
              <w:rPr>
                <w:rStyle w:val="gnkrckgcgsb"/>
                <w:rFonts w:ascii="Times New Roman" w:hAnsi="Times New Roman" w:cs="Times New Roman"/>
                <w:color w:val="000000"/>
                <w:sz w:val="20"/>
                <w:szCs w:val="20"/>
                <w:bdr w:val="none" w:sz="0" w:space="0" w:color="auto" w:frame="1"/>
              </w:rPr>
              <w:t>15e-01</w:t>
            </w:r>
          </w:p>
        </w:tc>
        <w:tc>
          <w:tcPr>
            <w:tcW w:w="1276" w:type="dxa"/>
            <w:tcBorders>
              <w:left w:val="nil"/>
              <w:bottom w:val="nil"/>
              <w:right w:val="nil"/>
            </w:tcBorders>
          </w:tcPr>
          <w:p w:rsidR="004313FC" w:rsidRPr="00E835CE" w:rsidRDefault="004313FC" w:rsidP="0044748E">
            <w:pPr>
              <w:rPr>
                <w:rFonts w:ascii="Times New Roman" w:hAnsi="Times New Roman" w:cs="Times New Roman"/>
                <w:sz w:val="20"/>
                <w:szCs w:val="20"/>
                <w:lang w:val="en-US"/>
              </w:rPr>
            </w:pPr>
            <w:r w:rsidRPr="00E835CE">
              <w:rPr>
                <w:rStyle w:val="gnkrckgcgsb"/>
                <w:rFonts w:ascii="Times New Roman" w:hAnsi="Times New Roman" w:cs="Times New Roman"/>
                <w:color w:val="000000"/>
                <w:sz w:val="20"/>
                <w:szCs w:val="20"/>
                <w:bdr w:val="none" w:sz="0" w:space="0" w:color="auto" w:frame="1"/>
              </w:rPr>
              <w:t>7.36e-15</w:t>
            </w:r>
          </w:p>
        </w:tc>
      </w:tr>
      <w:tr w:rsidR="004313FC" w:rsidRPr="00E835CE" w:rsidTr="005757F1">
        <w:tc>
          <w:tcPr>
            <w:tcW w:w="7225" w:type="dxa"/>
            <w:tcBorders>
              <w:top w:val="nil"/>
              <w:left w:val="nil"/>
              <w:bottom w:val="nil"/>
              <w:right w:val="nil"/>
            </w:tcBorders>
          </w:tcPr>
          <w:p w:rsidR="004313FC" w:rsidRPr="00E835CE" w:rsidRDefault="00EB2475" w:rsidP="0044748E">
            <w:pPr>
              <w:rPr>
                <w:rFonts w:ascii="Times New Roman" w:hAnsi="Times New Roman" w:cs="Times New Roman"/>
                <w:sz w:val="20"/>
                <w:szCs w:val="20"/>
                <w:lang w:val="en-US"/>
              </w:rPr>
            </w:pPr>
            <w:r>
              <w:rPr>
                <w:rFonts w:ascii="Times New Roman" w:hAnsi="Times New Roman" w:cs="Times New Roman"/>
                <w:sz w:val="20"/>
                <w:szCs w:val="20"/>
              </w:rPr>
              <w:t>наличие производства</w:t>
            </w:r>
            <w:r w:rsidRPr="00A05D08">
              <w:rPr>
                <w:rFonts w:ascii="Times New Roman" w:hAnsi="Times New Roman" w:cs="Times New Roman"/>
                <w:sz w:val="20"/>
                <w:szCs w:val="20"/>
              </w:rPr>
              <w:t xml:space="preserve"> картофеля</w:t>
            </w:r>
          </w:p>
        </w:tc>
        <w:tc>
          <w:tcPr>
            <w:tcW w:w="1417" w:type="dxa"/>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3.059e-01</w:t>
            </w:r>
          </w:p>
        </w:tc>
        <w:tc>
          <w:tcPr>
            <w:tcW w:w="1276" w:type="dxa"/>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0.03094</w:t>
            </w:r>
          </w:p>
        </w:tc>
      </w:tr>
      <w:tr w:rsidR="004313FC" w:rsidRPr="00E835CE" w:rsidTr="005757F1">
        <w:tc>
          <w:tcPr>
            <w:tcW w:w="7225" w:type="dxa"/>
            <w:tcBorders>
              <w:top w:val="nil"/>
              <w:left w:val="nil"/>
              <w:bottom w:val="nil"/>
              <w:right w:val="nil"/>
            </w:tcBorders>
          </w:tcPr>
          <w:p w:rsidR="004313FC" w:rsidRPr="00E835CE" w:rsidRDefault="00EB2475" w:rsidP="0044748E">
            <w:pPr>
              <w:rPr>
                <w:rFonts w:ascii="Times New Roman" w:hAnsi="Times New Roman" w:cs="Times New Roman"/>
                <w:sz w:val="20"/>
                <w:szCs w:val="20"/>
                <w:lang w:val="en-US"/>
              </w:rPr>
            </w:pPr>
            <w:r>
              <w:rPr>
                <w:rFonts w:ascii="Times New Roman" w:hAnsi="Times New Roman" w:cs="Times New Roman"/>
                <w:sz w:val="20"/>
                <w:szCs w:val="20"/>
              </w:rPr>
              <w:t>в</w:t>
            </w:r>
            <w:r w:rsidRPr="00A05D08">
              <w:rPr>
                <w:rFonts w:ascii="Times New Roman" w:hAnsi="Times New Roman" w:cs="Times New Roman"/>
                <w:sz w:val="20"/>
                <w:szCs w:val="20"/>
              </w:rPr>
              <w:t>сего производственных затрат</w:t>
            </w:r>
          </w:p>
        </w:tc>
        <w:tc>
          <w:tcPr>
            <w:tcW w:w="1417" w:type="dxa"/>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-8.943e-06</w:t>
            </w:r>
          </w:p>
        </w:tc>
        <w:tc>
          <w:tcPr>
            <w:tcW w:w="1276" w:type="dxa"/>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0.00476</w:t>
            </w:r>
          </w:p>
        </w:tc>
      </w:tr>
      <w:tr w:rsidR="004313FC" w:rsidRPr="00E835CE" w:rsidTr="005757F1">
        <w:tc>
          <w:tcPr>
            <w:tcW w:w="7225" w:type="dxa"/>
            <w:tcBorders>
              <w:top w:val="nil"/>
              <w:left w:val="nil"/>
              <w:bottom w:val="nil"/>
              <w:right w:val="nil"/>
            </w:tcBorders>
          </w:tcPr>
          <w:p w:rsidR="004313FC" w:rsidRPr="00E835CE" w:rsidRDefault="00EB2475" w:rsidP="0044748E">
            <w:pPr>
              <w:rPr>
                <w:rFonts w:ascii="Times New Roman" w:hAnsi="Times New Roman" w:cs="Times New Roman"/>
                <w:sz w:val="20"/>
                <w:szCs w:val="20"/>
                <w:lang w:val="en-US"/>
              </w:rPr>
            </w:pPr>
            <w:r>
              <w:rPr>
                <w:rFonts w:ascii="Times New Roman" w:hAnsi="Times New Roman" w:cs="Times New Roman"/>
                <w:sz w:val="20"/>
                <w:szCs w:val="20"/>
              </w:rPr>
              <w:t>с</w:t>
            </w:r>
            <w:r w:rsidRPr="00A05D08">
              <w:rPr>
                <w:rFonts w:ascii="Times New Roman" w:hAnsi="Times New Roman" w:cs="Times New Roman"/>
                <w:sz w:val="20"/>
                <w:szCs w:val="20"/>
              </w:rPr>
              <w:t>ебестоимость с</w:t>
            </w:r>
            <w:r>
              <w:rPr>
                <w:rFonts w:ascii="Times New Roman" w:hAnsi="Times New Roman" w:cs="Times New Roman"/>
                <w:sz w:val="20"/>
                <w:szCs w:val="20"/>
              </w:rPr>
              <w:t>ельскохозяйственной</w:t>
            </w:r>
            <w:r w:rsidRPr="00A05D08">
              <w:rPr>
                <w:rFonts w:ascii="Times New Roman" w:hAnsi="Times New Roman" w:cs="Times New Roman"/>
                <w:sz w:val="20"/>
                <w:szCs w:val="20"/>
              </w:rPr>
              <w:t xml:space="preserve"> продукции</w:t>
            </w:r>
          </w:p>
        </w:tc>
        <w:tc>
          <w:tcPr>
            <w:tcW w:w="1417" w:type="dxa"/>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1.148e-05</w:t>
            </w:r>
          </w:p>
        </w:tc>
        <w:tc>
          <w:tcPr>
            <w:tcW w:w="1276" w:type="dxa"/>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0.00644</w:t>
            </w:r>
          </w:p>
        </w:tc>
      </w:tr>
      <w:tr w:rsidR="004313FC" w:rsidRPr="00E835CE" w:rsidTr="005757F1">
        <w:tc>
          <w:tcPr>
            <w:tcW w:w="8642" w:type="dxa"/>
            <w:gridSpan w:val="2"/>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Adjusted R-squared</w:t>
            </w:r>
          </w:p>
        </w:tc>
        <w:tc>
          <w:tcPr>
            <w:tcW w:w="1276" w:type="dxa"/>
            <w:tcBorders>
              <w:top w:val="nil"/>
              <w:left w:val="nil"/>
              <w:bottom w:val="nil"/>
              <w:right w:val="nil"/>
            </w:tcBorders>
          </w:tcPr>
          <w:p w:rsidR="004313FC" w:rsidRPr="00E835CE" w:rsidRDefault="004313FC" w:rsidP="0044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eastAsia="ru-RU"/>
              </w:rPr>
            </w:pPr>
            <w:r w:rsidRPr="00E835CE">
              <w:rPr>
                <w:rStyle w:val="gnkrckgcgsb"/>
                <w:rFonts w:ascii="Times New Roman" w:hAnsi="Times New Roman" w:cs="Times New Roman"/>
                <w:color w:val="000000"/>
                <w:sz w:val="20"/>
                <w:szCs w:val="20"/>
                <w:bdr w:val="none" w:sz="0" w:space="0" w:color="auto" w:frame="1"/>
                <w:lang w:val="en-US"/>
              </w:rPr>
              <w:t>0.1553</w:t>
            </w:r>
          </w:p>
        </w:tc>
      </w:tr>
      <w:tr w:rsidR="004313FC" w:rsidRPr="00E835CE" w:rsidTr="005757F1">
        <w:tc>
          <w:tcPr>
            <w:tcW w:w="8642" w:type="dxa"/>
            <w:gridSpan w:val="2"/>
            <w:tcBorders>
              <w:top w:val="nil"/>
              <w:left w:val="nil"/>
              <w:bottom w:val="nil"/>
              <w:right w:val="nil"/>
            </w:tcBorders>
          </w:tcPr>
          <w:p w:rsidR="004313FC" w:rsidRPr="00E835CE" w:rsidRDefault="00DC59B6" w:rsidP="0044748E">
            <w:pPr>
              <w:rPr>
                <w:rFonts w:ascii="Times New Roman" w:hAnsi="Times New Roman" w:cs="Times New Roman"/>
                <w:sz w:val="20"/>
                <w:szCs w:val="20"/>
              </w:rPr>
            </w:pPr>
            <w:proofErr w:type="spellStart"/>
            <w:r>
              <w:rPr>
                <w:rFonts w:ascii="Times New Roman" w:hAnsi="Times New Roman" w:cs="Times New Roman"/>
                <w:sz w:val="20"/>
                <w:szCs w:val="20"/>
              </w:rPr>
              <w:t>Total</w:t>
            </w:r>
            <w:proofErr w:type="spellEnd"/>
            <w:r>
              <w:rPr>
                <w:rFonts w:ascii="Times New Roman" w:hAnsi="Times New Roman" w:cs="Times New Roman"/>
                <w:sz w:val="20"/>
                <w:szCs w:val="20"/>
              </w:rPr>
              <w:t xml:space="preserve"> p-</w:t>
            </w:r>
            <w:proofErr w:type="spellStart"/>
            <w:r>
              <w:rPr>
                <w:rFonts w:ascii="Times New Roman" w:hAnsi="Times New Roman" w:cs="Times New Roman"/>
                <w:sz w:val="20"/>
                <w:szCs w:val="20"/>
              </w:rPr>
              <w:t>value</w:t>
            </w:r>
            <w:proofErr w:type="spellEnd"/>
          </w:p>
        </w:tc>
        <w:tc>
          <w:tcPr>
            <w:tcW w:w="1276" w:type="dxa"/>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0.01107</w:t>
            </w:r>
          </w:p>
        </w:tc>
      </w:tr>
    </w:tbl>
    <w:p w:rsidR="005757F1" w:rsidRDefault="005757F1" w:rsidP="005757F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Источник: составлено автором на основании собственных расчетов</w:t>
      </w:r>
    </w:p>
    <w:p w:rsidR="00EB2475" w:rsidRDefault="00EB2475" w:rsidP="004313FC">
      <w:pPr>
        <w:spacing w:after="0" w:line="240" w:lineRule="auto"/>
        <w:rPr>
          <w:rFonts w:ascii="Times New Roman" w:hAnsi="Times New Roman" w:cs="Times New Roman"/>
          <w:sz w:val="20"/>
          <w:szCs w:val="20"/>
        </w:rPr>
      </w:pPr>
    </w:p>
    <w:p w:rsidR="00667BF0" w:rsidRDefault="00667BF0" w:rsidP="00196410">
      <w:pPr>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Значение индекса динамики эффективности производства для организаций суженного типа воспроизводства:</w:t>
      </w:r>
    </w:p>
    <w:p w:rsidR="00667BF0" w:rsidRDefault="00667BF0"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обратно пропорционально величине непроизводительных затрат;</w:t>
      </w:r>
    </w:p>
    <w:p w:rsidR="00667BF0" w:rsidRDefault="00667BF0"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прямо пропорционально величине себестоимости сельскохозяйственной продукции;</w:t>
      </w:r>
    </w:p>
    <w:p w:rsidR="00667BF0" w:rsidRDefault="00667BF0"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больше среднего для организаций, производящих картофель (на 0.3)</w:t>
      </w:r>
    </w:p>
    <w:p w:rsidR="00667BF0" w:rsidRDefault="00667BF0"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Таким образом, наименьшее снижение эффективности производства происходит в крупных </w:t>
      </w:r>
      <w:proofErr w:type="spellStart"/>
      <w:r>
        <w:rPr>
          <w:rFonts w:ascii="Times New Roman" w:hAnsi="Times New Roman" w:cs="Times New Roman"/>
          <w:sz w:val="20"/>
          <w:szCs w:val="20"/>
        </w:rPr>
        <w:t>картофелепроизводящих</w:t>
      </w:r>
      <w:proofErr w:type="spellEnd"/>
      <w:r>
        <w:rPr>
          <w:rFonts w:ascii="Times New Roman" w:hAnsi="Times New Roman" w:cs="Times New Roman"/>
          <w:sz w:val="20"/>
          <w:szCs w:val="20"/>
        </w:rPr>
        <w:t xml:space="preserve"> организациях, а наибольшее снижение эффективности производства – в небольших организациях, не производящих картофель с большой величиной непроизводительных затрат.</w:t>
      </w:r>
    </w:p>
    <w:p w:rsidR="00667BF0" w:rsidRPr="00E835CE" w:rsidRDefault="00667BF0" w:rsidP="00667BF0">
      <w:pPr>
        <w:spacing w:after="0" w:line="240" w:lineRule="auto"/>
        <w:rPr>
          <w:rFonts w:ascii="Times New Roman" w:hAnsi="Times New Roman" w:cs="Times New Roman"/>
          <w:sz w:val="20"/>
          <w:szCs w:val="20"/>
        </w:rPr>
      </w:pPr>
    </w:p>
    <w:p w:rsidR="004313FC" w:rsidRPr="002B0273" w:rsidRDefault="004313FC" w:rsidP="004313FC">
      <w:pPr>
        <w:spacing w:after="0" w:line="240" w:lineRule="auto"/>
        <w:rPr>
          <w:rFonts w:ascii="Times New Roman" w:hAnsi="Times New Roman" w:cs="Times New Roman"/>
          <w:b/>
          <w:sz w:val="20"/>
          <w:szCs w:val="20"/>
        </w:rPr>
      </w:pPr>
      <w:r w:rsidRPr="00E835CE">
        <w:rPr>
          <w:rFonts w:ascii="Times New Roman" w:hAnsi="Times New Roman" w:cs="Times New Roman"/>
          <w:sz w:val="20"/>
          <w:szCs w:val="20"/>
        </w:rPr>
        <w:t xml:space="preserve">Таблица </w:t>
      </w:r>
      <w:r w:rsidR="00DC59B6" w:rsidRPr="00DC59B6">
        <w:rPr>
          <w:rFonts w:ascii="Times New Roman" w:hAnsi="Times New Roman" w:cs="Times New Roman"/>
          <w:sz w:val="20"/>
          <w:szCs w:val="20"/>
        </w:rPr>
        <w:t>10</w:t>
      </w:r>
      <w:r w:rsidR="002B0273">
        <w:rPr>
          <w:rFonts w:ascii="Times New Roman" w:hAnsi="Times New Roman" w:cs="Times New Roman"/>
          <w:sz w:val="20"/>
          <w:szCs w:val="20"/>
        </w:rPr>
        <w:t xml:space="preserve">. </w:t>
      </w:r>
      <w:r w:rsidRPr="002B0273">
        <w:rPr>
          <w:rFonts w:ascii="Times New Roman" w:hAnsi="Times New Roman" w:cs="Times New Roman"/>
          <w:b/>
          <w:sz w:val="20"/>
          <w:szCs w:val="20"/>
        </w:rPr>
        <w:t xml:space="preserve">Параметры модели </w:t>
      </w:r>
      <w:r w:rsidR="00736FB8" w:rsidRPr="002B0273">
        <w:rPr>
          <w:rFonts w:ascii="Times New Roman" w:hAnsi="Times New Roman" w:cs="Times New Roman"/>
          <w:b/>
          <w:sz w:val="20"/>
          <w:szCs w:val="20"/>
        </w:rPr>
        <w:t>изменения количества продукции</w:t>
      </w:r>
      <w:r w:rsidRPr="002B0273">
        <w:rPr>
          <w:rFonts w:ascii="Times New Roman" w:hAnsi="Times New Roman" w:cs="Times New Roman"/>
          <w:b/>
          <w:sz w:val="20"/>
          <w:szCs w:val="20"/>
        </w:rPr>
        <w:t xml:space="preserve"> по кластеру № 2</w:t>
      </w:r>
    </w:p>
    <w:p w:rsidR="002B0273" w:rsidRPr="002B0273" w:rsidRDefault="002B0273" w:rsidP="004313FC">
      <w:pPr>
        <w:spacing w:after="0" w:line="240" w:lineRule="auto"/>
        <w:rPr>
          <w:rFonts w:ascii="Times New Roman" w:hAnsi="Times New Roman" w:cs="Times New Roman"/>
          <w:sz w:val="20"/>
          <w:szCs w:val="20"/>
          <w:lang w:val="en-US"/>
        </w:rPr>
      </w:pPr>
      <w:r w:rsidRPr="001875C8">
        <w:rPr>
          <w:rFonts w:ascii="Times New Roman" w:hAnsi="Times New Roman" w:cs="Times New Roman"/>
          <w:sz w:val="20"/>
          <w:szCs w:val="20"/>
          <w:lang w:val="en-US"/>
        </w:rPr>
        <w:lastRenderedPageBreak/>
        <w:t xml:space="preserve">Table </w:t>
      </w:r>
      <w:r w:rsidRPr="002B0273">
        <w:rPr>
          <w:rFonts w:ascii="Times New Roman" w:hAnsi="Times New Roman" w:cs="Times New Roman"/>
          <w:sz w:val="20"/>
          <w:szCs w:val="20"/>
          <w:lang w:val="en-US"/>
        </w:rPr>
        <w:t>10</w:t>
      </w:r>
      <w:r w:rsidRPr="001875C8">
        <w:rPr>
          <w:rFonts w:ascii="Times New Roman" w:hAnsi="Times New Roman" w:cs="Times New Roman"/>
          <w:sz w:val="20"/>
          <w:szCs w:val="20"/>
          <w:lang w:val="en-US"/>
        </w:rPr>
        <w:t xml:space="preserve">. </w:t>
      </w:r>
      <w:r w:rsidRPr="001875C8">
        <w:rPr>
          <w:rFonts w:ascii="Times New Roman" w:hAnsi="Times New Roman" w:cs="Times New Roman"/>
          <w:b/>
          <w:sz w:val="20"/>
          <w:szCs w:val="20"/>
          <w:lang w:val="en-US"/>
        </w:rPr>
        <w:t xml:space="preserve">Parameters of the model for the share of sales by cluster No. </w:t>
      </w:r>
      <w:r w:rsidRPr="002B0273">
        <w:rPr>
          <w:rFonts w:ascii="Times New Roman" w:hAnsi="Times New Roman" w:cs="Times New Roman"/>
          <w:b/>
          <w:sz w:val="20"/>
          <w:szCs w:val="20"/>
          <w:lang w:val="en-US"/>
        </w:rPr>
        <w:t>2</w:t>
      </w:r>
    </w:p>
    <w:tbl>
      <w:tblPr>
        <w:tblStyle w:val="a3"/>
        <w:tblW w:w="0" w:type="auto"/>
        <w:tblLook w:val="04A0" w:firstRow="1" w:lastRow="0" w:firstColumn="1" w:lastColumn="0" w:noHBand="0" w:noVBand="1"/>
      </w:tblPr>
      <w:tblGrid>
        <w:gridCol w:w="7225"/>
        <w:gridCol w:w="1417"/>
        <w:gridCol w:w="1276"/>
      </w:tblGrid>
      <w:tr w:rsidR="00736FB8" w:rsidRPr="00E835CE" w:rsidTr="005757F1">
        <w:tc>
          <w:tcPr>
            <w:tcW w:w="7225" w:type="dxa"/>
            <w:tcBorders>
              <w:left w:val="nil"/>
              <w:bottom w:val="single" w:sz="4" w:space="0" w:color="auto"/>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Factors</w:t>
            </w:r>
          </w:p>
        </w:tc>
        <w:tc>
          <w:tcPr>
            <w:tcW w:w="1417" w:type="dxa"/>
            <w:tcBorders>
              <w:bottom w:val="single" w:sz="4" w:space="0" w:color="auto"/>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Coefficient</w:t>
            </w:r>
          </w:p>
        </w:tc>
        <w:tc>
          <w:tcPr>
            <w:tcW w:w="1276" w:type="dxa"/>
            <w:tcBorders>
              <w:bottom w:val="single" w:sz="4" w:space="0" w:color="auto"/>
              <w:right w:val="nil"/>
            </w:tcBorders>
          </w:tcPr>
          <w:p w:rsidR="00736FB8" w:rsidRPr="00736FB8" w:rsidRDefault="00736FB8" w:rsidP="00736FB8">
            <w:pPr>
              <w:rPr>
                <w:rFonts w:ascii="Times New Roman" w:hAnsi="Times New Roman" w:cs="Times New Roman"/>
                <w:sz w:val="20"/>
                <w:szCs w:val="20"/>
                <w:lang w:val="en-US"/>
              </w:rPr>
            </w:pPr>
            <w:r w:rsidRPr="00E835CE">
              <w:rPr>
                <w:rFonts w:ascii="Times New Roman" w:hAnsi="Times New Roman" w:cs="Times New Roman"/>
                <w:sz w:val="20"/>
                <w:szCs w:val="20"/>
                <w:lang w:val="en-US"/>
              </w:rPr>
              <w:t>p-</w:t>
            </w:r>
            <w:r>
              <w:rPr>
                <w:rFonts w:ascii="Times New Roman" w:hAnsi="Times New Roman" w:cs="Times New Roman"/>
                <w:sz w:val="20"/>
                <w:szCs w:val="20"/>
                <w:lang w:val="en-US"/>
              </w:rPr>
              <w:t>value</w:t>
            </w:r>
          </w:p>
        </w:tc>
      </w:tr>
      <w:tr w:rsidR="004313FC" w:rsidRPr="00E835CE" w:rsidTr="005757F1">
        <w:tc>
          <w:tcPr>
            <w:tcW w:w="7225" w:type="dxa"/>
            <w:tcBorders>
              <w:left w:val="nil"/>
              <w:bottom w:val="nil"/>
              <w:right w:val="nil"/>
            </w:tcBorders>
          </w:tcPr>
          <w:p w:rsidR="004313FC" w:rsidRPr="00E835CE" w:rsidRDefault="004313FC"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Intercept</w:t>
            </w:r>
          </w:p>
        </w:tc>
        <w:tc>
          <w:tcPr>
            <w:tcW w:w="1417" w:type="dxa"/>
            <w:tcBorders>
              <w:left w:val="nil"/>
              <w:bottom w:val="nil"/>
              <w:right w:val="nil"/>
            </w:tcBorders>
          </w:tcPr>
          <w:p w:rsidR="004313FC"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4.760e-01</w:t>
            </w:r>
          </w:p>
        </w:tc>
        <w:tc>
          <w:tcPr>
            <w:tcW w:w="1276" w:type="dxa"/>
            <w:tcBorders>
              <w:left w:val="nil"/>
              <w:bottom w:val="nil"/>
              <w:right w:val="nil"/>
            </w:tcBorders>
          </w:tcPr>
          <w:p w:rsidR="004313FC" w:rsidRPr="00E835CE" w:rsidRDefault="004313FC" w:rsidP="0044748E">
            <w:pPr>
              <w:rPr>
                <w:rFonts w:ascii="Times New Roman" w:hAnsi="Times New Roman" w:cs="Times New Roman"/>
                <w:sz w:val="20"/>
                <w:szCs w:val="20"/>
                <w:lang w:val="en-US"/>
              </w:rPr>
            </w:pPr>
            <w:r w:rsidRPr="00E835CE">
              <w:rPr>
                <w:rStyle w:val="gnkrckgcgsb"/>
                <w:rFonts w:ascii="Times New Roman" w:hAnsi="Times New Roman" w:cs="Times New Roman"/>
                <w:color w:val="000000"/>
                <w:sz w:val="20"/>
                <w:szCs w:val="20"/>
                <w:bdr w:val="none" w:sz="0" w:space="0" w:color="auto" w:frame="1"/>
                <w:lang w:val="en-US"/>
              </w:rPr>
              <w:t>&lt; 2e-16</w:t>
            </w:r>
          </w:p>
        </w:tc>
      </w:tr>
      <w:tr w:rsidR="004313FC" w:rsidRPr="00E835CE" w:rsidTr="005757F1">
        <w:tc>
          <w:tcPr>
            <w:tcW w:w="7225" w:type="dxa"/>
            <w:tcBorders>
              <w:top w:val="nil"/>
              <w:left w:val="nil"/>
              <w:bottom w:val="nil"/>
              <w:right w:val="nil"/>
            </w:tcBorders>
          </w:tcPr>
          <w:p w:rsidR="004313FC" w:rsidRPr="00E835CE" w:rsidRDefault="00EB2475" w:rsidP="0044748E">
            <w:pPr>
              <w:rPr>
                <w:rFonts w:ascii="Times New Roman" w:hAnsi="Times New Roman" w:cs="Times New Roman"/>
                <w:sz w:val="20"/>
                <w:szCs w:val="20"/>
                <w:lang w:val="en-US"/>
              </w:rPr>
            </w:pPr>
            <w:r>
              <w:rPr>
                <w:rFonts w:ascii="Times New Roman" w:hAnsi="Times New Roman" w:cs="Times New Roman"/>
                <w:sz w:val="20"/>
                <w:szCs w:val="20"/>
              </w:rPr>
              <w:t>общая мощность основных средств</w:t>
            </w:r>
          </w:p>
        </w:tc>
        <w:tc>
          <w:tcPr>
            <w:tcW w:w="1417" w:type="dxa"/>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1.672e-05</w:t>
            </w:r>
          </w:p>
        </w:tc>
        <w:tc>
          <w:tcPr>
            <w:tcW w:w="1276" w:type="dxa"/>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0.0370</w:t>
            </w:r>
          </w:p>
        </w:tc>
      </w:tr>
      <w:tr w:rsidR="004313FC" w:rsidRPr="00E835CE" w:rsidTr="005757F1">
        <w:tc>
          <w:tcPr>
            <w:tcW w:w="7225" w:type="dxa"/>
            <w:tcBorders>
              <w:top w:val="nil"/>
              <w:left w:val="nil"/>
              <w:bottom w:val="nil"/>
              <w:right w:val="nil"/>
            </w:tcBorders>
          </w:tcPr>
          <w:p w:rsidR="004313FC" w:rsidRPr="00E835CE" w:rsidRDefault="00EB2475" w:rsidP="0044748E">
            <w:pPr>
              <w:rPr>
                <w:rFonts w:ascii="Times New Roman" w:hAnsi="Times New Roman" w:cs="Times New Roman"/>
                <w:sz w:val="20"/>
                <w:szCs w:val="20"/>
                <w:lang w:val="en-US"/>
              </w:rPr>
            </w:pPr>
            <w:r>
              <w:rPr>
                <w:rFonts w:ascii="Times New Roman" w:hAnsi="Times New Roman" w:cs="Times New Roman"/>
                <w:sz w:val="20"/>
                <w:szCs w:val="20"/>
              </w:rPr>
              <w:t>в</w:t>
            </w:r>
            <w:r w:rsidRPr="00A05D08">
              <w:rPr>
                <w:rFonts w:ascii="Times New Roman" w:hAnsi="Times New Roman" w:cs="Times New Roman"/>
                <w:sz w:val="20"/>
                <w:szCs w:val="20"/>
              </w:rPr>
              <w:t>сего производственных затрат</w:t>
            </w:r>
          </w:p>
        </w:tc>
        <w:tc>
          <w:tcPr>
            <w:tcW w:w="1417" w:type="dxa"/>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-1.062e-06</w:t>
            </w:r>
          </w:p>
        </w:tc>
        <w:tc>
          <w:tcPr>
            <w:tcW w:w="1276" w:type="dxa"/>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0.0258</w:t>
            </w:r>
          </w:p>
        </w:tc>
      </w:tr>
      <w:tr w:rsidR="004313FC" w:rsidRPr="00E835CE" w:rsidTr="005757F1">
        <w:tc>
          <w:tcPr>
            <w:tcW w:w="8642" w:type="dxa"/>
            <w:gridSpan w:val="2"/>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Adjusted R-squared</w:t>
            </w:r>
          </w:p>
        </w:tc>
        <w:tc>
          <w:tcPr>
            <w:tcW w:w="1276" w:type="dxa"/>
            <w:tcBorders>
              <w:top w:val="nil"/>
              <w:left w:val="nil"/>
              <w:bottom w:val="nil"/>
              <w:right w:val="nil"/>
            </w:tcBorders>
          </w:tcPr>
          <w:p w:rsidR="004313FC" w:rsidRPr="00E835CE" w:rsidRDefault="004313FC" w:rsidP="0044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eastAsia="ru-RU"/>
              </w:rPr>
            </w:pPr>
            <w:r w:rsidRPr="00E835CE">
              <w:rPr>
                <w:rStyle w:val="gnkrckgcgsb"/>
                <w:rFonts w:ascii="Times New Roman" w:hAnsi="Times New Roman" w:cs="Times New Roman"/>
                <w:color w:val="000000"/>
                <w:sz w:val="20"/>
                <w:szCs w:val="20"/>
                <w:bdr w:val="none" w:sz="0" w:space="0" w:color="auto" w:frame="1"/>
                <w:lang w:val="en-US"/>
              </w:rPr>
              <w:t>0.06666</w:t>
            </w:r>
          </w:p>
        </w:tc>
      </w:tr>
      <w:tr w:rsidR="004313FC" w:rsidRPr="00E835CE" w:rsidTr="005757F1">
        <w:tc>
          <w:tcPr>
            <w:tcW w:w="8642" w:type="dxa"/>
            <w:gridSpan w:val="2"/>
            <w:tcBorders>
              <w:top w:val="nil"/>
              <w:left w:val="nil"/>
              <w:bottom w:val="nil"/>
              <w:right w:val="nil"/>
            </w:tcBorders>
          </w:tcPr>
          <w:p w:rsidR="004313FC" w:rsidRPr="00E835CE" w:rsidRDefault="00DC59B6" w:rsidP="0044748E">
            <w:pPr>
              <w:rPr>
                <w:rFonts w:ascii="Times New Roman" w:hAnsi="Times New Roman" w:cs="Times New Roman"/>
                <w:sz w:val="20"/>
                <w:szCs w:val="20"/>
              </w:rPr>
            </w:pPr>
            <w:proofErr w:type="spellStart"/>
            <w:r>
              <w:rPr>
                <w:rFonts w:ascii="Times New Roman" w:hAnsi="Times New Roman" w:cs="Times New Roman"/>
                <w:sz w:val="20"/>
                <w:szCs w:val="20"/>
              </w:rPr>
              <w:t>Total</w:t>
            </w:r>
            <w:proofErr w:type="spellEnd"/>
            <w:r>
              <w:rPr>
                <w:rFonts w:ascii="Times New Roman" w:hAnsi="Times New Roman" w:cs="Times New Roman"/>
                <w:sz w:val="20"/>
                <w:szCs w:val="20"/>
              </w:rPr>
              <w:t xml:space="preserve"> p-</w:t>
            </w:r>
            <w:proofErr w:type="spellStart"/>
            <w:r>
              <w:rPr>
                <w:rFonts w:ascii="Times New Roman" w:hAnsi="Times New Roman" w:cs="Times New Roman"/>
                <w:sz w:val="20"/>
                <w:szCs w:val="20"/>
              </w:rPr>
              <w:t>value</w:t>
            </w:r>
            <w:proofErr w:type="spellEnd"/>
          </w:p>
        </w:tc>
        <w:tc>
          <w:tcPr>
            <w:tcW w:w="1276" w:type="dxa"/>
            <w:tcBorders>
              <w:top w:val="nil"/>
              <w:left w:val="nil"/>
              <w:bottom w:val="nil"/>
              <w:right w:val="nil"/>
            </w:tcBorders>
          </w:tcPr>
          <w:p w:rsidR="004313FC" w:rsidRPr="00E835CE" w:rsidRDefault="004313FC" w:rsidP="004313FC">
            <w:pPr>
              <w:pStyle w:val="HTML"/>
              <w:shd w:val="clear" w:color="auto" w:fill="FFFFFF"/>
              <w:wordWrap w:val="0"/>
              <w:spacing w:line="225" w:lineRule="atLeast"/>
              <w:rPr>
                <w:rFonts w:ascii="Times New Roman" w:hAnsi="Times New Roman" w:cs="Times New Roman"/>
                <w:color w:val="000000"/>
                <w:lang w:val="en-US"/>
              </w:rPr>
            </w:pPr>
            <w:r w:rsidRPr="00E835CE">
              <w:rPr>
                <w:rStyle w:val="gnkrckgcgsb"/>
                <w:rFonts w:ascii="Times New Roman" w:hAnsi="Times New Roman" w:cs="Times New Roman"/>
                <w:color w:val="000000"/>
                <w:bdr w:val="none" w:sz="0" w:space="0" w:color="auto" w:frame="1"/>
                <w:lang w:val="en-US"/>
              </w:rPr>
              <w:t>0.06923</w:t>
            </w:r>
          </w:p>
        </w:tc>
      </w:tr>
    </w:tbl>
    <w:p w:rsidR="005757F1" w:rsidRDefault="005757F1" w:rsidP="005757F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Источник: составлено автором на основании собственных расчетов</w:t>
      </w:r>
    </w:p>
    <w:p w:rsidR="00667BF0" w:rsidRDefault="00667BF0" w:rsidP="00667BF0">
      <w:pPr>
        <w:spacing w:after="0" w:line="240" w:lineRule="auto"/>
        <w:rPr>
          <w:rFonts w:ascii="Times New Roman" w:hAnsi="Times New Roman" w:cs="Times New Roman"/>
          <w:sz w:val="20"/>
          <w:szCs w:val="20"/>
        </w:rPr>
      </w:pPr>
    </w:p>
    <w:p w:rsidR="00667BF0" w:rsidRDefault="00667BF0" w:rsidP="00196410">
      <w:pPr>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Значение индекса динамики количества произведенной продукции для организаций суженного типа воспроизводства:</w:t>
      </w:r>
    </w:p>
    <w:p w:rsidR="00667BF0" w:rsidRDefault="00667BF0"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обратно пропорционально величине затрат;</w:t>
      </w:r>
    </w:p>
    <w:p w:rsidR="00667BF0" w:rsidRDefault="00667BF0"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прямо пропорционально общей мощности основных средств;</w:t>
      </w:r>
    </w:p>
    <w:p w:rsidR="00667BF0" w:rsidRDefault="00667BF0"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Таким образом, наименьшее снижение </w:t>
      </w:r>
      <w:r w:rsidR="005B3267">
        <w:rPr>
          <w:rFonts w:ascii="Times New Roman" w:hAnsi="Times New Roman" w:cs="Times New Roman"/>
          <w:sz w:val="20"/>
          <w:szCs w:val="20"/>
        </w:rPr>
        <w:t>количества произведенной продукции</w:t>
      </w:r>
      <w:r>
        <w:rPr>
          <w:rFonts w:ascii="Times New Roman" w:hAnsi="Times New Roman" w:cs="Times New Roman"/>
          <w:sz w:val="20"/>
          <w:szCs w:val="20"/>
        </w:rPr>
        <w:t xml:space="preserve"> происходит в </w:t>
      </w:r>
      <w:r w:rsidR="005B3267">
        <w:rPr>
          <w:rFonts w:ascii="Times New Roman" w:hAnsi="Times New Roman" w:cs="Times New Roman"/>
          <w:sz w:val="20"/>
          <w:szCs w:val="20"/>
        </w:rPr>
        <w:t>небольших</w:t>
      </w:r>
      <w:r>
        <w:rPr>
          <w:rFonts w:ascii="Times New Roman" w:hAnsi="Times New Roman" w:cs="Times New Roman"/>
          <w:sz w:val="20"/>
          <w:szCs w:val="20"/>
        </w:rPr>
        <w:t xml:space="preserve"> организациях</w:t>
      </w:r>
      <w:r w:rsidR="005B3267">
        <w:rPr>
          <w:rFonts w:ascii="Times New Roman" w:hAnsi="Times New Roman" w:cs="Times New Roman"/>
          <w:sz w:val="20"/>
          <w:szCs w:val="20"/>
        </w:rPr>
        <w:t xml:space="preserve"> с большой мощностью основных средств</w:t>
      </w:r>
      <w:r>
        <w:rPr>
          <w:rFonts w:ascii="Times New Roman" w:hAnsi="Times New Roman" w:cs="Times New Roman"/>
          <w:sz w:val="20"/>
          <w:szCs w:val="20"/>
        </w:rPr>
        <w:t xml:space="preserve">, а наибольшее снижение </w:t>
      </w:r>
      <w:r w:rsidR="005B3267">
        <w:rPr>
          <w:rFonts w:ascii="Times New Roman" w:hAnsi="Times New Roman" w:cs="Times New Roman"/>
          <w:sz w:val="20"/>
          <w:szCs w:val="20"/>
        </w:rPr>
        <w:t>количества произведенной продукции</w:t>
      </w:r>
      <w:r>
        <w:rPr>
          <w:rFonts w:ascii="Times New Roman" w:hAnsi="Times New Roman" w:cs="Times New Roman"/>
          <w:sz w:val="20"/>
          <w:szCs w:val="20"/>
        </w:rPr>
        <w:t xml:space="preserve"> – в </w:t>
      </w:r>
      <w:r w:rsidR="005B3267">
        <w:rPr>
          <w:rFonts w:ascii="Times New Roman" w:hAnsi="Times New Roman" w:cs="Times New Roman"/>
          <w:sz w:val="20"/>
          <w:szCs w:val="20"/>
        </w:rPr>
        <w:t>организациях с большой величиной производственных затрат и малым значением мощности основных средств</w:t>
      </w:r>
      <w:r>
        <w:rPr>
          <w:rFonts w:ascii="Times New Roman" w:hAnsi="Times New Roman" w:cs="Times New Roman"/>
          <w:sz w:val="20"/>
          <w:szCs w:val="20"/>
        </w:rPr>
        <w:t>.</w:t>
      </w:r>
    </w:p>
    <w:p w:rsidR="004313FC" w:rsidRPr="00E835CE" w:rsidRDefault="004313FC" w:rsidP="004313FC">
      <w:pPr>
        <w:spacing w:after="0" w:line="240" w:lineRule="auto"/>
        <w:rPr>
          <w:rFonts w:ascii="Times New Roman" w:hAnsi="Times New Roman" w:cs="Times New Roman"/>
          <w:sz w:val="20"/>
          <w:szCs w:val="20"/>
        </w:rPr>
      </w:pPr>
    </w:p>
    <w:p w:rsidR="004313FC" w:rsidRPr="002B0273" w:rsidRDefault="004313FC" w:rsidP="004313FC">
      <w:pPr>
        <w:spacing w:after="0" w:line="240" w:lineRule="auto"/>
        <w:rPr>
          <w:rFonts w:ascii="Times New Roman" w:hAnsi="Times New Roman" w:cs="Times New Roman"/>
          <w:b/>
          <w:sz w:val="20"/>
          <w:szCs w:val="20"/>
        </w:rPr>
      </w:pPr>
      <w:r w:rsidRPr="00E835CE">
        <w:rPr>
          <w:rFonts w:ascii="Times New Roman" w:hAnsi="Times New Roman" w:cs="Times New Roman"/>
          <w:sz w:val="20"/>
          <w:szCs w:val="20"/>
        </w:rPr>
        <w:t xml:space="preserve">Таблица </w:t>
      </w:r>
      <w:r w:rsidR="00DC59B6" w:rsidRPr="00DC59B6">
        <w:rPr>
          <w:rFonts w:ascii="Times New Roman" w:hAnsi="Times New Roman" w:cs="Times New Roman"/>
          <w:sz w:val="20"/>
          <w:szCs w:val="20"/>
        </w:rPr>
        <w:t>11</w:t>
      </w:r>
      <w:r w:rsidR="002B0273">
        <w:rPr>
          <w:rFonts w:ascii="Times New Roman" w:hAnsi="Times New Roman" w:cs="Times New Roman"/>
          <w:sz w:val="20"/>
          <w:szCs w:val="20"/>
        </w:rPr>
        <w:t xml:space="preserve">. </w:t>
      </w:r>
      <w:r w:rsidRPr="002B0273">
        <w:rPr>
          <w:rFonts w:ascii="Times New Roman" w:hAnsi="Times New Roman" w:cs="Times New Roman"/>
          <w:b/>
          <w:sz w:val="20"/>
          <w:szCs w:val="20"/>
        </w:rPr>
        <w:t xml:space="preserve">Параметры модели </w:t>
      </w:r>
      <w:r w:rsidR="00736FB8" w:rsidRPr="002B0273">
        <w:rPr>
          <w:rFonts w:ascii="Times New Roman" w:hAnsi="Times New Roman" w:cs="Times New Roman"/>
          <w:b/>
          <w:sz w:val="20"/>
          <w:szCs w:val="20"/>
        </w:rPr>
        <w:t xml:space="preserve">доли реализованной продукции </w:t>
      </w:r>
      <w:r w:rsidRPr="002B0273">
        <w:rPr>
          <w:rFonts w:ascii="Times New Roman" w:hAnsi="Times New Roman" w:cs="Times New Roman"/>
          <w:b/>
          <w:sz w:val="20"/>
          <w:szCs w:val="20"/>
        </w:rPr>
        <w:t>по кластеру № 2</w:t>
      </w:r>
    </w:p>
    <w:p w:rsidR="002B0273" w:rsidRPr="001875C8" w:rsidRDefault="002B0273" w:rsidP="002B0273">
      <w:pPr>
        <w:spacing w:after="0" w:line="240" w:lineRule="auto"/>
        <w:rPr>
          <w:rFonts w:ascii="Times New Roman" w:hAnsi="Times New Roman" w:cs="Times New Roman"/>
          <w:b/>
          <w:sz w:val="20"/>
          <w:szCs w:val="20"/>
          <w:lang w:val="en-US"/>
        </w:rPr>
      </w:pPr>
      <w:r w:rsidRPr="001875C8">
        <w:rPr>
          <w:rFonts w:ascii="Times New Roman" w:hAnsi="Times New Roman" w:cs="Times New Roman"/>
          <w:sz w:val="20"/>
          <w:szCs w:val="20"/>
          <w:lang w:val="en-US"/>
        </w:rPr>
        <w:t xml:space="preserve">Table </w:t>
      </w:r>
      <w:r w:rsidRPr="002B0273">
        <w:rPr>
          <w:rFonts w:ascii="Times New Roman" w:hAnsi="Times New Roman" w:cs="Times New Roman"/>
          <w:sz w:val="20"/>
          <w:szCs w:val="20"/>
          <w:lang w:val="en-US"/>
        </w:rPr>
        <w:t>11</w:t>
      </w:r>
      <w:r w:rsidRPr="001875C8">
        <w:rPr>
          <w:rFonts w:ascii="Times New Roman" w:hAnsi="Times New Roman" w:cs="Times New Roman"/>
          <w:sz w:val="20"/>
          <w:szCs w:val="20"/>
          <w:lang w:val="en-US"/>
        </w:rPr>
        <w:t xml:space="preserve">. </w:t>
      </w:r>
      <w:r w:rsidRPr="001875C8">
        <w:rPr>
          <w:rFonts w:ascii="Times New Roman" w:hAnsi="Times New Roman" w:cs="Times New Roman"/>
          <w:b/>
          <w:sz w:val="20"/>
          <w:szCs w:val="20"/>
          <w:lang w:val="en-US"/>
        </w:rPr>
        <w:t>Parameters of the model for the</w:t>
      </w:r>
      <w:r>
        <w:rPr>
          <w:rFonts w:ascii="Times New Roman" w:hAnsi="Times New Roman" w:cs="Times New Roman"/>
          <w:b/>
          <w:sz w:val="20"/>
          <w:szCs w:val="20"/>
          <w:lang w:val="en-US"/>
        </w:rPr>
        <w:t xml:space="preserve"> share of sales by cluster No. 2</w:t>
      </w:r>
    </w:p>
    <w:tbl>
      <w:tblPr>
        <w:tblStyle w:val="a3"/>
        <w:tblW w:w="0" w:type="auto"/>
        <w:tblLook w:val="04A0" w:firstRow="1" w:lastRow="0" w:firstColumn="1" w:lastColumn="0" w:noHBand="0" w:noVBand="1"/>
      </w:tblPr>
      <w:tblGrid>
        <w:gridCol w:w="7225"/>
        <w:gridCol w:w="1417"/>
        <w:gridCol w:w="1276"/>
      </w:tblGrid>
      <w:tr w:rsidR="00736FB8" w:rsidRPr="002B0273" w:rsidTr="005757F1">
        <w:tc>
          <w:tcPr>
            <w:tcW w:w="7225" w:type="dxa"/>
            <w:tcBorders>
              <w:left w:val="nil"/>
              <w:bottom w:val="single" w:sz="4" w:space="0" w:color="auto"/>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Factors</w:t>
            </w:r>
          </w:p>
        </w:tc>
        <w:tc>
          <w:tcPr>
            <w:tcW w:w="1417" w:type="dxa"/>
            <w:tcBorders>
              <w:bottom w:val="single" w:sz="4" w:space="0" w:color="auto"/>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Coefficient</w:t>
            </w:r>
          </w:p>
        </w:tc>
        <w:tc>
          <w:tcPr>
            <w:tcW w:w="1276" w:type="dxa"/>
            <w:tcBorders>
              <w:bottom w:val="single" w:sz="4" w:space="0" w:color="auto"/>
              <w:right w:val="nil"/>
            </w:tcBorders>
          </w:tcPr>
          <w:p w:rsidR="00736FB8" w:rsidRPr="00736FB8" w:rsidRDefault="00736FB8" w:rsidP="00736FB8">
            <w:pPr>
              <w:rPr>
                <w:rFonts w:ascii="Times New Roman" w:hAnsi="Times New Roman" w:cs="Times New Roman"/>
                <w:sz w:val="20"/>
                <w:szCs w:val="20"/>
                <w:lang w:val="en-US"/>
              </w:rPr>
            </w:pPr>
            <w:r w:rsidRPr="00E835CE">
              <w:rPr>
                <w:rFonts w:ascii="Times New Roman" w:hAnsi="Times New Roman" w:cs="Times New Roman"/>
                <w:sz w:val="20"/>
                <w:szCs w:val="20"/>
                <w:lang w:val="en-US"/>
              </w:rPr>
              <w:t>p-</w:t>
            </w:r>
            <w:r>
              <w:rPr>
                <w:rFonts w:ascii="Times New Roman" w:hAnsi="Times New Roman" w:cs="Times New Roman"/>
                <w:sz w:val="20"/>
                <w:szCs w:val="20"/>
                <w:lang w:val="en-US"/>
              </w:rPr>
              <w:t>value</w:t>
            </w:r>
          </w:p>
        </w:tc>
      </w:tr>
      <w:tr w:rsidR="004313FC" w:rsidRPr="002B0273" w:rsidTr="005757F1">
        <w:tc>
          <w:tcPr>
            <w:tcW w:w="7225" w:type="dxa"/>
            <w:tcBorders>
              <w:left w:val="nil"/>
              <w:bottom w:val="nil"/>
              <w:right w:val="nil"/>
            </w:tcBorders>
          </w:tcPr>
          <w:p w:rsidR="004313FC" w:rsidRPr="002B0273" w:rsidRDefault="004313FC" w:rsidP="0044748E">
            <w:pPr>
              <w:rPr>
                <w:rFonts w:ascii="Times New Roman" w:hAnsi="Times New Roman" w:cs="Times New Roman"/>
                <w:sz w:val="20"/>
                <w:szCs w:val="20"/>
                <w:lang w:val="en-US"/>
              </w:rPr>
            </w:pPr>
            <w:r w:rsidRPr="00E835CE">
              <w:rPr>
                <w:rFonts w:ascii="Times New Roman" w:eastAsia="Times New Roman" w:hAnsi="Times New Roman" w:cs="Times New Roman"/>
                <w:color w:val="000000"/>
                <w:sz w:val="20"/>
                <w:szCs w:val="20"/>
                <w:bdr w:val="none" w:sz="0" w:space="0" w:color="auto" w:frame="1"/>
                <w:lang w:val="en-US" w:eastAsia="ru-RU"/>
              </w:rPr>
              <w:t>Intercept</w:t>
            </w:r>
          </w:p>
        </w:tc>
        <w:tc>
          <w:tcPr>
            <w:tcW w:w="1417" w:type="dxa"/>
            <w:tcBorders>
              <w:left w:val="nil"/>
              <w:bottom w:val="nil"/>
              <w:right w:val="nil"/>
            </w:tcBorders>
          </w:tcPr>
          <w:p w:rsidR="004313FC" w:rsidRPr="002B0273" w:rsidRDefault="0044748E" w:rsidP="0044748E">
            <w:pPr>
              <w:rPr>
                <w:rFonts w:ascii="Times New Roman" w:hAnsi="Times New Roman" w:cs="Times New Roman"/>
                <w:sz w:val="20"/>
                <w:szCs w:val="20"/>
                <w:lang w:val="en-US"/>
              </w:rPr>
            </w:pPr>
            <w:r w:rsidRPr="00E835CE">
              <w:rPr>
                <w:rStyle w:val="gnkrckgcgsb"/>
                <w:rFonts w:ascii="Times New Roman" w:hAnsi="Times New Roman" w:cs="Times New Roman"/>
                <w:color w:val="000000"/>
                <w:sz w:val="20"/>
                <w:szCs w:val="20"/>
                <w:bdr w:val="none" w:sz="0" w:space="0" w:color="auto" w:frame="1"/>
                <w:lang w:val="en-US"/>
              </w:rPr>
              <w:t>4.892e-01</w:t>
            </w:r>
          </w:p>
        </w:tc>
        <w:tc>
          <w:tcPr>
            <w:tcW w:w="1276" w:type="dxa"/>
            <w:tcBorders>
              <w:left w:val="nil"/>
              <w:bottom w:val="nil"/>
              <w:right w:val="nil"/>
            </w:tcBorders>
          </w:tcPr>
          <w:p w:rsidR="004313FC" w:rsidRPr="00E835CE" w:rsidRDefault="0044748E" w:rsidP="0044748E">
            <w:pPr>
              <w:rPr>
                <w:rFonts w:ascii="Times New Roman" w:hAnsi="Times New Roman" w:cs="Times New Roman"/>
                <w:sz w:val="20"/>
                <w:szCs w:val="20"/>
                <w:lang w:val="en-US"/>
              </w:rPr>
            </w:pPr>
            <w:r w:rsidRPr="00E835CE">
              <w:rPr>
                <w:rStyle w:val="gnkrckgcgsb"/>
                <w:rFonts w:ascii="Times New Roman" w:hAnsi="Times New Roman" w:cs="Times New Roman"/>
                <w:color w:val="000000"/>
                <w:sz w:val="20"/>
                <w:szCs w:val="20"/>
                <w:bdr w:val="none" w:sz="0" w:space="0" w:color="auto" w:frame="1"/>
                <w:lang w:val="en-US"/>
              </w:rPr>
              <w:t>0.022710</w:t>
            </w:r>
          </w:p>
        </w:tc>
      </w:tr>
      <w:tr w:rsidR="004313FC" w:rsidRPr="00E835CE" w:rsidTr="005757F1">
        <w:tc>
          <w:tcPr>
            <w:tcW w:w="7225" w:type="dxa"/>
            <w:tcBorders>
              <w:top w:val="nil"/>
              <w:left w:val="nil"/>
              <w:bottom w:val="nil"/>
              <w:right w:val="nil"/>
            </w:tcBorders>
          </w:tcPr>
          <w:p w:rsidR="004313FC" w:rsidRPr="00E835CE" w:rsidRDefault="00EB2475" w:rsidP="0044748E">
            <w:pPr>
              <w:rPr>
                <w:rFonts w:ascii="Times New Roman" w:hAnsi="Times New Roman" w:cs="Times New Roman"/>
                <w:sz w:val="20"/>
                <w:szCs w:val="20"/>
                <w:lang w:val="en-US"/>
              </w:rPr>
            </w:pPr>
            <w:r>
              <w:rPr>
                <w:rFonts w:ascii="Times New Roman" w:hAnsi="Times New Roman" w:cs="Times New Roman"/>
                <w:sz w:val="20"/>
                <w:szCs w:val="20"/>
              </w:rPr>
              <w:t>общая</w:t>
            </w:r>
            <w:r w:rsidRPr="002B0273">
              <w:rPr>
                <w:rFonts w:ascii="Times New Roman" w:hAnsi="Times New Roman" w:cs="Times New Roman"/>
                <w:sz w:val="20"/>
                <w:szCs w:val="20"/>
                <w:lang w:val="en-US"/>
              </w:rPr>
              <w:t xml:space="preserve"> </w:t>
            </w:r>
            <w:r>
              <w:rPr>
                <w:rFonts w:ascii="Times New Roman" w:hAnsi="Times New Roman" w:cs="Times New Roman"/>
                <w:sz w:val="20"/>
                <w:szCs w:val="20"/>
              </w:rPr>
              <w:t>мощность</w:t>
            </w:r>
            <w:r w:rsidRPr="002B0273">
              <w:rPr>
                <w:rFonts w:ascii="Times New Roman" w:hAnsi="Times New Roman" w:cs="Times New Roman"/>
                <w:sz w:val="20"/>
                <w:szCs w:val="20"/>
                <w:lang w:val="en-US"/>
              </w:rPr>
              <w:t xml:space="preserve"> </w:t>
            </w:r>
            <w:r>
              <w:rPr>
                <w:rFonts w:ascii="Times New Roman" w:hAnsi="Times New Roman" w:cs="Times New Roman"/>
                <w:sz w:val="20"/>
                <w:szCs w:val="20"/>
              </w:rPr>
              <w:t>основных</w:t>
            </w:r>
            <w:r w:rsidRPr="002B0273">
              <w:rPr>
                <w:rFonts w:ascii="Times New Roman" w:hAnsi="Times New Roman" w:cs="Times New Roman"/>
                <w:sz w:val="20"/>
                <w:szCs w:val="20"/>
                <w:lang w:val="en-US"/>
              </w:rPr>
              <w:t xml:space="preserve"> </w:t>
            </w:r>
            <w:r>
              <w:rPr>
                <w:rFonts w:ascii="Times New Roman" w:hAnsi="Times New Roman" w:cs="Times New Roman"/>
                <w:sz w:val="20"/>
                <w:szCs w:val="20"/>
              </w:rPr>
              <w:t>средств</w:t>
            </w:r>
          </w:p>
        </w:tc>
        <w:tc>
          <w:tcPr>
            <w:tcW w:w="1417" w:type="dxa"/>
            <w:tcBorders>
              <w:top w:val="nil"/>
              <w:left w:val="nil"/>
              <w:bottom w:val="nil"/>
              <w:right w:val="nil"/>
            </w:tcBorders>
          </w:tcPr>
          <w:p w:rsidR="004313FC"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7.393e-05</w:t>
            </w:r>
          </w:p>
        </w:tc>
        <w:tc>
          <w:tcPr>
            <w:tcW w:w="1276" w:type="dxa"/>
            <w:tcBorders>
              <w:top w:val="nil"/>
              <w:left w:val="nil"/>
              <w:bottom w:val="nil"/>
              <w:right w:val="nil"/>
            </w:tcBorders>
          </w:tcPr>
          <w:p w:rsidR="004313FC"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0.015022</w:t>
            </w:r>
          </w:p>
        </w:tc>
      </w:tr>
      <w:tr w:rsidR="0044748E" w:rsidRPr="00E835CE" w:rsidTr="005757F1">
        <w:tc>
          <w:tcPr>
            <w:tcW w:w="7225" w:type="dxa"/>
            <w:tcBorders>
              <w:top w:val="nil"/>
              <w:left w:val="nil"/>
              <w:bottom w:val="nil"/>
              <w:right w:val="nil"/>
            </w:tcBorders>
          </w:tcPr>
          <w:p w:rsidR="0044748E" w:rsidRPr="00E835CE" w:rsidRDefault="00EB2475" w:rsidP="0044748E">
            <w:pPr>
              <w:rPr>
                <w:rFonts w:ascii="Times New Roman" w:hAnsi="Times New Roman" w:cs="Times New Roman"/>
                <w:sz w:val="20"/>
                <w:szCs w:val="20"/>
                <w:lang w:val="en-US"/>
              </w:rPr>
            </w:pPr>
            <w:r>
              <w:rPr>
                <w:rFonts w:ascii="Times New Roman" w:hAnsi="Times New Roman" w:cs="Times New Roman"/>
                <w:sz w:val="20"/>
                <w:szCs w:val="20"/>
              </w:rPr>
              <w:t>общая стоимость основных средств</w:t>
            </w:r>
          </w:p>
        </w:tc>
        <w:tc>
          <w:tcPr>
            <w:tcW w:w="1417" w:type="dxa"/>
            <w:tcBorders>
              <w:top w:val="nil"/>
              <w:left w:val="nil"/>
              <w:bottom w:val="nil"/>
              <w:right w:val="nil"/>
            </w:tcBorders>
          </w:tcPr>
          <w:p w:rsidR="0044748E" w:rsidRPr="00E835CE" w:rsidRDefault="0044748E" w:rsidP="0044748E">
            <w:pPr>
              <w:rPr>
                <w:rStyle w:val="gnkrckgcgsb"/>
                <w:rFonts w:ascii="Times New Roman" w:hAnsi="Times New Roman" w:cs="Times New Roman"/>
                <w:color w:val="000000"/>
                <w:sz w:val="20"/>
                <w:szCs w:val="20"/>
                <w:bdr w:val="none" w:sz="0" w:space="0" w:color="auto" w:frame="1"/>
                <w:lang w:val="en-US"/>
              </w:rPr>
            </w:pPr>
            <w:r w:rsidRPr="00E835CE">
              <w:rPr>
                <w:rStyle w:val="gnkrckgcgsb"/>
                <w:rFonts w:ascii="Times New Roman" w:hAnsi="Times New Roman" w:cs="Times New Roman"/>
                <w:color w:val="000000"/>
                <w:sz w:val="20"/>
                <w:szCs w:val="20"/>
                <w:bdr w:val="none" w:sz="0" w:space="0" w:color="auto" w:frame="1"/>
                <w:lang w:val="en-US"/>
              </w:rPr>
              <w:t>-3.295e-06</w:t>
            </w:r>
          </w:p>
        </w:tc>
        <w:tc>
          <w:tcPr>
            <w:tcW w:w="1276" w:type="dxa"/>
            <w:tcBorders>
              <w:top w:val="nil"/>
              <w:left w:val="nil"/>
              <w:bottom w:val="nil"/>
              <w:right w:val="nil"/>
            </w:tcBorders>
          </w:tcPr>
          <w:p w:rsidR="0044748E" w:rsidRPr="00E835CE" w:rsidRDefault="0044748E" w:rsidP="0044748E">
            <w:pPr>
              <w:rPr>
                <w:rStyle w:val="gnkrckgcgsb"/>
                <w:rFonts w:ascii="Times New Roman" w:hAnsi="Times New Roman" w:cs="Times New Roman"/>
                <w:color w:val="000000"/>
                <w:sz w:val="20"/>
                <w:szCs w:val="20"/>
                <w:bdr w:val="none" w:sz="0" w:space="0" w:color="auto" w:frame="1"/>
                <w:lang w:val="en-US"/>
              </w:rPr>
            </w:pPr>
            <w:r w:rsidRPr="00E835CE">
              <w:rPr>
                <w:rStyle w:val="gnkrckgcgsb"/>
                <w:rFonts w:ascii="Times New Roman" w:hAnsi="Times New Roman" w:cs="Times New Roman"/>
                <w:color w:val="000000"/>
                <w:sz w:val="20"/>
                <w:szCs w:val="20"/>
                <w:bdr w:val="none" w:sz="0" w:space="0" w:color="auto" w:frame="1"/>
                <w:lang w:val="en-US"/>
              </w:rPr>
              <w:t>0.005716</w:t>
            </w:r>
          </w:p>
        </w:tc>
      </w:tr>
      <w:tr w:rsidR="0044748E" w:rsidRPr="00E835CE" w:rsidTr="005757F1">
        <w:tc>
          <w:tcPr>
            <w:tcW w:w="7225" w:type="dxa"/>
            <w:tcBorders>
              <w:top w:val="nil"/>
              <w:left w:val="nil"/>
              <w:bottom w:val="nil"/>
              <w:right w:val="nil"/>
            </w:tcBorders>
          </w:tcPr>
          <w:p w:rsidR="0044748E" w:rsidRPr="00E835CE" w:rsidRDefault="00EB2623" w:rsidP="0044748E">
            <w:pPr>
              <w:rPr>
                <w:rFonts w:ascii="Times New Roman" w:hAnsi="Times New Roman" w:cs="Times New Roman"/>
                <w:sz w:val="20"/>
                <w:szCs w:val="20"/>
                <w:lang w:val="en-US"/>
              </w:rPr>
            </w:pPr>
            <w:r>
              <w:rPr>
                <w:rFonts w:ascii="Times New Roman" w:hAnsi="Times New Roman" w:cs="Times New Roman"/>
                <w:sz w:val="20"/>
                <w:szCs w:val="20"/>
              </w:rPr>
              <w:t>наличие производства</w:t>
            </w:r>
            <w:r w:rsidRPr="00A05D08">
              <w:rPr>
                <w:rFonts w:ascii="Times New Roman" w:hAnsi="Times New Roman" w:cs="Times New Roman"/>
                <w:sz w:val="20"/>
                <w:szCs w:val="20"/>
              </w:rPr>
              <w:t xml:space="preserve"> мяса КРС</w:t>
            </w:r>
          </w:p>
        </w:tc>
        <w:tc>
          <w:tcPr>
            <w:tcW w:w="1417" w:type="dxa"/>
            <w:tcBorders>
              <w:top w:val="nil"/>
              <w:left w:val="nil"/>
              <w:bottom w:val="nil"/>
              <w:right w:val="nil"/>
            </w:tcBorders>
          </w:tcPr>
          <w:p w:rsidR="0044748E" w:rsidRPr="00E835CE" w:rsidRDefault="0044748E" w:rsidP="0044748E">
            <w:pPr>
              <w:rPr>
                <w:rStyle w:val="gnkrckgcgsb"/>
                <w:rFonts w:ascii="Times New Roman" w:hAnsi="Times New Roman" w:cs="Times New Roman"/>
                <w:color w:val="000000"/>
                <w:sz w:val="20"/>
                <w:szCs w:val="20"/>
                <w:bdr w:val="none" w:sz="0" w:space="0" w:color="auto" w:frame="1"/>
                <w:lang w:val="en-US"/>
              </w:rPr>
            </w:pPr>
            <w:r w:rsidRPr="00E835CE">
              <w:rPr>
                <w:rStyle w:val="gnkrckgcgsb"/>
                <w:rFonts w:ascii="Times New Roman" w:hAnsi="Times New Roman" w:cs="Times New Roman"/>
                <w:color w:val="000000"/>
                <w:sz w:val="20"/>
                <w:szCs w:val="20"/>
                <w:bdr w:val="none" w:sz="0" w:space="0" w:color="auto" w:frame="1"/>
                <w:lang w:val="en-US"/>
              </w:rPr>
              <w:t>8.286e-01</w:t>
            </w:r>
          </w:p>
        </w:tc>
        <w:tc>
          <w:tcPr>
            <w:tcW w:w="1276" w:type="dxa"/>
            <w:tcBorders>
              <w:top w:val="nil"/>
              <w:left w:val="nil"/>
              <w:bottom w:val="nil"/>
              <w:right w:val="nil"/>
            </w:tcBorders>
          </w:tcPr>
          <w:p w:rsidR="0044748E" w:rsidRPr="00E835CE" w:rsidRDefault="0044748E" w:rsidP="0044748E">
            <w:pPr>
              <w:rPr>
                <w:rStyle w:val="gnkrckgcgsb"/>
                <w:rFonts w:ascii="Times New Roman" w:hAnsi="Times New Roman" w:cs="Times New Roman"/>
                <w:color w:val="000000"/>
                <w:sz w:val="20"/>
                <w:szCs w:val="20"/>
                <w:bdr w:val="none" w:sz="0" w:space="0" w:color="auto" w:frame="1"/>
                <w:lang w:val="en-US"/>
              </w:rPr>
            </w:pPr>
            <w:r w:rsidRPr="00E835CE">
              <w:rPr>
                <w:rStyle w:val="gnkrckgcgsb"/>
                <w:rFonts w:ascii="Times New Roman" w:hAnsi="Times New Roman" w:cs="Times New Roman"/>
                <w:color w:val="000000"/>
                <w:sz w:val="20"/>
                <w:szCs w:val="20"/>
                <w:bdr w:val="none" w:sz="0" w:space="0" w:color="auto" w:frame="1"/>
                <w:lang w:val="en-US"/>
              </w:rPr>
              <w:t>0.000665</w:t>
            </w:r>
          </w:p>
        </w:tc>
      </w:tr>
      <w:tr w:rsidR="0044748E" w:rsidRPr="00E835CE" w:rsidTr="005757F1">
        <w:tc>
          <w:tcPr>
            <w:tcW w:w="7225" w:type="dxa"/>
            <w:tcBorders>
              <w:top w:val="nil"/>
              <w:left w:val="nil"/>
              <w:bottom w:val="nil"/>
              <w:right w:val="nil"/>
            </w:tcBorders>
          </w:tcPr>
          <w:p w:rsidR="0044748E" w:rsidRPr="00EB2623" w:rsidRDefault="00EB2623" w:rsidP="0044748E">
            <w:pPr>
              <w:rPr>
                <w:rFonts w:ascii="Times New Roman" w:hAnsi="Times New Roman" w:cs="Times New Roman"/>
                <w:sz w:val="20"/>
                <w:szCs w:val="20"/>
              </w:rPr>
            </w:pPr>
            <w:r>
              <w:rPr>
                <w:rFonts w:ascii="Times New Roman" w:hAnsi="Times New Roman" w:cs="Times New Roman"/>
                <w:sz w:val="20"/>
                <w:szCs w:val="20"/>
              </w:rPr>
              <w:t>р</w:t>
            </w:r>
            <w:r w:rsidRPr="00A05D08">
              <w:rPr>
                <w:rFonts w:ascii="Times New Roman" w:hAnsi="Times New Roman" w:cs="Times New Roman"/>
                <w:sz w:val="20"/>
                <w:szCs w:val="20"/>
              </w:rPr>
              <w:t>ентабельность от реализации с</w:t>
            </w:r>
            <w:r>
              <w:rPr>
                <w:rFonts w:ascii="Times New Roman" w:hAnsi="Times New Roman" w:cs="Times New Roman"/>
                <w:sz w:val="20"/>
                <w:szCs w:val="20"/>
              </w:rPr>
              <w:t>ельскохозяйственной</w:t>
            </w:r>
            <w:r w:rsidRPr="00A05D08">
              <w:rPr>
                <w:rFonts w:ascii="Times New Roman" w:hAnsi="Times New Roman" w:cs="Times New Roman"/>
                <w:sz w:val="20"/>
                <w:szCs w:val="20"/>
              </w:rPr>
              <w:t xml:space="preserve"> продукции</w:t>
            </w:r>
          </w:p>
        </w:tc>
        <w:tc>
          <w:tcPr>
            <w:tcW w:w="1417" w:type="dxa"/>
            <w:tcBorders>
              <w:top w:val="nil"/>
              <w:left w:val="nil"/>
              <w:bottom w:val="nil"/>
              <w:right w:val="nil"/>
            </w:tcBorders>
          </w:tcPr>
          <w:p w:rsidR="0044748E" w:rsidRPr="00E835CE" w:rsidRDefault="0044748E" w:rsidP="0044748E">
            <w:pPr>
              <w:rPr>
                <w:rStyle w:val="gnkrckgcgsb"/>
                <w:rFonts w:ascii="Times New Roman" w:hAnsi="Times New Roman" w:cs="Times New Roman"/>
                <w:color w:val="000000"/>
                <w:sz w:val="20"/>
                <w:szCs w:val="20"/>
                <w:bdr w:val="none" w:sz="0" w:space="0" w:color="auto" w:frame="1"/>
                <w:lang w:val="en-US"/>
              </w:rPr>
            </w:pPr>
            <w:r w:rsidRPr="00E835CE">
              <w:rPr>
                <w:rStyle w:val="gnkrckgcgsb"/>
                <w:rFonts w:ascii="Times New Roman" w:hAnsi="Times New Roman" w:cs="Times New Roman"/>
                <w:color w:val="000000"/>
                <w:sz w:val="20"/>
                <w:szCs w:val="20"/>
                <w:bdr w:val="none" w:sz="0" w:space="0" w:color="auto" w:frame="1"/>
                <w:lang w:val="en-US"/>
              </w:rPr>
              <w:t>1.306e-02</w:t>
            </w:r>
          </w:p>
        </w:tc>
        <w:tc>
          <w:tcPr>
            <w:tcW w:w="1276" w:type="dxa"/>
            <w:tcBorders>
              <w:top w:val="nil"/>
              <w:left w:val="nil"/>
              <w:bottom w:val="nil"/>
              <w:right w:val="nil"/>
            </w:tcBorders>
          </w:tcPr>
          <w:p w:rsidR="0044748E" w:rsidRPr="00E835CE" w:rsidRDefault="0044748E" w:rsidP="0044748E">
            <w:pPr>
              <w:rPr>
                <w:rStyle w:val="gnkrckgcgsb"/>
                <w:rFonts w:ascii="Times New Roman" w:hAnsi="Times New Roman" w:cs="Times New Roman"/>
                <w:color w:val="000000"/>
                <w:sz w:val="20"/>
                <w:szCs w:val="20"/>
                <w:bdr w:val="none" w:sz="0" w:space="0" w:color="auto" w:frame="1"/>
                <w:lang w:val="en-US"/>
              </w:rPr>
            </w:pPr>
            <w:r w:rsidRPr="00E835CE">
              <w:rPr>
                <w:rStyle w:val="gnkrckgcgsb"/>
                <w:rFonts w:ascii="Times New Roman" w:hAnsi="Times New Roman" w:cs="Times New Roman"/>
                <w:color w:val="000000"/>
                <w:sz w:val="20"/>
                <w:szCs w:val="20"/>
                <w:bdr w:val="none" w:sz="0" w:space="0" w:color="auto" w:frame="1"/>
                <w:lang w:val="en-US"/>
              </w:rPr>
              <w:t>0.033827</w:t>
            </w:r>
          </w:p>
        </w:tc>
      </w:tr>
      <w:tr w:rsidR="004313FC" w:rsidRPr="00E835CE" w:rsidTr="005757F1">
        <w:tc>
          <w:tcPr>
            <w:tcW w:w="8642" w:type="dxa"/>
            <w:gridSpan w:val="2"/>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Adjusted R-squared</w:t>
            </w:r>
          </w:p>
        </w:tc>
        <w:tc>
          <w:tcPr>
            <w:tcW w:w="1276" w:type="dxa"/>
            <w:tcBorders>
              <w:top w:val="nil"/>
              <w:left w:val="nil"/>
              <w:bottom w:val="nil"/>
              <w:right w:val="nil"/>
            </w:tcBorders>
          </w:tcPr>
          <w:p w:rsidR="004313FC" w:rsidRPr="00E835CE" w:rsidRDefault="0044748E" w:rsidP="0044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eastAsia="ru-RU"/>
              </w:rPr>
            </w:pPr>
            <w:r w:rsidRPr="00E835CE">
              <w:rPr>
                <w:rStyle w:val="gnkrckgcgsb"/>
                <w:rFonts w:ascii="Times New Roman" w:hAnsi="Times New Roman" w:cs="Times New Roman"/>
                <w:color w:val="000000"/>
                <w:sz w:val="20"/>
                <w:szCs w:val="20"/>
                <w:bdr w:val="none" w:sz="0" w:space="0" w:color="auto" w:frame="1"/>
                <w:lang w:val="en-US"/>
              </w:rPr>
              <w:t>0.2722</w:t>
            </w:r>
          </w:p>
        </w:tc>
      </w:tr>
      <w:tr w:rsidR="004313FC" w:rsidRPr="00E835CE" w:rsidTr="005757F1">
        <w:tc>
          <w:tcPr>
            <w:tcW w:w="8642" w:type="dxa"/>
            <w:gridSpan w:val="2"/>
            <w:tcBorders>
              <w:top w:val="nil"/>
              <w:left w:val="nil"/>
              <w:bottom w:val="nil"/>
              <w:right w:val="nil"/>
            </w:tcBorders>
          </w:tcPr>
          <w:p w:rsidR="004313FC" w:rsidRPr="00E835CE" w:rsidRDefault="00DC59B6" w:rsidP="0044748E">
            <w:pPr>
              <w:rPr>
                <w:rFonts w:ascii="Times New Roman" w:hAnsi="Times New Roman" w:cs="Times New Roman"/>
                <w:sz w:val="20"/>
                <w:szCs w:val="20"/>
              </w:rPr>
            </w:pPr>
            <w:proofErr w:type="spellStart"/>
            <w:r>
              <w:rPr>
                <w:rFonts w:ascii="Times New Roman" w:hAnsi="Times New Roman" w:cs="Times New Roman"/>
                <w:sz w:val="20"/>
                <w:szCs w:val="20"/>
              </w:rPr>
              <w:t>Total</w:t>
            </w:r>
            <w:proofErr w:type="spellEnd"/>
            <w:r>
              <w:rPr>
                <w:rFonts w:ascii="Times New Roman" w:hAnsi="Times New Roman" w:cs="Times New Roman"/>
                <w:sz w:val="20"/>
                <w:szCs w:val="20"/>
              </w:rPr>
              <w:t xml:space="preserve"> p-</w:t>
            </w:r>
            <w:proofErr w:type="spellStart"/>
            <w:r>
              <w:rPr>
                <w:rFonts w:ascii="Times New Roman" w:hAnsi="Times New Roman" w:cs="Times New Roman"/>
                <w:sz w:val="20"/>
                <w:szCs w:val="20"/>
              </w:rPr>
              <w:t>value</w:t>
            </w:r>
            <w:proofErr w:type="spellEnd"/>
          </w:p>
        </w:tc>
        <w:tc>
          <w:tcPr>
            <w:tcW w:w="1276" w:type="dxa"/>
            <w:tcBorders>
              <w:top w:val="nil"/>
              <w:left w:val="nil"/>
              <w:bottom w:val="nil"/>
              <w:right w:val="nil"/>
            </w:tcBorders>
          </w:tcPr>
          <w:p w:rsidR="004313FC"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0.0007329</w:t>
            </w:r>
          </w:p>
        </w:tc>
      </w:tr>
    </w:tbl>
    <w:p w:rsidR="005757F1" w:rsidRDefault="005757F1" w:rsidP="005757F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Источник: составлено автором на основании собственных расчетов</w:t>
      </w:r>
    </w:p>
    <w:p w:rsidR="005B3267" w:rsidRDefault="005B3267" w:rsidP="005B3267">
      <w:pPr>
        <w:spacing w:after="0" w:line="240" w:lineRule="auto"/>
        <w:rPr>
          <w:rFonts w:ascii="Times New Roman" w:hAnsi="Times New Roman" w:cs="Times New Roman"/>
          <w:sz w:val="20"/>
          <w:szCs w:val="20"/>
        </w:rPr>
      </w:pPr>
    </w:p>
    <w:p w:rsidR="005B3267" w:rsidRDefault="005B3267" w:rsidP="00196410">
      <w:pPr>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Значение индекса доли реализованной продукции для организаций суженного типа воспроизводства:</w:t>
      </w:r>
    </w:p>
    <w:p w:rsidR="005B3267" w:rsidRDefault="005B3267"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обратно пропорционально стоимости одной </w:t>
      </w:r>
      <w:proofErr w:type="spellStart"/>
      <w:r>
        <w:rPr>
          <w:rFonts w:ascii="Times New Roman" w:hAnsi="Times New Roman" w:cs="Times New Roman"/>
          <w:sz w:val="20"/>
          <w:szCs w:val="20"/>
        </w:rPr>
        <w:t>л.с</w:t>
      </w:r>
      <w:proofErr w:type="spellEnd"/>
      <w:r>
        <w:rPr>
          <w:rFonts w:ascii="Times New Roman" w:hAnsi="Times New Roman" w:cs="Times New Roman"/>
          <w:sz w:val="20"/>
          <w:szCs w:val="20"/>
        </w:rPr>
        <w:t>. основных средств и прямо пропорционально величине мощности основных средств;</w:t>
      </w:r>
    </w:p>
    <w:p w:rsidR="005B3267" w:rsidRDefault="005B3267"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прямо пропорционально рентабельности реализации сельскохозяйственной продукции;</w:t>
      </w:r>
    </w:p>
    <w:p w:rsidR="005B3267" w:rsidRDefault="005B3267"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больше среднего для организаций, производящих мясо КРС (на 0.83)</w:t>
      </w:r>
    </w:p>
    <w:p w:rsidR="005B3267" w:rsidRDefault="005B3267"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Таким образом, наименьшее снижение </w:t>
      </w:r>
      <w:r w:rsidR="00F261BB">
        <w:rPr>
          <w:rFonts w:ascii="Times New Roman" w:hAnsi="Times New Roman" w:cs="Times New Roman"/>
          <w:sz w:val="20"/>
          <w:szCs w:val="20"/>
        </w:rPr>
        <w:t>доли реализованной продукции</w:t>
      </w:r>
      <w:r>
        <w:rPr>
          <w:rFonts w:ascii="Times New Roman" w:hAnsi="Times New Roman" w:cs="Times New Roman"/>
          <w:sz w:val="20"/>
          <w:szCs w:val="20"/>
        </w:rPr>
        <w:t xml:space="preserve"> происходит в </w:t>
      </w:r>
      <w:r w:rsidR="00F261BB">
        <w:rPr>
          <w:rFonts w:ascii="Times New Roman" w:hAnsi="Times New Roman" w:cs="Times New Roman"/>
          <w:sz w:val="20"/>
          <w:szCs w:val="20"/>
        </w:rPr>
        <w:t>эффективных</w:t>
      </w:r>
      <w:r>
        <w:rPr>
          <w:rFonts w:ascii="Times New Roman" w:hAnsi="Times New Roman" w:cs="Times New Roman"/>
          <w:sz w:val="20"/>
          <w:szCs w:val="20"/>
        </w:rPr>
        <w:t xml:space="preserve"> организациях,</w:t>
      </w:r>
      <w:r w:rsidR="00F261BB">
        <w:rPr>
          <w:rFonts w:ascii="Times New Roman" w:hAnsi="Times New Roman" w:cs="Times New Roman"/>
          <w:sz w:val="20"/>
          <w:szCs w:val="20"/>
        </w:rPr>
        <w:t xml:space="preserve"> производящих мясо КРС с </w:t>
      </w:r>
      <w:r w:rsidR="00F86518">
        <w:rPr>
          <w:rFonts w:ascii="Times New Roman" w:hAnsi="Times New Roman" w:cs="Times New Roman"/>
          <w:sz w:val="20"/>
          <w:szCs w:val="20"/>
        </w:rPr>
        <w:t xml:space="preserve">низкой величиной стоимости 1 </w:t>
      </w:r>
      <w:proofErr w:type="spellStart"/>
      <w:r w:rsidR="00F86518">
        <w:rPr>
          <w:rFonts w:ascii="Times New Roman" w:hAnsi="Times New Roman" w:cs="Times New Roman"/>
          <w:sz w:val="20"/>
          <w:szCs w:val="20"/>
        </w:rPr>
        <w:t>л.с</w:t>
      </w:r>
      <w:proofErr w:type="spellEnd"/>
      <w:r w:rsidR="00F86518">
        <w:rPr>
          <w:rFonts w:ascii="Times New Roman" w:hAnsi="Times New Roman" w:cs="Times New Roman"/>
          <w:sz w:val="20"/>
          <w:szCs w:val="20"/>
        </w:rPr>
        <w:t>. основных средств</w:t>
      </w:r>
      <w:r w:rsidR="00F261BB">
        <w:rPr>
          <w:rFonts w:ascii="Times New Roman" w:hAnsi="Times New Roman" w:cs="Times New Roman"/>
          <w:sz w:val="20"/>
          <w:szCs w:val="20"/>
        </w:rPr>
        <w:t>,</w:t>
      </w:r>
      <w:r>
        <w:rPr>
          <w:rFonts w:ascii="Times New Roman" w:hAnsi="Times New Roman" w:cs="Times New Roman"/>
          <w:sz w:val="20"/>
          <w:szCs w:val="20"/>
        </w:rPr>
        <w:t xml:space="preserve"> а наибольшее снижение </w:t>
      </w:r>
      <w:r w:rsidR="00F86518">
        <w:rPr>
          <w:rFonts w:ascii="Times New Roman" w:hAnsi="Times New Roman" w:cs="Times New Roman"/>
          <w:sz w:val="20"/>
          <w:szCs w:val="20"/>
        </w:rPr>
        <w:t>доли реализованной продукции</w:t>
      </w:r>
      <w:r>
        <w:rPr>
          <w:rFonts w:ascii="Times New Roman" w:hAnsi="Times New Roman" w:cs="Times New Roman"/>
          <w:sz w:val="20"/>
          <w:szCs w:val="20"/>
        </w:rPr>
        <w:t xml:space="preserve"> – в </w:t>
      </w:r>
      <w:r w:rsidR="00F86518">
        <w:rPr>
          <w:rFonts w:ascii="Times New Roman" w:hAnsi="Times New Roman" w:cs="Times New Roman"/>
          <w:sz w:val="20"/>
          <w:szCs w:val="20"/>
        </w:rPr>
        <w:t>убыточных</w:t>
      </w:r>
      <w:r>
        <w:rPr>
          <w:rFonts w:ascii="Times New Roman" w:hAnsi="Times New Roman" w:cs="Times New Roman"/>
          <w:sz w:val="20"/>
          <w:szCs w:val="20"/>
        </w:rPr>
        <w:t xml:space="preserve"> организациях, не производящих </w:t>
      </w:r>
      <w:r w:rsidR="00F86518">
        <w:rPr>
          <w:rFonts w:ascii="Times New Roman" w:hAnsi="Times New Roman" w:cs="Times New Roman"/>
          <w:sz w:val="20"/>
          <w:szCs w:val="20"/>
        </w:rPr>
        <w:t>мясо КРС</w:t>
      </w:r>
      <w:r>
        <w:rPr>
          <w:rFonts w:ascii="Times New Roman" w:hAnsi="Times New Roman" w:cs="Times New Roman"/>
          <w:sz w:val="20"/>
          <w:szCs w:val="20"/>
        </w:rPr>
        <w:t xml:space="preserve"> с большой величиной </w:t>
      </w:r>
      <w:r w:rsidR="00F86518">
        <w:rPr>
          <w:rFonts w:ascii="Times New Roman" w:hAnsi="Times New Roman" w:cs="Times New Roman"/>
          <w:sz w:val="20"/>
          <w:szCs w:val="20"/>
        </w:rPr>
        <w:t xml:space="preserve">стоимости 1 </w:t>
      </w:r>
      <w:proofErr w:type="spellStart"/>
      <w:r w:rsidR="00F86518">
        <w:rPr>
          <w:rFonts w:ascii="Times New Roman" w:hAnsi="Times New Roman" w:cs="Times New Roman"/>
          <w:sz w:val="20"/>
          <w:szCs w:val="20"/>
        </w:rPr>
        <w:t>л.с</w:t>
      </w:r>
      <w:proofErr w:type="spellEnd"/>
      <w:r w:rsidR="00F86518">
        <w:rPr>
          <w:rFonts w:ascii="Times New Roman" w:hAnsi="Times New Roman" w:cs="Times New Roman"/>
          <w:sz w:val="20"/>
          <w:szCs w:val="20"/>
        </w:rPr>
        <w:t>. основных средств</w:t>
      </w:r>
      <w:r>
        <w:rPr>
          <w:rFonts w:ascii="Times New Roman" w:hAnsi="Times New Roman" w:cs="Times New Roman"/>
          <w:sz w:val="20"/>
          <w:szCs w:val="20"/>
        </w:rPr>
        <w:t>.</w:t>
      </w:r>
    </w:p>
    <w:p w:rsidR="00EB2475" w:rsidRPr="005B3267" w:rsidRDefault="00EB2475" w:rsidP="004313FC">
      <w:pPr>
        <w:spacing w:after="0" w:line="240" w:lineRule="auto"/>
        <w:rPr>
          <w:rFonts w:ascii="Times New Roman" w:eastAsia="Times New Roman" w:hAnsi="Times New Roman" w:cs="Times New Roman"/>
          <w:color w:val="000000"/>
          <w:sz w:val="20"/>
          <w:szCs w:val="20"/>
          <w:bdr w:val="none" w:sz="0" w:space="0" w:color="auto" w:frame="1"/>
          <w:lang w:eastAsia="ru-RU"/>
        </w:rPr>
      </w:pPr>
    </w:p>
    <w:p w:rsidR="004313FC" w:rsidRPr="00AE7E23" w:rsidRDefault="004313FC" w:rsidP="004313FC">
      <w:pPr>
        <w:spacing w:after="0" w:line="240" w:lineRule="auto"/>
        <w:rPr>
          <w:rFonts w:ascii="Times New Roman" w:hAnsi="Times New Roman" w:cs="Times New Roman"/>
          <w:sz w:val="20"/>
          <w:szCs w:val="20"/>
        </w:rPr>
      </w:pPr>
      <w:r w:rsidRPr="00E835CE">
        <w:rPr>
          <w:rFonts w:ascii="Times New Roman" w:hAnsi="Times New Roman" w:cs="Times New Roman"/>
          <w:sz w:val="20"/>
          <w:szCs w:val="20"/>
        </w:rPr>
        <w:t>Таблица</w:t>
      </w:r>
      <w:r w:rsidRPr="00AE7E23">
        <w:rPr>
          <w:rFonts w:ascii="Times New Roman" w:hAnsi="Times New Roman" w:cs="Times New Roman"/>
          <w:sz w:val="20"/>
          <w:szCs w:val="20"/>
        </w:rPr>
        <w:t xml:space="preserve"> 1</w:t>
      </w:r>
      <w:r w:rsidR="00DC59B6" w:rsidRPr="00AE7E23">
        <w:rPr>
          <w:rFonts w:ascii="Times New Roman" w:hAnsi="Times New Roman" w:cs="Times New Roman"/>
          <w:sz w:val="20"/>
          <w:szCs w:val="20"/>
        </w:rPr>
        <w:t>2</w:t>
      </w:r>
      <w:r w:rsidR="002B0273" w:rsidRPr="00AE7E23">
        <w:rPr>
          <w:rFonts w:ascii="Times New Roman" w:hAnsi="Times New Roman" w:cs="Times New Roman"/>
          <w:sz w:val="20"/>
          <w:szCs w:val="20"/>
        </w:rPr>
        <w:t>.</w:t>
      </w:r>
      <w:r w:rsidRPr="00AE7E23">
        <w:rPr>
          <w:rFonts w:ascii="Times New Roman" w:hAnsi="Times New Roman" w:cs="Times New Roman"/>
          <w:sz w:val="20"/>
          <w:szCs w:val="20"/>
        </w:rPr>
        <w:t xml:space="preserve"> </w:t>
      </w:r>
      <w:r w:rsidRPr="00540282">
        <w:rPr>
          <w:rFonts w:ascii="Times New Roman" w:hAnsi="Times New Roman" w:cs="Times New Roman"/>
          <w:b/>
          <w:sz w:val="20"/>
          <w:szCs w:val="20"/>
        </w:rPr>
        <w:t xml:space="preserve">Параметры модели </w:t>
      </w:r>
      <w:r w:rsidR="00736FB8" w:rsidRPr="00540282">
        <w:rPr>
          <w:rFonts w:ascii="Times New Roman" w:hAnsi="Times New Roman" w:cs="Times New Roman"/>
          <w:b/>
          <w:sz w:val="20"/>
          <w:szCs w:val="20"/>
        </w:rPr>
        <w:t>изменения количества реализованной продукции</w:t>
      </w:r>
      <w:r w:rsidRPr="00540282">
        <w:rPr>
          <w:rFonts w:ascii="Times New Roman" w:hAnsi="Times New Roman" w:cs="Times New Roman"/>
          <w:b/>
          <w:sz w:val="20"/>
          <w:szCs w:val="20"/>
        </w:rPr>
        <w:t xml:space="preserve"> по кластеру № 2</w:t>
      </w:r>
    </w:p>
    <w:p w:rsidR="002B0273" w:rsidRPr="002B0273" w:rsidRDefault="002B0273" w:rsidP="004313FC">
      <w:pPr>
        <w:spacing w:after="0" w:line="240" w:lineRule="auto"/>
        <w:rPr>
          <w:rFonts w:ascii="Times New Roman" w:hAnsi="Times New Roman" w:cs="Times New Roman"/>
          <w:b/>
          <w:sz w:val="20"/>
          <w:szCs w:val="20"/>
          <w:lang w:val="en-US"/>
        </w:rPr>
      </w:pPr>
      <w:r>
        <w:rPr>
          <w:rFonts w:ascii="Times New Roman" w:hAnsi="Times New Roman" w:cs="Times New Roman"/>
          <w:sz w:val="20"/>
          <w:szCs w:val="20"/>
          <w:lang w:val="en-US"/>
        </w:rPr>
        <w:t xml:space="preserve">Table </w:t>
      </w:r>
      <w:r w:rsidRPr="002B0273">
        <w:rPr>
          <w:rFonts w:ascii="Times New Roman" w:hAnsi="Times New Roman" w:cs="Times New Roman"/>
          <w:sz w:val="20"/>
          <w:szCs w:val="20"/>
          <w:lang w:val="en-US"/>
        </w:rPr>
        <w:t>12</w:t>
      </w:r>
      <w:r>
        <w:rPr>
          <w:rFonts w:ascii="Times New Roman" w:hAnsi="Times New Roman" w:cs="Times New Roman"/>
          <w:sz w:val="20"/>
          <w:szCs w:val="20"/>
          <w:lang w:val="en-US"/>
        </w:rPr>
        <w:t>.</w:t>
      </w:r>
      <w:r w:rsidRPr="001875C8">
        <w:rPr>
          <w:rFonts w:ascii="Times New Roman" w:hAnsi="Times New Roman" w:cs="Times New Roman"/>
          <w:sz w:val="20"/>
          <w:szCs w:val="20"/>
          <w:lang w:val="en-US"/>
        </w:rPr>
        <w:t xml:space="preserve"> </w:t>
      </w:r>
      <w:r w:rsidRPr="001875C8">
        <w:rPr>
          <w:rFonts w:ascii="Times New Roman" w:hAnsi="Times New Roman" w:cs="Times New Roman"/>
          <w:b/>
          <w:sz w:val="20"/>
          <w:szCs w:val="20"/>
          <w:lang w:val="en-US"/>
        </w:rPr>
        <w:t xml:space="preserve">Parameters of the model for changing the number of products sold in cluster No. </w:t>
      </w:r>
      <w:r w:rsidRPr="002B0273">
        <w:rPr>
          <w:rFonts w:ascii="Times New Roman" w:hAnsi="Times New Roman" w:cs="Times New Roman"/>
          <w:b/>
          <w:sz w:val="20"/>
          <w:szCs w:val="20"/>
          <w:lang w:val="en-US"/>
        </w:rPr>
        <w:t>2</w:t>
      </w:r>
    </w:p>
    <w:tbl>
      <w:tblPr>
        <w:tblStyle w:val="a3"/>
        <w:tblW w:w="0" w:type="auto"/>
        <w:tblLook w:val="04A0" w:firstRow="1" w:lastRow="0" w:firstColumn="1" w:lastColumn="0" w:noHBand="0" w:noVBand="1"/>
      </w:tblPr>
      <w:tblGrid>
        <w:gridCol w:w="7225"/>
        <w:gridCol w:w="1417"/>
        <w:gridCol w:w="1276"/>
      </w:tblGrid>
      <w:tr w:rsidR="00736FB8" w:rsidRPr="002B0273" w:rsidTr="005757F1">
        <w:tc>
          <w:tcPr>
            <w:tcW w:w="7225" w:type="dxa"/>
            <w:tcBorders>
              <w:left w:val="nil"/>
              <w:bottom w:val="single" w:sz="4" w:space="0" w:color="auto"/>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Factors</w:t>
            </w:r>
          </w:p>
        </w:tc>
        <w:tc>
          <w:tcPr>
            <w:tcW w:w="1417" w:type="dxa"/>
            <w:tcBorders>
              <w:bottom w:val="single" w:sz="4" w:space="0" w:color="auto"/>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Coefficient</w:t>
            </w:r>
          </w:p>
        </w:tc>
        <w:tc>
          <w:tcPr>
            <w:tcW w:w="1276" w:type="dxa"/>
            <w:tcBorders>
              <w:bottom w:val="single" w:sz="4" w:space="0" w:color="auto"/>
              <w:right w:val="nil"/>
            </w:tcBorders>
          </w:tcPr>
          <w:p w:rsidR="00736FB8" w:rsidRPr="00736FB8" w:rsidRDefault="00736FB8" w:rsidP="00736FB8">
            <w:pPr>
              <w:rPr>
                <w:rFonts w:ascii="Times New Roman" w:hAnsi="Times New Roman" w:cs="Times New Roman"/>
                <w:sz w:val="20"/>
                <w:szCs w:val="20"/>
                <w:lang w:val="en-US"/>
              </w:rPr>
            </w:pPr>
            <w:r w:rsidRPr="00E835CE">
              <w:rPr>
                <w:rFonts w:ascii="Times New Roman" w:hAnsi="Times New Roman" w:cs="Times New Roman"/>
                <w:sz w:val="20"/>
                <w:szCs w:val="20"/>
                <w:lang w:val="en-US"/>
              </w:rPr>
              <w:t>p-</w:t>
            </w:r>
            <w:r>
              <w:rPr>
                <w:rFonts w:ascii="Times New Roman" w:hAnsi="Times New Roman" w:cs="Times New Roman"/>
                <w:sz w:val="20"/>
                <w:szCs w:val="20"/>
                <w:lang w:val="en-US"/>
              </w:rPr>
              <w:t>value</w:t>
            </w:r>
          </w:p>
        </w:tc>
      </w:tr>
      <w:tr w:rsidR="004313FC" w:rsidRPr="00E835CE" w:rsidTr="005757F1">
        <w:tc>
          <w:tcPr>
            <w:tcW w:w="7225" w:type="dxa"/>
            <w:tcBorders>
              <w:left w:val="nil"/>
              <w:bottom w:val="nil"/>
              <w:right w:val="nil"/>
            </w:tcBorders>
          </w:tcPr>
          <w:p w:rsidR="004313FC" w:rsidRPr="00E835CE" w:rsidRDefault="00EB2623" w:rsidP="0044748E">
            <w:pPr>
              <w:rPr>
                <w:rFonts w:ascii="Times New Roman" w:hAnsi="Times New Roman" w:cs="Times New Roman"/>
                <w:sz w:val="20"/>
                <w:szCs w:val="20"/>
                <w:lang w:val="en-US"/>
              </w:rPr>
            </w:pPr>
            <w:r>
              <w:rPr>
                <w:rFonts w:ascii="Times New Roman" w:hAnsi="Times New Roman" w:cs="Times New Roman"/>
                <w:sz w:val="20"/>
                <w:szCs w:val="20"/>
              </w:rPr>
              <w:t>общая</w:t>
            </w:r>
            <w:r w:rsidRPr="002B0273">
              <w:rPr>
                <w:rFonts w:ascii="Times New Roman" w:hAnsi="Times New Roman" w:cs="Times New Roman"/>
                <w:sz w:val="20"/>
                <w:szCs w:val="20"/>
                <w:lang w:val="en-US"/>
              </w:rPr>
              <w:t xml:space="preserve"> </w:t>
            </w:r>
            <w:r>
              <w:rPr>
                <w:rFonts w:ascii="Times New Roman" w:hAnsi="Times New Roman" w:cs="Times New Roman"/>
                <w:sz w:val="20"/>
                <w:szCs w:val="20"/>
              </w:rPr>
              <w:t>мощность основных средств</w:t>
            </w:r>
          </w:p>
        </w:tc>
        <w:tc>
          <w:tcPr>
            <w:tcW w:w="1417" w:type="dxa"/>
            <w:tcBorders>
              <w:left w:val="nil"/>
              <w:bottom w:val="nil"/>
              <w:right w:val="nil"/>
            </w:tcBorders>
          </w:tcPr>
          <w:p w:rsidR="004313FC"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1.142e-04</w:t>
            </w:r>
          </w:p>
        </w:tc>
        <w:tc>
          <w:tcPr>
            <w:tcW w:w="1276" w:type="dxa"/>
            <w:tcBorders>
              <w:left w:val="nil"/>
              <w:bottom w:val="nil"/>
              <w:right w:val="nil"/>
            </w:tcBorders>
          </w:tcPr>
          <w:p w:rsidR="004313FC"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4.79e-07</w:t>
            </w:r>
          </w:p>
        </w:tc>
      </w:tr>
      <w:tr w:rsidR="004313FC" w:rsidRPr="00E835CE" w:rsidTr="005757F1">
        <w:tc>
          <w:tcPr>
            <w:tcW w:w="7225" w:type="dxa"/>
            <w:tcBorders>
              <w:top w:val="nil"/>
              <w:left w:val="nil"/>
              <w:bottom w:val="nil"/>
              <w:right w:val="nil"/>
            </w:tcBorders>
          </w:tcPr>
          <w:p w:rsidR="004313FC" w:rsidRPr="00EB2623" w:rsidRDefault="00EB2623" w:rsidP="0044748E">
            <w:pPr>
              <w:rPr>
                <w:rFonts w:ascii="Times New Roman" w:hAnsi="Times New Roman" w:cs="Times New Roman"/>
                <w:sz w:val="20"/>
                <w:szCs w:val="20"/>
              </w:rPr>
            </w:pPr>
            <w:r>
              <w:rPr>
                <w:rFonts w:ascii="Times New Roman" w:hAnsi="Times New Roman" w:cs="Times New Roman"/>
                <w:sz w:val="20"/>
                <w:szCs w:val="20"/>
              </w:rPr>
              <w:t>в</w:t>
            </w:r>
            <w:r w:rsidRPr="00A05D08">
              <w:rPr>
                <w:rFonts w:ascii="Times New Roman" w:hAnsi="Times New Roman" w:cs="Times New Roman"/>
                <w:sz w:val="20"/>
                <w:szCs w:val="20"/>
              </w:rPr>
              <w:t>ыручка от реализации с</w:t>
            </w:r>
            <w:r>
              <w:rPr>
                <w:rFonts w:ascii="Times New Roman" w:hAnsi="Times New Roman" w:cs="Times New Roman"/>
                <w:sz w:val="20"/>
                <w:szCs w:val="20"/>
              </w:rPr>
              <w:t>ельскохозяйственной</w:t>
            </w:r>
            <w:r w:rsidRPr="00A05D08">
              <w:rPr>
                <w:rFonts w:ascii="Times New Roman" w:hAnsi="Times New Roman" w:cs="Times New Roman"/>
                <w:sz w:val="20"/>
                <w:szCs w:val="20"/>
              </w:rPr>
              <w:t xml:space="preserve"> продукции</w:t>
            </w:r>
          </w:p>
        </w:tc>
        <w:tc>
          <w:tcPr>
            <w:tcW w:w="1417" w:type="dxa"/>
            <w:tcBorders>
              <w:top w:val="nil"/>
              <w:left w:val="nil"/>
              <w:bottom w:val="nil"/>
              <w:right w:val="nil"/>
            </w:tcBorders>
          </w:tcPr>
          <w:p w:rsidR="004313FC" w:rsidRPr="00E835CE" w:rsidRDefault="0044748E" w:rsidP="0044748E">
            <w:pPr>
              <w:rPr>
                <w:rStyle w:val="gnkrckgcgsb"/>
                <w:rFonts w:ascii="Times New Roman" w:hAnsi="Times New Roman" w:cs="Times New Roman"/>
                <w:color w:val="000000"/>
                <w:sz w:val="20"/>
                <w:szCs w:val="20"/>
                <w:bdr w:val="none" w:sz="0" w:space="0" w:color="auto" w:frame="1"/>
                <w:lang w:val="en-US"/>
              </w:rPr>
            </w:pPr>
            <w:r w:rsidRPr="00E835CE">
              <w:rPr>
                <w:rStyle w:val="gnkrckgcgsb"/>
                <w:rFonts w:ascii="Times New Roman" w:hAnsi="Times New Roman" w:cs="Times New Roman"/>
                <w:color w:val="000000"/>
                <w:sz w:val="20"/>
                <w:szCs w:val="20"/>
                <w:bdr w:val="none" w:sz="0" w:space="0" w:color="auto" w:frame="1"/>
                <w:lang w:val="en-US"/>
              </w:rPr>
              <w:t>-3.148e-06</w:t>
            </w:r>
          </w:p>
        </w:tc>
        <w:tc>
          <w:tcPr>
            <w:tcW w:w="1276" w:type="dxa"/>
            <w:tcBorders>
              <w:top w:val="nil"/>
              <w:left w:val="nil"/>
              <w:bottom w:val="nil"/>
              <w:right w:val="nil"/>
            </w:tcBorders>
          </w:tcPr>
          <w:p w:rsidR="004313FC" w:rsidRPr="00E835CE" w:rsidRDefault="0044748E" w:rsidP="0044748E">
            <w:pPr>
              <w:rPr>
                <w:rStyle w:val="gnkrckgcgsb"/>
                <w:rFonts w:ascii="Times New Roman" w:hAnsi="Times New Roman" w:cs="Times New Roman"/>
                <w:color w:val="000000"/>
                <w:sz w:val="20"/>
                <w:szCs w:val="20"/>
                <w:bdr w:val="none" w:sz="0" w:space="0" w:color="auto" w:frame="1"/>
                <w:lang w:val="en-US"/>
              </w:rPr>
            </w:pPr>
            <w:r w:rsidRPr="00E835CE">
              <w:rPr>
                <w:rStyle w:val="gnkrckgcgsb"/>
                <w:rFonts w:ascii="Times New Roman" w:hAnsi="Times New Roman" w:cs="Times New Roman"/>
                <w:color w:val="000000"/>
                <w:sz w:val="20"/>
                <w:szCs w:val="20"/>
                <w:bdr w:val="none" w:sz="0" w:space="0" w:color="auto" w:frame="1"/>
                <w:lang w:val="en-US"/>
              </w:rPr>
              <w:t>0.0472</w:t>
            </w:r>
          </w:p>
        </w:tc>
      </w:tr>
      <w:tr w:rsidR="004313FC" w:rsidRPr="00E835CE" w:rsidTr="005757F1">
        <w:tc>
          <w:tcPr>
            <w:tcW w:w="8642" w:type="dxa"/>
            <w:gridSpan w:val="2"/>
            <w:tcBorders>
              <w:top w:val="nil"/>
              <w:left w:val="nil"/>
              <w:bottom w:val="nil"/>
              <w:right w:val="nil"/>
            </w:tcBorders>
          </w:tcPr>
          <w:p w:rsidR="004313FC" w:rsidRPr="00E835CE" w:rsidRDefault="004313FC"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Adjusted R-squared</w:t>
            </w:r>
          </w:p>
        </w:tc>
        <w:tc>
          <w:tcPr>
            <w:tcW w:w="1276" w:type="dxa"/>
            <w:tcBorders>
              <w:top w:val="nil"/>
              <w:left w:val="nil"/>
              <w:bottom w:val="nil"/>
              <w:right w:val="nil"/>
            </w:tcBorders>
          </w:tcPr>
          <w:p w:rsidR="004313FC" w:rsidRPr="00E835CE" w:rsidRDefault="0044748E" w:rsidP="0044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eastAsia="ru-RU"/>
              </w:rPr>
            </w:pPr>
            <w:r w:rsidRPr="00E835CE">
              <w:rPr>
                <w:rStyle w:val="gnkrckgcgsb"/>
                <w:rFonts w:ascii="Times New Roman" w:hAnsi="Times New Roman" w:cs="Times New Roman"/>
                <w:color w:val="000000"/>
                <w:sz w:val="20"/>
                <w:szCs w:val="20"/>
                <w:bdr w:val="none" w:sz="0" w:space="0" w:color="auto" w:frame="1"/>
                <w:lang w:val="en-US"/>
              </w:rPr>
              <w:t>0.6162</w:t>
            </w:r>
          </w:p>
        </w:tc>
      </w:tr>
      <w:tr w:rsidR="004313FC" w:rsidRPr="00E835CE" w:rsidTr="005757F1">
        <w:tc>
          <w:tcPr>
            <w:tcW w:w="8642" w:type="dxa"/>
            <w:gridSpan w:val="2"/>
            <w:tcBorders>
              <w:top w:val="nil"/>
              <w:left w:val="nil"/>
              <w:bottom w:val="nil"/>
              <w:right w:val="nil"/>
            </w:tcBorders>
          </w:tcPr>
          <w:p w:rsidR="004313FC" w:rsidRPr="00E835CE" w:rsidRDefault="00DC59B6" w:rsidP="0044748E">
            <w:pPr>
              <w:rPr>
                <w:rFonts w:ascii="Times New Roman" w:hAnsi="Times New Roman" w:cs="Times New Roman"/>
                <w:sz w:val="20"/>
                <w:szCs w:val="20"/>
              </w:rPr>
            </w:pPr>
            <w:proofErr w:type="spellStart"/>
            <w:r>
              <w:rPr>
                <w:rFonts w:ascii="Times New Roman" w:hAnsi="Times New Roman" w:cs="Times New Roman"/>
                <w:sz w:val="20"/>
                <w:szCs w:val="20"/>
              </w:rPr>
              <w:t>Total</w:t>
            </w:r>
            <w:proofErr w:type="spellEnd"/>
            <w:r>
              <w:rPr>
                <w:rFonts w:ascii="Times New Roman" w:hAnsi="Times New Roman" w:cs="Times New Roman"/>
                <w:sz w:val="20"/>
                <w:szCs w:val="20"/>
              </w:rPr>
              <w:t xml:space="preserve"> p-</w:t>
            </w:r>
            <w:proofErr w:type="spellStart"/>
            <w:r>
              <w:rPr>
                <w:rFonts w:ascii="Times New Roman" w:hAnsi="Times New Roman" w:cs="Times New Roman"/>
                <w:sz w:val="20"/>
                <w:szCs w:val="20"/>
              </w:rPr>
              <w:t>value</w:t>
            </w:r>
            <w:proofErr w:type="spellEnd"/>
          </w:p>
        </w:tc>
        <w:tc>
          <w:tcPr>
            <w:tcW w:w="1276" w:type="dxa"/>
            <w:tcBorders>
              <w:top w:val="nil"/>
              <w:left w:val="nil"/>
              <w:bottom w:val="nil"/>
              <w:right w:val="nil"/>
            </w:tcBorders>
          </w:tcPr>
          <w:p w:rsidR="004313FC"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1.502e-11</w:t>
            </w:r>
          </w:p>
        </w:tc>
      </w:tr>
    </w:tbl>
    <w:p w:rsidR="005757F1" w:rsidRDefault="005757F1" w:rsidP="005757F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Источник: составлено автором на основании собственных расчетов</w:t>
      </w:r>
    </w:p>
    <w:p w:rsidR="00F86518" w:rsidRDefault="00F86518" w:rsidP="00F86518">
      <w:pPr>
        <w:spacing w:after="0" w:line="240" w:lineRule="auto"/>
        <w:rPr>
          <w:rFonts w:ascii="Times New Roman" w:hAnsi="Times New Roman" w:cs="Times New Roman"/>
          <w:sz w:val="20"/>
          <w:szCs w:val="20"/>
        </w:rPr>
      </w:pPr>
    </w:p>
    <w:p w:rsidR="00F86518" w:rsidRDefault="00F86518" w:rsidP="00196410">
      <w:pPr>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Значение индекса количества реализованной продукции для организаций суженного типа воспроизводства:</w:t>
      </w:r>
    </w:p>
    <w:p w:rsidR="00F86518" w:rsidRDefault="00F86518"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обратно пропорционально выручке от реализации сельскохозяйственной продукции;</w:t>
      </w:r>
    </w:p>
    <w:p w:rsidR="00F86518" w:rsidRDefault="00F86518"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прямо пропорционально общей мощности основных средств.</w:t>
      </w:r>
    </w:p>
    <w:p w:rsidR="004313FC" w:rsidRDefault="00F86518"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Таким образом, наименьшее снижение </w:t>
      </w:r>
      <w:r w:rsidR="00F57B66">
        <w:rPr>
          <w:rFonts w:ascii="Times New Roman" w:hAnsi="Times New Roman" w:cs="Times New Roman"/>
          <w:sz w:val="20"/>
          <w:szCs w:val="20"/>
        </w:rPr>
        <w:t>количества</w:t>
      </w:r>
      <w:r>
        <w:rPr>
          <w:rFonts w:ascii="Times New Roman" w:hAnsi="Times New Roman" w:cs="Times New Roman"/>
          <w:sz w:val="20"/>
          <w:szCs w:val="20"/>
        </w:rPr>
        <w:t xml:space="preserve"> реализованной продукции происходит </w:t>
      </w:r>
      <w:r w:rsidR="00F57B66">
        <w:rPr>
          <w:rFonts w:ascii="Times New Roman" w:hAnsi="Times New Roman" w:cs="Times New Roman"/>
          <w:sz w:val="20"/>
          <w:szCs w:val="20"/>
        </w:rPr>
        <w:t>организациях с большой величиной мощности основных средств и низкой величиной выручки</w:t>
      </w:r>
      <w:r>
        <w:rPr>
          <w:rFonts w:ascii="Times New Roman" w:hAnsi="Times New Roman" w:cs="Times New Roman"/>
          <w:sz w:val="20"/>
          <w:szCs w:val="20"/>
        </w:rPr>
        <w:t xml:space="preserve">, а наибольшее снижение доли реализованной продукции – в </w:t>
      </w:r>
      <w:r w:rsidR="00F57B66">
        <w:rPr>
          <w:rFonts w:ascii="Times New Roman" w:hAnsi="Times New Roman" w:cs="Times New Roman"/>
          <w:sz w:val="20"/>
          <w:szCs w:val="20"/>
        </w:rPr>
        <w:t>организациях с низкой величиной мощности основных средств и большой величиной выручки.</w:t>
      </w:r>
    </w:p>
    <w:p w:rsidR="00F57B66" w:rsidRPr="00F86518" w:rsidRDefault="00F57B66" w:rsidP="00A84087">
      <w:pPr>
        <w:spacing w:after="0" w:line="240" w:lineRule="auto"/>
        <w:rPr>
          <w:rFonts w:ascii="Times New Roman" w:hAnsi="Times New Roman" w:cs="Times New Roman"/>
          <w:b/>
          <w:sz w:val="20"/>
          <w:szCs w:val="20"/>
        </w:rPr>
      </w:pPr>
    </w:p>
    <w:p w:rsidR="0044748E" w:rsidRDefault="0044748E" w:rsidP="0044748E">
      <w:pPr>
        <w:spacing w:after="0" w:line="240" w:lineRule="auto"/>
        <w:rPr>
          <w:rFonts w:ascii="Times New Roman" w:hAnsi="Times New Roman" w:cs="Times New Roman"/>
          <w:sz w:val="20"/>
          <w:szCs w:val="20"/>
        </w:rPr>
      </w:pPr>
      <w:r w:rsidRPr="00E835CE">
        <w:rPr>
          <w:rFonts w:ascii="Times New Roman" w:hAnsi="Times New Roman" w:cs="Times New Roman"/>
          <w:sz w:val="20"/>
          <w:szCs w:val="20"/>
        </w:rPr>
        <w:t>Таблица 1</w:t>
      </w:r>
      <w:r w:rsidR="00DC59B6" w:rsidRPr="00DC59B6">
        <w:rPr>
          <w:rFonts w:ascii="Times New Roman" w:hAnsi="Times New Roman" w:cs="Times New Roman"/>
          <w:sz w:val="20"/>
          <w:szCs w:val="20"/>
        </w:rPr>
        <w:t>3</w:t>
      </w:r>
      <w:r w:rsidR="001875C8">
        <w:rPr>
          <w:rFonts w:ascii="Times New Roman" w:hAnsi="Times New Roman" w:cs="Times New Roman"/>
          <w:sz w:val="20"/>
          <w:szCs w:val="20"/>
        </w:rPr>
        <w:t xml:space="preserve">. </w:t>
      </w:r>
      <w:r w:rsidRPr="001875C8">
        <w:rPr>
          <w:rFonts w:ascii="Times New Roman" w:hAnsi="Times New Roman" w:cs="Times New Roman"/>
          <w:b/>
          <w:sz w:val="20"/>
          <w:szCs w:val="20"/>
        </w:rPr>
        <w:t xml:space="preserve">Параметры модели </w:t>
      </w:r>
      <w:r w:rsidR="00736FB8" w:rsidRPr="001875C8">
        <w:rPr>
          <w:rFonts w:ascii="Times New Roman" w:hAnsi="Times New Roman" w:cs="Times New Roman"/>
          <w:b/>
          <w:sz w:val="20"/>
          <w:szCs w:val="20"/>
        </w:rPr>
        <w:t>изменения количества ресурсов</w:t>
      </w:r>
      <w:r w:rsidRPr="001875C8">
        <w:rPr>
          <w:rFonts w:ascii="Times New Roman" w:hAnsi="Times New Roman" w:cs="Times New Roman"/>
          <w:b/>
          <w:sz w:val="20"/>
          <w:szCs w:val="20"/>
        </w:rPr>
        <w:t xml:space="preserve"> по кластеру № 3</w:t>
      </w:r>
    </w:p>
    <w:p w:rsidR="001875C8" w:rsidRPr="001875C8" w:rsidRDefault="001875C8" w:rsidP="0044748E">
      <w:pPr>
        <w:spacing w:after="0" w:line="240" w:lineRule="auto"/>
        <w:rPr>
          <w:rFonts w:ascii="Times New Roman" w:hAnsi="Times New Roman" w:cs="Times New Roman"/>
          <w:b/>
          <w:sz w:val="20"/>
          <w:szCs w:val="20"/>
          <w:lang w:val="en-US"/>
        </w:rPr>
      </w:pPr>
      <w:r w:rsidRPr="001875C8">
        <w:rPr>
          <w:rFonts w:ascii="Times New Roman" w:hAnsi="Times New Roman" w:cs="Times New Roman"/>
          <w:sz w:val="20"/>
          <w:szCs w:val="20"/>
          <w:lang w:val="en-US"/>
        </w:rPr>
        <w:t xml:space="preserve">Table 13. </w:t>
      </w:r>
      <w:r w:rsidRPr="001875C8">
        <w:rPr>
          <w:rFonts w:ascii="Times New Roman" w:hAnsi="Times New Roman" w:cs="Times New Roman"/>
          <w:b/>
          <w:sz w:val="20"/>
          <w:szCs w:val="20"/>
          <w:lang w:val="en-US"/>
        </w:rPr>
        <w:t>Parameters of the model for changing the amount of resources in cluster No. 3</w:t>
      </w:r>
    </w:p>
    <w:tbl>
      <w:tblPr>
        <w:tblStyle w:val="a3"/>
        <w:tblW w:w="0" w:type="auto"/>
        <w:tblLook w:val="04A0" w:firstRow="1" w:lastRow="0" w:firstColumn="1" w:lastColumn="0" w:noHBand="0" w:noVBand="1"/>
      </w:tblPr>
      <w:tblGrid>
        <w:gridCol w:w="7225"/>
        <w:gridCol w:w="1417"/>
        <w:gridCol w:w="1276"/>
      </w:tblGrid>
      <w:tr w:rsidR="00736FB8" w:rsidRPr="00E835CE" w:rsidTr="005757F1">
        <w:tc>
          <w:tcPr>
            <w:tcW w:w="7225" w:type="dxa"/>
            <w:tcBorders>
              <w:left w:val="nil"/>
              <w:bottom w:val="single" w:sz="4" w:space="0" w:color="auto"/>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Factors</w:t>
            </w:r>
          </w:p>
        </w:tc>
        <w:tc>
          <w:tcPr>
            <w:tcW w:w="1417" w:type="dxa"/>
            <w:tcBorders>
              <w:bottom w:val="single" w:sz="4" w:space="0" w:color="auto"/>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Coefficient</w:t>
            </w:r>
          </w:p>
        </w:tc>
        <w:tc>
          <w:tcPr>
            <w:tcW w:w="1276" w:type="dxa"/>
            <w:tcBorders>
              <w:bottom w:val="single" w:sz="4" w:space="0" w:color="auto"/>
              <w:right w:val="nil"/>
            </w:tcBorders>
          </w:tcPr>
          <w:p w:rsidR="00736FB8" w:rsidRPr="00736FB8" w:rsidRDefault="00736FB8" w:rsidP="00736FB8">
            <w:pPr>
              <w:rPr>
                <w:rFonts w:ascii="Times New Roman" w:hAnsi="Times New Roman" w:cs="Times New Roman"/>
                <w:sz w:val="20"/>
                <w:szCs w:val="20"/>
                <w:lang w:val="en-US"/>
              </w:rPr>
            </w:pPr>
            <w:r w:rsidRPr="00E835CE">
              <w:rPr>
                <w:rFonts w:ascii="Times New Roman" w:hAnsi="Times New Roman" w:cs="Times New Roman"/>
                <w:sz w:val="20"/>
                <w:szCs w:val="20"/>
                <w:lang w:val="en-US"/>
              </w:rPr>
              <w:t>p-</w:t>
            </w:r>
            <w:r>
              <w:rPr>
                <w:rFonts w:ascii="Times New Roman" w:hAnsi="Times New Roman" w:cs="Times New Roman"/>
                <w:sz w:val="20"/>
                <w:szCs w:val="20"/>
                <w:lang w:val="en-US"/>
              </w:rPr>
              <w:t>value</w:t>
            </w:r>
          </w:p>
        </w:tc>
      </w:tr>
      <w:tr w:rsidR="0044748E" w:rsidRPr="00E835CE" w:rsidTr="005757F1">
        <w:tc>
          <w:tcPr>
            <w:tcW w:w="7225" w:type="dxa"/>
            <w:tcBorders>
              <w:left w:val="nil"/>
              <w:bottom w:val="nil"/>
              <w:right w:val="nil"/>
            </w:tcBorders>
          </w:tcPr>
          <w:p w:rsidR="0044748E" w:rsidRPr="00E835CE" w:rsidRDefault="0044748E"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Intercept</w:t>
            </w:r>
          </w:p>
        </w:tc>
        <w:tc>
          <w:tcPr>
            <w:tcW w:w="1417" w:type="dxa"/>
            <w:tcBorders>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2.101e+00</w:t>
            </w:r>
          </w:p>
        </w:tc>
        <w:tc>
          <w:tcPr>
            <w:tcW w:w="1276" w:type="dxa"/>
            <w:tcBorders>
              <w:left w:val="nil"/>
              <w:bottom w:val="nil"/>
              <w:right w:val="nil"/>
            </w:tcBorders>
          </w:tcPr>
          <w:p w:rsidR="0044748E" w:rsidRPr="00E835CE" w:rsidRDefault="0044748E" w:rsidP="0044748E">
            <w:pPr>
              <w:rPr>
                <w:rFonts w:ascii="Times New Roman" w:hAnsi="Times New Roman" w:cs="Times New Roman"/>
                <w:sz w:val="20"/>
                <w:szCs w:val="20"/>
                <w:lang w:val="en-US"/>
              </w:rPr>
            </w:pPr>
            <w:r w:rsidRPr="00E835CE">
              <w:rPr>
                <w:rStyle w:val="gnkrckgcgsb"/>
                <w:rFonts w:ascii="Times New Roman" w:hAnsi="Times New Roman" w:cs="Times New Roman"/>
                <w:color w:val="000000"/>
                <w:sz w:val="20"/>
                <w:szCs w:val="20"/>
                <w:bdr w:val="none" w:sz="0" w:space="0" w:color="auto" w:frame="1"/>
              </w:rPr>
              <w:t>1.97e-06</w:t>
            </w:r>
          </w:p>
        </w:tc>
      </w:tr>
      <w:tr w:rsidR="0044748E" w:rsidRPr="00E835CE" w:rsidTr="005757F1">
        <w:tc>
          <w:tcPr>
            <w:tcW w:w="7225" w:type="dxa"/>
            <w:tcBorders>
              <w:top w:val="nil"/>
              <w:left w:val="nil"/>
              <w:bottom w:val="nil"/>
              <w:right w:val="nil"/>
            </w:tcBorders>
          </w:tcPr>
          <w:p w:rsidR="0044748E" w:rsidRPr="00E835CE" w:rsidRDefault="00EB2623" w:rsidP="0044748E">
            <w:pPr>
              <w:rPr>
                <w:rFonts w:ascii="Times New Roman" w:hAnsi="Times New Roman" w:cs="Times New Roman"/>
                <w:sz w:val="20"/>
                <w:szCs w:val="20"/>
                <w:lang w:val="en-US"/>
              </w:rPr>
            </w:pPr>
            <w:r>
              <w:rPr>
                <w:rFonts w:ascii="Times New Roman" w:hAnsi="Times New Roman" w:cs="Times New Roman"/>
                <w:sz w:val="20"/>
                <w:szCs w:val="20"/>
              </w:rPr>
              <w:t>среднегодовая численность работников</w:t>
            </w:r>
          </w:p>
        </w:tc>
        <w:tc>
          <w:tcPr>
            <w:tcW w:w="1417"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1.802e-01</w:t>
            </w:r>
          </w:p>
        </w:tc>
        <w:tc>
          <w:tcPr>
            <w:tcW w:w="1276"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0.000435</w:t>
            </w:r>
          </w:p>
        </w:tc>
      </w:tr>
      <w:tr w:rsidR="0044748E" w:rsidRPr="00E835CE" w:rsidTr="005757F1">
        <w:tc>
          <w:tcPr>
            <w:tcW w:w="7225" w:type="dxa"/>
            <w:tcBorders>
              <w:top w:val="nil"/>
              <w:left w:val="nil"/>
              <w:bottom w:val="nil"/>
              <w:right w:val="nil"/>
            </w:tcBorders>
          </w:tcPr>
          <w:p w:rsidR="0044748E" w:rsidRPr="00E835CE" w:rsidRDefault="00EB2623" w:rsidP="0044748E">
            <w:pPr>
              <w:rPr>
                <w:rFonts w:ascii="Times New Roman" w:hAnsi="Times New Roman" w:cs="Times New Roman"/>
                <w:sz w:val="20"/>
                <w:szCs w:val="20"/>
                <w:lang w:val="en-US"/>
              </w:rPr>
            </w:pPr>
            <w:r>
              <w:rPr>
                <w:rFonts w:ascii="Times New Roman" w:hAnsi="Times New Roman" w:cs="Times New Roman"/>
                <w:sz w:val="20"/>
                <w:szCs w:val="20"/>
              </w:rPr>
              <w:t>общий фонд оплаты труда</w:t>
            </w:r>
          </w:p>
        </w:tc>
        <w:tc>
          <w:tcPr>
            <w:tcW w:w="1417"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-8.311e-04</w:t>
            </w:r>
          </w:p>
        </w:tc>
        <w:tc>
          <w:tcPr>
            <w:tcW w:w="1276"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0.000661</w:t>
            </w:r>
          </w:p>
        </w:tc>
      </w:tr>
      <w:tr w:rsidR="0044748E" w:rsidRPr="00E835CE" w:rsidTr="005757F1">
        <w:tc>
          <w:tcPr>
            <w:tcW w:w="7225" w:type="dxa"/>
            <w:tcBorders>
              <w:top w:val="nil"/>
              <w:left w:val="nil"/>
              <w:bottom w:val="nil"/>
              <w:right w:val="nil"/>
            </w:tcBorders>
          </w:tcPr>
          <w:p w:rsidR="0044748E" w:rsidRPr="00E835CE" w:rsidRDefault="00EB2623" w:rsidP="0044748E">
            <w:pPr>
              <w:rPr>
                <w:rFonts w:ascii="Times New Roman" w:hAnsi="Times New Roman" w:cs="Times New Roman"/>
                <w:sz w:val="20"/>
                <w:szCs w:val="20"/>
                <w:lang w:val="en-US"/>
              </w:rPr>
            </w:pPr>
            <w:r>
              <w:rPr>
                <w:rFonts w:ascii="Times New Roman" w:hAnsi="Times New Roman" w:cs="Times New Roman"/>
                <w:sz w:val="20"/>
                <w:szCs w:val="20"/>
              </w:rPr>
              <w:t>всего сельскохозяйственных угодий</w:t>
            </w:r>
          </w:p>
        </w:tc>
        <w:tc>
          <w:tcPr>
            <w:tcW w:w="1417"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-6.920e-04</w:t>
            </w:r>
          </w:p>
        </w:tc>
        <w:tc>
          <w:tcPr>
            <w:tcW w:w="1276"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0.001554</w:t>
            </w:r>
          </w:p>
        </w:tc>
      </w:tr>
      <w:tr w:rsidR="0044748E" w:rsidRPr="00E835CE" w:rsidTr="005757F1">
        <w:tc>
          <w:tcPr>
            <w:tcW w:w="7225" w:type="dxa"/>
            <w:tcBorders>
              <w:top w:val="nil"/>
              <w:left w:val="nil"/>
              <w:bottom w:val="nil"/>
              <w:right w:val="nil"/>
            </w:tcBorders>
          </w:tcPr>
          <w:p w:rsidR="0044748E" w:rsidRPr="00E835CE" w:rsidRDefault="00EB2623" w:rsidP="0044748E">
            <w:pPr>
              <w:rPr>
                <w:rFonts w:ascii="Times New Roman" w:hAnsi="Times New Roman" w:cs="Times New Roman"/>
                <w:sz w:val="20"/>
                <w:szCs w:val="20"/>
                <w:lang w:val="en-US"/>
              </w:rPr>
            </w:pPr>
            <w:r>
              <w:rPr>
                <w:rFonts w:ascii="Times New Roman" w:hAnsi="Times New Roman" w:cs="Times New Roman"/>
                <w:sz w:val="20"/>
                <w:szCs w:val="20"/>
              </w:rPr>
              <w:t>общая стоимость основных средств</w:t>
            </w:r>
          </w:p>
        </w:tc>
        <w:tc>
          <w:tcPr>
            <w:tcW w:w="1417"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-1.648e-05</w:t>
            </w:r>
          </w:p>
        </w:tc>
        <w:tc>
          <w:tcPr>
            <w:tcW w:w="1276"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0.001510</w:t>
            </w:r>
          </w:p>
        </w:tc>
      </w:tr>
      <w:tr w:rsidR="0044748E" w:rsidRPr="00E835CE" w:rsidTr="005757F1">
        <w:tc>
          <w:tcPr>
            <w:tcW w:w="7225" w:type="dxa"/>
            <w:tcBorders>
              <w:top w:val="nil"/>
              <w:left w:val="nil"/>
              <w:bottom w:val="nil"/>
              <w:right w:val="nil"/>
            </w:tcBorders>
          </w:tcPr>
          <w:p w:rsidR="0044748E" w:rsidRPr="00E835CE" w:rsidRDefault="00EB2623" w:rsidP="0044748E">
            <w:pPr>
              <w:rPr>
                <w:rFonts w:ascii="Times New Roman" w:hAnsi="Times New Roman" w:cs="Times New Roman"/>
                <w:sz w:val="20"/>
                <w:szCs w:val="20"/>
                <w:lang w:val="en-US"/>
              </w:rPr>
            </w:pPr>
            <w:r>
              <w:rPr>
                <w:rFonts w:ascii="Times New Roman" w:hAnsi="Times New Roman" w:cs="Times New Roman"/>
                <w:sz w:val="20"/>
                <w:szCs w:val="20"/>
              </w:rPr>
              <w:t>всего производственных затрат</w:t>
            </w:r>
          </w:p>
        </w:tc>
        <w:tc>
          <w:tcPr>
            <w:tcW w:w="1417"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3.507e-05</w:t>
            </w:r>
          </w:p>
        </w:tc>
        <w:tc>
          <w:tcPr>
            <w:tcW w:w="1276"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0.001291</w:t>
            </w:r>
          </w:p>
        </w:tc>
      </w:tr>
      <w:tr w:rsidR="0044748E" w:rsidRPr="00E835CE" w:rsidTr="005757F1">
        <w:tc>
          <w:tcPr>
            <w:tcW w:w="7225" w:type="dxa"/>
            <w:tcBorders>
              <w:top w:val="nil"/>
              <w:left w:val="nil"/>
              <w:bottom w:val="nil"/>
              <w:right w:val="nil"/>
            </w:tcBorders>
          </w:tcPr>
          <w:p w:rsidR="0044748E" w:rsidRPr="00EB2623" w:rsidRDefault="00EB2623" w:rsidP="0044748E">
            <w:pPr>
              <w:rPr>
                <w:rFonts w:ascii="Times New Roman" w:hAnsi="Times New Roman" w:cs="Times New Roman"/>
                <w:sz w:val="20"/>
                <w:szCs w:val="20"/>
              </w:rPr>
            </w:pPr>
            <w:r>
              <w:rPr>
                <w:rFonts w:ascii="Times New Roman" w:hAnsi="Times New Roman" w:cs="Times New Roman"/>
                <w:sz w:val="20"/>
                <w:szCs w:val="20"/>
              </w:rPr>
              <w:lastRenderedPageBreak/>
              <w:t>р</w:t>
            </w:r>
            <w:r w:rsidRPr="00A05D08">
              <w:rPr>
                <w:rFonts w:ascii="Times New Roman" w:hAnsi="Times New Roman" w:cs="Times New Roman"/>
                <w:sz w:val="20"/>
                <w:szCs w:val="20"/>
              </w:rPr>
              <w:t>ентабельность от реализации с</w:t>
            </w:r>
            <w:r>
              <w:rPr>
                <w:rFonts w:ascii="Times New Roman" w:hAnsi="Times New Roman" w:cs="Times New Roman"/>
                <w:sz w:val="20"/>
                <w:szCs w:val="20"/>
              </w:rPr>
              <w:t>ельскохозяйственной</w:t>
            </w:r>
            <w:r w:rsidRPr="00A05D08">
              <w:rPr>
                <w:rFonts w:ascii="Times New Roman" w:hAnsi="Times New Roman" w:cs="Times New Roman"/>
                <w:sz w:val="20"/>
                <w:szCs w:val="20"/>
              </w:rPr>
              <w:t xml:space="preserve"> продукции</w:t>
            </w:r>
          </w:p>
        </w:tc>
        <w:tc>
          <w:tcPr>
            <w:tcW w:w="1417"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3.163e-02</w:t>
            </w:r>
          </w:p>
        </w:tc>
        <w:tc>
          <w:tcPr>
            <w:tcW w:w="1276"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0.001917</w:t>
            </w:r>
          </w:p>
        </w:tc>
      </w:tr>
      <w:tr w:rsidR="0044748E" w:rsidRPr="00E835CE" w:rsidTr="005757F1">
        <w:tc>
          <w:tcPr>
            <w:tcW w:w="8642" w:type="dxa"/>
            <w:gridSpan w:val="2"/>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Adjusted R-squared</w:t>
            </w:r>
          </w:p>
        </w:tc>
        <w:tc>
          <w:tcPr>
            <w:tcW w:w="1276" w:type="dxa"/>
            <w:tcBorders>
              <w:top w:val="nil"/>
              <w:left w:val="nil"/>
              <w:bottom w:val="nil"/>
              <w:right w:val="nil"/>
            </w:tcBorders>
          </w:tcPr>
          <w:p w:rsidR="0044748E" w:rsidRPr="00E835CE" w:rsidRDefault="0044748E" w:rsidP="0044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eastAsia="ru-RU"/>
              </w:rPr>
            </w:pPr>
            <w:r w:rsidRPr="00E835CE">
              <w:rPr>
                <w:rStyle w:val="gnkrckgcgsb"/>
                <w:rFonts w:ascii="Times New Roman" w:hAnsi="Times New Roman" w:cs="Times New Roman"/>
                <w:color w:val="000000"/>
                <w:sz w:val="20"/>
                <w:szCs w:val="20"/>
                <w:bdr w:val="none" w:sz="0" w:space="0" w:color="auto" w:frame="1"/>
                <w:lang w:val="en-US"/>
              </w:rPr>
              <w:t>0.3952</w:t>
            </w:r>
          </w:p>
        </w:tc>
      </w:tr>
      <w:tr w:rsidR="0044748E" w:rsidRPr="00E835CE" w:rsidTr="005757F1">
        <w:tc>
          <w:tcPr>
            <w:tcW w:w="8642" w:type="dxa"/>
            <w:gridSpan w:val="2"/>
            <w:tcBorders>
              <w:top w:val="nil"/>
              <w:left w:val="nil"/>
              <w:bottom w:val="nil"/>
              <w:right w:val="nil"/>
            </w:tcBorders>
          </w:tcPr>
          <w:p w:rsidR="0044748E" w:rsidRPr="00E835CE" w:rsidRDefault="00DC59B6" w:rsidP="0044748E">
            <w:pPr>
              <w:rPr>
                <w:rFonts w:ascii="Times New Roman" w:hAnsi="Times New Roman" w:cs="Times New Roman"/>
                <w:sz w:val="20"/>
                <w:szCs w:val="20"/>
              </w:rPr>
            </w:pPr>
            <w:proofErr w:type="spellStart"/>
            <w:r>
              <w:rPr>
                <w:rFonts w:ascii="Times New Roman" w:hAnsi="Times New Roman" w:cs="Times New Roman"/>
                <w:sz w:val="20"/>
                <w:szCs w:val="20"/>
              </w:rPr>
              <w:t>Total</w:t>
            </w:r>
            <w:proofErr w:type="spellEnd"/>
            <w:r>
              <w:rPr>
                <w:rFonts w:ascii="Times New Roman" w:hAnsi="Times New Roman" w:cs="Times New Roman"/>
                <w:sz w:val="20"/>
                <w:szCs w:val="20"/>
              </w:rPr>
              <w:t xml:space="preserve"> p-</w:t>
            </w:r>
            <w:proofErr w:type="spellStart"/>
            <w:r>
              <w:rPr>
                <w:rFonts w:ascii="Times New Roman" w:hAnsi="Times New Roman" w:cs="Times New Roman"/>
                <w:sz w:val="20"/>
                <w:szCs w:val="20"/>
              </w:rPr>
              <w:t>value</w:t>
            </w:r>
            <w:proofErr w:type="spellEnd"/>
          </w:p>
        </w:tc>
        <w:tc>
          <w:tcPr>
            <w:tcW w:w="1276"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0.006966</w:t>
            </w:r>
          </w:p>
        </w:tc>
      </w:tr>
    </w:tbl>
    <w:p w:rsidR="005757F1" w:rsidRDefault="005757F1" w:rsidP="005757F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Источник: составлено автором на основании собственных расчетов</w:t>
      </w:r>
    </w:p>
    <w:p w:rsidR="0044748E" w:rsidRPr="005757F1" w:rsidRDefault="0044748E" w:rsidP="0044748E">
      <w:pPr>
        <w:spacing w:after="0" w:line="240" w:lineRule="auto"/>
        <w:rPr>
          <w:rFonts w:ascii="Times New Roman" w:hAnsi="Times New Roman" w:cs="Times New Roman"/>
          <w:sz w:val="20"/>
          <w:szCs w:val="20"/>
        </w:rPr>
      </w:pPr>
    </w:p>
    <w:p w:rsidR="00196410" w:rsidRDefault="00196410" w:rsidP="00196410">
      <w:pPr>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Значение индекса динамики общей величины количества ресурсов для организаций расширенного типа воспроизводства:</w:t>
      </w:r>
    </w:p>
    <w:p w:rsidR="00196410" w:rsidRDefault="00196410"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обратно пропорционально заработной плате работников и прямо пропорционально их числу;</w:t>
      </w:r>
    </w:p>
    <w:p w:rsidR="00196410" w:rsidRDefault="00196410"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обратно пропорционально величине сельскохозяйственных угодий и стоимости основных средств;</w:t>
      </w:r>
    </w:p>
    <w:p w:rsidR="00196410" w:rsidRDefault="00196410"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прямо пропорционально величине производственных затрат и высокорентабельных организаций;</w:t>
      </w:r>
    </w:p>
    <w:p w:rsidR="00196410" w:rsidRDefault="00196410"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Таким образом, наибольшее увеличение количества экономических ресурсов происходит в больших высокорентабельных организациях с низкой величиной основного капитала и земельных ресурсов, а наименьшее увеличение количества экономических ресурсов – в организациях с большой величиной ресурсов, низкой рентабельностью.</w:t>
      </w:r>
    </w:p>
    <w:p w:rsidR="00196410" w:rsidRPr="00196410" w:rsidRDefault="00196410" w:rsidP="0044748E">
      <w:pPr>
        <w:spacing w:after="0" w:line="240" w:lineRule="auto"/>
        <w:rPr>
          <w:rFonts w:ascii="Times New Roman" w:hAnsi="Times New Roman" w:cs="Times New Roman"/>
          <w:sz w:val="20"/>
          <w:szCs w:val="20"/>
        </w:rPr>
      </w:pPr>
    </w:p>
    <w:p w:rsidR="0044748E" w:rsidRPr="00AE7E23" w:rsidRDefault="0044748E" w:rsidP="0044748E">
      <w:pPr>
        <w:spacing w:after="0" w:line="240" w:lineRule="auto"/>
        <w:rPr>
          <w:rFonts w:ascii="Times New Roman" w:hAnsi="Times New Roman" w:cs="Times New Roman"/>
          <w:sz w:val="20"/>
          <w:szCs w:val="20"/>
        </w:rPr>
      </w:pPr>
      <w:r w:rsidRPr="00E835CE">
        <w:rPr>
          <w:rFonts w:ascii="Times New Roman" w:hAnsi="Times New Roman" w:cs="Times New Roman"/>
          <w:sz w:val="20"/>
          <w:szCs w:val="20"/>
        </w:rPr>
        <w:t>Таблица</w:t>
      </w:r>
      <w:r w:rsidRPr="00AE7E23">
        <w:rPr>
          <w:rFonts w:ascii="Times New Roman" w:hAnsi="Times New Roman" w:cs="Times New Roman"/>
          <w:sz w:val="20"/>
          <w:szCs w:val="20"/>
        </w:rPr>
        <w:t xml:space="preserve"> 1</w:t>
      </w:r>
      <w:r w:rsidR="00DC59B6" w:rsidRPr="00AE7E23">
        <w:rPr>
          <w:rFonts w:ascii="Times New Roman" w:hAnsi="Times New Roman" w:cs="Times New Roman"/>
          <w:sz w:val="20"/>
          <w:szCs w:val="20"/>
        </w:rPr>
        <w:t>4</w:t>
      </w:r>
      <w:r w:rsidR="002B0273" w:rsidRPr="00AE7E23">
        <w:rPr>
          <w:rFonts w:ascii="Times New Roman" w:hAnsi="Times New Roman" w:cs="Times New Roman"/>
          <w:sz w:val="20"/>
          <w:szCs w:val="20"/>
        </w:rPr>
        <w:t>.</w:t>
      </w:r>
      <w:r w:rsidRPr="00AE7E23">
        <w:rPr>
          <w:rFonts w:ascii="Times New Roman" w:hAnsi="Times New Roman" w:cs="Times New Roman"/>
          <w:sz w:val="20"/>
          <w:szCs w:val="20"/>
        </w:rPr>
        <w:t xml:space="preserve"> </w:t>
      </w:r>
      <w:r w:rsidRPr="002B0273">
        <w:rPr>
          <w:rFonts w:ascii="Times New Roman" w:hAnsi="Times New Roman" w:cs="Times New Roman"/>
          <w:b/>
          <w:sz w:val="20"/>
          <w:szCs w:val="20"/>
        </w:rPr>
        <w:t>Параметры</w:t>
      </w:r>
      <w:r w:rsidRPr="00AE7E23">
        <w:rPr>
          <w:rFonts w:ascii="Times New Roman" w:hAnsi="Times New Roman" w:cs="Times New Roman"/>
          <w:b/>
          <w:sz w:val="20"/>
          <w:szCs w:val="20"/>
        </w:rPr>
        <w:t xml:space="preserve"> </w:t>
      </w:r>
      <w:r w:rsidRPr="002B0273">
        <w:rPr>
          <w:rFonts w:ascii="Times New Roman" w:hAnsi="Times New Roman" w:cs="Times New Roman"/>
          <w:b/>
          <w:sz w:val="20"/>
          <w:szCs w:val="20"/>
        </w:rPr>
        <w:t>модели</w:t>
      </w:r>
      <w:r w:rsidRPr="00AE7E23">
        <w:rPr>
          <w:rFonts w:ascii="Times New Roman" w:hAnsi="Times New Roman" w:cs="Times New Roman"/>
          <w:b/>
          <w:sz w:val="20"/>
          <w:szCs w:val="20"/>
        </w:rPr>
        <w:t xml:space="preserve"> </w:t>
      </w:r>
      <w:r w:rsidR="00736FB8" w:rsidRPr="002B0273">
        <w:rPr>
          <w:rFonts w:ascii="Times New Roman" w:hAnsi="Times New Roman" w:cs="Times New Roman"/>
          <w:b/>
          <w:sz w:val="20"/>
          <w:szCs w:val="20"/>
        </w:rPr>
        <w:t>изменения</w:t>
      </w:r>
      <w:r w:rsidR="00736FB8" w:rsidRPr="00AE7E23">
        <w:rPr>
          <w:rFonts w:ascii="Times New Roman" w:hAnsi="Times New Roman" w:cs="Times New Roman"/>
          <w:b/>
          <w:sz w:val="20"/>
          <w:szCs w:val="20"/>
        </w:rPr>
        <w:t xml:space="preserve"> </w:t>
      </w:r>
      <w:r w:rsidR="00736FB8" w:rsidRPr="002B0273">
        <w:rPr>
          <w:rFonts w:ascii="Times New Roman" w:hAnsi="Times New Roman" w:cs="Times New Roman"/>
          <w:b/>
          <w:sz w:val="20"/>
          <w:szCs w:val="20"/>
        </w:rPr>
        <w:t>эффективности</w:t>
      </w:r>
      <w:r w:rsidR="00736FB8" w:rsidRPr="00AE7E23">
        <w:rPr>
          <w:rFonts w:ascii="Times New Roman" w:hAnsi="Times New Roman" w:cs="Times New Roman"/>
          <w:b/>
          <w:sz w:val="20"/>
          <w:szCs w:val="20"/>
        </w:rPr>
        <w:t xml:space="preserve"> </w:t>
      </w:r>
      <w:r w:rsidR="00736FB8" w:rsidRPr="002B0273">
        <w:rPr>
          <w:rFonts w:ascii="Times New Roman" w:hAnsi="Times New Roman" w:cs="Times New Roman"/>
          <w:b/>
          <w:sz w:val="20"/>
          <w:szCs w:val="20"/>
        </w:rPr>
        <w:t>производства</w:t>
      </w:r>
      <w:r w:rsidRPr="00AE7E23">
        <w:rPr>
          <w:rFonts w:ascii="Times New Roman" w:hAnsi="Times New Roman" w:cs="Times New Roman"/>
          <w:b/>
          <w:sz w:val="20"/>
          <w:szCs w:val="20"/>
        </w:rPr>
        <w:t xml:space="preserve"> </w:t>
      </w:r>
      <w:r w:rsidRPr="002B0273">
        <w:rPr>
          <w:rFonts w:ascii="Times New Roman" w:hAnsi="Times New Roman" w:cs="Times New Roman"/>
          <w:b/>
          <w:sz w:val="20"/>
          <w:szCs w:val="20"/>
        </w:rPr>
        <w:t>по</w:t>
      </w:r>
      <w:r w:rsidRPr="00AE7E23">
        <w:rPr>
          <w:rFonts w:ascii="Times New Roman" w:hAnsi="Times New Roman" w:cs="Times New Roman"/>
          <w:b/>
          <w:sz w:val="20"/>
          <w:szCs w:val="20"/>
        </w:rPr>
        <w:t xml:space="preserve"> </w:t>
      </w:r>
      <w:r w:rsidRPr="002B0273">
        <w:rPr>
          <w:rFonts w:ascii="Times New Roman" w:hAnsi="Times New Roman" w:cs="Times New Roman"/>
          <w:b/>
          <w:sz w:val="20"/>
          <w:szCs w:val="20"/>
        </w:rPr>
        <w:t>кластеру</w:t>
      </w:r>
      <w:r w:rsidRPr="00AE7E23">
        <w:rPr>
          <w:rFonts w:ascii="Times New Roman" w:hAnsi="Times New Roman" w:cs="Times New Roman"/>
          <w:b/>
          <w:sz w:val="20"/>
          <w:szCs w:val="20"/>
        </w:rPr>
        <w:t xml:space="preserve"> № 3</w:t>
      </w:r>
    </w:p>
    <w:p w:rsidR="002B0273" w:rsidRPr="001875C8" w:rsidRDefault="002B0273" w:rsidP="002B0273">
      <w:pPr>
        <w:spacing w:after="0" w:line="240" w:lineRule="auto"/>
        <w:rPr>
          <w:rFonts w:ascii="Times New Roman" w:hAnsi="Times New Roman" w:cs="Times New Roman"/>
          <w:b/>
          <w:sz w:val="20"/>
          <w:szCs w:val="20"/>
          <w:lang w:val="en-US"/>
        </w:rPr>
      </w:pPr>
      <w:r w:rsidRPr="001875C8">
        <w:rPr>
          <w:rFonts w:ascii="Times New Roman" w:hAnsi="Times New Roman" w:cs="Times New Roman"/>
          <w:sz w:val="20"/>
          <w:szCs w:val="20"/>
          <w:lang w:val="en-US"/>
        </w:rPr>
        <w:t xml:space="preserve">Table </w:t>
      </w:r>
      <w:r w:rsidRPr="002B0273">
        <w:rPr>
          <w:rFonts w:ascii="Times New Roman" w:hAnsi="Times New Roman" w:cs="Times New Roman"/>
          <w:sz w:val="20"/>
          <w:szCs w:val="20"/>
          <w:lang w:val="en-US"/>
        </w:rPr>
        <w:t>1</w:t>
      </w:r>
      <w:r w:rsidRPr="001875C8">
        <w:rPr>
          <w:rFonts w:ascii="Times New Roman" w:hAnsi="Times New Roman" w:cs="Times New Roman"/>
          <w:sz w:val="20"/>
          <w:szCs w:val="20"/>
          <w:lang w:val="en-US"/>
        </w:rPr>
        <w:t xml:space="preserve">4. </w:t>
      </w:r>
      <w:r w:rsidRPr="001875C8">
        <w:rPr>
          <w:rFonts w:ascii="Times New Roman" w:hAnsi="Times New Roman" w:cs="Times New Roman"/>
          <w:b/>
          <w:sz w:val="20"/>
          <w:szCs w:val="20"/>
          <w:lang w:val="en-US"/>
        </w:rPr>
        <w:t>Parameters of the model for changing produc</w:t>
      </w:r>
      <w:r>
        <w:rPr>
          <w:rFonts w:ascii="Times New Roman" w:hAnsi="Times New Roman" w:cs="Times New Roman"/>
          <w:b/>
          <w:sz w:val="20"/>
          <w:szCs w:val="20"/>
          <w:lang w:val="en-US"/>
        </w:rPr>
        <w:t>tion efficiency in cluster No. 3</w:t>
      </w:r>
    </w:p>
    <w:tbl>
      <w:tblPr>
        <w:tblStyle w:val="a3"/>
        <w:tblW w:w="0" w:type="auto"/>
        <w:tblLook w:val="04A0" w:firstRow="1" w:lastRow="0" w:firstColumn="1" w:lastColumn="0" w:noHBand="0" w:noVBand="1"/>
      </w:tblPr>
      <w:tblGrid>
        <w:gridCol w:w="7225"/>
        <w:gridCol w:w="1417"/>
        <w:gridCol w:w="1276"/>
      </w:tblGrid>
      <w:tr w:rsidR="00736FB8" w:rsidRPr="002B0273" w:rsidTr="005757F1">
        <w:tc>
          <w:tcPr>
            <w:tcW w:w="7225" w:type="dxa"/>
            <w:tcBorders>
              <w:left w:val="nil"/>
              <w:bottom w:val="single" w:sz="4" w:space="0" w:color="auto"/>
              <w:right w:val="nil"/>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Factors</w:t>
            </w:r>
          </w:p>
        </w:tc>
        <w:tc>
          <w:tcPr>
            <w:tcW w:w="1417" w:type="dxa"/>
            <w:tcBorders>
              <w:left w:val="nil"/>
              <w:bottom w:val="single" w:sz="4" w:space="0" w:color="auto"/>
              <w:right w:val="nil"/>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Coefficient</w:t>
            </w:r>
          </w:p>
        </w:tc>
        <w:tc>
          <w:tcPr>
            <w:tcW w:w="1276" w:type="dxa"/>
            <w:tcBorders>
              <w:left w:val="nil"/>
              <w:bottom w:val="single" w:sz="4" w:space="0" w:color="auto"/>
              <w:right w:val="nil"/>
            </w:tcBorders>
          </w:tcPr>
          <w:p w:rsidR="00736FB8" w:rsidRPr="00736FB8" w:rsidRDefault="00736FB8" w:rsidP="00736FB8">
            <w:pPr>
              <w:rPr>
                <w:rFonts w:ascii="Times New Roman" w:hAnsi="Times New Roman" w:cs="Times New Roman"/>
                <w:sz w:val="20"/>
                <w:szCs w:val="20"/>
                <w:lang w:val="en-US"/>
              </w:rPr>
            </w:pPr>
            <w:r w:rsidRPr="00E835CE">
              <w:rPr>
                <w:rFonts w:ascii="Times New Roman" w:hAnsi="Times New Roman" w:cs="Times New Roman"/>
                <w:sz w:val="20"/>
                <w:szCs w:val="20"/>
                <w:lang w:val="en-US"/>
              </w:rPr>
              <w:t>p-</w:t>
            </w:r>
            <w:r>
              <w:rPr>
                <w:rFonts w:ascii="Times New Roman" w:hAnsi="Times New Roman" w:cs="Times New Roman"/>
                <w:sz w:val="20"/>
                <w:szCs w:val="20"/>
                <w:lang w:val="en-US"/>
              </w:rPr>
              <w:t>value</w:t>
            </w:r>
          </w:p>
        </w:tc>
      </w:tr>
      <w:tr w:rsidR="0044748E" w:rsidRPr="002B0273" w:rsidTr="005757F1">
        <w:tc>
          <w:tcPr>
            <w:tcW w:w="7225" w:type="dxa"/>
            <w:tcBorders>
              <w:left w:val="nil"/>
              <w:bottom w:val="nil"/>
              <w:right w:val="nil"/>
            </w:tcBorders>
          </w:tcPr>
          <w:p w:rsidR="0044748E" w:rsidRPr="002B0273" w:rsidRDefault="0044748E" w:rsidP="0044748E">
            <w:pPr>
              <w:rPr>
                <w:rFonts w:ascii="Times New Roman" w:hAnsi="Times New Roman" w:cs="Times New Roman"/>
                <w:sz w:val="20"/>
                <w:szCs w:val="20"/>
                <w:lang w:val="en-US"/>
              </w:rPr>
            </w:pPr>
            <w:r w:rsidRPr="00E835CE">
              <w:rPr>
                <w:rFonts w:ascii="Times New Roman" w:eastAsia="Times New Roman" w:hAnsi="Times New Roman" w:cs="Times New Roman"/>
                <w:color w:val="000000"/>
                <w:sz w:val="20"/>
                <w:szCs w:val="20"/>
                <w:bdr w:val="none" w:sz="0" w:space="0" w:color="auto" w:frame="1"/>
                <w:lang w:val="en-US" w:eastAsia="ru-RU"/>
              </w:rPr>
              <w:t>Intercept</w:t>
            </w:r>
          </w:p>
        </w:tc>
        <w:tc>
          <w:tcPr>
            <w:tcW w:w="1417" w:type="dxa"/>
            <w:tcBorders>
              <w:left w:val="nil"/>
              <w:bottom w:val="nil"/>
              <w:right w:val="nil"/>
            </w:tcBorders>
          </w:tcPr>
          <w:p w:rsidR="0044748E" w:rsidRPr="002B0273" w:rsidRDefault="0044748E" w:rsidP="0044748E">
            <w:pPr>
              <w:rPr>
                <w:rFonts w:ascii="Times New Roman" w:hAnsi="Times New Roman" w:cs="Times New Roman"/>
                <w:sz w:val="20"/>
                <w:szCs w:val="20"/>
                <w:lang w:val="en-US"/>
              </w:rPr>
            </w:pPr>
            <w:r w:rsidRPr="00E835CE">
              <w:rPr>
                <w:rStyle w:val="gnkrckgcgsb"/>
                <w:rFonts w:ascii="Times New Roman" w:hAnsi="Times New Roman" w:cs="Times New Roman"/>
                <w:color w:val="000000"/>
                <w:sz w:val="20"/>
                <w:szCs w:val="20"/>
                <w:bdr w:val="none" w:sz="0" w:space="0" w:color="auto" w:frame="1"/>
                <w:lang w:val="en-US"/>
              </w:rPr>
              <w:t>1.401e+00</w:t>
            </w:r>
          </w:p>
        </w:tc>
        <w:tc>
          <w:tcPr>
            <w:tcW w:w="1276" w:type="dxa"/>
            <w:tcBorders>
              <w:left w:val="nil"/>
              <w:bottom w:val="nil"/>
              <w:right w:val="nil"/>
            </w:tcBorders>
          </w:tcPr>
          <w:p w:rsidR="0044748E" w:rsidRPr="00E835CE" w:rsidRDefault="0044748E" w:rsidP="0044748E">
            <w:pPr>
              <w:rPr>
                <w:rFonts w:ascii="Times New Roman" w:hAnsi="Times New Roman" w:cs="Times New Roman"/>
                <w:sz w:val="20"/>
                <w:szCs w:val="20"/>
                <w:lang w:val="en-US"/>
              </w:rPr>
            </w:pPr>
            <w:r w:rsidRPr="00E835CE">
              <w:rPr>
                <w:rStyle w:val="gnkrckgcgsb"/>
                <w:rFonts w:ascii="Times New Roman" w:hAnsi="Times New Roman" w:cs="Times New Roman"/>
                <w:color w:val="000000"/>
                <w:sz w:val="20"/>
                <w:szCs w:val="20"/>
                <w:bdr w:val="none" w:sz="0" w:space="0" w:color="auto" w:frame="1"/>
                <w:lang w:val="en-US"/>
              </w:rPr>
              <w:t>1.64e-11</w:t>
            </w:r>
          </w:p>
        </w:tc>
      </w:tr>
      <w:tr w:rsidR="0044748E" w:rsidRPr="00E835CE" w:rsidTr="005757F1">
        <w:tc>
          <w:tcPr>
            <w:tcW w:w="7225" w:type="dxa"/>
            <w:tcBorders>
              <w:top w:val="nil"/>
              <w:left w:val="nil"/>
              <w:bottom w:val="nil"/>
              <w:right w:val="nil"/>
            </w:tcBorders>
          </w:tcPr>
          <w:p w:rsidR="0044748E" w:rsidRPr="00E835CE" w:rsidRDefault="00EB2623" w:rsidP="0044748E">
            <w:pPr>
              <w:rPr>
                <w:rFonts w:ascii="Times New Roman" w:hAnsi="Times New Roman" w:cs="Times New Roman"/>
                <w:sz w:val="20"/>
                <w:szCs w:val="20"/>
                <w:lang w:val="en-US"/>
              </w:rPr>
            </w:pPr>
            <w:r>
              <w:rPr>
                <w:rFonts w:ascii="Times New Roman" w:hAnsi="Times New Roman" w:cs="Times New Roman"/>
                <w:sz w:val="20"/>
                <w:szCs w:val="20"/>
              </w:rPr>
              <w:t>общий</w:t>
            </w:r>
            <w:r w:rsidRPr="002B0273">
              <w:rPr>
                <w:rFonts w:ascii="Times New Roman" w:hAnsi="Times New Roman" w:cs="Times New Roman"/>
                <w:sz w:val="20"/>
                <w:szCs w:val="20"/>
                <w:lang w:val="en-US"/>
              </w:rPr>
              <w:t xml:space="preserve"> </w:t>
            </w:r>
            <w:r>
              <w:rPr>
                <w:rFonts w:ascii="Times New Roman" w:hAnsi="Times New Roman" w:cs="Times New Roman"/>
                <w:sz w:val="20"/>
                <w:szCs w:val="20"/>
              </w:rPr>
              <w:t>фонд</w:t>
            </w:r>
            <w:r w:rsidRPr="002B0273">
              <w:rPr>
                <w:rFonts w:ascii="Times New Roman" w:hAnsi="Times New Roman" w:cs="Times New Roman"/>
                <w:sz w:val="20"/>
                <w:szCs w:val="20"/>
                <w:lang w:val="en-US"/>
              </w:rPr>
              <w:t xml:space="preserve"> </w:t>
            </w:r>
            <w:r>
              <w:rPr>
                <w:rFonts w:ascii="Times New Roman" w:hAnsi="Times New Roman" w:cs="Times New Roman"/>
                <w:sz w:val="20"/>
                <w:szCs w:val="20"/>
              </w:rPr>
              <w:t>оплаты</w:t>
            </w:r>
            <w:r w:rsidRPr="002B0273">
              <w:rPr>
                <w:rFonts w:ascii="Times New Roman" w:hAnsi="Times New Roman" w:cs="Times New Roman"/>
                <w:sz w:val="20"/>
                <w:szCs w:val="20"/>
                <w:lang w:val="en-US"/>
              </w:rPr>
              <w:t xml:space="preserve"> </w:t>
            </w:r>
            <w:r>
              <w:rPr>
                <w:rFonts w:ascii="Times New Roman" w:hAnsi="Times New Roman" w:cs="Times New Roman"/>
                <w:sz w:val="20"/>
                <w:szCs w:val="20"/>
              </w:rPr>
              <w:t>труда</w:t>
            </w:r>
          </w:p>
        </w:tc>
        <w:tc>
          <w:tcPr>
            <w:tcW w:w="1417" w:type="dxa"/>
            <w:tcBorders>
              <w:top w:val="nil"/>
              <w:left w:val="nil"/>
              <w:bottom w:val="nil"/>
              <w:right w:val="nil"/>
            </w:tcBorders>
          </w:tcPr>
          <w:p w:rsidR="0044748E" w:rsidRPr="002B0273" w:rsidRDefault="0044748E" w:rsidP="0044748E">
            <w:pPr>
              <w:rPr>
                <w:rFonts w:ascii="Times New Roman" w:hAnsi="Times New Roman" w:cs="Times New Roman"/>
                <w:sz w:val="20"/>
                <w:szCs w:val="20"/>
                <w:lang w:val="en-US"/>
              </w:rPr>
            </w:pPr>
            <w:r w:rsidRPr="00E835CE">
              <w:rPr>
                <w:rStyle w:val="gnkrckgcgsb"/>
                <w:rFonts w:ascii="Times New Roman" w:hAnsi="Times New Roman" w:cs="Times New Roman"/>
                <w:color w:val="000000"/>
                <w:sz w:val="20"/>
                <w:szCs w:val="20"/>
                <w:bdr w:val="none" w:sz="0" w:space="0" w:color="auto" w:frame="1"/>
                <w:lang w:val="en-US"/>
              </w:rPr>
              <w:t>7.178e-05</w:t>
            </w:r>
          </w:p>
        </w:tc>
        <w:tc>
          <w:tcPr>
            <w:tcW w:w="1276"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1.23e-05</w:t>
            </w:r>
          </w:p>
        </w:tc>
      </w:tr>
      <w:tr w:rsidR="0044748E" w:rsidRPr="00E835CE" w:rsidTr="005757F1">
        <w:tc>
          <w:tcPr>
            <w:tcW w:w="7225" w:type="dxa"/>
            <w:tcBorders>
              <w:top w:val="nil"/>
              <w:left w:val="nil"/>
              <w:bottom w:val="nil"/>
              <w:right w:val="nil"/>
            </w:tcBorders>
          </w:tcPr>
          <w:p w:rsidR="0044748E" w:rsidRPr="00E835CE" w:rsidRDefault="00EB2623" w:rsidP="0044748E">
            <w:pPr>
              <w:rPr>
                <w:rFonts w:ascii="Times New Roman" w:hAnsi="Times New Roman" w:cs="Times New Roman"/>
                <w:sz w:val="20"/>
                <w:szCs w:val="20"/>
                <w:lang w:val="en-US"/>
              </w:rPr>
            </w:pPr>
            <w:r>
              <w:rPr>
                <w:rFonts w:ascii="Times New Roman" w:hAnsi="Times New Roman" w:cs="Times New Roman"/>
                <w:sz w:val="20"/>
                <w:szCs w:val="20"/>
              </w:rPr>
              <w:t>всего сельскохозяйственных угодий</w:t>
            </w:r>
          </w:p>
        </w:tc>
        <w:tc>
          <w:tcPr>
            <w:tcW w:w="1417"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2.726e-04</w:t>
            </w:r>
          </w:p>
        </w:tc>
        <w:tc>
          <w:tcPr>
            <w:tcW w:w="1276"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1.27e-05</w:t>
            </w:r>
          </w:p>
        </w:tc>
      </w:tr>
      <w:tr w:rsidR="0044748E" w:rsidRPr="00E835CE" w:rsidTr="005757F1">
        <w:tc>
          <w:tcPr>
            <w:tcW w:w="7225" w:type="dxa"/>
            <w:tcBorders>
              <w:top w:val="nil"/>
              <w:left w:val="nil"/>
              <w:bottom w:val="nil"/>
              <w:right w:val="nil"/>
            </w:tcBorders>
          </w:tcPr>
          <w:p w:rsidR="0044748E" w:rsidRPr="00E835CE" w:rsidRDefault="00EB2623" w:rsidP="0044748E">
            <w:pPr>
              <w:rPr>
                <w:rFonts w:ascii="Times New Roman" w:hAnsi="Times New Roman" w:cs="Times New Roman"/>
                <w:sz w:val="20"/>
                <w:szCs w:val="20"/>
                <w:lang w:val="en-US"/>
              </w:rPr>
            </w:pPr>
            <w:r>
              <w:rPr>
                <w:rFonts w:ascii="Times New Roman" w:hAnsi="Times New Roman" w:cs="Times New Roman"/>
                <w:sz w:val="20"/>
                <w:szCs w:val="20"/>
              </w:rPr>
              <w:t>наличие производства</w:t>
            </w:r>
            <w:r w:rsidRPr="00A05D08">
              <w:rPr>
                <w:rFonts w:ascii="Times New Roman" w:hAnsi="Times New Roman" w:cs="Times New Roman"/>
                <w:sz w:val="20"/>
                <w:szCs w:val="20"/>
              </w:rPr>
              <w:t xml:space="preserve"> мяса КРС</w:t>
            </w:r>
          </w:p>
        </w:tc>
        <w:tc>
          <w:tcPr>
            <w:tcW w:w="1417"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-7.073e-01</w:t>
            </w:r>
          </w:p>
        </w:tc>
        <w:tc>
          <w:tcPr>
            <w:tcW w:w="1276"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0.000139</w:t>
            </w:r>
          </w:p>
        </w:tc>
      </w:tr>
      <w:tr w:rsidR="0044748E" w:rsidRPr="00E835CE" w:rsidTr="005757F1">
        <w:tc>
          <w:tcPr>
            <w:tcW w:w="7225" w:type="dxa"/>
            <w:tcBorders>
              <w:top w:val="nil"/>
              <w:left w:val="nil"/>
              <w:bottom w:val="nil"/>
              <w:right w:val="nil"/>
            </w:tcBorders>
          </w:tcPr>
          <w:p w:rsidR="0044748E" w:rsidRPr="00E835CE" w:rsidRDefault="00EB2623" w:rsidP="0044748E">
            <w:pPr>
              <w:rPr>
                <w:rFonts w:ascii="Times New Roman" w:hAnsi="Times New Roman" w:cs="Times New Roman"/>
                <w:sz w:val="20"/>
                <w:szCs w:val="20"/>
                <w:lang w:val="en-US"/>
              </w:rPr>
            </w:pPr>
            <w:r>
              <w:rPr>
                <w:rFonts w:ascii="Times New Roman" w:hAnsi="Times New Roman" w:cs="Times New Roman"/>
                <w:sz w:val="20"/>
                <w:szCs w:val="20"/>
              </w:rPr>
              <w:t>в</w:t>
            </w:r>
            <w:r w:rsidRPr="00A05D08">
              <w:rPr>
                <w:rFonts w:ascii="Times New Roman" w:hAnsi="Times New Roman" w:cs="Times New Roman"/>
                <w:sz w:val="20"/>
                <w:szCs w:val="20"/>
              </w:rPr>
              <w:t>сего производственных затрат</w:t>
            </w:r>
          </w:p>
        </w:tc>
        <w:tc>
          <w:tcPr>
            <w:tcW w:w="1417" w:type="dxa"/>
            <w:tcBorders>
              <w:top w:val="nil"/>
              <w:left w:val="nil"/>
              <w:bottom w:val="nil"/>
              <w:right w:val="nil"/>
            </w:tcBorders>
          </w:tcPr>
          <w:p w:rsidR="0044748E" w:rsidRPr="00E835CE" w:rsidRDefault="0044748E" w:rsidP="0044748E">
            <w:pPr>
              <w:rPr>
                <w:rFonts w:ascii="Times New Roman" w:eastAsia="Times New Roman" w:hAnsi="Times New Roman" w:cs="Times New Roman"/>
                <w:color w:val="000000"/>
                <w:sz w:val="20"/>
                <w:szCs w:val="20"/>
                <w:bdr w:val="none" w:sz="0" w:space="0" w:color="auto" w:frame="1"/>
                <w:lang w:val="en-US" w:eastAsia="ru-RU"/>
              </w:rPr>
            </w:pPr>
            <w:r w:rsidRPr="00E835CE">
              <w:rPr>
                <w:rStyle w:val="gnkrckgcgsb"/>
                <w:rFonts w:ascii="Times New Roman" w:hAnsi="Times New Roman" w:cs="Times New Roman"/>
                <w:color w:val="000000"/>
                <w:sz w:val="20"/>
                <w:szCs w:val="20"/>
                <w:bdr w:val="none" w:sz="0" w:space="0" w:color="auto" w:frame="1"/>
                <w:lang w:val="en-US"/>
              </w:rPr>
              <w:t>-3.089e-05</w:t>
            </w:r>
          </w:p>
        </w:tc>
        <w:tc>
          <w:tcPr>
            <w:tcW w:w="1276" w:type="dxa"/>
            <w:tcBorders>
              <w:top w:val="nil"/>
              <w:left w:val="nil"/>
              <w:bottom w:val="nil"/>
              <w:right w:val="nil"/>
            </w:tcBorders>
          </w:tcPr>
          <w:p w:rsidR="0044748E" w:rsidRPr="00E835CE" w:rsidRDefault="0044748E" w:rsidP="0044748E">
            <w:pPr>
              <w:rPr>
                <w:rFonts w:ascii="Times New Roman" w:eastAsia="Times New Roman" w:hAnsi="Times New Roman" w:cs="Times New Roman"/>
                <w:color w:val="000000"/>
                <w:sz w:val="20"/>
                <w:szCs w:val="20"/>
                <w:bdr w:val="none" w:sz="0" w:space="0" w:color="auto" w:frame="1"/>
                <w:lang w:val="en-US" w:eastAsia="ru-RU"/>
              </w:rPr>
            </w:pPr>
            <w:r w:rsidRPr="00E835CE">
              <w:rPr>
                <w:rStyle w:val="gnkrckgcgsb"/>
                <w:rFonts w:ascii="Times New Roman" w:hAnsi="Times New Roman" w:cs="Times New Roman"/>
                <w:color w:val="000000"/>
                <w:sz w:val="20"/>
                <w:szCs w:val="20"/>
                <w:bdr w:val="none" w:sz="0" w:space="0" w:color="auto" w:frame="1"/>
                <w:lang w:val="en-US"/>
              </w:rPr>
              <w:t>0.003299</w:t>
            </w:r>
          </w:p>
        </w:tc>
      </w:tr>
      <w:tr w:rsidR="0044748E" w:rsidRPr="00E835CE" w:rsidTr="005757F1">
        <w:tc>
          <w:tcPr>
            <w:tcW w:w="7225" w:type="dxa"/>
            <w:tcBorders>
              <w:top w:val="nil"/>
              <w:left w:val="nil"/>
              <w:bottom w:val="nil"/>
              <w:right w:val="nil"/>
            </w:tcBorders>
          </w:tcPr>
          <w:p w:rsidR="0044748E" w:rsidRPr="00E835CE" w:rsidRDefault="00EB2623" w:rsidP="0044748E">
            <w:pPr>
              <w:rPr>
                <w:rFonts w:ascii="Times New Roman" w:hAnsi="Times New Roman" w:cs="Times New Roman"/>
                <w:sz w:val="20"/>
                <w:szCs w:val="20"/>
                <w:lang w:val="en-US"/>
              </w:rPr>
            </w:pPr>
            <w:r>
              <w:rPr>
                <w:rFonts w:ascii="Times New Roman" w:hAnsi="Times New Roman" w:cs="Times New Roman"/>
                <w:sz w:val="20"/>
                <w:szCs w:val="20"/>
              </w:rPr>
              <w:t>с</w:t>
            </w:r>
            <w:r w:rsidRPr="00A05D08">
              <w:rPr>
                <w:rFonts w:ascii="Times New Roman" w:hAnsi="Times New Roman" w:cs="Times New Roman"/>
                <w:sz w:val="20"/>
                <w:szCs w:val="20"/>
              </w:rPr>
              <w:t>ебестоимость с</w:t>
            </w:r>
            <w:r>
              <w:rPr>
                <w:rFonts w:ascii="Times New Roman" w:hAnsi="Times New Roman" w:cs="Times New Roman"/>
                <w:sz w:val="20"/>
                <w:szCs w:val="20"/>
              </w:rPr>
              <w:t>ельскохозяйственной</w:t>
            </w:r>
            <w:r w:rsidRPr="00A05D08">
              <w:rPr>
                <w:rFonts w:ascii="Times New Roman" w:hAnsi="Times New Roman" w:cs="Times New Roman"/>
                <w:sz w:val="20"/>
                <w:szCs w:val="20"/>
              </w:rPr>
              <w:t xml:space="preserve"> продукции</w:t>
            </w:r>
          </w:p>
        </w:tc>
        <w:tc>
          <w:tcPr>
            <w:tcW w:w="1417" w:type="dxa"/>
            <w:tcBorders>
              <w:top w:val="nil"/>
              <w:left w:val="nil"/>
              <w:bottom w:val="nil"/>
              <w:right w:val="nil"/>
            </w:tcBorders>
          </w:tcPr>
          <w:p w:rsidR="0044748E" w:rsidRPr="00E835CE" w:rsidRDefault="0044748E" w:rsidP="0044748E">
            <w:pPr>
              <w:rPr>
                <w:rFonts w:ascii="Times New Roman" w:eastAsia="Times New Roman" w:hAnsi="Times New Roman" w:cs="Times New Roman"/>
                <w:color w:val="000000"/>
                <w:sz w:val="20"/>
                <w:szCs w:val="20"/>
                <w:bdr w:val="none" w:sz="0" w:space="0" w:color="auto" w:frame="1"/>
                <w:lang w:val="en-US" w:eastAsia="ru-RU"/>
              </w:rPr>
            </w:pPr>
            <w:r w:rsidRPr="00E835CE">
              <w:rPr>
                <w:rStyle w:val="gnkrckgcgsb"/>
                <w:rFonts w:ascii="Times New Roman" w:hAnsi="Times New Roman" w:cs="Times New Roman"/>
                <w:color w:val="000000"/>
                <w:sz w:val="20"/>
                <w:szCs w:val="20"/>
                <w:bdr w:val="none" w:sz="0" w:space="0" w:color="auto" w:frame="1"/>
                <w:lang w:val="en-US"/>
              </w:rPr>
              <w:t>7.834e-05</w:t>
            </w:r>
          </w:p>
        </w:tc>
        <w:tc>
          <w:tcPr>
            <w:tcW w:w="1276" w:type="dxa"/>
            <w:tcBorders>
              <w:top w:val="nil"/>
              <w:left w:val="nil"/>
              <w:bottom w:val="nil"/>
              <w:right w:val="nil"/>
            </w:tcBorders>
          </w:tcPr>
          <w:p w:rsidR="0044748E" w:rsidRPr="00E835CE" w:rsidRDefault="0044748E" w:rsidP="0044748E">
            <w:pPr>
              <w:rPr>
                <w:rFonts w:ascii="Times New Roman" w:eastAsia="Times New Roman" w:hAnsi="Times New Roman" w:cs="Times New Roman"/>
                <w:color w:val="000000"/>
                <w:sz w:val="20"/>
                <w:szCs w:val="20"/>
                <w:bdr w:val="none" w:sz="0" w:space="0" w:color="auto" w:frame="1"/>
                <w:lang w:val="en-US" w:eastAsia="ru-RU"/>
              </w:rPr>
            </w:pPr>
            <w:r w:rsidRPr="00E835CE">
              <w:rPr>
                <w:rStyle w:val="gnkrckgcgsb"/>
                <w:rFonts w:ascii="Times New Roman" w:hAnsi="Times New Roman" w:cs="Times New Roman"/>
                <w:color w:val="000000"/>
                <w:sz w:val="20"/>
                <w:szCs w:val="20"/>
                <w:bdr w:val="none" w:sz="0" w:space="0" w:color="auto" w:frame="1"/>
                <w:lang w:val="en-US"/>
              </w:rPr>
              <w:t>0.000663</w:t>
            </w:r>
          </w:p>
        </w:tc>
      </w:tr>
      <w:tr w:rsidR="0044748E" w:rsidRPr="00E835CE" w:rsidTr="005757F1">
        <w:tc>
          <w:tcPr>
            <w:tcW w:w="7225" w:type="dxa"/>
            <w:tcBorders>
              <w:top w:val="nil"/>
              <w:left w:val="nil"/>
              <w:bottom w:val="nil"/>
              <w:right w:val="nil"/>
            </w:tcBorders>
          </w:tcPr>
          <w:p w:rsidR="0044748E" w:rsidRPr="00EB2623" w:rsidRDefault="00EB2623" w:rsidP="0044748E">
            <w:pPr>
              <w:rPr>
                <w:rFonts w:ascii="Times New Roman" w:hAnsi="Times New Roman" w:cs="Times New Roman"/>
                <w:sz w:val="20"/>
                <w:szCs w:val="20"/>
              </w:rPr>
            </w:pPr>
            <w:r>
              <w:rPr>
                <w:rFonts w:ascii="Times New Roman" w:hAnsi="Times New Roman" w:cs="Times New Roman"/>
                <w:sz w:val="20"/>
                <w:szCs w:val="20"/>
              </w:rPr>
              <w:t>в</w:t>
            </w:r>
            <w:r w:rsidRPr="00A05D08">
              <w:rPr>
                <w:rFonts w:ascii="Times New Roman" w:hAnsi="Times New Roman" w:cs="Times New Roman"/>
                <w:sz w:val="20"/>
                <w:szCs w:val="20"/>
              </w:rPr>
              <w:t>ыручка от реализации с</w:t>
            </w:r>
            <w:r>
              <w:rPr>
                <w:rFonts w:ascii="Times New Roman" w:hAnsi="Times New Roman" w:cs="Times New Roman"/>
                <w:sz w:val="20"/>
                <w:szCs w:val="20"/>
              </w:rPr>
              <w:t>ельскохозяйственной</w:t>
            </w:r>
            <w:r w:rsidRPr="00A05D08">
              <w:rPr>
                <w:rFonts w:ascii="Times New Roman" w:hAnsi="Times New Roman" w:cs="Times New Roman"/>
                <w:sz w:val="20"/>
                <w:szCs w:val="20"/>
              </w:rPr>
              <w:t xml:space="preserve"> продукции</w:t>
            </w:r>
          </w:p>
        </w:tc>
        <w:tc>
          <w:tcPr>
            <w:tcW w:w="1417" w:type="dxa"/>
            <w:tcBorders>
              <w:top w:val="nil"/>
              <w:left w:val="nil"/>
              <w:bottom w:val="nil"/>
              <w:right w:val="nil"/>
            </w:tcBorders>
          </w:tcPr>
          <w:p w:rsidR="0044748E" w:rsidRPr="00E835CE" w:rsidRDefault="0044748E" w:rsidP="0044748E">
            <w:pPr>
              <w:rPr>
                <w:rFonts w:ascii="Times New Roman" w:eastAsia="Times New Roman" w:hAnsi="Times New Roman" w:cs="Times New Roman"/>
                <w:color w:val="000000"/>
                <w:sz w:val="20"/>
                <w:szCs w:val="20"/>
                <w:bdr w:val="none" w:sz="0" w:space="0" w:color="auto" w:frame="1"/>
                <w:lang w:val="en-US" w:eastAsia="ru-RU"/>
              </w:rPr>
            </w:pPr>
            <w:r w:rsidRPr="00E835CE">
              <w:rPr>
                <w:rStyle w:val="gnkrckgcgsb"/>
                <w:rFonts w:ascii="Times New Roman" w:hAnsi="Times New Roman" w:cs="Times New Roman"/>
                <w:color w:val="000000"/>
                <w:sz w:val="20"/>
                <w:szCs w:val="20"/>
                <w:bdr w:val="none" w:sz="0" w:space="0" w:color="auto" w:frame="1"/>
                <w:lang w:val="en-US"/>
              </w:rPr>
              <w:t>-4.968e-05</w:t>
            </w:r>
          </w:p>
        </w:tc>
        <w:tc>
          <w:tcPr>
            <w:tcW w:w="1276" w:type="dxa"/>
            <w:tcBorders>
              <w:top w:val="nil"/>
              <w:left w:val="nil"/>
              <w:bottom w:val="nil"/>
              <w:right w:val="nil"/>
            </w:tcBorders>
          </w:tcPr>
          <w:p w:rsidR="0044748E" w:rsidRPr="00E835CE" w:rsidRDefault="0044748E" w:rsidP="0044748E">
            <w:pPr>
              <w:rPr>
                <w:rFonts w:ascii="Times New Roman" w:eastAsia="Times New Roman" w:hAnsi="Times New Roman" w:cs="Times New Roman"/>
                <w:color w:val="000000"/>
                <w:sz w:val="20"/>
                <w:szCs w:val="20"/>
                <w:bdr w:val="none" w:sz="0" w:space="0" w:color="auto" w:frame="1"/>
                <w:lang w:val="en-US" w:eastAsia="ru-RU"/>
              </w:rPr>
            </w:pPr>
            <w:r w:rsidRPr="00E835CE">
              <w:rPr>
                <w:rStyle w:val="gnkrckgcgsb"/>
                <w:rFonts w:ascii="Times New Roman" w:hAnsi="Times New Roman" w:cs="Times New Roman"/>
                <w:color w:val="000000"/>
                <w:sz w:val="20"/>
                <w:szCs w:val="20"/>
                <w:bdr w:val="none" w:sz="0" w:space="0" w:color="auto" w:frame="1"/>
                <w:lang w:val="en-US"/>
              </w:rPr>
              <w:t>5.80e-05</w:t>
            </w:r>
          </w:p>
        </w:tc>
      </w:tr>
      <w:tr w:rsidR="0044748E" w:rsidRPr="00E835CE" w:rsidTr="005757F1">
        <w:tc>
          <w:tcPr>
            <w:tcW w:w="8642" w:type="dxa"/>
            <w:gridSpan w:val="2"/>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Adjusted R-squared</w:t>
            </w:r>
          </w:p>
        </w:tc>
        <w:tc>
          <w:tcPr>
            <w:tcW w:w="1276" w:type="dxa"/>
            <w:tcBorders>
              <w:top w:val="nil"/>
              <w:left w:val="nil"/>
              <w:bottom w:val="nil"/>
              <w:right w:val="nil"/>
            </w:tcBorders>
          </w:tcPr>
          <w:p w:rsidR="0044748E" w:rsidRPr="00E835CE" w:rsidRDefault="0044748E" w:rsidP="0044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eastAsia="ru-RU"/>
              </w:rPr>
            </w:pPr>
            <w:r w:rsidRPr="00E835CE">
              <w:rPr>
                <w:rStyle w:val="gnkrckgcgsb"/>
                <w:rFonts w:ascii="Times New Roman" w:hAnsi="Times New Roman" w:cs="Times New Roman"/>
                <w:color w:val="000000"/>
                <w:sz w:val="20"/>
                <w:szCs w:val="20"/>
                <w:bdr w:val="none" w:sz="0" w:space="0" w:color="auto" w:frame="1"/>
                <w:lang w:val="en-US"/>
              </w:rPr>
              <w:t>0.6733</w:t>
            </w:r>
          </w:p>
        </w:tc>
      </w:tr>
      <w:tr w:rsidR="0044748E" w:rsidRPr="00E835CE" w:rsidTr="005757F1">
        <w:tc>
          <w:tcPr>
            <w:tcW w:w="8642" w:type="dxa"/>
            <w:gridSpan w:val="2"/>
            <w:tcBorders>
              <w:top w:val="nil"/>
              <w:left w:val="nil"/>
              <w:bottom w:val="nil"/>
              <w:right w:val="nil"/>
            </w:tcBorders>
          </w:tcPr>
          <w:p w:rsidR="0044748E" w:rsidRPr="00E835CE" w:rsidRDefault="00DC59B6" w:rsidP="0044748E">
            <w:pPr>
              <w:rPr>
                <w:rFonts w:ascii="Times New Roman" w:hAnsi="Times New Roman" w:cs="Times New Roman"/>
                <w:sz w:val="20"/>
                <w:szCs w:val="20"/>
              </w:rPr>
            </w:pPr>
            <w:proofErr w:type="spellStart"/>
            <w:r>
              <w:rPr>
                <w:rFonts w:ascii="Times New Roman" w:hAnsi="Times New Roman" w:cs="Times New Roman"/>
                <w:sz w:val="20"/>
                <w:szCs w:val="20"/>
              </w:rPr>
              <w:t>Total</w:t>
            </w:r>
            <w:proofErr w:type="spellEnd"/>
            <w:r>
              <w:rPr>
                <w:rFonts w:ascii="Times New Roman" w:hAnsi="Times New Roman" w:cs="Times New Roman"/>
                <w:sz w:val="20"/>
                <w:szCs w:val="20"/>
              </w:rPr>
              <w:t xml:space="preserve"> p-</w:t>
            </w:r>
            <w:proofErr w:type="spellStart"/>
            <w:r>
              <w:rPr>
                <w:rFonts w:ascii="Times New Roman" w:hAnsi="Times New Roman" w:cs="Times New Roman"/>
                <w:sz w:val="20"/>
                <w:szCs w:val="20"/>
              </w:rPr>
              <w:t>value</w:t>
            </w:r>
            <w:proofErr w:type="spellEnd"/>
          </w:p>
        </w:tc>
        <w:tc>
          <w:tcPr>
            <w:tcW w:w="1276"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1.456e-05</w:t>
            </w:r>
          </w:p>
        </w:tc>
      </w:tr>
    </w:tbl>
    <w:p w:rsidR="005757F1" w:rsidRDefault="005757F1" w:rsidP="005757F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Источник: составлено автором на основании собственных расчетов</w:t>
      </w:r>
    </w:p>
    <w:p w:rsidR="00196410" w:rsidRPr="005757F1" w:rsidRDefault="00196410" w:rsidP="00196410">
      <w:pPr>
        <w:spacing w:after="0" w:line="240" w:lineRule="auto"/>
        <w:rPr>
          <w:rFonts w:ascii="Times New Roman" w:hAnsi="Times New Roman" w:cs="Times New Roman"/>
          <w:sz w:val="20"/>
          <w:szCs w:val="20"/>
        </w:rPr>
      </w:pPr>
    </w:p>
    <w:p w:rsidR="00196410" w:rsidRDefault="00196410" w:rsidP="00196410">
      <w:pPr>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 xml:space="preserve">Значение индекса </w:t>
      </w:r>
      <w:r w:rsidR="003F2A4D">
        <w:rPr>
          <w:rFonts w:ascii="Times New Roman" w:hAnsi="Times New Roman" w:cs="Times New Roman"/>
          <w:sz w:val="20"/>
          <w:szCs w:val="20"/>
        </w:rPr>
        <w:t>динамики эффективности производства</w:t>
      </w:r>
      <w:r>
        <w:rPr>
          <w:rFonts w:ascii="Times New Roman" w:hAnsi="Times New Roman" w:cs="Times New Roman"/>
          <w:sz w:val="20"/>
          <w:szCs w:val="20"/>
        </w:rPr>
        <w:t xml:space="preserve"> для организаций расширенного типа воспроизводства:</w:t>
      </w:r>
    </w:p>
    <w:p w:rsidR="00196410" w:rsidRDefault="00196410"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F2A4D">
        <w:rPr>
          <w:rFonts w:ascii="Times New Roman" w:hAnsi="Times New Roman" w:cs="Times New Roman"/>
          <w:sz w:val="20"/>
          <w:szCs w:val="20"/>
        </w:rPr>
        <w:t>прямо</w:t>
      </w:r>
      <w:r>
        <w:rPr>
          <w:rFonts w:ascii="Times New Roman" w:hAnsi="Times New Roman" w:cs="Times New Roman"/>
          <w:sz w:val="20"/>
          <w:szCs w:val="20"/>
        </w:rPr>
        <w:t xml:space="preserve"> пропорционально </w:t>
      </w:r>
      <w:r w:rsidR="003F2A4D">
        <w:rPr>
          <w:rFonts w:ascii="Times New Roman" w:hAnsi="Times New Roman" w:cs="Times New Roman"/>
          <w:sz w:val="20"/>
          <w:szCs w:val="20"/>
        </w:rPr>
        <w:t>фонду оплату труда и величине сельскохозяйственных угодий</w:t>
      </w:r>
      <w:r>
        <w:rPr>
          <w:rFonts w:ascii="Times New Roman" w:hAnsi="Times New Roman" w:cs="Times New Roman"/>
          <w:sz w:val="20"/>
          <w:szCs w:val="20"/>
        </w:rPr>
        <w:t>;</w:t>
      </w:r>
    </w:p>
    <w:p w:rsidR="00196410" w:rsidRDefault="00196410"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обратно пропорционально величине </w:t>
      </w:r>
      <w:r w:rsidR="003F2A4D">
        <w:rPr>
          <w:rFonts w:ascii="Times New Roman" w:hAnsi="Times New Roman" w:cs="Times New Roman"/>
          <w:sz w:val="20"/>
          <w:szCs w:val="20"/>
        </w:rPr>
        <w:t>производственных затрат и прибыли от реализации продукции</w:t>
      </w:r>
      <w:r>
        <w:rPr>
          <w:rFonts w:ascii="Times New Roman" w:hAnsi="Times New Roman" w:cs="Times New Roman"/>
          <w:sz w:val="20"/>
          <w:szCs w:val="20"/>
        </w:rPr>
        <w:t>;</w:t>
      </w:r>
    </w:p>
    <w:p w:rsidR="00196410" w:rsidRDefault="00196410"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F2A4D">
        <w:rPr>
          <w:rFonts w:ascii="Times New Roman" w:hAnsi="Times New Roman" w:cs="Times New Roman"/>
          <w:sz w:val="20"/>
          <w:szCs w:val="20"/>
        </w:rPr>
        <w:t>меньше среднего в организациях, производящих мясо КРС, на 0.7</w:t>
      </w:r>
      <w:r>
        <w:rPr>
          <w:rFonts w:ascii="Times New Roman" w:hAnsi="Times New Roman" w:cs="Times New Roman"/>
          <w:sz w:val="20"/>
          <w:szCs w:val="20"/>
        </w:rPr>
        <w:t>;</w:t>
      </w:r>
    </w:p>
    <w:p w:rsidR="00196410" w:rsidRDefault="00196410" w:rsidP="001964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Таким образом, наибольшее увеличение </w:t>
      </w:r>
      <w:r w:rsidR="003F2A4D">
        <w:rPr>
          <w:rFonts w:ascii="Times New Roman" w:hAnsi="Times New Roman" w:cs="Times New Roman"/>
          <w:sz w:val="20"/>
          <w:szCs w:val="20"/>
        </w:rPr>
        <w:t>эффективности производства</w:t>
      </w:r>
      <w:r>
        <w:rPr>
          <w:rFonts w:ascii="Times New Roman" w:hAnsi="Times New Roman" w:cs="Times New Roman"/>
          <w:sz w:val="20"/>
          <w:szCs w:val="20"/>
        </w:rPr>
        <w:t xml:space="preserve"> происходит в организациях с </w:t>
      </w:r>
      <w:r w:rsidR="003F2A4D">
        <w:rPr>
          <w:rFonts w:ascii="Times New Roman" w:hAnsi="Times New Roman" w:cs="Times New Roman"/>
          <w:sz w:val="20"/>
          <w:szCs w:val="20"/>
        </w:rPr>
        <w:t>большой величиной сельскохозяйственных ресурсов и низкой величиной финансового результата</w:t>
      </w:r>
      <w:r>
        <w:rPr>
          <w:rFonts w:ascii="Times New Roman" w:hAnsi="Times New Roman" w:cs="Times New Roman"/>
          <w:sz w:val="20"/>
          <w:szCs w:val="20"/>
        </w:rPr>
        <w:t>, а наименьшее увеличение количества экономических ресурсов – в организациях</w:t>
      </w:r>
      <w:r w:rsidR="003F2A4D">
        <w:rPr>
          <w:rFonts w:ascii="Times New Roman" w:hAnsi="Times New Roman" w:cs="Times New Roman"/>
          <w:sz w:val="20"/>
          <w:szCs w:val="20"/>
        </w:rPr>
        <w:t xml:space="preserve">, производящих мясо КРС </w:t>
      </w:r>
      <w:r>
        <w:rPr>
          <w:rFonts w:ascii="Times New Roman" w:hAnsi="Times New Roman" w:cs="Times New Roman"/>
          <w:sz w:val="20"/>
          <w:szCs w:val="20"/>
        </w:rPr>
        <w:t xml:space="preserve">с </w:t>
      </w:r>
      <w:r w:rsidR="003F2A4D">
        <w:rPr>
          <w:rFonts w:ascii="Times New Roman" w:hAnsi="Times New Roman" w:cs="Times New Roman"/>
          <w:sz w:val="20"/>
          <w:szCs w:val="20"/>
        </w:rPr>
        <w:t>малым количество экономических ресурсов.</w:t>
      </w:r>
    </w:p>
    <w:p w:rsidR="00196410" w:rsidRPr="00E835CE" w:rsidRDefault="00196410" w:rsidP="0044748E">
      <w:pPr>
        <w:spacing w:after="0" w:line="240" w:lineRule="auto"/>
        <w:rPr>
          <w:rFonts w:ascii="Times New Roman" w:hAnsi="Times New Roman" w:cs="Times New Roman"/>
          <w:sz w:val="20"/>
          <w:szCs w:val="20"/>
        </w:rPr>
      </w:pPr>
    </w:p>
    <w:p w:rsidR="0044748E" w:rsidRPr="00AE7E23" w:rsidRDefault="0044748E" w:rsidP="0044748E">
      <w:pPr>
        <w:spacing w:after="0" w:line="240" w:lineRule="auto"/>
        <w:rPr>
          <w:rFonts w:ascii="Times New Roman" w:hAnsi="Times New Roman" w:cs="Times New Roman"/>
          <w:b/>
          <w:sz w:val="20"/>
          <w:szCs w:val="20"/>
        </w:rPr>
      </w:pPr>
      <w:r w:rsidRPr="00E835CE">
        <w:rPr>
          <w:rFonts w:ascii="Times New Roman" w:hAnsi="Times New Roman" w:cs="Times New Roman"/>
          <w:sz w:val="20"/>
          <w:szCs w:val="20"/>
        </w:rPr>
        <w:t>Таблица</w:t>
      </w:r>
      <w:r w:rsidRPr="00AE7E23">
        <w:rPr>
          <w:rFonts w:ascii="Times New Roman" w:hAnsi="Times New Roman" w:cs="Times New Roman"/>
          <w:sz w:val="20"/>
          <w:szCs w:val="20"/>
        </w:rPr>
        <w:t xml:space="preserve"> 1</w:t>
      </w:r>
      <w:r w:rsidR="00DC59B6" w:rsidRPr="00AE7E23">
        <w:rPr>
          <w:rFonts w:ascii="Times New Roman" w:hAnsi="Times New Roman" w:cs="Times New Roman"/>
          <w:sz w:val="20"/>
          <w:szCs w:val="20"/>
        </w:rPr>
        <w:t>5</w:t>
      </w:r>
      <w:r w:rsidR="002B0273" w:rsidRPr="00AE7E23">
        <w:rPr>
          <w:rFonts w:ascii="Times New Roman" w:hAnsi="Times New Roman" w:cs="Times New Roman"/>
          <w:sz w:val="20"/>
          <w:szCs w:val="20"/>
        </w:rPr>
        <w:t>.</w:t>
      </w:r>
      <w:r w:rsidRPr="00AE7E23">
        <w:rPr>
          <w:rFonts w:ascii="Times New Roman" w:hAnsi="Times New Roman" w:cs="Times New Roman"/>
          <w:sz w:val="20"/>
          <w:szCs w:val="20"/>
        </w:rPr>
        <w:t xml:space="preserve"> </w:t>
      </w:r>
      <w:r w:rsidRPr="002B0273">
        <w:rPr>
          <w:rFonts w:ascii="Times New Roman" w:hAnsi="Times New Roman" w:cs="Times New Roman"/>
          <w:b/>
          <w:sz w:val="20"/>
          <w:szCs w:val="20"/>
        </w:rPr>
        <w:t>Параметры</w:t>
      </w:r>
      <w:r w:rsidRPr="00AE7E23">
        <w:rPr>
          <w:rFonts w:ascii="Times New Roman" w:hAnsi="Times New Roman" w:cs="Times New Roman"/>
          <w:b/>
          <w:sz w:val="20"/>
          <w:szCs w:val="20"/>
        </w:rPr>
        <w:t xml:space="preserve"> </w:t>
      </w:r>
      <w:r w:rsidRPr="002B0273">
        <w:rPr>
          <w:rFonts w:ascii="Times New Roman" w:hAnsi="Times New Roman" w:cs="Times New Roman"/>
          <w:b/>
          <w:sz w:val="20"/>
          <w:szCs w:val="20"/>
        </w:rPr>
        <w:t>модели</w:t>
      </w:r>
      <w:r w:rsidRPr="00AE7E23">
        <w:rPr>
          <w:rFonts w:ascii="Times New Roman" w:hAnsi="Times New Roman" w:cs="Times New Roman"/>
          <w:b/>
          <w:sz w:val="20"/>
          <w:szCs w:val="20"/>
        </w:rPr>
        <w:t xml:space="preserve"> </w:t>
      </w:r>
      <w:r w:rsidR="00736FB8" w:rsidRPr="002B0273">
        <w:rPr>
          <w:rFonts w:ascii="Times New Roman" w:hAnsi="Times New Roman" w:cs="Times New Roman"/>
          <w:b/>
          <w:sz w:val="20"/>
          <w:szCs w:val="20"/>
        </w:rPr>
        <w:t>изменения</w:t>
      </w:r>
      <w:r w:rsidR="00736FB8" w:rsidRPr="00AE7E23">
        <w:rPr>
          <w:rFonts w:ascii="Times New Roman" w:hAnsi="Times New Roman" w:cs="Times New Roman"/>
          <w:b/>
          <w:sz w:val="20"/>
          <w:szCs w:val="20"/>
        </w:rPr>
        <w:t xml:space="preserve"> </w:t>
      </w:r>
      <w:r w:rsidR="00736FB8" w:rsidRPr="002B0273">
        <w:rPr>
          <w:rFonts w:ascii="Times New Roman" w:hAnsi="Times New Roman" w:cs="Times New Roman"/>
          <w:b/>
          <w:sz w:val="20"/>
          <w:szCs w:val="20"/>
        </w:rPr>
        <w:t>количества</w:t>
      </w:r>
      <w:r w:rsidR="00736FB8" w:rsidRPr="00AE7E23">
        <w:rPr>
          <w:rFonts w:ascii="Times New Roman" w:hAnsi="Times New Roman" w:cs="Times New Roman"/>
          <w:b/>
          <w:sz w:val="20"/>
          <w:szCs w:val="20"/>
        </w:rPr>
        <w:t xml:space="preserve"> </w:t>
      </w:r>
      <w:r w:rsidR="00736FB8" w:rsidRPr="002B0273">
        <w:rPr>
          <w:rFonts w:ascii="Times New Roman" w:hAnsi="Times New Roman" w:cs="Times New Roman"/>
          <w:b/>
          <w:sz w:val="20"/>
          <w:szCs w:val="20"/>
        </w:rPr>
        <w:t>продукции</w:t>
      </w:r>
      <w:r w:rsidRPr="00AE7E23">
        <w:rPr>
          <w:rFonts w:ascii="Times New Roman" w:hAnsi="Times New Roman" w:cs="Times New Roman"/>
          <w:b/>
          <w:sz w:val="20"/>
          <w:szCs w:val="20"/>
        </w:rPr>
        <w:t xml:space="preserve"> </w:t>
      </w:r>
      <w:r w:rsidRPr="002B0273">
        <w:rPr>
          <w:rFonts w:ascii="Times New Roman" w:hAnsi="Times New Roman" w:cs="Times New Roman"/>
          <w:b/>
          <w:sz w:val="20"/>
          <w:szCs w:val="20"/>
        </w:rPr>
        <w:t>по</w:t>
      </w:r>
      <w:r w:rsidRPr="00AE7E23">
        <w:rPr>
          <w:rFonts w:ascii="Times New Roman" w:hAnsi="Times New Roman" w:cs="Times New Roman"/>
          <w:b/>
          <w:sz w:val="20"/>
          <w:szCs w:val="20"/>
        </w:rPr>
        <w:t xml:space="preserve"> </w:t>
      </w:r>
      <w:r w:rsidRPr="002B0273">
        <w:rPr>
          <w:rFonts w:ascii="Times New Roman" w:hAnsi="Times New Roman" w:cs="Times New Roman"/>
          <w:b/>
          <w:sz w:val="20"/>
          <w:szCs w:val="20"/>
        </w:rPr>
        <w:t>кластеру</w:t>
      </w:r>
      <w:r w:rsidRPr="00AE7E23">
        <w:rPr>
          <w:rFonts w:ascii="Times New Roman" w:hAnsi="Times New Roman" w:cs="Times New Roman"/>
          <w:b/>
          <w:sz w:val="20"/>
          <w:szCs w:val="20"/>
        </w:rPr>
        <w:t xml:space="preserve"> № 3</w:t>
      </w:r>
    </w:p>
    <w:p w:rsidR="002B0273" w:rsidRPr="002B0273" w:rsidRDefault="002B0273" w:rsidP="0044748E">
      <w:pPr>
        <w:spacing w:after="0" w:line="240" w:lineRule="auto"/>
        <w:rPr>
          <w:rFonts w:ascii="Times New Roman" w:hAnsi="Times New Roman" w:cs="Times New Roman"/>
          <w:sz w:val="20"/>
          <w:szCs w:val="20"/>
          <w:lang w:val="en-US"/>
        </w:rPr>
      </w:pPr>
      <w:r w:rsidRPr="001875C8">
        <w:rPr>
          <w:rFonts w:ascii="Times New Roman" w:hAnsi="Times New Roman" w:cs="Times New Roman"/>
          <w:sz w:val="20"/>
          <w:szCs w:val="20"/>
          <w:lang w:val="en-US"/>
        </w:rPr>
        <w:t xml:space="preserve">Table </w:t>
      </w:r>
      <w:r w:rsidRPr="002B0273">
        <w:rPr>
          <w:rFonts w:ascii="Times New Roman" w:hAnsi="Times New Roman" w:cs="Times New Roman"/>
          <w:sz w:val="20"/>
          <w:szCs w:val="20"/>
          <w:lang w:val="en-US"/>
        </w:rPr>
        <w:t>15</w:t>
      </w:r>
      <w:r w:rsidRPr="001875C8">
        <w:rPr>
          <w:rFonts w:ascii="Times New Roman" w:hAnsi="Times New Roman" w:cs="Times New Roman"/>
          <w:sz w:val="20"/>
          <w:szCs w:val="20"/>
          <w:lang w:val="en-US"/>
        </w:rPr>
        <w:t xml:space="preserve">. </w:t>
      </w:r>
      <w:r w:rsidRPr="001875C8">
        <w:rPr>
          <w:rFonts w:ascii="Times New Roman" w:hAnsi="Times New Roman" w:cs="Times New Roman"/>
          <w:b/>
          <w:sz w:val="20"/>
          <w:szCs w:val="20"/>
          <w:lang w:val="en-US"/>
        </w:rPr>
        <w:t xml:space="preserve">Parameters of the model for the share of sales by cluster No. </w:t>
      </w:r>
      <w:r w:rsidRPr="002B0273">
        <w:rPr>
          <w:rFonts w:ascii="Times New Roman" w:hAnsi="Times New Roman" w:cs="Times New Roman"/>
          <w:b/>
          <w:sz w:val="20"/>
          <w:szCs w:val="20"/>
          <w:lang w:val="en-US"/>
        </w:rPr>
        <w:t>3</w:t>
      </w:r>
    </w:p>
    <w:tbl>
      <w:tblPr>
        <w:tblStyle w:val="a3"/>
        <w:tblW w:w="0" w:type="auto"/>
        <w:tblLook w:val="04A0" w:firstRow="1" w:lastRow="0" w:firstColumn="1" w:lastColumn="0" w:noHBand="0" w:noVBand="1"/>
      </w:tblPr>
      <w:tblGrid>
        <w:gridCol w:w="7225"/>
        <w:gridCol w:w="1417"/>
        <w:gridCol w:w="1276"/>
      </w:tblGrid>
      <w:tr w:rsidR="00736FB8" w:rsidRPr="002B0273" w:rsidTr="005757F1">
        <w:tc>
          <w:tcPr>
            <w:tcW w:w="7225" w:type="dxa"/>
            <w:tcBorders>
              <w:left w:val="nil"/>
              <w:bottom w:val="single" w:sz="4" w:space="0" w:color="auto"/>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Factors</w:t>
            </w:r>
          </w:p>
        </w:tc>
        <w:tc>
          <w:tcPr>
            <w:tcW w:w="1417" w:type="dxa"/>
            <w:tcBorders>
              <w:bottom w:val="single" w:sz="4" w:space="0" w:color="auto"/>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Coefficient</w:t>
            </w:r>
          </w:p>
        </w:tc>
        <w:tc>
          <w:tcPr>
            <w:tcW w:w="1276" w:type="dxa"/>
            <w:tcBorders>
              <w:bottom w:val="single" w:sz="4" w:space="0" w:color="auto"/>
              <w:right w:val="nil"/>
            </w:tcBorders>
          </w:tcPr>
          <w:p w:rsidR="00736FB8" w:rsidRPr="00736FB8" w:rsidRDefault="00736FB8" w:rsidP="00736FB8">
            <w:pPr>
              <w:rPr>
                <w:rFonts w:ascii="Times New Roman" w:hAnsi="Times New Roman" w:cs="Times New Roman"/>
                <w:sz w:val="20"/>
                <w:szCs w:val="20"/>
                <w:lang w:val="en-US"/>
              </w:rPr>
            </w:pPr>
            <w:r w:rsidRPr="00E835CE">
              <w:rPr>
                <w:rFonts w:ascii="Times New Roman" w:hAnsi="Times New Roman" w:cs="Times New Roman"/>
                <w:sz w:val="20"/>
                <w:szCs w:val="20"/>
                <w:lang w:val="en-US"/>
              </w:rPr>
              <w:t>p-</w:t>
            </w:r>
            <w:r>
              <w:rPr>
                <w:rFonts w:ascii="Times New Roman" w:hAnsi="Times New Roman" w:cs="Times New Roman"/>
                <w:sz w:val="20"/>
                <w:szCs w:val="20"/>
                <w:lang w:val="en-US"/>
              </w:rPr>
              <w:t>value</w:t>
            </w:r>
          </w:p>
        </w:tc>
      </w:tr>
      <w:tr w:rsidR="0044748E" w:rsidRPr="00E835CE" w:rsidTr="005757F1">
        <w:tc>
          <w:tcPr>
            <w:tcW w:w="7225" w:type="dxa"/>
            <w:tcBorders>
              <w:left w:val="nil"/>
              <w:bottom w:val="nil"/>
              <w:right w:val="nil"/>
            </w:tcBorders>
          </w:tcPr>
          <w:p w:rsidR="0044748E" w:rsidRPr="002B0273" w:rsidRDefault="0044748E" w:rsidP="0044748E">
            <w:pPr>
              <w:rPr>
                <w:rFonts w:ascii="Times New Roman" w:hAnsi="Times New Roman" w:cs="Times New Roman"/>
                <w:sz w:val="20"/>
                <w:szCs w:val="20"/>
                <w:lang w:val="en-US"/>
              </w:rPr>
            </w:pPr>
            <w:r w:rsidRPr="00E835CE">
              <w:rPr>
                <w:rFonts w:ascii="Times New Roman" w:eastAsia="Times New Roman" w:hAnsi="Times New Roman" w:cs="Times New Roman"/>
                <w:color w:val="000000"/>
                <w:sz w:val="20"/>
                <w:szCs w:val="20"/>
                <w:bdr w:val="none" w:sz="0" w:space="0" w:color="auto" w:frame="1"/>
                <w:lang w:val="en-US" w:eastAsia="ru-RU"/>
              </w:rPr>
              <w:t>Intercept</w:t>
            </w:r>
          </w:p>
        </w:tc>
        <w:tc>
          <w:tcPr>
            <w:tcW w:w="1417" w:type="dxa"/>
            <w:tcBorders>
              <w:left w:val="nil"/>
              <w:bottom w:val="nil"/>
              <w:right w:val="nil"/>
            </w:tcBorders>
          </w:tcPr>
          <w:p w:rsidR="0044748E" w:rsidRPr="002B0273" w:rsidRDefault="0044748E" w:rsidP="0044748E">
            <w:pPr>
              <w:rPr>
                <w:rFonts w:ascii="Times New Roman" w:hAnsi="Times New Roman" w:cs="Times New Roman"/>
                <w:sz w:val="20"/>
                <w:szCs w:val="20"/>
                <w:lang w:val="en-US"/>
              </w:rPr>
            </w:pPr>
            <w:r w:rsidRPr="002B0273">
              <w:rPr>
                <w:rStyle w:val="gnkrckgcgsb"/>
                <w:rFonts w:ascii="Times New Roman" w:hAnsi="Times New Roman" w:cs="Times New Roman"/>
                <w:color w:val="000000"/>
                <w:sz w:val="20"/>
                <w:szCs w:val="20"/>
                <w:bdr w:val="none" w:sz="0" w:space="0" w:color="auto" w:frame="1"/>
                <w:lang w:val="en-US"/>
              </w:rPr>
              <w:t>2.414e+00</w:t>
            </w:r>
          </w:p>
        </w:tc>
        <w:tc>
          <w:tcPr>
            <w:tcW w:w="1276" w:type="dxa"/>
            <w:tcBorders>
              <w:left w:val="nil"/>
              <w:bottom w:val="nil"/>
              <w:right w:val="nil"/>
            </w:tcBorders>
          </w:tcPr>
          <w:p w:rsidR="0044748E" w:rsidRPr="00E835CE" w:rsidRDefault="0044748E" w:rsidP="0044748E">
            <w:pPr>
              <w:rPr>
                <w:rFonts w:ascii="Times New Roman" w:hAnsi="Times New Roman" w:cs="Times New Roman"/>
                <w:sz w:val="20"/>
                <w:szCs w:val="20"/>
                <w:lang w:val="en-US"/>
              </w:rPr>
            </w:pPr>
            <w:r w:rsidRPr="002B0273">
              <w:rPr>
                <w:rStyle w:val="gnkrckgcgsb"/>
                <w:rFonts w:ascii="Times New Roman" w:hAnsi="Times New Roman" w:cs="Times New Roman"/>
                <w:color w:val="000000"/>
                <w:sz w:val="20"/>
                <w:szCs w:val="20"/>
                <w:bdr w:val="none" w:sz="0" w:space="0" w:color="auto" w:frame="1"/>
                <w:lang w:val="en-US"/>
              </w:rPr>
              <w:t>5.39</w:t>
            </w:r>
            <w:r w:rsidRPr="00E835CE">
              <w:rPr>
                <w:rStyle w:val="gnkrckgcgsb"/>
                <w:rFonts w:ascii="Times New Roman" w:hAnsi="Times New Roman" w:cs="Times New Roman"/>
                <w:color w:val="000000"/>
                <w:sz w:val="20"/>
                <w:szCs w:val="20"/>
                <w:bdr w:val="none" w:sz="0" w:space="0" w:color="auto" w:frame="1"/>
              </w:rPr>
              <w:t>e-09</w:t>
            </w:r>
          </w:p>
        </w:tc>
      </w:tr>
      <w:tr w:rsidR="0044748E" w:rsidRPr="00E835CE" w:rsidTr="005757F1">
        <w:tc>
          <w:tcPr>
            <w:tcW w:w="7225" w:type="dxa"/>
            <w:tcBorders>
              <w:top w:val="nil"/>
              <w:left w:val="nil"/>
              <w:bottom w:val="nil"/>
              <w:right w:val="nil"/>
            </w:tcBorders>
          </w:tcPr>
          <w:p w:rsidR="0044748E" w:rsidRPr="00E835CE" w:rsidRDefault="00EB2623" w:rsidP="0044748E">
            <w:pPr>
              <w:rPr>
                <w:rFonts w:ascii="Times New Roman" w:hAnsi="Times New Roman" w:cs="Times New Roman"/>
                <w:sz w:val="20"/>
                <w:szCs w:val="20"/>
                <w:lang w:val="en-US"/>
              </w:rPr>
            </w:pPr>
            <w:r>
              <w:rPr>
                <w:rFonts w:ascii="Times New Roman" w:hAnsi="Times New Roman" w:cs="Times New Roman"/>
                <w:sz w:val="20"/>
                <w:szCs w:val="20"/>
              </w:rPr>
              <w:t>среднегодовая численность работников</w:t>
            </w:r>
          </w:p>
        </w:tc>
        <w:tc>
          <w:tcPr>
            <w:tcW w:w="1417"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1.131e-01</w:t>
            </w:r>
          </w:p>
        </w:tc>
        <w:tc>
          <w:tcPr>
            <w:tcW w:w="1276"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0.00203</w:t>
            </w:r>
          </w:p>
        </w:tc>
      </w:tr>
      <w:tr w:rsidR="0044748E" w:rsidRPr="00E835CE" w:rsidTr="005757F1">
        <w:tc>
          <w:tcPr>
            <w:tcW w:w="7225" w:type="dxa"/>
            <w:tcBorders>
              <w:top w:val="nil"/>
              <w:left w:val="nil"/>
              <w:bottom w:val="nil"/>
              <w:right w:val="nil"/>
            </w:tcBorders>
          </w:tcPr>
          <w:p w:rsidR="0044748E" w:rsidRPr="00E835CE" w:rsidRDefault="00EB2623" w:rsidP="0044748E">
            <w:pPr>
              <w:rPr>
                <w:rFonts w:ascii="Times New Roman" w:hAnsi="Times New Roman" w:cs="Times New Roman"/>
                <w:sz w:val="20"/>
                <w:szCs w:val="20"/>
                <w:lang w:val="en-US"/>
              </w:rPr>
            </w:pPr>
            <w:r>
              <w:rPr>
                <w:rFonts w:ascii="Times New Roman" w:hAnsi="Times New Roman" w:cs="Times New Roman"/>
                <w:sz w:val="20"/>
                <w:szCs w:val="20"/>
              </w:rPr>
              <w:t>общий фонд оплаты труда</w:t>
            </w:r>
          </w:p>
        </w:tc>
        <w:tc>
          <w:tcPr>
            <w:tcW w:w="1417"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-4.410e-04</w:t>
            </w:r>
          </w:p>
        </w:tc>
        <w:tc>
          <w:tcPr>
            <w:tcW w:w="1276"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0.00423</w:t>
            </w:r>
          </w:p>
        </w:tc>
      </w:tr>
      <w:tr w:rsidR="0044748E" w:rsidRPr="00E835CE" w:rsidTr="005757F1">
        <w:tc>
          <w:tcPr>
            <w:tcW w:w="7225" w:type="dxa"/>
            <w:tcBorders>
              <w:top w:val="nil"/>
              <w:left w:val="nil"/>
              <w:bottom w:val="nil"/>
              <w:right w:val="nil"/>
            </w:tcBorders>
          </w:tcPr>
          <w:p w:rsidR="0044748E" w:rsidRPr="00E835CE" w:rsidRDefault="00EB2623" w:rsidP="0044748E">
            <w:pPr>
              <w:rPr>
                <w:rFonts w:ascii="Times New Roman" w:hAnsi="Times New Roman" w:cs="Times New Roman"/>
                <w:sz w:val="20"/>
                <w:szCs w:val="20"/>
                <w:lang w:val="en-US"/>
              </w:rPr>
            </w:pPr>
            <w:r>
              <w:rPr>
                <w:rFonts w:ascii="Times New Roman" w:hAnsi="Times New Roman" w:cs="Times New Roman"/>
                <w:sz w:val="20"/>
                <w:szCs w:val="20"/>
              </w:rPr>
              <w:t>общая стоимость основных средств</w:t>
            </w:r>
          </w:p>
        </w:tc>
        <w:tc>
          <w:tcPr>
            <w:tcW w:w="1417"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-1.362e-05</w:t>
            </w:r>
          </w:p>
        </w:tc>
        <w:tc>
          <w:tcPr>
            <w:tcW w:w="1276"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0.00298</w:t>
            </w:r>
          </w:p>
        </w:tc>
      </w:tr>
      <w:tr w:rsidR="0044748E" w:rsidRPr="00E835CE" w:rsidTr="005757F1">
        <w:tc>
          <w:tcPr>
            <w:tcW w:w="8642" w:type="dxa"/>
            <w:gridSpan w:val="2"/>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Adjusted R-squared</w:t>
            </w:r>
          </w:p>
        </w:tc>
        <w:tc>
          <w:tcPr>
            <w:tcW w:w="1276" w:type="dxa"/>
            <w:tcBorders>
              <w:top w:val="nil"/>
              <w:left w:val="nil"/>
              <w:bottom w:val="nil"/>
              <w:right w:val="nil"/>
            </w:tcBorders>
          </w:tcPr>
          <w:p w:rsidR="0044748E" w:rsidRPr="00E835CE" w:rsidRDefault="0044748E" w:rsidP="0044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eastAsia="ru-RU"/>
              </w:rPr>
            </w:pPr>
            <w:r w:rsidRPr="00E835CE">
              <w:rPr>
                <w:rStyle w:val="gnkrckgcgsb"/>
                <w:rFonts w:ascii="Times New Roman" w:hAnsi="Times New Roman" w:cs="Times New Roman"/>
                <w:color w:val="000000"/>
                <w:sz w:val="20"/>
                <w:szCs w:val="20"/>
                <w:bdr w:val="none" w:sz="0" w:space="0" w:color="auto" w:frame="1"/>
                <w:lang w:val="en-US"/>
              </w:rPr>
              <w:t>0.282</w:t>
            </w:r>
          </w:p>
        </w:tc>
      </w:tr>
      <w:tr w:rsidR="0044748E" w:rsidRPr="00E835CE" w:rsidTr="005757F1">
        <w:tc>
          <w:tcPr>
            <w:tcW w:w="8642" w:type="dxa"/>
            <w:gridSpan w:val="2"/>
            <w:tcBorders>
              <w:top w:val="nil"/>
              <w:left w:val="nil"/>
              <w:bottom w:val="nil"/>
              <w:right w:val="nil"/>
            </w:tcBorders>
          </w:tcPr>
          <w:p w:rsidR="0044748E" w:rsidRPr="00E835CE" w:rsidRDefault="00DC59B6" w:rsidP="0044748E">
            <w:pPr>
              <w:rPr>
                <w:rFonts w:ascii="Times New Roman" w:hAnsi="Times New Roman" w:cs="Times New Roman"/>
                <w:sz w:val="20"/>
                <w:szCs w:val="20"/>
              </w:rPr>
            </w:pPr>
            <w:proofErr w:type="spellStart"/>
            <w:r>
              <w:rPr>
                <w:rFonts w:ascii="Times New Roman" w:hAnsi="Times New Roman" w:cs="Times New Roman"/>
                <w:sz w:val="20"/>
                <w:szCs w:val="20"/>
              </w:rPr>
              <w:t>Total</w:t>
            </w:r>
            <w:proofErr w:type="spellEnd"/>
            <w:r>
              <w:rPr>
                <w:rFonts w:ascii="Times New Roman" w:hAnsi="Times New Roman" w:cs="Times New Roman"/>
                <w:sz w:val="20"/>
                <w:szCs w:val="20"/>
              </w:rPr>
              <w:t xml:space="preserve"> p-</w:t>
            </w:r>
            <w:proofErr w:type="spellStart"/>
            <w:r>
              <w:rPr>
                <w:rFonts w:ascii="Times New Roman" w:hAnsi="Times New Roman" w:cs="Times New Roman"/>
                <w:sz w:val="20"/>
                <w:szCs w:val="20"/>
              </w:rPr>
              <w:t>value</w:t>
            </w:r>
            <w:proofErr w:type="spellEnd"/>
          </w:p>
        </w:tc>
        <w:tc>
          <w:tcPr>
            <w:tcW w:w="1276" w:type="dxa"/>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0.01008</w:t>
            </w:r>
          </w:p>
        </w:tc>
      </w:tr>
    </w:tbl>
    <w:p w:rsidR="005757F1" w:rsidRDefault="005757F1" w:rsidP="005757F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Источник: составлено автором на основании собственных расчетов</w:t>
      </w:r>
    </w:p>
    <w:p w:rsidR="00EB2623" w:rsidRPr="005757F1" w:rsidRDefault="00EB2623" w:rsidP="0044748E">
      <w:pPr>
        <w:spacing w:after="0" w:line="240" w:lineRule="auto"/>
        <w:rPr>
          <w:rFonts w:ascii="Times New Roman" w:eastAsia="Times New Roman" w:hAnsi="Times New Roman" w:cs="Times New Roman"/>
          <w:color w:val="000000"/>
          <w:sz w:val="20"/>
          <w:szCs w:val="20"/>
          <w:bdr w:val="none" w:sz="0" w:space="0" w:color="auto" w:frame="1"/>
          <w:lang w:eastAsia="ru-RU"/>
        </w:rPr>
      </w:pPr>
    </w:p>
    <w:p w:rsidR="003F2A4D" w:rsidRDefault="003F2A4D" w:rsidP="003F2A4D">
      <w:pPr>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Значение индекса динамики общего количества произведенной продукции для организаций расширенного типа воспроизводства:</w:t>
      </w:r>
    </w:p>
    <w:p w:rsidR="003F2A4D" w:rsidRDefault="003F2A4D" w:rsidP="003F2A4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обратно пропорционально заработной плате работников и прямо пропорционально их числу;</w:t>
      </w:r>
    </w:p>
    <w:p w:rsidR="003F2A4D" w:rsidRDefault="003F2A4D" w:rsidP="003F2A4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обратно пропорционально стоимости основных средств;</w:t>
      </w:r>
    </w:p>
    <w:p w:rsidR="003F2A4D" w:rsidRDefault="003F2A4D" w:rsidP="003F2A4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Таким образом, наибольшее увеличение количества произведенной продукции происходит в организациях с низкой величиной основного капитала и заработной платы, а наименьшее увеличение величины произведенной продукции – в организациях с большой </w:t>
      </w:r>
      <w:r w:rsidR="00230593">
        <w:rPr>
          <w:rFonts w:ascii="Times New Roman" w:hAnsi="Times New Roman" w:cs="Times New Roman"/>
          <w:sz w:val="20"/>
          <w:szCs w:val="20"/>
        </w:rPr>
        <w:t>заработной платой и стоимостью основных средств</w:t>
      </w:r>
      <w:r>
        <w:rPr>
          <w:rFonts w:ascii="Times New Roman" w:hAnsi="Times New Roman" w:cs="Times New Roman"/>
          <w:sz w:val="20"/>
          <w:szCs w:val="20"/>
        </w:rPr>
        <w:t>.</w:t>
      </w:r>
    </w:p>
    <w:p w:rsidR="003F2A4D" w:rsidRPr="00196410" w:rsidRDefault="003F2A4D" w:rsidP="003F2A4D">
      <w:pPr>
        <w:spacing w:after="0" w:line="240" w:lineRule="auto"/>
        <w:rPr>
          <w:rFonts w:ascii="Times New Roman" w:hAnsi="Times New Roman" w:cs="Times New Roman"/>
          <w:sz w:val="20"/>
          <w:szCs w:val="20"/>
        </w:rPr>
      </w:pPr>
    </w:p>
    <w:p w:rsidR="0044748E" w:rsidRPr="00AE7E23" w:rsidRDefault="0044748E" w:rsidP="0044748E">
      <w:pPr>
        <w:spacing w:after="0" w:line="240" w:lineRule="auto"/>
        <w:rPr>
          <w:rFonts w:ascii="Times New Roman" w:hAnsi="Times New Roman" w:cs="Times New Roman"/>
          <w:sz w:val="20"/>
          <w:szCs w:val="20"/>
        </w:rPr>
      </w:pPr>
      <w:r w:rsidRPr="00E835CE">
        <w:rPr>
          <w:rFonts w:ascii="Times New Roman" w:hAnsi="Times New Roman" w:cs="Times New Roman"/>
          <w:sz w:val="20"/>
          <w:szCs w:val="20"/>
        </w:rPr>
        <w:t>Таблица</w:t>
      </w:r>
      <w:r w:rsidRPr="00AE7E23">
        <w:rPr>
          <w:rFonts w:ascii="Times New Roman" w:hAnsi="Times New Roman" w:cs="Times New Roman"/>
          <w:sz w:val="20"/>
          <w:szCs w:val="20"/>
        </w:rPr>
        <w:t xml:space="preserve"> 1</w:t>
      </w:r>
      <w:r w:rsidR="00DC59B6" w:rsidRPr="00AE7E23">
        <w:rPr>
          <w:rFonts w:ascii="Times New Roman" w:hAnsi="Times New Roman" w:cs="Times New Roman"/>
          <w:sz w:val="20"/>
          <w:szCs w:val="20"/>
        </w:rPr>
        <w:t>6</w:t>
      </w:r>
      <w:r w:rsidR="002B0273" w:rsidRPr="00AE7E23">
        <w:rPr>
          <w:rFonts w:ascii="Times New Roman" w:hAnsi="Times New Roman" w:cs="Times New Roman"/>
          <w:sz w:val="20"/>
          <w:szCs w:val="20"/>
        </w:rPr>
        <w:t>.</w:t>
      </w:r>
      <w:r w:rsidRPr="00AE7E23">
        <w:rPr>
          <w:rFonts w:ascii="Times New Roman" w:hAnsi="Times New Roman" w:cs="Times New Roman"/>
          <w:sz w:val="20"/>
          <w:szCs w:val="20"/>
        </w:rPr>
        <w:t xml:space="preserve"> </w:t>
      </w:r>
      <w:r w:rsidRPr="002B0273">
        <w:rPr>
          <w:rFonts w:ascii="Times New Roman" w:hAnsi="Times New Roman" w:cs="Times New Roman"/>
          <w:b/>
          <w:sz w:val="20"/>
          <w:szCs w:val="20"/>
        </w:rPr>
        <w:t>Параметры</w:t>
      </w:r>
      <w:r w:rsidRPr="00AE7E23">
        <w:rPr>
          <w:rFonts w:ascii="Times New Roman" w:hAnsi="Times New Roman" w:cs="Times New Roman"/>
          <w:b/>
          <w:sz w:val="20"/>
          <w:szCs w:val="20"/>
        </w:rPr>
        <w:t xml:space="preserve"> </w:t>
      </w:r>
      <w:r w:rsidRPr="002B0273">
        <w:rPr>
          <w:rFonts w:ascii="Times New Roman" w:hAnsi="Times New Roman" w:cs="Times New Roman"/>
          <w:b/>
          <w:sz w:val="20"/>
          <w:szCs w:val="20"/>
        </w:rPr>
        <w:t>модели</w:t>
      </w:r>
      <w:r w:rsidRPr="00AE7E23">
        <w:rPr>
          <w:rFonts w:ascii="Times New Roman" w:hAnsi="Times New Roman" w:cs="Times New Roman"/>
          <w:b/>
          <w:sz w:val="20"/>
          <w:szCs w:val="20"/>
        </w:rPr>
        <w:t xml:space="preserve"> </w:t>
      </w:r>
      <w:r w:rsidR="00736FB8" w:rsidRPr="002B0273">
        <w:rPr>
          <w:rFonts w:ascii="Times New Roman" w:hAnsi="Times New Roman" w:cs="Times New Roman"/>
          <w:b/>
          <w:sz w:val="20"/>
          <w:szCs w:val="20"/>
        </w:rPr>
        <w:t>изменения</w:t>
      </w:r>
      <w:r w:rsidR="00736FB8" w:rsidRPr="00AE7E23">
        <w:rPr>
          <w:rFonts w:ascii="Times New Roman" w:hAnsi="Times New Roman" w:cs="Times New Roman"/>
          <w:b/>
          <w:sz w:val="20"/>
          <w:szCs w:val="20"/>
        </w:rPr>
        <w:t xml:space="preserve"> </w:t>
      </w:r>
      <w:r w:rsidR="00736FB8" w:rsidRPr="002B0273">
        <w:rPr>
          <w:rFonts w:ascii="Times New Roman" w:hAnsi="Times New Roman" w:cs="Times New Roman"/>
          <w:b/>
          <w:sz w:val="20"/>
          <w:szCs w:val="20"/>
        </w:rPr>
        <w:t>доли</w:t>
      </w:r>
      <w:r w:rsidR="00736FB8" w:rsidRPr="00AE7E23">
        <w:rPr>
          <w:rFonts w:ascii="Times New Roman" w:hAnsi="Times New Roman" w:cs="Times New Roman"/>
          <w:b/>
          <w:sz w:val="20"/>
          <w:szCs w:val="20"/>
        </w:rPr>
        <w:t xml:space="preserve"> </w:t>
      </w:r>
      <w:r w:rsidR="00736FB8" w:rsidRPr="002B0273">
        <w:rPr>
          <w:rFonts w:ascii="Times New Roman" w:hAnsi="Times New Roman" w:cs="Times New Roman"/>
          <w:b/>
          <w:sz w:val="20"/>
          <w:szCs w:val="20"/>
        </w:rPr>
        <w:t>реализованной</w:t>
      </w:r>
      <w:r w:rsidR="00736FB8" w:rsidRPr="00AE7E23">
        <w:rPr>
          <w:rFonts w:ascii="Times New Roman" w:hAnsi="Times New Roman" w:cs="Times New Roman"/>
          <w:b/>
          <w:sz w:val="20"/>
          <w:szCs w:val="20"/>
        </w:rPr>
        <w:t xml:space="preserve"> </w:t>
      </w:r>
      <w:r w:rsidR="00736FB8" w:rsidRPr="002B0273">
        <w:rPr>
          <w:rFonts w:ascii="Times New Roman" w:hAnsi="Times New Roman" w:cs="Times New Roman"/>
          <w:b/>
          <w:sz w:val="20"/>
          <w:szCs w:val="20"/>
        </w:rPr>
        <w:t>продукции</w:t>
      </w:r>
      <w:r w:rsidRPr="00AE7E23">
        <w:rPr>
          <w:rFonts w:ascii="Times New Roman" w:hAnsi="Times New Roman" w:cs="Times New Roman"/>
          <w:b/>
          <w:sz w:val="20"/>
          <w:szCs w:val="20"/>
        </w:rPr>
        <w:t xml:space="preserve"> </w:t>
      </w:r>
      <w:r w:rsidRPr="002B0273">
        <w:rPr>
          <w:rFonts w:ascii="Times New Roman" w:hAnsi="Times New Roman" w:cs="Times New Roman"/>
          <w:b/>
          <w:sz w:val="20"/>
          <w:szCs w:val="20"/>
        </w:rPr>
        <w:t>по</w:t>
      </w:r>
      <w:r w:rsidRPr="00AE7E23">
        <w:rPr>
          <w:rFonts w:ascii="Times New Roman" w:hAnsi="Times New Roman" w:cs="Times New Roman"/>
          <w:b/>
          <w:sz w:val="20"/>
          <w:szCs w:val="20"/>
        </w:rPr>
        <w:t xml:space="preserve"> </w:t>
      </w:r>
      <w:r w:rsidRPr="002B0273">
        <w:rPr>
          <w:rFonts w:ascii="Times New Roman" w:hAnsi="Times New Roman" w:cs="Times New Roman"/>
          <w:b/>
          <w:sz w:val="20"/>
          <w:szCs w:val="20"/>
        </w:rPr>
        <w:t>кластеру</w:t>
      </w:r>
      <w:r w:rsidRPr="00AE7E23">
        <w:rPr>
          <w:rFonts w:ascii="Times New Roman" w:hAnsi="Times New Roman" w:cs="Times New Roman"/>
          <w:b/>
          <w:sz w:val="20"/>
          <w:szCs w:val="20"/>
        </w:rPr>
        <w:t xml:space="preserve"> № 3</w:t>
      </w:r>
    </w:p>
    <w:p w:rsidR="002B0273" w:rsidRPr="002B0273" w:rsidRDefault="002B0273" w:rsidP="0044748E">
      <w:pPr>
        <w:spacing w:after="0" w:line="240" w:lineRule="auto"/>
        <w:rPr>
          <w:rFonts w:ascii="Times New Roman" w:hAnsi="Times New Roman" w:cs="Times New Roman"/>
          <w:b/>
          <w:sz w:val="20"/>
          <w:szCs w:val="20"/>
          <w:lang w:val="en-US"/>
        </w:rPr>
      </w:pPr>
      <w:r w:rsidRPr="001875C8">
        <w:rPr>
          <w:rFonts w:ascii="Times New Roman" w:hAnsi="Times New Roman" w:cs="Times New Roman"/>
          <w:sz w:val="20"/>
          <w:szCs w:val="20"/>
          <w:lang w:val="en-US"/>
        </w:rPr>
        <w:t xml:space="preserve">Table </w:t>
      </w:r>
      <w:r w:rsidRPr="002B0273">
        <w:rPr>
          <w:rFonts w:ascii="Times New Roman" w:hAnsi="Times New Roman" w:cs="Times New Roman"/>
          <w:sz w:val="20"/>
          <w:szCs w:val="20"/>
          <w:lang w:val="en-US"/>
        </w:rPr>
        <w:t>1</w:t>
      </w:r>
      <w:r w:rsidRPr="001875C8">
        <w:rPr>
          <w:rFonts w:ascii="Times New Roman" w:hAnsi="Times New Roman" w:cs="Times New Roman"/>
          <w:sz w:val="20"/>
          <w:szCs w:val="20"/>
          <w:lang w:val="en-US"/>
        </w:rPr>
        <w:t xml:space="preserve">6. </w:t>
      </w:r>
      <w:r w:rsidRPr="001875C8">
        <w:rPr>
          <w:rFonts w:ascii="Times New Roman" w:hAnsi="Times New Roman" w:cs="Times New Roman"/>
          <w:b/>
          <w:sz w:val="20"/>
          <w:szCs w:val="20"/>
          <w:lang w:val="en-US"/>
        </w:rPr>
        <w:t xml:space="preserve">Parameters of the model for the share of sales by cluster No. </w:t>
      </w:r>
      <w:r w:rsidRPr="002B0273">
        <w:rPr>
          <w:rFonts w:ascii="Times New Roman" w:hAnsi="Times New Roman" w:cs="Times New Roman"/>
          <w:b/>
          <w:sz w:val="20"/>
          <w:szCs w:val="20"/>
          <w:lang w:val="en-US"/>
        </w:rPr>
        <w:t>3</w:t>
      </w:r>
    </w:p>
    <w:tbl>
      <w:tblPr>
        <w:tblStyle w:val="a3"/>
        <w:tblW w:w="0" w:type="auto"/>
        <w:tblLook w:val="04A0" w:firstRow="1" w:lastRow="0" w:firstColumn="1" w:lastColumn="0" w:noHBand="0" w:noVBand="1"/>
      </w:tblPr>
      <w:tblGrid>
        <w:gridCol w:w="7225"/>
        <w:gridCol w:w="1417"/>
        <w:gridCol w:w="1276"/>
      </w:tblGrid>
      <w:tr w:rsidR="00736FB8" w:rsidRPr="002B0273" w:rsidTr="005757F1">
        <w:tc>
          <w:tcPr>
            <w:tcW w:w="7225" w:type="dxa"/>
            <w:tcBorders>
              <w:left w:val="nil"/>
              <w:bottom w:val="single" w:sz="4" w:space="0" w:color="auto"/>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Factors</w:t>
            </w:r>
          </w:p>
        </w:tc>
        <w:tc>
          <w:tcPr>
            <w:tcW w:w="1417" w:type="dxa"/>
            <w:tcBorders>
              <w:bottom w:val="single" w:sz="4" w:space="0" w:color="auto"/>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Coefficient</w:t>
            </w:r>
          </w:p>
        </w:tc>
        <w:tc>
          <w:tcPr>
            <w:tcW w:w="1276" w:type="dxa"/>
            <w:tcBorders>
              <w:bottom w:val="single" w:sz="4" w:space="0" w:color="auto"/>
              <w:right w:val="nil"/>
            </w:tcBorders>
          </w:tcPr>
          <w:p w:rsidR="00736FB8" w:rsidRPr="00736FB8" w:rsidRDefault="00736FB8" w:rsidP="00736FB8">
            <w:pPr>
              <w:rPr>
                <w:rFonts w:ascii="Times New Roman" w:hAnsi="Times New Roman" w:cs="Times New Roman"/>
                <w:sz w:val="20"/>
                <w:szCs w:val="20"/>
                <w:lang w:val="en-US"/>
              </w:rPr>
            </w:pPr>
            <w:r w:rsidRPr="00E835CE">
              <w:rPr>
                <w:rFonts w:ascii="Times New Roman" w:hAnsi="Times New Roman" w:cs="Times New Roman"/>
                <w:sz w:val="20"/>
                <w:szCs w:val="20"/>
                <w:lang w:val="en-US"/>
              </w:rPr>
              <w:t>p-</w:t>
            </w:r>
            <w:r>
              <w:rPr>
                <w:rFonts w:ascii="Times New Roman" w:hAnsi="Times New Roman" w:cs="Times New Roman"/>
                <w:sz w:val="20"/>
                <w:szCs w:val="20"/>
                <w:lang w:val="en-US"/>
              </w:rPr>
              <w:t>value</w:t>
            </w:r>
          </w:p>
        </w:tc>
      </w:tr>
      <w:tr w:rsidR="0044748E" w:rsidRPr="00E835CE" w:rsidTr="005757F1">
        <w:tc>
          <w:tcPr>
            <w:tcW w:w="7225" w:type="dxa"/>
            <w:tcBorders>
              <w:left w:val="nil"/>
              <w:bottom w:val="nil"/>
              <w:right w:val="nil"/>
            </w:tcBorders>
          </w:tcPr>
          <w:p w:rsidR="0044748E" w:rsidRPr="002B0273" w:rsidRDefault="0044748E" w:rsidP="0044748E">
            <w:pPr>
              <w:rPr>
                <w:rFonts w:ascii="Times New Roman" w:hAnsi="Times New Roman" w:cs="Times New Roman"/>
                <w:sz w:val="20"/>
                <w:szCs w:val="20"/>
                <w:lang w:val="en-US"/>
              </w:rPr>
            </w:pPr>
            <w:r w:rsidRPr="00E835CE">
              <w:rPr>
                <w:rFonts w:ascii="Times New Roman" w:eastAsia="Times New Roman" w:hAnsi="Times New Roman" w:cs="Times New Roman"/>
                <w:color w:val="000000"/>
                <w:sz w:val="20"/>
                <w:szCs w:val="20"/>
                <w:bdr w:val="none" w:sz="0" w:space="0" w:color="auto" w:frame="1"/>
                <w:lang w:val="en-US" w:eastAsia="ru-RU"/>
              </w:rPr>
              <w:t>Intercept</w:t>
            </w:r>
          </w:p>
        </w:tc>
        <w:tc>
          <w:tcPr>
            <w:tcW w:w="1417" w:type="dxa"/>
            <w:tcBorders>
              <w:left w:val="nil"/>
              <w:bottom w:val="nil"/>
              <w:right w:val="nil"/>
            </w:tcBorders>
          </w:tcPr>
          <w:p w:rsidR="0044748E" w:rsidRPr="002B0273" w:rsidRDefault="00E835CE" w:rsidP="0044748E">
            <w:pPr>
              <w:rPr>
                <w:rFonts w:ascii="Times New Roman" w:hAnsi="Times New Roman" w:cs="Times New Roman"/>
                <w:sz w:val="20"/>
                <w:szCs w:val="20"/>
                <w:lang w:val="en-US"/>
              </w:rPr>
            </w:pPr>
            <w:r w:rsidRPr="00E835CE">
              <w:rPr>
                <w:rStyle w:val="gnkrckgcgsb"/>
                <w:rFonts w:ascii="Times New Roman" w:hAnsi="Times New Roman" w:cs="Times New Roman"/>
                <w:color w:val="000000"/>
                <w:sz w:val="20"/>
                <w:szCs w:val="20"/>
                <w:bdr w:val="none" w:sz="0" w:space="0" w:color="auto" w:frame="1"/>
                <w:lang w:val="en-US"/>
              </w:rPr>
              <w:t>9.905e-01</w:t>
            </w:r>
          </w:p>
        </w:tc>
        <w:tc>
          <w:tcPr>
            <w:tcW w:w="1276" w:type="dxa"/>
            <w:tcBorders>
              <w:left w:val="nil"/>
              <w:bottom w:val="nil"/>
              <w:right w:val="nil"/>
            </w:tcBorders>
          </w:tcPr>
          <w:p w:rsidR="0044748E" w:rsidRPr="00E835CE" w:rsidRDefault="00E835CE" w:rsidP="0044748E">
            <w:pPr>
              <w:rPr>
                <w:rFonts w:ascii="Times New Roman" w:hAnsi="Times New Roman" w:cs="Times New Roman"/>
                <w:sz w:val="20"/>
                <w:szCs w:val="20"/>
                <w:lang w:val="en-US"/>
              </w:rPr>
            </w:pPr>
            <w:r w:rsidRPr="00E835CE">
              <w:rPr>
                <w:rStyle w:val="gnkrckgcgsb"/>
                <w:rFonts w:ascii="Times New Roman" w:hAnsi="Times New Roman" w:cs="Times New Roman"/>
                <w:color w:val="000000"/>
                <w:sz w:val="20"/>
                <w:szCs w:val="20"/>
                <w:bdr w:val="none" w:sz="0" w:space="0" w:color="auto" w:frame="1"/>
                <w:lang w:val="en-US"/>
              </w:rPr>
              <w:t>1.71e-10</w:t>
            </w:r>
          </w:p>
        </w:tc>
      </w:tr>
      <w:tr w:rsidR="00E835CE" w:rsidRPr="00E835CE" w:rsidTr="005757F1">
        <w:tc>
          <w:tcPr>
            <w:tcW w:w="7225" w:type="dxa"/>
            <w:tcBorders>
              <w:top w:val="nil"/>
              <w:left w:val="nil"/>
              <w:bottom w:val="nil"/>
              <w:right w:val="nil"/>
            </w:tcBorders>
          </w:tcPr>
          <w:p w:rsidR="00E835CE" w:rsidRPr="00E835CE" w:rsidRDefault="00EB2623" w:rsidP="0044748E">
            <w:pPr>
              <w:rPr>
                <w:rFonts w:ascii="Times New Roman" w:eastAsia="Times New Roman" w:hAnsi="Times New Roman" w:cs="Times New Roman"/>
                <w:color w:val="000000"/>
                <w:sz w:val="20"/>
                <w:szCs w:val="20"/>
                <w:bdr w:val="none" w:sz="0" w:space="0" w:color="auto" w:frame="1"/>
                <w:lang w:val="en-US" w:eastAsia="ru-RU"/>
              </w:rPr>
            </w:pPr>
            <w:r>
              <w:rPr>
                <w:rFonts w:ascii="Times New Roman" w:hAnsi="Times New Roman" w:cs="Times New Roman"/>
                <w:sz w:val="20"/>
                <w:szCs w:val="20"/>
              </w:rPr>
              <w:t>в</w:t>
            </w:r>
            <w:r w:rsidRPr="00A05D08">
              <w:rPr>
                <w:rFonts w:ascii="Times New Roman" w:hAnsi="Times New Roman" w:cs="Times New Roman"/>
                <w:sz w:val="20"/>
                <w:szCs w:val="20"/>
              </w:rPr>
              <w:t>сего производственных затрат</w:t>
            </w:r>
          </w:p>
        </w:tc>
        <w:tc>
          <w:tcPr>
            <w:tcW w:w="1417" w:type="dxa"/>
            <w:tcBorders>
              <w:top w:val="nil"/>
              <w:left w:val="nil"/>
              <w:bottom w:val="nil"/>
              <w:right w:val="nil"/>
            </w:tcBorders>
          </w:tcPr>
          <w:p w:rsidR="00E835CE" w:rsidRPr="00E835CE" w:rsidRDefault="00E835CE" w:rsidP="0044748E">
            <w:pPr>
              <w:rPr>
                <w:rStyle w:val="gnkrckgcgsb"/>
                <w:rFonts w:ascii="Times New Roman" w:hAnsi="Times New Roman" w:cs="Times New Roman"/>
                <w:color w:val="000000"/>
                <w:sz w:val="20"/>
                <w:szCs w:val="20"/>
                <w:bdr w:val="none" w:sz="0" w:space="0" w:color="auto" w:frame="1"/>
                <w:lang w:val="en-US"/>
              </w:rPr>
            </w:pPr>
            <w:r w:rsidRPr="00E835CE">
              <w:rPr>
                <w:rStyle w:val="gnkrckgcgsb"/>
                <w:rFonts w:ascii="Times New Roman" w:hAnsi="Times New Roman" w:cs="Times New Roman"/>
                <w:color w:val="000000"/>
                <w:sz w:val="20"/>
                <w:szCs w:val="20"/>
                <w:bdr w:val="none" w:sz="0" w:space="0" w:color="auto" w:frame="1"/>
                <w:lang w:val="en-US"/>
              </w:rPr>
              <w:t>2.696e-05</w:t>
            </w:r>
          </w:p>
        </w:tc>
        <w:tc>
          <w:tcPr>
            <w:tcW w:w="1276" w:type="dxa"/>
            <w:tcBorders>
              <w:top w:val="nil"/>
              <w:left w:val="nil"/>
              <w:bottom w:val="nil"/>
              <w:right w:val="nil"/>
            </w:tcBorders>
          </w:tcPr>
          <w:p w:rsidR="00E835CE" w:rsidRPr="00E835CE" w:rsidRDefault="00E835CE" w:rsidP="0044748E">
            <w:pPr>
              <w:rPr>
                <w:rStyle w:val="gnkrckgcgsb"/>
                <w:rFonts w:ascii="Times New Roman" w:hAnsi="Times New Roman" w:cs="Times New Roman"/>
                <w:color w:val="000000"/>
                <w:sz w:val="20"/>
                <w:szCs w:val="20"/>
                <w:bdr w:val="none" w:sz="0" w:space="0" w:color="auto" w:frame="1"/>
                <w:lang w:val="en-US"/>
              </w:rPr>
            </w:pPr>
            <w:r w:rsidRPr="00E835CE">
              <w:rPr>
                <w:rStyle w:val="gnkrckgcgsb"/>
                <w:rFonts w:ascii="Times New Roman" w:hAnsi="Times New Roman" w:cs="Times New Roman"/>
                <w:color w:val="000000"/>
                <w:sz w:val="20"/>
                <w:szCs w:val="20"/>
                <w:bdr w:val="none" w:sz="0" w:space="0" w:color="auto" w:frame="1"/>
                <w:lang w:val="en-US"/>
              </w:rPr>
              <w:t>0.0133</w:t>
            </w:r>
          </w:p>
        </w:tc>
      </w:tr>
      <w:tr w:rsidR="0044748E" w:rsidRPr="00E835CE" w:rsidTr="005757F1">
        <w:tc>
          <w:tcPr>
            <w:tcW w:w="7225" w:type="dxa"/>
            <w:tcBorders>
              <w:top w:val="nil"/>
              <w:left w:val="nil"/>
              <w:bottom w:val="nil"/>
              <w:right w:val="nil"/>
            </w:tcBorders>
          </w:tcPr>
          <w:p w:rsidR="0044748E" w:rsidRPr="00E835CE" w:rsidRDefault="00EB2623" w:rsidP="0044748E">
            <w:pPr>
              <w:rPr>
                <w:rFonts w:ascii="Times New Roman" w:hAnsi="Times New Roman" w:cs="Times New Roman"/>
                <w:sz w:val="20"/>
                <w:szCs w:val="20"/>
                <w:lang w:val="en-US"/>
              </w:rPr>
            </w:pPr>
            <w:r>
              <w:rPr>
                <w:rFonts w:ascii="Times New Roman" w:hAnsi="Times New Roman" w:cs="Times New Roman"/>
                <w:sz w:val="20"/>
                <w:szCs w:val="20"/>
              </w:rPr>
              <w:t>с</w:t>
            </w:r>
            <w:r w:rsidRPr="00A05D08">
              <w:rPr>
                <w:rFonts w:ascii="Times New Roman" w:hAnsi="Times New Roman" w:cs="Times New Roman"/>
                <w:sz w:val="20"/>
                <w:szCs w:val="20"/>
              </w:rPr>
              <w:t>ебестоимость с</w:t>
            </w:r>
            <w:r>
              <w:rPr>
                <w:rFonts w:ascii="Times New Roman" w:hAnsi="Times New Roman" w:cs="Times New Roman"/>
                <w:sz w:val="20"/>
                <w:szCs w:val="20"/>
              </w:rPr>
              <w:t>ельскохозяйственной</w:t>
            </w:r>
            <w:r w:rsidRPr="00A05D08">
              <w:rPr>
                <w:rFonts w:ascii="Times New Roman" w:hAnsi="Times New Roman" w:cs="Times New Roman"/>
                <w:sz w:val="20"/>
                <w:szCs w:val="20"/>
              </w:rPr>
              <w:t xml:space="preserve"> продукции</w:t>
            </w:r>
          </w:p>
        </w:tc>
        <w:tc>
          <w:tcPr>
            <w:tcW w:w="1417" w:type="dxa"/>
            <w:tcBorders>
              <w:top w:val="nil"/>
              <w:left w:val="nil"/>
              <w:bottom w:val="nil"/>
              <w:right w:val="nil"/>
            </w:tcBorders>
          </w:tcPr>
          <w:p w:rsidR="0044748E" w:rsidRPr="00E835CE" w:rsidRDefault="00E835C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-4.179e-05</w:t>
            </w:r>
          </w:p>
        </w:tc>
        <w:tc>
          <w:tcPr>
            <w:tcW w:w="1276" w:type="dxa"/>
            <w:tcBorders>
              <w:top w:val="nil"/>
              <w:left w:val="nil"/>
              <w:bottom w:val="nil"/>
              <w:right w:val="nil"/>
            </w:tcBorders>
          </w:tcPr>
          <w:p w:rsidR="0044748E" w:rsidRPr="00E835CE" w:rsidRDefault="00E835C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0.0144</w:t>
            </w:r>
          </w:p>
        </w:tc>
      </w:tr>
      <w:tr w:rsidR="0044748E" w:rsidRPr="00E835CE" w:rsidTr="005757F1">
        <w:tc>
          <w:tcPr>
            <w:tcW w:w="8642" w:type="dxa"/>
            <w:gridSpan w:val="2"/>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Adjusted R-squared</w:t>
            </w:r>
          </w:p>
        </w:tc>
        <w:tc>
          <w:tcPr>
            <w:tcW w:w="1276" w:type="dxa"/>
            <w:tcBorders>
              <w:top w:val="nil"/>
              <w:left w:val="nil"/>
              <w:bottom w:val="nil"/>
              <w:right w:val="nil"/>
            </w:tcBorders>
          </w:tcPr>
          <w:p w:rsidR="0044748E" w:rsidRPr="00E835CE" w:rsidRDefault="00E835CE" w:rsidP="0044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eastAsia="ru-RU"/>
              </w:rPr>
            </w:pPr>
            <w:r w:rsidRPr="00E835CE">
              <w:rPr>
                <w:rStyle w:val="gnkrckgcgsb"/>
                <w:rFonts w:ascii="Times New Roman" w:hAnsi="Times New Roman" w:cs="Times New Roman"/>
                <w:color w:val="000000"/>
                <w:sz w:val="20"/>
                <w:szCs w:val="20"/>
                <w:bdr w:val="none" w:sz="0" w:space="0" w:color="auto" w:frame="1"/>
                <w:lang w:val="en-US"/>
              </w:rPr>
              <w:t>0.1549</w:t>
            </w:r>
          </w:p>
        </w:tc>
      </w:tr>
      <w:tr w:rsidR="0044748E" w:rsidRPr="00E835CE" w:rsidTr="005757F1">
        <w:tc>
          <w:tcPr>
            <w:tcW w:w="8642" w:type="dxa"/>
            <w:gridSpan w:val="2"/>
            <w:tcBorders>
              <w:top w:val="nil"/>
              <w:left w:val="nil"/>
              <w:bottom w:val="nil"/>
              <w:right w:val="nil"/>
            </w:tcBorders>
          </w:tcPr>
          <w:p w:rsidR="0044748E" w:rsidRPr="00E835CE" w:rsidRDefault="00DC59B6" w:rsidP="0044748E">
            <w:pPr>
              <w:rPr>
                <w:rFonts w:ascii="Times New Roman" w:hAnsi="Times New Roman" w:cs="Times New Roman"/>
                <w:sz w:val="20"/>
                <w:szCs w:val="20"/>
              </w:rPr>
            </w:pPr>
            <w:proofErr w:type="spellStart"/>
            <w:r>
              <w:rPr>
                <w:rFonts w:ascii="Times New Roman" w:hAnsi="Times New Roman" w:cs="Times New Roman"/>
                <w:sz w:val="20"/>
                <w:szCs w:val="20"/>
              </w:rPr>
              <w:t>Total</w:t>
            </w:r>
            <w:proofErr w:type="spellEnd"/>
            <w:r>
              <w:rPr>
                <w:rFonts w:ascii="Times New Roman" w:hAnsi="Times New Roman" w:cs="Times New Roman"/>
                <w:sz w:val="20"/>
                <w:szCs w:val="20"/>
              </w:rPr>
              <w:t xml:space="preserve"> p-</w:t>
            </w:r>
            <w:proofErr w:type="spellStart"/>
            <w:r>
              <w:rPr>
                <w:rFonts w:ascii="Times New Roman" w:hAnsi="Times New Roman" w:cs="Times New Roman"/>
                <w:sz w:val="20"/>
                <w:szCs w:val="20"/>
              </w:rPr>
              <w:t>value</w:t>
            </w:r>
            <w:proofErr w:type="spellEnd"/>
          </w:p>
        </w:tc>
        <w:tc>
          <w:tcPr>
            <w:tcW w:w="1276" w:type="dxa"/>
            <w:tcBorders>
              <w:top w:val="nil"/>
              <w:left w:val="nil"/>
              <w:bottom w:val="nil"/>
              <w:right w:val="nil"/>
            </w:tcBorders>
          </w:tcPr>
          <w:p w:rsidR="0044748E" w:rsidRPr="00E835CE" w:rsidRDefault="00E835C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0.0428</w:t>
            </w:r>
          </w:p>
        </w:tc>
      </w:tr>
    </w:tbl>
    <w:p w:rsidR="005757F1" w:rsidRDefault="005757F1" w:rsidP="005757F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Источник: составлено автором на основании собственных расчетов</w:t>
      </w:r>
    </w:p>
    <w:p w:rsidR="00EB2623" w:rsidRPr="005757F1" w:rsidRDefault="00EB2623" w:rsidP="0044748E">
      <w:pPr>
        <w:spacing w:after="0" w:line="240" w:lineRule="auto"/>
        <w:rPr>
          <w:rFonts w:ascii="Times New Roman" w:eastAsia="Times New Roman" w:hAnsi="Times New Roman" w:cs="Times New Roman"/>
          <w:color w:val="000000"/>
          <w:sz w:val="20"/>
          <w:szCs w:val="20"/>
          <w:bdr w:val="none" w:sz="0" w:space="0" w:color="auto" w:frame="1"/>
          <w:lang w:eastAsia="ru-RU"/>
        </w:rPr>
      </w:pPr>
    </w:p>
    <w:p w:rsidR="00230593" w:rsidRDefault="00230593" w:rsidP="00230593">
      <w:pPr>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Значение индекса динамики доли реализованной продукции для организаций расширенного типа воспроизводства:</w:t>
      </w:r>
    </w:p>
    <w:p w:rsidR="00230593" w:rsidRDefault="00230593" w:rsidP="0023059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обратно пропорционально величине себестоимости сельскохозяйственной продукции и величине непроизводительных затрат;</w:t>
      </w:r>
    </w:p>
    <w:p w:rsidR="00230593" w:rsidRDefault="00230593" w:rsidP="0023059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Таким образом, наибольшее увеличение доли реализованной продукции происходит в малых по размеру сельскохозяйственных организациях.</w:t>
      </w:r>
    </w:p>
    <w:p w:rsidR="00230593" w:rsidRPr="00230593" w:rsidRDefault="00230593" w:rsidP="0044748E">
      <w:pPr>
        <w:spacing w:after="0" w:line="240" w:lineRule="auto"/>
        <w:rPr>
          <w:rFonts w:ascii="Times New Roman" w:eastAsia="Times New Roman" w:hAnsi="Times New Roman" w:cs="Times New Roman"/>
          <w:color w:val="000000"/>
          <w:sz w:val="20"/>
          <w:szCs w:val="20"/>
          <w:bdr w:val="none" w:sz="0" w:space="0" w:color="auto" w:frame="1"/>
          <w:lang w:eastAsia="ru-RU"/>
        </w:rPr>
      </w:pPr>
    </w:p>
    <w:p w:rsidR="0044748E" w:rsidRPr="00AE7E23" w:rsidRDefault="0044748E" w:rsidP="0044748E">
      <w:pPr>
        <w:spacing w:after="0" w:line="240" w:lineRule="auto"/>
        <w:rPr>
          <w:rFonts w:ascii="Times New Roman" w:hAnsi="Times New Roman" w:cs="Times New Roman"/>
          <w:sz w:val="20"/>
          <w:szCs w:val="20"/>
        </w:rPr>
      </w:pPr>
      <w:r w:rsidRPr="00E835CE">
        <w:rPr>
          <w:rFonts w:ascii="Times New Roman" w:hAnsi="Times New Roman" w:cs="Times New Roman"/>
          <w:sz w:val="20"/>
          <w:szCs w:val="20"/>
        </w:rPr>
        <w:t>Таблица</w:t>
      </w:r>
      <w:r w:rsidRPr="00AE7E23">
        <w:rPr>
          <w:rFonts w:ascii="Times New Roman" w:hAnsi="Times New Roman" w:cs="Times New Roman"/>
          <w:sz w:val="20"/>
          <w:szCs w:val="20"/>
        </w:rPr>
        <w:t xml:space="preserve"> 1</w:t>
      </w:r>
      <w:r w:rsidR="00DC59B6" w:rsidRPr="00AE7E23">
        <w:rPr>
          <w:rFonts w:ascii="Times New Roman" w:hAnsi="Times New Roman" w:cs="Times New Roman"/>
          <w:sz w:val="20"/>
          <w:szCs w:val="20"/>
        </w:rPr>
        <w:t>7</w:t>
      </w:r>
      <w:r w:rsidR="002B0273" w:rsidRPr="00AE7E23">
        <w:rPr>
          <w:rFonts w:ascii="Times New Roman" w:hAnsi="Times New Roman" w:cs="Times New Roman"/>
          <w:sz w:val="20"/>
          <w:szCs w:val="20"/>
        </w:rPr>
        <w:t>.</w:t>
      </w:r>
      <w:r w:rsidRPr="00AE7E23">
        <w:rPr>
          <w:rFonts w:ascii="Times New Roman" w:hAnsi="Times New Roman" w:cs="Times New Roman"/>
          <w:sz w:val="20"/>
          <w:szCs w:val="20"/>
        </w:rPr>
        <w:t xml:space="preserve"> </w:t>
      </w:r>
      <w:r w:rsidRPr="002B0273">
        <w:rPr>
          <w:rFonts w:ascii="Times New Roman" w:hAnsi="Times New Roman" w:cs="Times New Roman"/>
          <w:b/>
          <w:sz w:val="20"/>
          <w:szCs w:val="20"/>
        </w:rPr>
        <w:t>Параметры</w:t>
      </w:r>
      <w:r w:rsidRPr="00AE7E23">
        <w:rPr>
          <w:rFonts w:ascii="Times New Roman" w:hAnsi="Times New Roman" w:cs="Times New Roman"/>
          <w:b/>
          <w:sz w:val="20"/>
          <w:szCs w:val="20"/>
        </w:rPr>
        <w:t xml:space="preserve"> </w:t>
      </w:r>
      <w:r w:rsidRPr="002B0273">
        <w:rPr>
          <w:rFonts w:ascii="Times New Roman" w:hAnsi="Times New Roman" w:cs="Times New Roman"/>
          <w:b/>
          <w:sz w:val="20"/>
          <w:szCs w:val="20"/>
        </w:rPr>
        <w:t>модели</w:t>
      </w:r>
      <w:r w:rsidRPr="00AE7E23">
        <w:rPr>
          <w:rFonts w:ascii="Times New Roman" w:hAnsi="Times New Roman" w:cs="Times New Roman"/>
          <w:b/>
          <w:sz w:val="20"/>
          <w:szCs w:val="20"/>
        </w:rPr>
        <w:t xml:space="preserve"> </w:t>
      </w:r>
      <w:r w:rsidR="00736FB8" w:rsidRPr="002B0273">
        <w:rPr>
          <w:rFonts w:ascii="Times New Roman" w:hAnsi="Times New Roman" w:cs="Times New Roman"/>
          <w:b/>
          <w:sz w:val="20"/>
          <w:szCs w:val="20"/>
        </w:rPr>
        <w:t>изменения</w:t>
      </w:r>
      <w:r w:rsidR="00736FB8" w:rsidRPr="00AE7E23">
        <w:rPr>
          <w:rFonts w:ascii="Times New Roman" w:hAnsi="Times New Roman" w:cs="Times New Roman"/>
          <w:b/>
          <w:sz w:val="20"/>
          <w:szCs w:val="20"/>
        </w:rPr>
        <w:t xml:space="preserve"> </w:t>
      </w:r>
      <w:r w:rsidR="00736FB8" w:rsidRPr="002B0273">
        <w:rPr>
          <w:rFonts w:ascii="Times New Roman" w:hAnsi="Times New Roman" w:cs="Times New Roman"/>
          <w:b/>
          <w:sz w:val="20"/>
          <w:szCs w:val="20"/>
        </w:rPr>
        <w:t>количества</w:t>
      </w:r>
      <w:r w:rsidR="00736FB8" w:rsidRPr="00AE7E23">
        <w:rPr>
          <w:rFonts w:ascii="Times New Roman" w:hAnsi="Times New Roman" w:cs="Times New Roman"/>
          <w:b/>
          <w:sz w:val="20"/>
          <w:szCs w:val="20"/>
        </w:rPr>
        <w:t xml:space="preserve"> </w:t>
      </w:r>
      <w:r w:rsidR="00736FB8" w:rsidRPr="002B0273">
        <w:rPr>
          <w:rFonts w:ascii="Times New Roman" w:hAnsi="Times New Roman" w:cs="Times New Roman"/>
          <w:b/>
          <w:sz w:val="20"/>
          <w:szCs w:val="20"/>
        </w:rPr>
        <w:t>реализованной</w:t>
      </w:r>
      <w:r w:rsidR="00736FB8" w:rsidRPr="00AE7E23">
        <w:rPr>
          <w:rFonts w:ascii="Times New Roman" w:hAnsi="Times New Roman" w:cs="Times New Roman"/>
          <w:b/>
          <w:sz w:val="20"/>
          <w:szCs w:val="20"/>
        </w:rPr>
        <w:t xml:space="preserve"> </w:t>
      </w:r>
      <w:r w:rsidR="00736FB8" w:rsidRPr="002B0273">
        <w:rPr>
          <w:rFonts w:ascii="Times New Roman" w:hAnsi="Times New Roman" w:cs="Times New Roman"/>
          <w:b/>
          <w:sz w:val="20"/>
          <w:szCs w:val="20"/>
        </w:rPr>
        <w:t>продукции</w:t>
      </w:r>
      <w:r w:rsidRPr="00AE7E23">
        <w:rPr>
          <w:rFonts w:ascii="Times New Roman" w:hAnsi="Times New Roman" w:cs="Times New Roman"/>
          <w:b/>
          <w:sz w:val="20"/>
          <w:szCs w:val="20"/>
        </w:rPr>
        <w:t xml:space="preserve"> </w:t>
      </w:r>
      <w:r w:rsidRPr="002B0273">
        <w:rPr>
          <w:rFonts w:ascii="Times New Roman" w:hAnsi="Times New Roman" w:cs="Times New Roman"/>
          <w:b/>
          <w:sz w:val="20"/>
          <w:szCs w:val="20"/>
        </w:rPr>
        <w:t>по</w:t>
      </w:r>
      <w:r w:rsidRPr="00AE7E23">
        <w:rPr>
          <w:rFonts w:ascii="Times New Roman" w:hAnsi="Times New Roman" w:cs="Times New Roman"/>
          <w:b/>
          <w:sz w:val="20"/>
          <w:szCs w:val="20"/>
        </w:rPr>
        <w:t xml:space="preserve"> </w:t>
      </w:r>
      <w:r w:rsidRPr="002B0273">
        <w:rPr>
          <w:rFonts w:ascii="Times New Roman" w:hAnsi="Times New Roman" w:cs="Times New Roman"/>
          <w:b/>
          <w:sz w:val="20"/>
          <w:szCs w:val="20"/>
        </w:rPr>
        <w:t>кластеру</w:t>
      </w:r>
      <w:r w:rsidRPr="00AE7E23">
        <w:rPr>
          <w:rFonts w:ascii="Times New Roman" w:hAnsi="Times New Roman" w:cs="Times New Roman"/>
          <w:b/>
          <w:sz w:val="20"/>
          <w:szCs w:val="20"/>
        </w:rPr>
        <w:t xml:space="preserve"> № 3</w:t>
      </w:r>
    </w:p>
    <w:p w:rsidR="002B0273" w:rsidRPr="002B0273" w:rsidRDefault="002B0273" w:rsidP="002B0273">
      <w:pPr>
        <w:spacing w:after="0" w:line="240" w:lineRule="auto"/>
        <w:rPr>
          <w:rFonts w:ascii="Times New Roman" w:hAnsi="Times New Roman" w:cs="Times New Roman"/>
          <w:b/>
          <w:sz w:val="20"/>
          <w:szCs w:val="20"/>
          <w:lang w:val="en-US"/>
        </w:rPr>
      </w:pPr>
      <w:r>
        <w:rPr>
          <w:rFonts w:ascii="Times New Roman" w:hAnsi="Times New Roman" w:cs="Times New Roman"/>
          <w:sz w:val="20"/>
          <w:szCs w:val="20"/>
          <w:lang w:val="en-US"/>
        </w:rPr>
        <w:t xml:space="preserve">Table </w:t>
      </w:r>
      <w:r w:rsidRPr="002B0273">
        <w:rPr>
          <w:rFonts w:ascii="Times New Roman" w:hAnsi="Times New Roman" w:cs="Times New Roman"/>
          <w:sz w:val="20"/>
          <w:szCs w:val="20"/>
          <w:lang w:val="en-US"/>
        </w:rPr>
        <w:t>1</w:t>
      </w:r>
      <w:r>
        <w:rPr>
          <w:rFonts w:ascii="Times New Roman" w:hAnsi="Times New Roman" w:cs="Times New Roman"/>
          <w:sz w:val="20"/>
          <w:szCs w:val="20"/>
          <w:lang w:val="en-US"/>
        </w:rPr>
        <w:t>7.</w:t>
      </w:r>
      <w:r w:rsidRPr="001875C8">
        <w:rPr>
          <w:rFonts w:ascii="Times New Roman" w:hAnsi="Times New Roman" w:cs="Times New Roman"/>
          <w:sz w:val="20"/>
          <w:szCs w:val="20"/>
          <w:lang w:val="en-US"/>
        </w:rPr>
        <w:t xml:space="preserve"> </w:t>
      </w:r>
      <w:r w:rsidRPr="001875C8">
        <w:rPr>
          <w:rFonts w:ascii="Times New Roman" w:hAnsi="Times New Roman" w:cs="Times New Roman"/>
          <w:b/>
          <w:sz w:val="20"/>
          <w:szCs w:val="20"/>
          <w:lang w:val="en-US"/>
        </w:rPr>
        <w:t xml:space="preserve">Parameters of the model for changing the number of products sold in cluster No. </w:t>
      </w:r>
      <w:r w:rsidRPr="002B0273">
        <w:rPr>
          <w:rFonts w:ascii="Times New Roman" w:hAnsi="Times New Roman" w:cs="Times New Roman"/>
          <w:b/>
          <w:sz w:val="20"/>
          <w:szCs w:val="20"/>
          <w:lang w:val="en-US"/>
        </w:rPr>
        <w:t>3</w:t>
      </w:r>
    </w:p>
    <w:tbl>
      <w:tblPr>
        <w:tblStyle w:val="a3"/>
        <w:tblW w:w="0" w:type="auto"/>
        <w:tblLook w:val="04A0" w:firstRow="1" w:lastRow="0" w:firstColumn="1" w:lastColumn="0" w:noHBand="0" w:noVBand="1"/>
      </w:tblPr>
      <w:tblGrid>
        <w:gridCol w:w="7225"/>
        <w:gridCol w:w="1417"/>
        <w:gridCol w:w="1276"/>
      </w:tblGrid>
      <w:tr w:rsidR="00736FB8" w:rsidRPr="002B0273" w:rsidTr="005757F1">
        <w:tc>
          <w:tcPr>
            <w:tcW w:w="7225" w:type="dxa"/>
            <w:tcBorders>
              <w:left w:val="nil"/>
              <w:bottom w:val="single" w:sz="4" w:space="0" w:color="auto"/>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Factors</w:t>
            </w:r>
          </w:p>
        </w:tc>
        <w:tc>
          <w:tcPr>
            <w:tcW w:w="1417" w:type="dxa"/>
            <w:tcBorders>
              <w:bottom w:val="single" w:sz="4" w:space="0" w:color="auto"/>
            </w:tcBorders>
          </w:tcPr>
          <w:p w:rsidR="00736FB8" w:rsidRPr="00736FB8" w:rsidRDefault="00736FB8" w:rsidP="00736FB8">
            <w:pPr>
              <w:rPr>
                <w:rFonts w:ascii="Times New Roman" w:hAnsi="Times New Roman" w:cs="Times New Roman"/>
                <w:sz w:val="20"/>
                <w:szCs w:val="20"/>
                <w:lang w:val="en-US"/>
              </w:rPr>
            </w:pPr>
            <w:r>
              <w:rPr>
                <w:rFonts w:ascii="Times New Roman" w:hAnsi="Times New Roman" w:cs="Times New Roman"/>
                <w:sz w:val="20"/>
                <w:szCs w:val="20"/>
                <w:lang w:val="en-US"/>
              </w:rPr>
              <w:t>Coefficient</w:t>
            </w:r>
          </w:p>
        </w:tc>
        <w:tc>
          <w:tcPr>
            <w:tcW w:w="1276" w:type="dxa"/>
            <w:tcBorders>
              <w:bottom w:val="single" w:sz="4" w:space="0" w:color="auto"/>
              <w:right w:val="nil"/>
            </w:tcBorders>
          </w:tcPr>
          <w:p w:rsidR="00736FB8" w:rsidRPr="00736FB8" w:rsidRDefault="00736FB8" w:rsidP="00736FB8">
            <w:pPr>
              <w:rPr>
                <w:rFonts w:ascii="Times New Roman" w:hAnsi="Times New Roman" w:cs="Times New Roman"/>
                <w:sz w:val="20"/>
                <w:szCs w:val="20"/>
                <w:lang w:val="en-US"/>
              </w:rPr>
            </w:pPr>
            <w:r w:rsidRPr="00E835CE">
              <w:rPr>
                <w:rFonts w:ascii="Times New Roman" w:hAnsi="Times New Roman" w:cs="Times New Roman"/>
                <w:sz w:val="20"/>
                <w:szCs w:val="20"/>
                <w:lang w:val="en-US"/>
              </w:rPr>
              <w:t>p-</w:t>
            </w:r>
            <w:r>
              <w:rPr>
                <w:rFonts w:ascii="Times New Roman" w:hAnsi="Times New Roman" w:cs="Times New Roman"/>
                <w:sz w:val="20"/>
                <w:szCs w:val="20"/>
                <w:lang w:val="en-US"/>
              </w:rPr>
              <w:t>value</w:t>
            </w:r>
          </w:p>
        </w:tc>
      </w:tr>
      <w:tr w:rsidR="0044748E" w:rsidRPr="00E835CE" w:rsidTr="005757F1">
        <w:tc>
          <w:tcPr>
            <w:tcW w:w="7225" w:type="dxa"/>
            <w:tcBorders>
              <w:left w:val="nil"/>
              <w:bottom w:val="nil"/>
              <w:right w:val="nil"/>
            </w:tcBorders>
          </w:tcPr>
          <w:p w:rsidR="0044748E" w:rsidRPr="00E835CE" w:rsidRDefault="0044748E"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Intercept</w:t>
            </w:r>
          </w:p>
        </w:tc>
        <w:tc>
          <w:tcPr>
            <w:tcW w:w="1417" w:type="dxa"/>
            <w:tcBorders>
              <w:left w:val="nil"/>
              <w:bottom w:val="nil"/>
              <w:right w:val="nil"/>
            </w:tcBorders>
          </w:tcPr>
          <w:p w:rsidR="0044748E" w:rsidRPr="00E835CE" w:rsidRDefault="00E835C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2.061e+00</w:t>
            </w:r>
          </w:p>
        </w:tc>
        <w:tc>
          <w:tcPr>
            <w:tcW w:w="1276" w:type="dxa"/>
            <w:tcBorders>
              <w:left w:val="nil"/>
              <w:bottom w:val="nil"/>
              <w:right w:val="nil"/>
            </w:tcBorders>
          </w:tcPr>
          <w:p w:rsidR="0044748E" w:rsidRPr="00E835CE" w:rsidRDefault="00E835CE" w:rsidP="0044748E">
            <w:pPr>
              <w:rPr>
                <w:rFonts w:ascii="Times New Roman" w:hAnsi="Times New Roman" w:cs="Times New Roman"/>
                <w:sz w:val="20"/>
                <w:szCs w:val="20"/>
                <w:lang w:val="en-US"/>
              </w:rPr>
            </w:pPr>
            <w:r w:rsidRPr="00E835CE">
              <w:rPr>
                <w:rStyle w:val="gnkrckgcgsb"/>
                <w:rFonts w:ascii="Times New Roman" w:hAnsi="Times New Roman" w:cs="Times New Roman"/>
                <w:color w:val="000000"/>
                <w:sz w:val="20"/>
                <w:szCs w:val="20"/>
                <w:bdr w:val="none" w:sz="0" w:space="0" w:color="auto" w:frame="1"/>
              </w:rPr>
              <w:t>9.69e-07</w:t>
            </w:r>
          </w:p>
        </w:tc>
      </w:tr>
      <w:tr w:rsidR="0044748E" w:rsidRPr="00E835CE" w:rsidTr="005757F1">
        <w:tc>
          <w:tcPr>
            <w:tcW w:w="7225" w:type="dxa"/>
            <w:tcBorders>
              <w:top w:val="nil"/>
              <w:left w:val="nil"/>
              <w:bottom w:val="nil"/>
              <w:right w:val="nil"/>
            </w:tcBorders>
          </w:tcPr>
          <w:p w:rsidR="0044748E" w:rsidRPr="00E835CE" w:rsidRDefault="00EB2623" w:rsidP="0044748E">
            <w:pPr>
              <w:rPr>
                <w:rFonts w:ascii="Times New Roman" w:hAnsi="Times New Roman" w:cs="Times New Roman"/>
                <w:sz w:val="20"/>
                <w:szCs w:val="20"/>
                <w:lang w:val="en-US"/>
              </w:rPr>
            </w:pPr>
            <w:r>
              <w:rPr>
                <w:rFonts w:ascii="Times New Roman" w:hAnsi="Times New Roman" w:cs="Times New Roman"/>
                <w:sz w:val="20"/>
                <w:szCs w:val="20"/>
              </w:rPr>
              <w:t>среднегодовая численность работников</w:t>
            </w:r>
          </w:p>
        </w:tc>
        <w:tc>
          <w:tcPr>
            <w:tcW w:w="1417" w:type="dxa"/>
            <w:tcBorders>
              <w:top w:val="nil"/>
              <w:left w:val="nil"/>
              <w:bottom w:val="nil"/>
              <w:right w:val="nil"/>
            </w:tcBorders>
          </w:tcPr>
          <w:p w:rsidR="0044748E" w:rsidRPr="00E835CE" w:rsidRDefault="00E835C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1.209e-01</w:t>
            </w:r>
          </w:p>
        </w:tc>
        <w:tc>
          <w:tcPr>
            <w:tcW w:w="1276" w:type="dxa"/>
            <w:tcBorders>
              <w:top w:val="nil"/>
              <w:left w:val="nil"/>
              <w:bottom w:val="nil"/>
              <w:right w:val="nil"/>
            </w:tcBorders>
          </w:tcPr>
          <w:p w:rsidR="0044748E" w:rsidRPr="00E835CE" w:rsidRDefault="00E835C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rPr>
              <w:t>0.00366</w:t>
            </w:r>
          </w:p>
        </w:tc>
      </w:tr>
      <w:tr w:rsidR="0044748E" w:rsidRPr="00E835CE" w:rsidTr="005757F1">
        <w:tc>
          <w:tcPr>
            <w:tcW w:w="7225" w:type="dxa"/>
            <w:tcBorders>
              <w:top w:val="nil"/>
              <w:left w:val="nil"/>
              <w:bottom w:val="nil"/>
              <w:right w:val="nil"/>
            </w:tcBorders>
          </w:tcPr>
          <w:p w:rsidR="0044748E" w:rsidRPr="00E835CE" w:rsidRDefault="00EB2623" w:rsidP="0044748E">
            <w:pPr>
              <w:rPr>
                <w:rFonts w:ascii="Times New Roman" w:hAnsi="Times New Roman" w:cs="Times New Roman"/>
                <w:sz w:val="20"/>
                <w:szCs w:val="20"/>
                <w:lang w:val="en-US"/>
              </w:rPr>
            </w:pPr>
            <w:r>
              <w:rPr>
                <w:rFonts w:ascii="Times New Roman" w:hAnsi="Times New Roman" w:cs="Times New Roman"/>
                <w:sz w:val="20"/>
                <w:szCs w:val="20"/>
              </w:rPr>
              <w:t>общий фонд оплаты труда</w:t>
            </w:r>
          </w:p>
        </w:tc>
        <w:tc>
          <w:tcPr>
            <w:tcW w:w="1417" w:type="dxa"/>
            <w:tcBorders>
              <w:top w:val="nil"/>
              <w:left w:val="nil"/>
              <w:bottom w:val="nil"/>
              <w:right w:val="nil"/>
            </w:tcBorders>
          </w:tcPr>
          <w:p w:rsidR="0044748E" w:rsidRPr="00E835CE" w:rsidRDefault="00E835CE" w:rsidP="0044748E">
            <w:pPr>
              <w:rPr>
                <w:rStyle w:val="gnkrckgcgsb"/>
                <w:rFonts w:ascii="Times New Roman" w:hAnsi="Times New Roman" w:cs="Times New Roman"/>
                <w:color w:val="000000"/>
                <w:sz w:val="20"/>
                <w:szCs w:val="20"/>
                <w:bdr w:val="none" w:sz="0" w:space="0" w:color="auto" w:frame="1"/>
                <w:lang w:val="en-US"/>
              </w:rPr>
            </w:pPr>
            <w:r w:rsidRPr="00E835CE">
              <w:rPr>
                <w:rStyle w:val="gnkrckgcgsb"/>
                <w:rFonts w:ascii="Times New Roman" w:hAnsi="Times New Roman" w:cs="Times New Roman"/>
                <w:color w:val="000000"/>
                <w:sz w:val="20"/>
                <w:szCs w:val="20"/>
                <w:bdr w:val="none" w:sz="0" w:space="0" w:color="auto" w:frame="1"/>
              </w:rPr>
              <w:t>-4.706e-04</w:t>
            </w:r>
          </w:p>
        </w:tc>
        <w:tc>
          <w:tcPr>
            <w:tcW w:w="1276" w:type="dxa"/>
            <w:tcBorders>
              <w:top w:val="nil"/>
              <w:left w:val="nil"/>
              <w:bottom w:val="nil"/>
              <w:right w:val="nil"/>
            </w:tcBorders>
          </w:tcPr>
          <w:p w:rsidR="0044748E" w:rsidRPr="00E835CE" w:rsidRDefault="00E835CE" w:rsidP="0044748E">
            <w:pPr>
              <w:rPr>
                <w:rStyle w:val="gnkrckgcgsb"/>
                <w:rFonts w:ascii="Times New Roman" w:hAnsi="Times New Roman" w:cs="Times New Roman"/>
                <w:color w:val="000000"/>
                <w:sz w:val="20"/>
                <w:szCs w:val="20"/>
                <w:bdr w:val="none" w:sz="0" w:space="0" w:color="auto" w:frame="1"/>
                <w:lang w:val="en-US"/>
              </w:rPr>
            </w:pPr>
            <w:r w:rsidRPr="00E835CE">
              <w:rPr>
                <w:rStyle w:val="gnkrckgcgsb"/>
                <w:rFonts w:ascii="Times New Roman" w:hAnsi="Times New Roman" w:cs="Times New Roman"/>
                <w:color w:val="000000"/>
                <w:sz w:val="20"/>
                <w:szCs w:val="20"/>
                <w:bdr w:val="none" w:sz="0" w:space="0" w:color="auto" w:frame="1"/>
              </w:rPr>
              <w:t>0.00726</w:t>
            </w:r>
          </w:p>
        </w:tc>
      </w:tr>
      <w:tr w:rsidR="0044748E" w:rsidRPr="00E835CE" w:rsidTr="005757F1">
        <w:tc>
          <w:tcPr>
            <w:tcW w:w="7225" w:type="dxa"/>
            <w:tcBorders>
              <w:top w:val="nil"/>
              <w:left w:val="nil"/>
              <w:bottom w:val="nil"/>
              <w:right w:val="nil"/>
            </w:tcBorders>
          </w:tcPr>
          <w:p w:rsidR="0044748E" w:rsidRPr="00E835CE" w:rsidRDefault="00EB2623" w:rsidP="0044748E">
            <w:pPr>
              <w:rPr>
                <w:rFonts w:ascii="Times New Roman" w:hAnsi="Times New Roman" w:cs="Times New Roman"/>
                <w:sz w:val="20"/>
                <w:szCs w:val="20"/>
                <w:lang w:val="en-US"/>
              </w:rPr>
            </w:pPr>
            <w:r>
              <w:rPr>
                <w:rFonts w:ascii="Times New Roman" w:hAnsi="Times New Roman" w:cs="Times New Roman"/>
                <w:sz w:val="20"/>
                <w:szCs w:val="20"/>
              </w:rPr>
              <w:t>общая стоимость основных средств</w:t>
            </w:r>
          </w:p>
        </w:tc>
        <w:tc>
          <w:tcPr>
            <w:tcW w:w="1417" w:type="dxa"/>
            <w:tcBorders>
              <w:top w:val="nil"/>
              <w:left w:val="nil"/>
              <w:bottom w:val="nil"/>
              <w:right w:val="nil"/>
            </w:tcBorders>
          </w:tcPr>
          <w:p w:rsidR="0044748E" w:rsidRPr="00E835CE" w:rsidRDefault="00E835CE" w:rsidP="0044748E">
            <w:pPr>
              <w:rPr>
                <w:rStyle w:val="gnkrckgcgsb"/>
                <w:rFonts w:ascii="Times New Roman" w:hAnsi="Times New Roman" w:cs="Times New Roman"/>
                <w:color w:val="000000"/>
                <w:sz w:val="20"/>
                <w:szCs w:val="20"/>
                <w:bdr w:val="none" w:sz="0" w:space="0" w:color="auto" w:frame="1"/>
                <w:lang w:val="en-US"/>
              </w:rPr>
            </w:pPr>
            <w:r w:rsidRPr="00E835CE">
              <w:rPr>
                <w:rStyle w:val="gnkrckgcgsb"/>
                <w:rFonts w:ascii="Times New Roman" w:hAnsi="Times New Roman" w:cs="Times New Roman"/>
                <w:color w:val="000000"/>
                <w:sz w:val="20"/>
                <w:szCs w:val="20"/>
                <w:bdr w:val="none" w:sz="0" w:space="0" w:color="auto" w:frame="1"/>
              </w:rPr>
              <w:t>-1.118e-05</w:t>
            </w:r>
          </w:p>
        </w:tc>
        <w:tc>
          <w:tcPr>
            <w:tcW w:w="1276" w:type="dxa"/>
            <w:tcBorders>
              <w:top w:val="nil"/>
              <w:left w:val="nil"/>
              <w:bottom w:val="nil"/>
              <w:right w:val="nil"/>
            </w:tcBorders>
          </w:tcPr>
          <w:p w:rsidR="0044748E" w:rsidRPr="00E835CE" w:rsidRDefault="00E835CE" w:rsidP="0044748E">
            <w:pPr>
              <w:rPr>
                <w:rStyle w:val="gnkrckgcgsb"/>
                <w:rFonts w:ascii="Times New Roman" w:hAnsi="Times New Roman" w:cs="Times New Roman"/>
                <w:color w:val="000000"/>
                <w:sz w:val="20"/>
                <w:szCs w:val="20"/>
                <w:bdr w:val="none" w:sz="0" w:space="0" w:color="auto" w:frame="1"/>
                <w:lang w:val="en-US"/>
              </w:rPr>
            </w:pPr>
            <w:r w:rsidRPr="00E835CE">
              <w:rPr>
                <w:rStyle w:val="gnkrckgcgsb"/>
                <w:rFonts w:ascii="Times New Roman" w:hAnsi="Times New Roman" w:cs="Times New Roman"/>
                <w:color w:val="000000"/>
                <w:sz w:val="20"/>
                <w:szCs w:val="20"/>
                <w:bdr w:val="none" w:sz="0" w:space="0" w:color="auto" w:frame="1"/>
              </w:rPr>
              <w:t>0.02689</w:t>
            </w:r>
          </w:p>
        </w:tc>
      </w:tr>
      <w:tr w:rsidR="0044748E" w:rsidRPr="00E835CE" w:rsidTr="005757F1">
        <w:tc>
          <w:tcPr>
            <w:tcW w:w="8642" w:type="dxa"/>
            <w:gridSpan w:val="2"/>
            <w:tcBorders>
              <w:top w:val="nil"/>
              <w:left w:val="nil"/>
              <w:bottom w:val="nil"/>
              <w:right w:val="nil"/>
            </w:tcBorders>
          </w:tcPr>
          <w:p w:rsidR="0044748E" w:rsidRPr="00E835CE" w:rsidRDefault="0044748E" w:rsidP="0044748E">
            <w:pPr>
              <w:rPr>
                <w:rFonts w:ascii="Times New Roman" w:hAnsi="Times New Roman" w:cs="Times New Roman"/>
                <w:sz w:val="20"/>
                <w:szCs w:val="20"/>
              </w:rPr>
            </w:pPr>
            <w:r w:rsidRPr="00E835CE">
              <w:rPr>
                <w:rFonts w:ascii="Times New Roman" w:eastAsia="Times New Roman" w:hAnsi="Times New Roman" w:cs="Times New Roman"/>
                <w:color w:val="000000"/>
                <w:sz w:val="20"/>
                <w:szCs w:val="20"/>
                <w:bdr w:val="none" w:sz="0" w:space="0" w:color="auto" w:frame="1"/>
                <w:lang w:val="en-US" w:eastAsia="ru-RU"/>
              </w:rPr>
              <w:t>Adjusted R-squared</w:t>
            </w:r>
          </w:p>
        </w:tc>
        <w:tc>
          <w:tcPr>
            <w:tcW w:w="1276" w:type="dxa"/>
            <w:tcBorders>
              <w:top w:val="nil"/>
              <w:left w:val="nil"/>
              <w:bottom w:val="nil"/>
              <w:right w:val="nil"/>
            </w:tcBorders>
          </w:tcPr>
          <w:p w:rsidR="0044748E" w:rsidRPr="00E835CE" w:rsidRDefault="00E835CE" w:rsidP="0044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eastAsia="ru-RU"/>
              </w:rPr>
            </w:pPr>
            <w:r w:rsidRPr="00E835CE">
              <w:rPr>
                <w:rStyle w:val="gnkrckgcgsb"/>
                <w:rFonts w:ascii="Times New Roman" w:hAnsi="Times New Roman" w:cs="Times New Roman"/>
                <w:color w:val="000000"/>
                <w:sz w:val="20"/>
                <w:szCs w:val="20"/>
                <w:bdr w:val="none" w:sz="0" w:space="0" w:color="auto" w:frame="1"/>
                <w:lang w:val="en-US"/>
              </w:rPr>
              <w:t>0.2485</w:t>
            </w:r>
          </w:p>
        </w:tc>
      </w:tr>
      <w:tr w:rsidR="0044748E" w:rsidRPr="00E835CE" w:rsidTr="005757F1">
        <w:tc>
          <w:tcPr>
            <w:tcW w:w="8642" w:type="dxa"/>
            <w:gridSpan w:val="2"/>
            <w:tcBorders>
              <w:top w:val="nil"/>
              <w:left w:val="nil"/>
              <w:bottom w:val="nil"/>
              <w:right w:val="nil"/>
            </w:tcBorders>
          </w:tcPr>
          <w:p w:rsidR="0044748E" w:rsidRPr="00E835CE" w:rsidRDefault="00DC59B6" w:rsidP="0044748E">
            <w:pPr>
              <w:rPr>
                <w:rFonts w:ascii="Times New Roman" w:hAnsi="Times New Roman" w:cs="Times New Roman"/>
                <w:sz w:val="20"/>
                <w:szCs w:val="20"/>
              </w:rPr>
            </w:pPr>
            <w:proofErr w:type="spellStart"/>
            <w:r>
              <w:rPr>
                <w:rFonts w:ascii="Times New Roman" w:hAnsi="Times New Roman" w:cs="Times New Roman"/>
                <w:sz w:val="20"/>
                <w:szCs w:val="20"/>
              </w:rPr>
              <w:t>Total</w:t>
            </w:r>
            <w:proofErr w:type="spellEnd"/>
            <w:r>
              <w:rPr>
                <w:rFonts w:ascii="Times New Roman" w:hAnsi="Times New Roman" w:cs="Times New Roman"/>
                <w:sz w:val="20"/>
                <w:szCs w:val="20"/>
              </w:rPr>
              <w:t xml:space="preserve"> p-</w:t>
            </w:r>
            <w:proofErr w:type="spellStart"/>
            <w:r>
              <w:rPr>
                <w:rFonts w:ascii="Times New Roman" w:hAnsi="Times New Roman" w:cs="Times New Roman"/>
                <w:sz w:val="20"/>
                <w:szCs w:val="20"/>
              </w:rPr>
              <w:t>value</w:t>
            </w:r>
            <w:proofErr w:type="spellEnd"/>
          </w:p>
        </w:tc>
        <w:tc>
          <w:tcPr>
            <w:tcW w:w="1276" w:type="dxa"/>
            <w:tcBorders>
              <w:top w:val="nil"/>
              <w:left w:val="nil"/>
              <w:bottom w:val="nil"/>
              <w:right w:val="nil"/>
            </w:tcBorders>
          </w:tcPr>
          <w:p w:rsidR="0044748E" w:rsidRPr="00E835CE" w:rsidRDefault="00E835CE" w:rsidP="0044748E">
            <w:pPr>
              <w:rPr>
                <w:rFonts w:ascii="Times New Roman" w:hAnsi="Times New Roman" w:cs="Times New Roman"/>
                <w:sz w:val="20"/>
                <w:szCs w:val="20"/>
              </w:rPr>
            </w:pPr>
            <w:r w:rsidRPr="00E835CE">
              <w:rPr>
                <w:rStyle w:val="gnkrckgcgsb"/>
                <w:rFonts w:ascii="Times New Roman" w:hAnsi="Times New Roman" w:cs="Times New Roman"/>
                <w:color w:val="000000"/>
                <w:sz w:val="20"/>
                <w:szCs w:val="20"/>
                <w:bdr w:val="none" w:sz="0" w:space="0" w:color="auto" w:frame="1"/>
                <w:lang w:val="en-US"/>
              </w:rPr>
              <w:t>0.01721</w:t>
            </w:r>
          </w:p>
        </w:tc>
      </w:tr>
    </w:tbl>
    <w:p w:rsidR="005757F1" w:rsidRDefault="005757F1" w:rsidP="005757F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Источник: составлено автором на основании собственных расчетов</w:t>
      </w:r>
    </w:p>
    <w:p w:rsidR="00230593" w:rsidRPr="005757F1" w:rsidRDefault="00230593" w:rsidP="00230593">
      <w:pPr>
        <w:spacing w:after="0" w:line="240" w:lineRule="auto"/>
        <w:rPr>
          <w:rFonts w:ascii="Times New Roman" w:hAnsi="Times New Roman" w:cs="Times New Roman"/>
          <w:sz w:val="20"/>
          <w:szCs w:val="20"/>
        </w:rPr>
      </w:pPr>
    </w:p>
    <w:p w:rsidR="00230593" w:rsidRDefault="00230593" w:rsidP="00230593">
      <w:pPr>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 xml:space="preserve">Значение индекса динамики </w:t>
      </w:r>
      <w:r w:rsidRPr="00DC6402">
        <w:rPr>
          <w:rFonts w:ascii="Times New Roman" w:hAnsi="Times New Roman" w:cs="Times New Roman"/>
          <w:sz w:val="20"/>
          <w:szCs w:val="20"/>
        </w:rPr>
        <w:t xml:space="preserve">количества </w:t>
      </w:r>
      <w:r>
        <w:rPr>
          <w:rFonts w:ascii="Times New Roman" w:hAnsi="Times New Roman" w:cs="Times New Roman"/>
          <w:sz w:val="20"/>
          <w:szCs w:val="20"/>
        </w:rPr>
        <w:t xml:space="preserve">реализованной </w:t>
      </w:r>
      <w:r w:rsidRPr="00DC6402">
        <w:rPr>
          <w:rFonts w:ascii="Times New Roman" w:hAnsi="Times New Roman" w:cs="Times New Roman"/>
          <w:sz w:val="20"/>
          <w:szCs w:val="20"/>
        </w:rPr>
        <w:t>продукции</w:t>
      </w:r>
      <w:r>
        <w:rPr>
          <w:rFonts w:ascii="Times New Roman" w:hAnsi="Times New Roman" w:cs="Times New Roman"/>
          <w:sz w:val="20"/>
          <w:szCs w:val="20"/>
        </w:rPr>
        <w:t xml:space="preserve"> для организаций расширенного типа воспроизводства:</w:t>
      </w:r>
    </w:p>
    <w:p w:rsidR="00230593" w:rsidRDefault="00230593" w:rsidP="0023059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обратно пропорционально стоимости основных средств и фонду оплаты труда;</w:t>
      </w:r>
    </w:p>
    <w:p w:rsidR="00230593" w:rsidRDefault="00230593" w:rsidP="0023059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прямо пропорционально количеству среднегодовой численности работников;</w:t>
      </w:r>
    </w:p>
    <w:p w:rsidR="00230593" w:rsidRDefault="00230593" w:rsidP="0023059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Таким образом, наибольшее увеличение количества реализованной продукции происходит в организациях с низкой величиной заработной платы и большой величиной численности работников, а наименьшее увеличение количества </w:t>
      </w:r>
      <w:r w:rsidR="002D6E5F">
        <w:rPr>
          <w:rFonts w:ascii="Times New Roman" w:hAnsi="Times New Roman" w:cs="Times New Roman"/>
          <w:sz w:val="20"/>
          <w:szCs w:val="20"/>
        </w:rPr>
        <w:t>реализованной продукции</w:t>
      </w:r>
      <w:r>
        <w:rPr>
          <w:rFonts w:ascii="Times New Roman" w:hAnsi="Times New Roman" w:cs="Times New Roman"/>
          <w:sz w:val="20"/>
          <w:szCs w:val="20"/>
        </w:rPr>
        <w:t xml:space="preserve"> – в организациях с большой величиной ресурсов.</w:t>
      </w:r>
    </w:p>
    <w:p w:rsidR="00190A96" w:rsidRDefault="00190A96" w:rsidP="0023059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Резюмируя, можно отметить</w:t>
      </w:r>
      <w:r w:rsidR="00B605F2">
        <w:rPr>
          <w:rFonts w:ascii="Times New Roman" w:hAnsi="Times New Roman" w:cs="Times New Roman"/>
          <w:sz w:val="20"/>
          <w:szCs w:val="20"/>
        </w:rPr>
        <w:t xml:space="preserve"> следующее:</w:t>
      </w:r>
    </w:p>
    <w:p w:rsidR="00175A35" w:rsidRDefault="00175A35" w:rsidP="0023059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следует констатировать наличие особых условий, в которых осуществляется воспроизводства в сельскохозяйственных организациях, производящих мясо КРС – значения предсказываемых коэффициентов воспроизводства зависят от значения этой </w:t>
      </w:r>
      <w:proofErr w:type="spellStart"/>
      <w:r>
        <w:rPr>
          <w:rFonts w:ascii="Times New Roman" w:hAnsi="Times New Roman" w:cs="Times New Roman"/>
          <w:sz w:val="20"/>
          <w:szCs w:val="20"/>
        </w:rPr>
        <w:t>дамми</w:t>
      </w:r>
      <w:proofErr w:type="spellEnd"/>
      <w:r>
        <w:rPr>
          <w:rFonts w:ascii="Times New Roman" w:hAnsi="Times New Roman" w:cs="Times New Roman"/>
          <w:sz w:val="20"/>
          <w:szCs w:val="20"/>
        </w:rPr>
        <w:t xml:space="preserve">-переменной в 7 из 15 построенных моделях, относящихся к организациям с разным видам воспроизводства. В таких </w:t>
      </w:r>
      <w:proofErr w:type="spellStart"/>
      <w:r>
        <w:rPr>
          <w:rFonts w:ascii="Times New Roman" w:hAnsi="Times New Roman" w:cs="Times New Roman"/>
          <w:sz w:val="20"/>
          <w:szCs w:val="20"/>
        </w:rPr>
        <w:t>сельхозтоваропроизводителях</w:t>
      </w:r>
      <w:proofErr w:type="spellEnd"/>
      <w:r>
        <w:rPr>
          <w:rFonts w:ascii="Times New Roman" w:hAnsi="Times New Roman" w:cs="Times New Roman"/>
          <w:sz w:val="20"/>
          <w:szCs w:val="20"/>
        </w:rPr>
        <w:t xml:space="preserve"> выше показатели воспроизводства ресурсов, реализованной продукции, коэффициент изменения доли реализованной </w:t>
      </w:r>
      <w:proofErr w:type="gramStart"/>
      <w:r>
        <w:rPr>
          <w:rFonts w:ascii="Times New Roman" w:hAnsi="Times New Roman" w:cs="Times New Roman"/>
          <w:sz w:val="20"/>
          <w:szCs w:val="20"/>
        </w:rPr>
        <w:t>продукции  и</w:t>
      </w:r>
      <w:proofErr w:type="gramEnd"/>
      <w:r>
        <w:rPr>
          <w:rFonts w:ascii="Times New Roman" w:hAnsi="Times New Roman" w:cs="Times New Roman"/>
          <w:sz w:val="20"/>
          <w:szCs w:val="20"/>
        </w:rPr>
        <w:t xml:space="preserve"> ниже показатели воспроизводства произведенной продукции и коэффициент изменения эффективности производства;</w:t>
      </w:r>
    </w:p>
    <w:p w:rsidR="00175A35" w:rsidRDefault="00175A35" w:rsidP="0023059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среди основных влияющих факторов выделяется численность работников и себестоимость произведенной сельскохозяйственной продукции;</w:t>
      </w:r>
    </w:p>
    <w:p w:rsidR="00175A35" w:rsidRDefault="00175A35" w:rsidP="0023059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B56061">
        <w:rPr>
          <w:rFonts w:ascii="Times New Roman" w:hAnsi="Times New Roman" w:cs="Times New Roman"/>
          <w:sz w:val="20"/>
          <w:szCs w:val="20"/>
        </w:rPr>
        <w:t>количество работников разнонаправленно влияет на процесс воспроизводства – в организациях с простым и суженным видом воспроизводства она обратно пропорциональна показателю изменения величины ресурсов, а в организациях с расширенным видом воспроизводства – прямо пропорциональна;</w:t>
      </w:r>
    </w:p>
    <w:p w:rsidR="00B56061" w:rsidRDefault="00B56061" w:rsidP="0023059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если организация осуществляет простое воспроизводство, то для улучшения его эффективности, согласно полученным моделям, необходимо сочетать увеличение количества и себестоимости производимой продукции, снижение числа работников и одновременное повышение их заработной платы;</w:t>
      </w:r>
    </w:p>
    <w:p w:rsidR="00B56061" w:rsidRDefault="00B56061" w:rsidP="0023059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если организация осуществляет суженное воспроизводство, то для снижения темпов уменьшения ресурсов необходимо снижать количество работников при одновременном возрастании мощности основных средств (дает больший эффект для малых </w:t>
      </w:r>
      <w:proofErr w:type="spellStart"/>
      <w:r>
        <w:rPr>
          <w:rFonts w:ascii="Times New Roman" w:hAnsi="Times New Roman" w:cs="Times New Roman"/>
          <w:sz w:val="20"/>
          <w:szCs w:val="20"/>
        </w:rPr>
        <w:t>сельхозтоваропроизводителей</w:t>
      </w:r>
      <w:proofErr w:type="spellEnd"/>
      <w:r>
        <w:rPr>
          <w:rFonts w:ascii="Times New Roman" w:hAnsi="Times New Roman" w:cs="Times New Roman"/>
          <w:sz w:val="20"/>
          <w:szCs w:val="20"/>
        </w:rPr>
        <w:t>);</w:t>
      </w:r>
    </w:p>
    <w:p w:rsidR="00B56061" w:rsidRDefault="00B56061" w:rsidP="00B5606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если организация осуществляет расширенное воспроизводство, то для увеличения его темпов предлагается увеличивать количество работников и объемы естественных ресурсов (дает больший эффект для малых </w:t>
      </w:r>
      <w:proofErr w:type="spellStart"/>
      <w:r>
        <w:rPr>
          <w:rFonts w:ascii="Times New Roman" w:hAnsi="Times New Roman" w:cs="Times New Roman"/>
          <w:sz w:val="20"/>
          <w:szCs w:val="20"/>
        </w:rPr>
        <w:t>сельхозтоваропроизводителей</w:t>
      </w:r>
      <w:proofErr w:type="spellEnd"/>
      <w:r>
        <w:rPr>
          <w:rFonts w:ascii="Times New Roman" w:hAnsi="Times New Roman" w:cs="Times New Roman"/>
          <w:sz w:val="20"/>
          <w:szCs w:val="20"/>
        </w:rPr>
        <w:t>).</w:t>
      </w:r>
    </w:p>
    <w:p w:rsidR="00BC4AD3" w:rsidRDefault="00BC4AD3" w:rsidP="00B5606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В ходе исследования были выполнены все поставленные цели, что позволило утверждать:</w:t>
      </w:r>
    </w:p>
    <w:p w:rsidR="00BC4AD3" w:rsidRDefault="00BC4AD3" w:rsidP="00B5606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отсутствие в реальной экономической практике абстрактных типов воспроизводства ресурсов, необходимость рассмотрения и выделения отдельных его типов с полным описанием;</w:t>
      </w:r>
    </w:p>
    <w:p w:rsidR="00BC4AD3" w:rsidRDefault="00BC4AD3" w:rsidP="00B5606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разный состав и степень влияния факторов, влияющих на процесс воспроизводства на разных его стадиях в организациях, осуществляющих разные виды воспроизводства.</w:t>
      </w:r>
    </w:p>
    <w:p w:rsidR="00540282" w:rsidRDefault="00540282" w:rsidP="00A84087">
      <w:pPr>
        <w:spacing w:after="0" w:line="240" w:lineRule="auto"/>
        <w:rPr>
          <w:rFonts w:ascii="Times New Roman" w:hAnsi="Times New Roman" w:cs="Times New Roman"/>
          <w:b/>
          <w:sz w:val="20"/>
          <w:szCs w:val="20"/>
        </w:rPr>
      </w:pPr>
    </w:p>
    <w:p w:rsidR="00726EDD" w:rsidRPr="00A84087" w:rsidRDefault="00726EDD" w:rsidP="00540282">
      <w:pPr>
        <w:spacing w:after="0" w:line="240" w:lineRule="auto"/>
        <w:jc w:val="center"/>
        <w:rPr>
          <w:rFonts w:ascii="Times New Roman" w:hAnsi="Times New Roman" w:cs="Times New Roman"/>
          <w:b/>
          <w:sz w:val="20"/>
          <w:szCs w:val="20"/>
        </w:rPr>
      </w:pPr>
      <w:r w:rsidRPr="00A84087">
        <w:rPr>
          <w:rFonts w:ascii="Times New Roman" w:hAnsi="Times New Roman" w:cs="Times New Roman"/>
          <w:b/>
          <w:sz w:val="20"/>
          <w:szCs w:val="20"/>
        </w:rPr>
        <w:t>Заключение</w:t>
      </w:r>
    </w:p>
    <w:p w:rsidR="00100BB0" w:rsidRDefault="00BC4AD3" w:rsidP="00BC4AD3">
      <w:pPr>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Данное исследование имеет несколько ограничений, одним из которых является географическая ограниченность используемой базы данных – полученные результаты необходимо проверить на данных по сельскохозяйственным организациям других регионов страны.</w:t>
      </w:r>
      <w:r w:rsidR="00100BB0">
        <w:rPr>
          <w:rFonts w:ascii="Times New Roman" w:hAnsi="Times New Roman" w:cs="Times New Roman"/>
          <w:sz w:val="20"/>
          <w:szCs w:val="20"/>
        </w:rPr>
        <w:t xml:space="preserve"> В качестве дальнейших направлений исследования можно предложить:</w:t>
      </w:r>
    </w:p>
    <w:p w:rsidR="00100BB0" w:rsidRDefault="00100BB0" w:rsidP="00100BB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на основании более полной информации о деятельности сельскохозяйственных организациях создать динамические модели их работы при осуществлении простого, расширенного, суженного воспроизводства, а также при смене одного типа воспроизводства на другой;</w:t>
      </w:r>
    </w:p>
    <w:p w:rsidR="00100BB0" w:rsidRDefault="00100BB0" w:rsidP="00100BB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путем использования более сложных методов машинного обучения разработать модель прогнозирования результатов и динамики воспроизводственного процесса в сельскохозяйственных организациях региона;</w:t>
      </w:r>
    </w:p>
    <w:p w:rsidR="00726EDD" w:rsidRPr="00A84087" w:rsidRDefault="00100BB0" w:rsidP="00100BB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дополнить существующие схемы воспроизводства на основании изучения влияния на них информации как экономического ресурса. </w:t>
      </w:r>
    </w:p>
    <w:p w:rsidR="00E56658" w:rsidRDefault="00E56658" w:rsidP="00A84087">
      <w:pPr>
        <w:spacing w:after="0" w:line="240" w:lineRule="auto"/>
        <w:rPr>
          <w:rFonts w:ascii="Times New Roman" w:hAnsi="Times New Roman" w:cs="Times New Roman"/>
          <w:sz w:val="20"/>
          <w:szCs w:val="20"/>
        </w:rPr>
      </w:pPr>
    </w:p>
    <w:p w:rsidR="002B0273" w:rsidRPr="00C2483A" w:rsidRDefault="002B0273" w:rsidP="002B0273">
      <w:pPr>
        <w:widowControl w:val="0"/>
        <w:spacing w:after="0" w:line="240" w:lineRule="auto"/>
        <w:ind w:firstLine="284"/>
        <w:jc w:val="center"/>
        <w:rPr>
          <w:rFonts w:ascii="Times New Roman" w:hAnsi="Times New Roman"/>
          <w:b/>
          <w:sz w:val="20"/>
          <w:szCs w:val="20"/>
        </w:rPr>
      </w:pPr>
      <w:r w:rsidRPr="00C2483A">
        <w:rPr>
          <w:rFonts w:ascii="Times New Roman" w:hAnsi="Times New Roman"/>
          <w:b/>
          <w:sz w:val="20"/>
          <w:szCs w:val="20"/>
        </w:rPr>
        <w:t>СПИСОК ЛИТЕРАТУРЫ</w:t>
      </w:r>
    </w:p>
    <w:p w:rsidR="002701FA" w:rsidRPr="00345178" w:rsidRDefault="002701FA" w:rsidP="00540282">
      <w:pPr>
        <w:spacing w:after="0" w:line="240" w:lineRule="auto"/>
        <w:jc w:val="both"/>
        <w:rPr>
          <w:rFonts w:ascii="Times New Roman" w:hAnsi="Times New Roman" w:cs="Times New Roman"/>
          <w:sz w:val="20"/>
          <w:szCs w:val="20"/>
        </w:rPr>
      </w:pPr>
      <w:r w:rsidRPr="00345178">
        <w:rPr>
          <w:rFonts w:ascii="Times New Roman" w:hAnsi="Times New Roman" w:cs="Times New Roman"/>
          <w:sz w:val="20"/>
          <w:szCs w:val="20"/>
        </w:rPr>
        <w:t xml:space="preserve">1. </w:t>
      </w:r>
      <w:r w:rsidRPr="00345178">
        <w:rPr>
          <w:rFonts w:ascii="Times New Roman" w:hAnsi="Times New Roman" w:cs="Times New Roman"/>
          <w:i/>
          <w:sz w:val="20"/>
          <w:szCs w:val="20"/>
        </w:rPr>
        <w:t>Усов, Н. В., Новикова, В. Н.</w:t>
      </w:r>
      <w:r w:rsidRPr="00345178">
        <w:rPr>
          <w:rFonts w:ascii="Times New Roman" w:hAnsi="Times New Roman" w:cs="Times New Roman"/>
          <w:sz w:val="20"/>
          <w:szCs w:val="20"/>
        </w:rPr>
        <w:t xml:space="preserve"> </w:t>
      </w:r>
      <w:proofErr w:type="spellStart"/>
      <w:r w:rsidRPr="00345178">
        <w:rPr>
          <w:rFonts w:ascii="Times New Roman" w:hAnsi="Times New Roman" w:cs="Times New Roman"/>
          <w:sz w:val="20"/>
          <w:szCs w:val="20"/>
        </w:rPr>
        <w:t>Импортозамещение</w:t>
      </w:r>
      <w:proofErr w:type="spellEnd"/>
      <w:r w:rsidRPr="00345178">
        <w:rPr>
          <w:rFonts w:ascii="Times New Roman" w:hAnsi="Times New Roman" w:cs="Times New Roman"/>
          <w:sz w:val="20"/>
          <w:szCs w:val="20"/>
        </w:rPr>
        <w:t xml:space="preserve"> как фактор экономической безопасности государства. В сборнике: материалы Международной научно-практической конференции</w:t>
      </w:r>
      <w:r w:rsidR="00345178">
        <w:rPr>
          <w:rFonts w:ascii="Times New Roman" w:hAnsi="Times New Roman" w:cs="Times New Roman"/>
          <w:sz w:val="20"/>
          <w:szCs w:val="20"/>
        </w:rPr>
        <w:t xml:space="preserve"> </w:t>
      </w:r>
      <w:r w:rsidR="00345178" w:rsidRPr="00345178">
        <w:rPr>
          <w:rFonts w:ascii="Times New Roman" w:hAnsi="Times New Roman" w:cs="Times New Roman"/>
          <w:sz w:val="20"/>
          <w:szCs w:val="20"/>
        </w:rPr>
        <w:t>«Актуальные вопросы экономики</w:t>
      </w:r>
      <w:r w:rsidRPr="00345178">
        <w:rPr>
          <w:rFonts w:ascii="Times New Roman" w:hAnsi="Times New Roman" w:cs="Times New Roman"/>
          <w:sz w:val="20"/>
          <w:szCs w:val="20"/>
        </w:rPr>
        <w:t>, менеджмента и инноваций»</w:t>
      </w:r>
      <w:r w:rsidR="00345178" w:rsidRPr="00345178">
        <w:rPr>
          <w:rFonts w:ascii="Times New Roman" w:hAnsi="Times New Roman" w:cs="Times New Roman"/>
          <w:sz w:val="20"/>
          <w:szCs w:val="20"/>
        </w:rPr>
        <w:t xml:space="preserve">: Сб. науч. тр. Нижний </w:t>
      </w:r>
      <w:proofErr w:type="gramStart"/>
      <w:r w:rsidR="00345178" w:rsidRPr="00345178">
        <w:rPr>
          <w:rFonts w:ascii="Times New Roman" w:hAnsi="Times New Roman" w:cs="Times New Roman"/>
          <w:sz w:val="20"/>
          <w:szCs w:val="20"/>
        </w:rPr>
        <w:t>Новгород :</w:t>
      </w:r>
      <w:proofErr w:type="gramEnd"/>
      <w:r w:rsidR="00345178" w:rsidRPr="00345178">
        <w:rPr>
          <w:rFonts w:ascii="Times New Roman" w:hAnsi="Times New Roman" w:cs="Times New Roman"/>
          <w:sz w:val="20"/>
          <w:szCs w:val="20"/>
        </w:rPr>
        <w:t xml:space="preserve"> НГТУ им. </w:t>
      </w:r>
      <w:proofErr w:type="spellStart"/>
      <w:r w:rsidR="00345178" w:rsidRPr="00345178">
        <w:rPr>
          <w:rFonts w:ascii="Times New Roman" w:hAnsi="Times New Roman" w:cs="Times New Roman"/>
          <w:sz w:val="20"/>
          <w:szCs w:val="20"/>
        </w:rPr>
        <w:t>Р.Е.Алексеева</w:t>
      </w:r>
      <w:proofErr w:type="spellEnd"/>
      <w:r w:rsidR="00345178" w:rsidRPr="00345178">
        <w:rPr>
          <w:rFonts w:ascii="Times New Roman" w:hAnsi="Times New Roman" w:cs="Times New Roman"/>
          <w:sz w:val="20"/>
          <w:szCs w:val="20"/>
        </w:rPr>
        <w:t xml:space="preserve">, 2016. С. </w:t>
      </w:r>
      <w:r w:rsidRPr="00345178">
        <w:rPr>
          <w:rFonts w:ascii="Times New Roman" w:hAnsi="Times New Roman" w:cs="Times New Roman"/>
          <w:sz w:val="20"/>
          <w:szCs w:val="20"/>
        </w:rPr>
        <w:t>359-365</w:t>
      </w:r>
      <w:r w:rsidR="00345178" w:rsidRPr="00345178">
        <w:rPr>
          <w:rFonts w:ascii="Times New Roman" w:hAnsi="Times New Roman" w:cs="Times New Roman"/>
          <w:sz w:val="20"/>
          <w:szCs w:val="20"/>
        </w:rPr>
        <w:t>.</w:t>
      </w:r>
    </w:p>
    <w:p w:rsidR="00540282" w:rsidRPr="002B0273" w:rsidRDefault="00540282" w:rsidP="0054028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2.</w:t>
      </w:r>
      <w:r w:rsidRPr="002B0273">
        <w:rPr>
          <w:rFonts w:ascii="Times New Roman" w:hAnsi="Times New Roman" w:cs="Times New Roman"/>
          <w:sz w:val="20"/>
          <w:szCs w:val="20"/>
        </w:rPr>
        <w:t xml:space="preserve"> </w:t>
      </w:r>
      <w:r w:rsidRPr="00345178">
        <w:rPr>
          <w:rFonts w:ascii="Times New Roman" w:hAnsi="Times New Roman" w:cs="Times New Roman"/>
          <w:i/>
          <w:sz w:val="20"/>
          <w:szCs w:val="20"/>
        </w:rPr>
        <w:t>Игошин, А. Н., Смирнов, Н. А., Суслов, С. А.</w:t>
      </w:r>
      <w:r w:rsidRPr="002B0273">
        <w:rPr>
          <w:rFonts w:ascii="Times New Roman" w:hAnsi="Times New Roman" w:cs="Times New Roman"/>
          <w:sz w:val="20"/>
          <w:szCs w:val="20"/>
        </w:rPr>
        <w:t xml:space="preserve"> Экономика организации: Учебно-методическое пособие. </w:t>
      </w:r>
      <w:proofErr w:type="spellStart"/>
      <w:proofErr w:type="gramStart"/>
      <w:r w:rsidRPr="002B0273">
        <w:rPr>
          <w:rFonts w:ascii="Times New Roman" w:hAnsi="Times New Roman" w:cs="Times New Roman"/>
          <w:sz w:val="20"/>
          <w:szCs w:val="20"/>
        </w:rPr>
        <w:t>Княгинино</w:t>
      </w:r>
      <w:proofErr w:type="spellEnd"/>
      <w:r w:rsidR="00345178">
        <w:rPr>
          <w:rFonts w:ascii="Times New Roman" w:hAnsi="Times New Roman" w:cs="Times New Roman"/>
          <w:sz w:val="20"/>
          <w:szCs w:val="20"/>
        </w:rPr>
        <w:t>.:</w:t>
      </w:r>
      <w:proofErr w:type="gramEnd"/>
      <w:r w:rsidR="00345178">
        <w:rPr>
          <w:rFonts w:ascii="Times New Roman" w:hAnsi="Times New Roman" w:cs="Times New Roman"/>
          <w:sz w:val="20"/>
          <w:szCs w:val="20"/>
        </w:rPr>
        <w:t xml:space="preserve"> НГИЭУ. 2015.</w:t>
      </w:r>
      <w:r w:rsidR="00345178" w:rsidRPr="00345178">
        <w:rPr>
          <w:rFonts w:ascii="Times New Roman" w:hAnsi="Times New Roman" w:cs="Times New Roman"/>
          <w:sz w:val="20"/>
          <w:szCs w:val="20"/>
        </w:rPr>
        <w:t xml:space="preserve"> 175 </w:t>
      </w:r>
      <w:r w:rsidR="00345178">
        <w:rPr>
          <w:rFonts w:ascii="Times New Roman" w:hAnsi="Times New Roman" w:cs="Times New Roman"/>
          <w:sz w:val="20"/>
          <w:szCs w:val="20"/>
          <w:lang w:val="en-US"/>
        </w:rPr>
        <w:t>c</w:t>
      </w:r>
      <w:r w:rsidRPr="002B0273">
        <w:rPr>
          <w:rFonts w:ascii="Times New Roman" w:hAnsi="Times New Roman" w:cs="Times New Roman"/>
          <w:sz w:val="20"/>
          <w:szCs w:val="20"/>
        </w:rPr>
        <w:t>.</w:t>
      </w:r>
    </w:p>
    <w:p w:rsidR="003C03C3" w:rsidRPr="002B0273" w:rsidRDefault="00540282" w:rsidP="0054028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3</w:t>
      </w:r>
      <w:r w:rsidR="002701FA">
        <w:rPr>
          <w:rFonts w:ascii="Times New Roman" w:hAnsi="Times New Roman" w:cs="Times New Roman"/>
          <w:sz w:val="20"/>
          <w:szCs w:val="20"/>
        </w:rPr>
        <w:t xml:space="preserve">. </w:t>
      </w:r>
      <w:proofErr w:type="spellStart"/>
      <w:r w:rsidR="003C03C3" w:rsidRPr="00345178">
        <w:rPr>
          <w:rFonts w:ascii="Times New Roman" w:hAnsi="Times New Roman" w:cs="Times New Roman"/>
          <w:i/>
          <w:sz w:val="20"/>
          <w:szCs w:val="20"/>
        </w:rPr>
        <w:t>Гурнович</w:t>
      </w:r>
      <w:proofErr w:type="spellEnd"/>
      <w:r w:rsidR="003C03C3" w:rsidRPr="00345178">
        <w:rPr>
          <w:rFonts w:ascii="Times New Roman" w:hAnsi="Times New Roman" w:cs="Times New Roman"/>
          <w:i/>
          <w:sz w:val="20"/>
          <w:szCs w:val="20"/>
        </w:rPr>
        <w:t>, Т. Г., Попова, Л. В., Остапенко, Е. А.</w:t>
      </w:r>
      <w:r w:rsidR="003C03C3" w:rsidRPr="002B0273">
        <w:rPr>
          <w:rFonts w:ascii="Times New Roman" w:hAnsi="Times New Roman" w:cs="Times New Roman"/>
          <w:sz w:val="20"/>
          <w:szCs w:val="20"/>
        </w:rPr>
        <w:t xml:space="preserve"> Инвестиционные аспекты воспроизводства технической базы сельскохозяйственных организаций на инновационной основе / Вестник АГУ. 2017. № 2 (200). С. 72-78</w:t>
      </w:r>
    </w:p>
    <w:p w:rsidR="003C03C3" w:rsidRPr="002B0273" w:rsidRDefault="00540282" w:rsidP="0054028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4.</w:t>
      </w:r>
      <w:r w:rsidR="002701FA">
        <w:rPr>
          <w:rFonts w:ascii="Times New Roman" w:hAnsi="Times New Roman" w:cs="Times New Roman"/>
          <w:sz w:val="20"/>
          <w:szCs w:val="20"/>
        </w:rPr>
        <w:t xml:space="preserve"> </w:t>
      </w:r>
      <w:r w:rsidR="003C03C3" w:rsidRPr="00345178">
        <w:rPr>
          <w:rFonts w:ascii="Times New Roman" w:hAnsi="Times New Roman" w:cs="Times New Roman"/>
          <w:i/>
          <w:sz w:val="20"/>
          <w:szCs w:val="20"/>
        </w:rPr>
        <w:t>Тяпкина, М. Ф.</w:t>
      </w:r>
      <w:r w:rsidR="003C03C3" w:rsidRPr="002B0273">
        <w:rPr>
          <w:rFonts w:ascii="Times New Roman" w:hAnsi="Times New Roman" w:cs="Times New Roman"/>
          <w:sz w:val="20"/>
          <w:szCs w:val="20"/>
        </w:rPr>
        <w:t xml:space="preserve"> Воспроизводство в сельском хозяйстве: ресурсный </w:t>
      </w:r>
      <w:proofErr w:type="gramStart"/>
      <w:r w:rsidR="003C03C3" w:rsidRPr="002B0273">
        <w:rPr>
          <w:rFonts w:ascii="Times New Roman" w:hAnsi="Times New Roman" w:cs="Times New Roman"/>
          <w:sz w:val="20"/>
          <w:szCs w:val="20"/>
        </w:rPr>
        <w:t>подход :</w:t>
      </w:r>
      <w:proofErr w:type="gramEnd"/>
      <w:r w:rsidR="003C03C3" w:rsidRPr="002B0273">
        <w:rPr>
          <w:rFonts w:ascii="Times New Roman" w:hAnsi="Times New Roman" w:cs="Times New Roman"/>
          <w:sz w:val="20"/>
          <w:szCs w:val="20"/>
        </w:rPr>
        <w:t xml:space="preserve"> монография / М.Ф. Тяпкина, В.В. Врублевс</w:t>
      </w:r>
      <w:r w:rsidR="00B779C7">
        <w:rPr>
          <w:rFonts w:ascii="Times New Roman" w:hAnsi="Times New Roman" w:cs="Times New Roman"/>
          <w:sz w:val="20"/>
          <w:szCs w:val="20"/>
        </w:rPr>
        <w:t xml:space="preserve">кая. </w:t>
      </w:r>
      <w:proofErr w:type="gramStart"/>
      <w:r w:rsidR="00B779C7">
        <w:rPr>
          <w:rFonts w:ascii="Times New Roman" w:hAnsi="Times New Roman" w:cs="Times New Roman"/>
          <w:sz w:val="20"/>
          <w:szCs w:val="20"/>
        </w:rPr>
        <w:t>Москва :</w:t>
      </w:r>
      <w:proofErr w:type="gramEnd"/>
      <w:r w:rsidR="00B779C7">
        <w:rPr>
          <w:rFonts w:ascii="Times New Roman" w:hAnsi="Times New Roman" w:cs="Times New Roman"/>
          <w:sz w:val="20"/>
          <w:szCs w:val="20"/>
        </w:rPr>
        <w:t xml:space="preserve"> РУСАЙНС, 2019.</w:t>
      </w:r>
      <w:r w:rsidR="003C03C3" w:rsidRPr="002B0273">
        <w:rPr>
          <w:rFonts w:ascii="Times New Roman" w:hAnsi="Times New Roman" w:cs="Times New Roman"/>
          <w:sz w:val="20"/>
          <w:szCs w:val="20"/>
        </w:rPr>
        <w:t xml:space="preserve"> 102 с.</w:t>
      </w:r>
    </w:p>
    <w:p w:rsidR="003C03C3" w:rsidRPr="002B0273" w:rsidRDefault="00540282" w:rsidP="0054028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5</w:t>
      </w:r>
      <w:r w:rsidR="002701FA">
        <w:rPr>
          <w:rFonts w:ascii="Times New Roman" w:hAnsi="Times New Roman" w:cs="Times New Roman"/>
          <w:sz w:val="20"/>
          <w:szCs w:val="20"/>
        </w:rPr>
        <w:t xml:space="preserve">. </w:t>
      </w:r>
      <w:proofErr w:type="spellStart"/>
      <w:r w:rsidR="009A6915" w:rsidRPr="00345178">
        <w:rPr>
          <w:rFonts w:ascii="Times New Roman" w:hAnsi="Times New Roman" w:cs="Times New Roman"/>
          <w:i/>
          <w:sz w:val="20"/>
          <w:szCs w:val="20"/>
        </w:rPr>
        <w:t>Субаева</w:t>
      </w:r>
      <w:proofErr w:type="spellEnd"/>
      <w:r w:rsidR="009A6915" w:rsidRPr="00345178">
        <w:rPr>
          <w:rFonts w:ascii="Times New Roman" w:hAnsi="Times New Roman" w:cs="Times New Roman"/>
          <w:i/>
          <w:sz w:val="20"/>
          <w:szCs w:val="20"/>
        </w:rPr>
        <w:t>, А. К.</w:t>
      </w:r>
      <w:r w:rsidR="009A6915" w:rsidRPr="002B0273">
        <w:rPr>
          <w:rFonts w:ascii="Times New Roman" w:hAnsi="Times New Roman" w:cs="Times New Roman"/>
          <w:sz w:val="20"/>
          <w:szCs w:val="20"/>
        </w:rPr>
        <w:t xml:space="preserve"> Обзор состояния износа и обновления основных средств производства в сельскохозяйственных организациях / Бизнес. Образование. Право. Вестник Волгоградского института бизнеса. 2015. № 1(30). С. 121-127</w:t>
      </w:r>
    </w:p>
    <w:p w:rsidR="003C03C3" w:rsidRPr="002B0273" w:rsidRDefault="00540282" w:rsidP="0054028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6</w:t>
      </w:r>
      <w:r w:rsidR="002701FA">
        <w:rPr>
          <w:rFonts w:ascii="Times New Roman" w:hAnsi="Times New Roman" w:cs="Times New Roman"/>
          <w:sz w:val="20"/>
          <w:szCs w:val="20"/>
        </w:rPr>
        <w:t xml:space="preserve">. </w:t>
      </w:r>
      <w:proofErr w:type="spellStart"/>
      <w:r w:rsidR="009A6915" w:rsidRPr="00345178">
        <w:rPr>
          <w:rFonts w:ascii="Times New Roman" w:hAnsi="Times New Roman" w:cs="Times New Roman"/>
          <w:i/>
          <w:sz w:val="20"/>
          <w:szCs w:val="20"/>
        </w:rPr>
        <w:t>Ларшина</w:t>
      </w:r>
      <w:proofErr w:type="spellEnd"/>
      <w:r w:rsidR="009A6915" w:rsidRPr="00345178">
        <w:rPr>
          <w:rFonts w:ascii="Times New Roman" w:hAnsi="Times New Roman" w:cs="Times New Roman"/>
          <w:i/>
          <w:sz w:val="20"/>
          <w:szCs w:val="20"/>
        </w:rPr>
        <w:t>, Т. Л., Минаков, И. А</w:t>
      </w:r>
      <w:r w:rsidR="009A6915" w:rsidRPr="002B0273">
        <w:rPr>
          <w:rFonts w:ascii="Times New Roman" w:hAnsi="Times New Roman" w:cs="Times New Roman"/>
          <w:sz w:val="20"/>
          <w:szCs w:val="20"/>
        </w:rPr>
        <w:t>. Методические подходы к оценке воспроизводственного процесса основных фондов / Вестник Мичуринского государственного аграрного университета. 2015. № 2. С. 112-121</w:t>
      </w:r>
    </w:p>
    <w:p w:rsidR="003C03C3" w:rsidRPr="002B0273" w:rsidRDefault="00540282" w:rsidP="0054028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7</w:t>
      </w:r>
      <w:r w:rsidR="002701FA">
        <w:rPr>
          <w:rFonts w:ascii="Times New Roman" w:hAnsi="Times New Roman" w:cs="Times New Roman"/>
          <w:sz w:val="20"/>
          <w:szCs w:val="20"/>
        </w:rPr>
        <w:t xml:space="preserve">. </w:t>
      </w:r>
      <w:r w:rsidR="009A6915" w:rsidRPr="00345178">
        <w:rPr>
          <w:rFonts w:ascii="Times New Roman" w:hAnsi="Times New Roman" w:cs="Times New Roman"/>
          <w:i/>
          <w:sz w:val="20"/>
          <w:szCs w:val="20"/>
        </w:rPr>
        <w:t>Тарасова, Е. С.</w:t>
      </w:r>
      <w:r w:rsidR="009A6915" w:rsidRPr="002B0273">
        <w:rPr>
          <w:rFonts w:ascii="Times New Roman" w:hAnsi="Times New Roman" w:cs="Times New Roman"/>
          <w:sz w:val="20"/>
          <w:szCs w:val="20"/>
        </w:rPr>
        <w:t xml:space="preserve"> Оценка современного состояния и воспроизводства основных фондов в сельскохозяйственной организации / </w:t>
      </w:r>
      <w:r w:rsidR="00910ECD" w:rsidRPr="002B0273">
        <w:rPr>
          <w:rFonts w:ascii="Times New Roman" w:hAnsi="Times New Roman" w:cs="Times New Roman"/>
          <w:sz w:val="20"/>
          <w:szCs w:val="20"/>
        </w:rPr>
        <w:t>Вестник Курской государственной сельскохозяйственной академии. 2015. № 6. С. 26-28.</w:t>
      </w:r>
    </w:p>
    <w:p w:rsidR="003C03C3" w:rsidRPr="002B0273" w:rsidRDefault="00540282" w:rsidP="0054028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8</w:t>
      </w:r>
      <w:r w:rsidR="002701FA">
        <w:rPr>
          <w:rFonts w:ascii="Times New Roman" w:hAnsi="Times New Roman" w:cs="Times New Roman"/>
          <w:sz w:val="20"/>
          <w:szCs w:val="20"/>
        </w:rPr>
        <w:t xml:space="preserve">. </w:t>
      </w:r>
      <w:proofErr w:type="spellStart"/>
      <w:r w:rsidR="009A6915" w:rsidRPr="00345178">
        <w:rPr>
          <w:rFonts w:ascii="Times New Roman" w:hAnsi="Times New Roman" w:cs="Times New Roman"/>
          <w:i/>
          <w:sz w:val="20"/>
          <w:szCs w:val="20"/>
        </w:rPr>
        <w:t>Баскаева</w:t>
      </w:r>
      <w:proofErr w:type="spellEnd"/>
      <w:r w:rsidR="009A6915" w:rsidRPr="00345178">
        <w:rPr>
          <w:rFonts w:ascii="Times New Roman" w:hAnsi="Times New Roman" w:cs="Times New Roman"/>
          <w:i/>
          <w:sz w:val="20"/>
          <w:szCs w:val="20"/>
        </w:rPr>
        <w:t xml:space="preserve">, Р.У., </w:t>
      </w:r>
      <w:proofErr w:type="spellStart"/>
      <w:r w:rsidR="009A6915" w:rsidRPr="00345178">
        <w:rPr>
          <w:rFonts w:ascii="Times New Roman" w:hAnsi="Times New Roman" w:cs="Times New Roman"/>
          <w:i/>
          <w:sz w:val="20"/>
          <w:szCs w:val="20"/>
        </w:rPr>
        <w:t>Кайтмазов</w:t>
      </w:r>
      <w:proofErr w:type="spellEnd"/>
      <w:r w:rsidR="009A6915" w:rsidRPr="00345178">
        <w:rPr>
          <w:rFonts w:ascii="Times New Roman" w:hAnsi="Times New Roman" w:cs="Times New Roman"/>
          <w:i/>
          <w:sz w:val="20"/>
          <w:szCs w:val="20"/>
        </w:rPr>
        <w:t xml:space="preserve">, Т.Б., </w:t>
      </w:r>
      <w:proofErr w:type="spellStart"/>
      <w:r w:rsidR="009A6915" w:rsidRPr="00345178">
        <w:rPr>
          <w:rFonts w:ascii="Times New Roman" w:hAnsi="Times New Roman" w:cs="Times New Roman"/>
          <w:i/>
          <w:sz w:val="20"/>
          <w:szCs w:val="20"/>
        </w:rPr>
        <w:t>Марзоев</w:t>
      </w:r>
      <w:proofErr w:type="spellEnd"/>
      <w:r w:rsidR="009A6915" w:rsidRPr="00345178">
        <w:rPr>
          <w:rFonts w:ascii="Times New Roman" w:hAnsi="Times New Roman" w:cs="Times New Roman"/>
          <w:i/>
          <w:sz w:val="20"/>
          <w:szCs w:val="20"/>
        </w:rPr>
        <w:t xml:space="preserve">, Т.А., </w:t>
      </w:r>
      <w:proofErr w:type="spellStart"/>
      <w:r w:rsidR="009A6915" w:rsidRPr="00345178">
        <w:rPr>
          <w:rFonts w:ascii="Times New Roman" w:hAnsi="Times New Roman" w:cs="Times New Roman"/>
          <w:i/>
          <w:sz w:val="20"/>
          <w:szCs w:val="20"/>
        </w:rPr>
        <w:t>Годизова</w:t>
      </w:r>
      <w:proofErr w:type="spellEnd"/>
      <w:r w:rsidR="009A6915" w:rsidRPr="00345178">
        <w:rPr>
          <w:rFonts w:ascii="Times New Roman" w:hAnsi="Times New Roman" w:cs="Times New Roman"/>
          <w:i/>
          <w:sz w:val="20"/>
          <w:szCs w:val="20"/>
        </w:rPr>
        <w:t>, З.П.</w:t>
      </w:r>
      <w:r w:rsidR="009A6915" w:rsidRPr="002B0273">
        <w:rPr>
          <w:rFonts w:ascii="Times New Roman" w:hAnsi="Times New Roman" w:cs="Times New Roman"/>
          <w:sz w:val="20"/>
          <w:szCs w:val="20"/>
        </w:rPr>
        <w:t xml:space="preserve"> Особенности воспроизводства технической базы сельского хозяйства / </w:t>
      </w:r>
      <w:r w:rsidR="00910ECD" w:rsidRPr="002B0273">
        <w:rPr>
          <w:rFonts w:ascii="Times New Roman" w:hAnsi="Times New Roman" w:cs="Times New Roman"/>
          <w:sz w:val="20"/>
          <w:szCs w:val="20"/>
        </w:rPr>
        <w:t>Известия Горского государственного аграрного университета. 2015. Т. 52. № 4. С. 251-256.</w:t>
      </w:r>
    </w:p>
    <w:p w:rsidR="003C03C3" w:rsidRPr="002B0273" w:rsidRDefault="00540282" w:rsidP="0054028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9</w:t>
      </w:r>
      <w:r w:rsidR="002701FA">
        <w:rPr>
          <w:rFonts w:ascii="Times New Roman" w:hAnsi="Times New Roman" w:cs="Times New Roman"/>
          <w:sz w:val="20"/>
          <w:szCs w:val="20"/>
        </w:rPr>
        <w:t>.</w:t>
      </w:r>
      <w:r w:rsidR="009A6915" w:rsidRPr="002B0273">
        <w:rPr>
          <w:rFonts w:ascii="Times New Roman" w:hAnsi="Times New Roman" w:cs="Times New Roman"/>
          <w:sz w:val="20"/>
          <w:szCs w:val="20"/>
        </w:rPr>
        <w:t xml:space="preserve"> </w:t>
      </w:r>
      <w:r w:rsidR="009A6915" w:rsidRPr="00345178">
        <w:rPr>
          <w:rFonts w:ascii="Times New Roman" w:hAnsi="Times New Roman" w:cs="Times New Roman"/>
          <w:i/>
          <w:sz w:val="20"/>
          <w:szCs w:val="20"/>
        </w:rPr>
        <w:t>Тяпкина, М. Ф., Врублевская, В. В.</w:t>
      </w:r>
      <w:r w:rsidR="009A6915" w:rsidRPr="002B0273">
        <w:rPr>
          <w:rFonts w:ascii="Times New Roman" w:hAnsi="Times New Roman" w:cs="Times New Roman"/>
          <w:sz w:val="20"/>
          <w:szCs w:val="20"/>
        </w:rPr>
        <w:t xml:space="preserve"> Оценка трудовых условий воспроизводства в сельскохозяйственных организациях Иркутской области / </w:t>
      </w:r>
      <w:r w:rsidR="00910ECD" w:rsidRPr="002B0273">
        <w:rPr>
          <w:rFonts w:ascii="Times New Roman" w:hAnsi="Times New Roman" w:cs="Times New Roman"/>
          <w:sz w:val="20"/>
          <w:szCs w:val="20"/>
        </w:rPr>
        <w:t>Актуальные вопросы аграрной науки. 2017. № 22. С. 74-82.</w:t>
      </w:r>
    </w:p>
    <w:p w:rsidR="003C03C3" w:rsidRPr="002B0273" w:rsidRDefault="00540282" w:rsidP="0054028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10</w:t>
      </w:r>
      <w:r w:rsidR="002701FA">
        <w:rPr>
          <w:rFonts w:ascii="Times New Roman" w:hAnsi="Times New Roman" w:cs="Times New Roman"/>
          <w:sz w:val="20"/>
          <w:szCs w:val="20"/>
        </w:rPr>
        <w:t>.</w:t>
      </w:r>
      <w:r w:rsidR="009A6915" w:rsidRPr="002B0273">
        <w:rPr>
          <w:rFonts w:ascii="Times New Roman" w:hAnsi="Times New Roman" w:cs="Times New Roman"/>
          <w:sz w:val="20"/>
          <w:szCs w:val="20"/>
        </w:rPr>
        <w:t xml:space="preserve"> </w:t>
      </w:r>
      <w:proofErr w:type="spellStart"/>
      <w:r w:rsidR="009A6915" w:rsidRPr="00345178">
        <w:rPr>
          <w:rFonts w:ascii="Times New Roman" w:hAnsi="Times New Roman" w:cs="Times New Roman"/>
          <w:i/>
          <w:sz w:val="20"/>
          <w:szCs w:val="20"/>
        </w:rPr>
        <w:t>Пароян</w:t>
      </w:r>
      <w:proofErr w:type="spellEnd"/>
      <w:r w:rsidR="009A6915" w:rsidRPr="00345178">
        <w:rPr>
          <w:rFonts w:ascii="Times New Roman" w:hAnsi="Times New Roman" w:cs="Times New Roman"/>
          <w:i/>
          <w:sz w:val="20"/>
          <w:szCs w:val="20"/>
        </w:rPr>
        <w:t xml:space="preserve">, А. С., </w:t>
      </w:r>
      <w:proofErr w:type="spellStart"/>
      <w:r w:rsidR="009A6915" w:rsidRPr="00345178">
        <w:rPr>
          <w:rFonts w:ascii="Times New Roman" w:hAnsi="Times New Roman" w:cs="Times New Roman"/>
          <w:i/>
          <w:sz w:val="20"/>
          <w:szCs w:val="20"/>
        </w:rPr>
        <w:t>Пароян</w:t>
      </w:r>
      <w:proofErr w:type="spellEnd"/>
      <w:r w:rsidR="009A6915" w:rsidRPr="00345178">
        <w:rPr>
          <w:rFonts w:ascii="Times New Roman" w:hAnsi="Times New Roman" w:cs="Times New Roman"/>
          <w:i/>
          <w:sz w:val="20"/>
          <w:szCs w:val="20"/>
        </w:rPr>
        <w:t>, А. А., Пахомова, Ю. А.</w:t>
      </w:r>
      <w:r w:rsidR="009A6915" w:rsidRPr="002B0273">
        <w:rPr>
          <w:rFonts w:ascii="Times New Roman" w:hAnsi="Times New Roman" w:cs="Times New Roman"/>
          <w:sz w:val="20"/>
          <w:szCs w:val="20"/>
        </w:rPr>
        <w:t xml:space="preserve"> Основные направления стратегии повышения эффективности воспроизводства трудовых ресурсов в сельском хозяйстве / </w:t>
      </w:r>
      <w:r w:rsidR="00910ECD" w:rsidRPr="002B0273">
        <w:rPr>
          <w:rFonts w:ascii="Times New Roman" w:hAnsi="Times New Roman" w:cs="Times New Roman"/>
          <w:sz w:val="20"/>
          <w:szCs w:val="20"/>
        </w:rPr>
        <w:t>Вестник Курской государственной сельскохозяйственной академии. 2017. № 7. С. 66-69.</w:t>
      </w:r>
    </w:p>
    <w:p w:rsidR="003C03C3" w:rsidRPr="002B0273" w:rsidRDefault="00540282" w:rsidP="0054028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11</w:t>
      </w:r>
      <w:r w:rsidR="002701FA">
        <w:rPr>
          <w:rFonts w:ascii="Times New Roman" w:hAnsi="Times New Roman" w:cs="Times New Roman"/>
          <w:sz w:val="20"/>
          <w:szCs w:val="20"/>
        </w:rPr>
        <w:t>.</w:t>
      </w:r>
      <w:r w:rsidR="009A6915" w:rsidRPr="002B0273">
        <w:rPr>
          <w:rFonts w:ascii="Times New Roman" w:hAnsi="Times New Roman" w:cs="Times New Roman"/>
          <w:sz w:val="20"/>
          <w:szCs w:val="20"/>
        </w:rPr>
        <w:t xml:space="preserve"> </w:t>
      </w:r>
      <w:r w:rsidR="009A6915" w:rsidRPr="00345178">
        <w:rPr>
          <w:rFonts w:ascii="Times New Roman" w:hAnsi="Times New Roman" w:cs="Times New Roman"/>
          <w:i/>
          <w:sz w:val="20"/>
          <w:szCs w:val="20"/>
        </w:rPr>
        <w:t>Григорьева, О. Л., Радченко, Е. В.</w:t>
      </w:r>
      <w:r w:rsidR="009A6915" w:rsidRPr="002B0273">
        <w:rPr>
          <w:rFonts w:ascii="Times New Roman" w:hAnsi="Times New Roman" w:cs="Times New Roman"/>
          <w:sz w:val="20"/>
          <w:szCs w:val="20"/>
        </w:rPr>
        <w:t xml:space="preserve"> Обеспечение инвестиционных возможностей воспроизводства сельскохозяйственных организаций на основе прогнозирования структуры капитала по сферам вложения / Аграрный научный журнал. 2015. № 11. С. 73-75</w:t>
      </w:r>
    </w:p>
    <w:p w:rsidR="003C03C3" w:rsidRPr="002B0273" w:rsidRDefault="002701FA" w:rsidP="0054028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1</w:t>
      </w:r>
      <w:r w:rsidR="00540282">
        <w:rPr>
          <w:rFonts w:ascii="Times New Roman" w:hAnsi="Times New Roman" w:cs="Times New Roman"/>
          <w:sz w:val="20"/>
          <w:szCs w:val="20"/>
        </w:rPr>
        <w:t>2</w:t>
      </w:r>
      <w:r>
        <w:rPr>
          <w:rFonts w:ascii="Times New Roman" w:hAnsi="Times New Roman" w:cs="Times New Roman"/>
          <w:sz w:val="20"/>
          <w:szCs w:val="20"/>
        </w:rPr>
        <w:t>.</w:t>
      </w:r>
      <w:r w:rsidR="009A6915" w:rsidRPr="002B0273">
        <w:rPr>
          <w:rFonts w:ascii="Times New Roman" w:hAnsi="Times New Roman" w:cs="Times New Roman"/>
          <w:sz w:val="20"/>
          <w:szCs w:val="20"/>
        </w:rPr>
        <w:t xml:space="preserve"> </w:t>
      </w:r>
      <w:proofErr w:type="spellStart"/>
      <w:r w:rsidR="00DC713B" w:rsidRPr="00345178">
        <w:rPr>
          <w:rFonts w:ascii="Times New Roman" w:hAnsi="Times New Roman" w:cs="Times New Roman"/>
          <w:i/>
          <w:sz w:val="20"/>
          <w:szCs w:val="20"/>
        </w:rPr>
        <w:t>Бутуханова</w:t>
      </w:r>
      <w:proofErr w:type="spellEnd"/>
      <w:r w:rsidR="00DC713B" w:rsidRPr="00345178">
        <w:rPr>
          <w:rFonts w:ascii="Times New Roman" w:hAnsi="Times New Roman" w:cs="Times New Roman"/>
          <w:i/>
          <w:sz w:val="20"/>
          <w:szCs w:val="20"/>
        </w:rPr>
        <w:t>, Д. Г., Мещанинова, Э. Г.</w:t>
      </w:r>
      <w:r w:rsidR="00DC713B" w:rsidRPr="002B0273">
        <w:rPr>
          <w:rFonts w:ascii="Times New Roman" w:hAnsi="Times New Roman" w:cs="Times New Roman"/>
          <w:sz w:val="20"/>
          <w:szCs w:val="20"/>
        </w:rPr>
        <w:t xml:space="preserve"> Воспроизводство машинно-тракторного парка и источники его финансирования в сельскохозяйственных организациях Тверской области / Управление рисками в АПК. 2016. № 6. С. 5-16.</w:t>
      </w:r>
    </w:p>
    <w:p w:rsidR="003C03C3" w:rsidRPr="002B0273" w:rsidRDefault="002701FA" w:rsidP="0054028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1</w:t>
      </w:r>
      <w:r w:rsidR="00540282">
        <w:rPr>
          <w:rFonts w:ascii="Times New Roman" w:hAnsi="Times New Roman" w:cs="Times New Roman"/>
          <w:sz w:val="20"/>
          <w:szCs w:val="20"/>
        </w:rPr>
        <w:t>3</w:t>
      </w:r>
      <w:r>
        <w:rPr>
          <w:rFonts w:ascii="Times New Roman" w:hAnsi="Times New Roman" w:cs="Times New Roman"/>
          <w:sz w:val="20"/>
          <w:szCs w:val="20"/>
        </w:rPr>
        <w:t>.</w:t>
      </w:r>
      <w:r w:rsidR="00DC713B" w:rsidRPr="002B0273">
        <w:rPr>
          <w:rFonts w:ascii="Times New Roman" w:hAnsi="Times New Roman" w:cs="Times New Roman"/>
          <w:sz w:val="20"/>
          <w:szCs w:val="20"/>
        </w:rPr>
        <w:t xml:space="preserve"> </w:t>
      </w:r>
      <w:proofErr w:type="spellStart"/>
      <w:r w:rsidR="00DC713B" w:rsidRPr="00345178">
        <w:rPr>
          <w:rFonts w:ascii="Times New Roman" w:hAnsi="Times New Roman" w:cs="Times New Roman"/>
          <w:i/>
          <w:sz w:val="20"/>
          <w:szCs w:val="20"/>
        </w:rPr>
        <w:t>Никульчев</w:t>
      </w:r>
      <w:proofErr w:type="spellEnd"/>
      <w:r w:rsidR="00DC713B" w:rsidRPr="00345178">
        <w:rPr>
          <w:rFonts w:ascii="Times New Roman" w:hAnsi="Times New Roman" w:cs="Times New Roman"/>
          <w:i/>
          <w:sz w:val="20"/>
          <w:szCs w:val="20"/>
        </w:rPr>
        <w:t>, А. А.</w:t>
      </w:r>
      <w:r w:rsidR="00DC713B" w:rsidRPr="002B0273">
        <w:rPr>
          <w:rFonts w:ascii="Times New Roman" w:hAnsi="Times New Roman" w:cs="Times New Roman"/>
          <w:sz w:val="20"/>
          <w:szCs w:val="20"/>
        </w:rPr>
        <w:t xml:space="preserve"> Оценка эффективности расширенного воспроизводства в сельском хозяйстве Волгоградской области / Бизнес. Образование. Право. Вестник Волгоградского института бизнеса. 2018. № 3(44). С. 244-248.</w:t>
      </w:r>
    </w:p>
    <w:p w:rsidR="003C03C3" w:rsidRPr="002B0273" w:rsidRDefault="00540282" w:rsidP="0054028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14</w:t>
      </w:r>
      <w:r w:rsidR="002701FA">
        <w:rPr>
          <w:rFonts w:ascii="Times New Roman" w:hAnsi="Times New Roman" w:cs="Times New Roman"/>
          <w:sz w:val="20"/>
          <w:szCs w:val="20"/>
        </w:rPr>
        <w:t>.</w:t>
      </w:r>
      <w:r w:rsidR="00DC713B" w:rsidRPr="002B0273">
        <w:rPr>
          <w:rFonts w:ascii="Times New Roman" w:hAnsi="Times New Roman" w:cs="Times New Roman"/>
          <w:sz w:val="20"/>
          <w:szCs w:val="20"/>
        </w:rPr>
        <w:t xml:space="preserve"> </w:t>
      </w:r>
      <w:r w:rsidR="00DC713B" w:rsidRPr="004F228C">
        <w:rPr>
          <w:rFonts w:ascii="Times New Roman" w:hAnsi="Times New Roman" w:cs="Times New Roman"/>
          <w:i/>
          <w:sz w:val="20"/>
          <w:szCs w:val="20"/>
        </w:rPr>
        <w:t>Врублевская, В. В.</w:t>
      </w:r>
      <w:r w:rsidR="00DC713B" w:rsidRPr="004F228C">
        <w:rPr>
          <w:rFonts w:ascii="Times New Roman" w:hAnsi="Times New Roman" w:cs="Times New Roman"/>
          <w:sz w:val="20"/>
          <w:szCs w:val="20"/>
        </w:rPr>
        <w:t xml:space="preserve"> Воспроизводство в сельскохозяйственных организациях Иркутской области </w:t>
      </w:r>
      <w:r w:rsidR="004F228C" w:rsidRPr="004F228C">
        <w:rPr>
          <w:rFonts w:ascii="Times New Roman" w:hAnsi="Times New Roman" w:cs="Times New Roman"/>
          <w:sz w:val="20"/>
          <w:szCs w:val="20"/>
        </w:rPr>
        <w:t>/</w:t>
      </w:r>
      <w:r w:rsidR="00DC713B" w:rsidRPr="004F228C">
        <w:rPr>
          <w:rFonts w:ascii="Times New Roman" w:hAnsi="Times New Roman" w:cs="Times New Roman"/>
          <w:sz w:val="20"/>
          <w:szCs w:val="20"/>
        </w:rPr>
        <w:t xml:space="preserve">/ </w:t>
      </w:r>
      <w:r w:rsidR="00910ECD" w:rsidRPr="004F228C">
        <w:rPr>
          <w:rFonts w:ascii="Times New Roman" w:hAnsi="Times New Roman" w:cs="Times New Roman"/>
          <w:sz w:val="20"/>
          <w:szCs w:val="20"/>
        </w:rPr>
        <w:t xml:space="preserve">В сборнике: Климат, экология, сельское хозяйство Евразии. Материалы VIII международной </w:t>
      </w:r>
      <w:r w:rsidR="004F228C" w:rsidRPr="004F228C">
        <w:rPr>
          <w:rFonts w:ascii="Times New Roman" w:hAnsi="Times New Roman" w:cs="Times New Roman"/>
          <w:sz w:val="20"/>
          <w:szCs w:val="20"/>
        </w:rPr>
        <w:t xml:space="preserve">научно-практической конференции: Сб. науч. тр. П. </w:t>
      </w:r>
      <w:proofErr w:type="gramStart"/>
      <w:r w:rsidR="004F228C" w:rsidRPr="004F228C">
        <w:rPr>
          <w:rFonts w:ascii="Times New Roman" w:hAnsi="Times New Roman" w:cs="Times New Roman"/>
          <w:sz w:val="20"/>
          <w:szCs w:val="20"/>
        </w:rPr>
        <w:t>Молодежный :</w:t>
      </w:r>
      <w:proofErr w:type="gramEnd"/>
      <w:r w:rsidR="004F228C" w:rsidRPr="004F228C">
        <w:rPr>
          <w:rFonts w:ascii="Times New Roman" w:hAnsi="Times New Roman" w:cs="Times New Roman"/>
          <w:sz w:val="20"/>
          <w:szCs w:val="20"/>
        </w:rPr>
        <w:t xml:space="preserve"> Иркутский ГАУ, 2019. С. 213-221</w:t>
      </w:r>
      <w:r w:rsidR="004F228C">
        <w:t>.</w:t>
      </w:r>
      <w:r w:rsidR="00910ECD" w:rsidRPr="002B0273">
        <w:rPr>
          <w:rFonts w:ascii="Times New Roman" w:hAnsi="Times New Roman" w:cs="Times New Roman"/>
          <w:sz w:val="20"/>
          <w:szCs w:val="20"/>
        </w:rPr>
        <w:t xml:space="preserve"> </w:t>
      </w:r>
    </w:p>
    <w:p w:rsidR="003C03C3" w:rsidRPr="002B0273" w:rsidRDefault="00540282" w:rsidP="0054028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15</w:t>
      </w:r>
      <w:r w:rsidR="002701FA">
        <w:rPr>
          <w:rFonts w:ascii="Times New Roman" w:hAnsi="Times New Roman" w:cs="Times New Roman"/>
          <w:sz w:val="20"/>
          <w:szCs w:val="20"/>
        </w:rPr>
        <w:t>.</w:t>
      </w:r>
      <w:r w:rsidR="00DC713B" w:rsidRPr="002B0273">
        <w:rPr>
          <w:rFonts w:ascii="Times New Roman" w:hAnsi="Times New Roman" w:cs="Times New Roman"/>
          <w:sz w:val="20"/>
          <w:szCs w:val="20"/>
        </w:rPr>
        <w:t xml:space="preserve"> Современный экономический словарь / Б.А. </w:t>
      </w:r>
      <w:proofErr w:type="spellStart"/>
      <w:r w:rsidR="00DC713B" w:rsidRPr="002B0273">
        <w:rPr>
          <w:rFonts w:ascii="Times New Roman" w:hAnsi="Times New Roman" w:cs="Times New Roman"/>
          <w:sz w:val="20"/>
          <w:szCs w:val="20"/>
        </w:rPr>
        <w:t>Райзберг</w:t>
      </w:r>
      <w:proofErr w:type="spellEnd"/>
      <w:r w:rsidR="00DC713B" w:rsidRPr="002B0273">
        <w:rPr>
          <w:rFonts w:ascii="Times New Roman" w:hAnsi="Times New Roman" w:cs="Times New Roman"/>
          <w:sz w:val="20"/>
          <w:szCs w:val="20"/>
        </w:rPr>
        <w:t xml:space="preserve">, Л.Ш. Лозовский, Е.Б. Стародубцева; под общ. ред. Б. А. </w:t>
      </w:r>
      <w:proofErr w:type="spellStart"/>
      <w:r w:rsidR="00DC713B" w:rsidRPr="002B0273">
        <w:rPr>
          <w:rFonts w:ascii="Times New Roman" w:hAnsi="Times New Roman" w:cs="Times New Roman"/>
          <w:sz w:val="20"/>
          <w:szCs w:val="20"/>
        </w:rPr>
        <w:t>Райзберга</w:t>
      </w:r>
      <w:proofErr w:type="spellEnd"/>
      <w:r w:rsidR="00DC713B" w:rsidRPr="002B0273">
        <w:rPr>
          <w:rFonts w:ascii="Times New Roman" w:hAnsi="Times New Roman" w:cs="Times New Roman"/>
          <w:sz w:val="20"/>
          <w:szCs w:val="20"/>
        </w:rPr>
        <w:t xml:space="preserve">. -6-е изд., </w:t>
      </w:r>
      <w:proofErr w:type="spellStart"/>
      <w:r w:rsidR="00DC713B" w:rsidRPr="002B0273">
        <w:rPr>
          <w:rFonts w:ascii="Times New Roman" w:hAnsi="Times New Roman" w:cs="Times New Roman"/>
          <w:sz w:val="20"/>
          <w:szCs w:val="20"/>
        </w:rPr>
        <w:t>перераб</w:t>
      </w:r>
      <w:proofErr w:type="spellEnd"/>
      <w:r w:rsidR="00DC713B" w:rsidRPr="002B0273">
        <w:rPr>
          <w:rFonts w:ascii="Times New Roman" w:hAnsi="Times New Roman" w:cs="Times New Roman"/>
          <w:sz w:val="20"/>
          <w:szCs w:val="20"/>
        </w:rPr>
        <w:t>. и доп. -</w:t>
      </w:r>
      <w:proofErr w:type="gramStart"/>
      <w:r w:rsidR="00DC713B" w:rsidRPr="002B0273">
        <w:rPr>
          <w:rFonts w:ascii="Times New Roman" w:hAnsi="Times New Roman" w:cs="Times New Roman"/>
          <w:sz w:val="20"/>
          <w:szCs w:val="20"/>
        </w:rPr>
        <w:t>М. :</w:t>
      </w:r>
      <w:proofErr w:type="gramEnd"/>
      <w:r w:rsidR="00DC713B" w:rsidRPr="002B0273">
        <w:rPr>
          <w:rFonts w:ascii="Times New Roman" w:hAnsi="Times New Roman" w:cs="Times New Roman"/>
          <w:sz w:val="20"/>
          <w:szCs w:val="20"/>
        </w:rPr>
        <w:t xml:space="preserve"> Инфра-М, 2013. -512 с.</w:t>
      </w:r>
    </w:p>
    <w:p w:rsidR="003C03C3" w:rsidRPr="00062D20" w:rsidRDefault="00540282" w:rsidP="0054028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16</w:t>
      </w:r>
      <w:r w:rsidR="002701FA">
        <w:rPr>
          <w:rFonts w:ascii="Times New Roman" w:hAnsi="Times New Roman" w:cs="Times New Roman"/>
          <w:sz w:val="20"/>
          <w:szCs w:val="20"/>
        </w:rPr>
        <w:t>.</w:t>
      </w:r>
      <w:r w:rsidR="00DC713B" w:rsidRPr="002B0273">
        <w:rPr>
          <w:rFonts w:ascii="Times New Roman" w:hAnsi="Times New Roman" w:cs="Times New Roman"/>
          <w:sz w:val="20"/>
          <w:szCs w:val="20"/>
        </w:rPr>
        <w:t xml:space="preserve"> </w:t>
      </w:r>
      <w:r w:rsidR="00DC713B" w:rsidRPr="00345178">
        <w:rPr>
          <w:rFonts w:ascii="Times New Roman" w:hAnsi="Times New Roman" w:cs="Times New Roman"/>
          <w:i/>
          <w:sz w:val="20"/>
          <w:szCs w:val="20"/>
        </w:rPr>
        <w:t>Барышников Н.Г.</w:t>
      </w:r>
      <w:r w:rsidR="00DC713B" w:rsidRPr="002B0273">
        <w:rPr>
          <w:rFonts w:ascii="Times New Roman" w:hAnsi="Times New Roman" w:cs="Times New Roman"/>
          <w:sz w:val="20"/>
          <w:szCs w:val="20"/>
        </w:rPr>
        <w:t xml:space="preserve"> Воспроизводство в сельском хозяйстве: приоритеты и перспективы: научное издание / Н.Г. Барышников, Е.А. </w:t>
      </w:r>
      <w:proofErr w:type="spellStart"/>
      <w:r w:rsidR="00DC713B" w:rsidRPr="002B0273">
        <w:rPr>
          <w:rFonts w:ascii="Times New Roman" w:hAnsi="Times New Roman" w:cs="Times New Roman"/>
          <w:sz w:val="20"/>
          <w:szCs w:val="20"/>
        </w:rPr>
        <w:t>Черданцева</w:t>
      </w:r>
      <w:proofErr w:type="spellEnd"/>
      <w:r w:rsidR="00DC713B" w:rsidRPr="002B0273">
        <w:rPr>
          <w:rFonts w:ascii="Times New Roman" w:hAnsi="Times New Roman" w:cs="Times New Roman"/>
          <w:sz w:val="20"/>
          <w:szCs w:val="20"/>
        </w:rPr>
        <w:t>. – Пенза: РИО ПГСХА, 2012. – 158</w:t>
      </w:r>
      <w:r w:rsidR="00062D20" w:rsidRPr="00062D20">
        <w:rPr>
          <w:rFonts w:ascii="Times New Roman" w:hAnsi="Times New Roman" w:cs="Times New Roman"/>
          <w:sz w:val="20"/>
          <w:szCs w:val="20"/>
        </w:rPr>
        <w:t xml:space="preserve"> </w:t>
      </w:r>
      <w:r w:rsidR="00DC713B" w:rsidRPr="002B0273">
        <w:rPr>
          <w:rFonts w:ascii="Times New Roman" w:hAnsi="Times New Roman" w:cs="Times New Roman"/>
          <w:sz w:val="20"/>
          <w:szCs w:val="20"/>
        </w:rPr>
        <w:t>с</w:t>
      </w:r>
      <w:r w:rsidR="00062D20" w:rsidRPr="00062D20">
        <w:rPr>
          <w:rFonts w:ascii="Times New Roman" w:hAnsi="Times New Roman" w:cs="Times New Roman"/>
          <w:sz w:val="20"/>
          <w:szCs w:val="20"/>
        </w:rPr>
        <w:t>.</w:t>
      </w:r>
    </w:p>
    <w:p w:rsidR="003C03C3" w:rsidRPr="005757F1" w:rsidRDefault="00540282" w:rsidP="00540282">
      <w:p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17</w:t>
      </w:r>
      <w:r w:rsidR="002701FA" w:rsidRPr="002701FA">
        <w:rPr>
          <w:rFonts w:ascii="Times New Roman" w:hAnsi="Times New Roman" w:cs="Times New Roman"/>
          <w:sz w:val="20"/>
          <w:szCs w:val="20"/>
          <w:lang w:val="en-US"/>
        </w:rPr>
        <w:t>.</w:t>
      </w:r>
      <w:r w:rsidR="00DC713B" w:rsidRPr="002B0273">
        <w:rPr>
          <w:rFonts w:ascii="Times New Roman" w:hAnsi="Times New Roman" w:cs="Times New Roman"/>
          <w:sz w:val="20"/>
          <w:szCs w:val="20"/>
          <w:lang w:val="en-US"/>
        </w:rPr>
        <w:t xml:space="preserve"> </w:t>
      </w:r>
      <w:proofErr w:type="spellStart"/>
      <w:r w:rsidR="00DC713B" w:rsidRPr="00345178">
        <w:rPr>
          <w:rFonts w:ascii="Times New Roman" w:hAnsi="Times New Roman" w:cs="Times New Roman"/>
          <w:i/>
          <w:sz w:val="20"/>
          <w:szCs w:val="20"/>
          <w:lang w:val="en-US"/>
        </w:rPr>
        <w:t>Shamin</w:t>
      </w:r>
      <w:proofErr w:type="spellEnd"/>
      <w:r w:rsidR="00DC713B" w:rsidRPr="00345178">
        <w:rPr>
          <w:rFonts w:ascii="Times New Roman" w:hAnsi="Times New Roman" w:cs="Times New Roman"/>
          <w:i/>
          <w:sz w:val="20"/>
          <w:szCs w:val="20"/>
          <w:lang w:val="en-US"/>
        </w:rPr>
        <w:t xml:space="preserve">, A. E., </w:t>
      </w:r>
      <w:proofErr w:type="spellStart"/>
      <w:r w:rsidR="00DC713B" w:rsidRPr="00345178">
        <w:rPr>
          <w:rFonts w:ascii="Times New Roman" w:hAnsi="Times New Roman" w:cs="Times New Roman"/>
          <w:i/>
          <w:sz w:val="20"/>
          <w:szCs w:val="20"/>
          <w:lang w:val="en-US"/>
        </w:rPr>
        <w:t>Cheremuhin</w:t>
      </w:r>
      <w:proofErr w:type="spellEnd"/>
      <w:r w:rsidR="00DC713B" w:rsidRPr="00345178">
        <w:rPr>
          <w:rFonts w:ascii="Times New Roman" w:hAnsi="Times New Roman" w:cs="Times New Roman"/>
          <w:i/>
          <w:sz w:val="20"/>
          <w:szCs w:val="20"/>
          <w:lang w:val="en-US"/>
        </w:rPr>
        <w:t xml:space="preserve"> A. D.</w:t>
      </w:r>
      <w:r w:rsidR="00DC713B" w:rsidRPr="002B0273">
        <w:rPr>
          <w:rFonts w:ascii="Times New Roman" w:hAnsi="Times New Roman" w:cs="Times New Roman"/>
          <w:sz w:val="20"/>
          <w:szCs w:val="20"/>
          <w:lang w:val="en-US"/>
        </w:rPr>
        <w:t xml:space="preserve"> Economic essence of reproduction of fixed capital of the agriculture organizations / The Scientific Journal of </w:t>
      </w:r>
      <w:proofErr w:type="spellStart"/>
      <w:r w:rsidR="00DC713B" w:rsidRPr="002B0273">
        <w:rPr>
          <w:rFonts w:ascii="Times New Roman" w:hAnsi="Times New Roman" w:cs="Times New Roman"/>
          <w:sz w:val="20"/>
          <w:szCs w:val="20"/>
          <w:lang w:val="en-US"/>
        </w:rPr>
        <w:t>Cahul</w:t>
      </w:r>
      <w:proofErr w:type="spellEnd"/>
      <w:r w:rsidR="00DC713B" w:rsidRPr="002B0273">
        <w:rPr>
          <w:rFonts w:ascii="Times New Roman" w:hAnsi="Times New Roman" w:cs="Times New Roman"/>
          <w:sz w:val="20"/>
          <w:szCs w:val="20"/>
          <w:lang w:val="en-US"/>
        </w:rPr>
        <w:t xml:space="preserve"> “</w:t>
      </w:r>
      <w:proofErr w:type="spellStart"/>
      <w:r w:rsidR="00DC713B" w:rsidRPr="002B0273">
        <w:rPr>
          <w:rFonts w:ascii="Times New Roman" w:hAnsi="Times New Roman" w:cs="Times New Roman"/>
          <w:sz w:val="20"/>
          <w:szCs w:val="20"/>
          <w:lang w:val="en-US"/>
        </w:rPr>
        <w:t>Bogdan</w:t>
      </w:r>
      <w:proofErr w:type="spellEnd"/>
      <w:r w:rsidR="00DC713B" w:rsidRPr="002B0273">
        <w:rPr>
          <w:rFonts w:ascii="Times New Roman" w:hAnsi="Times New Roman" w:cs="Times New Roman"/>
          <w:sz w:val="20"/>
          <w:szCs w:val="20"/>
          <w:lang w:val="en-US"/>
        </w:rPr>
        <w:t xml:space="preserve"> </w:t>
      </w:r>
      <w:proofErr w:type="spellStart"/>
      <w:r w:rsidR="00DC713B" w:rsidRPr="002B0273">
        <w:rPr>
          <w:rFonts w:ascii="Times New Roman" w:hAnsi="Times New Roman" w:cs="Times New Roman"/>
          <w:sz w:val="20"/>
          <w:szCs w:val="20"/>
          <w:lang w:val="en-US"/>
        </w:rPr>
        <w:t>Petriceicu</w:t>
      </w:r>
      <w:proofErr w:type="spellEnd"/>
      <w:r w:rsidR="00DC713B" w:rsidRPr="002B0273">
        <w:rPr>
          <w:rFonts w:ascii="Times New Roman" w:hAnsi="Times New Roman" w:cs="Times New Roman"/>
          <w:sz w:val="20"/>
          <w:szCs w:val="20"/>
          <w:lang w:val="en-US"/>
        </w:rPr>
        <w:t xml:space="preserve"> </w:t>
      </w:r>
      <w:proofErr w:type="spellStart"/>
      <w:r w:rsidR="00DC713B" w:rsidRPr="002B0273">
        <w:rPr>
          <w:rFonts w:ascii="Times New Roman" w:hAnsi="Times New Roman" w:cs="Times New Roman"/>
          <w:sz w:val="20"/>
          <w:szCs w:val="20"/>
          <w:lang w:val="en-US"/>
        </w:rPr>
        <w:t>Hasdeu</w:t>
      </w:r>
      <w:proofErr w:type="spellEnd"/>
      <w:r w:rsidR="00DC713B" w:rsidRPr="002B0273">
        <w:rPr>
          <w:rFonts w:ascii="Times New Roman" w:hAnsi="Times New Roman" w:cs="Times New Roman"/>
          <w:sz w:val="20"/>
          <w:szCs w:val="20"/>
          <w:lang w:val="en-US"/>
        </w:rPr>
        <w:t>” State University. Economic</w:t>
      </w:r>
      <w:r w:rsidR="00DC713B" w:rsidRPr="005757F1">
        <w:rPr>
          <w:rFonts w:ascii="Times New Roman" w:hAnsi="Times New Roman" w:cs="Times New Roman"/>
          <w:sz w:val="20"/>
          <w:szCs w:val="20"/>
        </w:rPr>
        <w:t xml:space="preserve"> </w:t>
      </w:r>
      <w:r w:rsidR="00DC713B" w:rsidRPr="002B0273">
        <w:rPr>
          <w:rFonts w:ascii="Times New Roman" w:hAnsi="Times New Roman" w:cs="Times New Roman"/>
          <w:sz w:val="20"/>
          <w:szCs w:val="20"/>
          <w:lang w:val="en-US"/>
        </w:rPr>
        <w:t>and</w:t>
      </w:r>
      <w:r w:rsidR="00DC713B" w:rsidRPr="005757F1">
        <w:rPr>
          <w:rFonts w:ascii="Times New Roman" w:hAnsi="Times New Roman" w:cs="Times New Roman"/>
          <w:sz w:val="20"/>
          <w:szCs w:val="20"/>
        </w:rPr>
        <w:t xml:space="preserve"> </w:t>
      </w:r>
      <w:r w:rsidR="00DC713B" w:rsidRPr="002B0273">
        <w:rPr>
          <w:rFonts w:ascii="Times New Roman" w:hAnsi="Times New Roman" w:cs="Times New Roman"/>
          <w:sz w:val="20"/>
          <w:szCs w:val="20"/>
          <w:lang w:val="en-US"/>
        </w:rPr>
        <w:t>Engineering</w:t>
      </w:r>
      <w:r w:rsidR="00DC713B" w:rsidRPr="005757F1">
        <w:rPr>
          <w:rFonts w:ascii="Times New Roman" w:hAnsi="Times New Roman" w:cs="Times New Roman"/>
          <w:sz w:val="20"/>
          <w:szCs w:val="20"/>
        </w:rPr>
        <w:t xml:space="preserve"> </w:t>
      </w:r>
      <w:r w:rsidR="00DC713B" w:rsidRPr="002B0273">
        <w:rPr>
          <w:rFonts w:ascii="Times New Roman" w:hAnsi="Times New Roman" w:cs="Times New Roman"/>
          <w:sz w:val="20"/>
          <w:szCs w:val="20"/>
          <w:lang w:val="en-US"/>
        </w:rPr>
        <w:t>Studies</w:t>
      </w:r>
      <w:r w:rsidR="00DC713B" w:rsidRPr="005757F1">
        <w:rPr>
          <w:rFonts w:ascii="Times New Roman" w:hAnsi="Times New Roman" w:cs="Times New Roman"/>
          <w:sz w:val="20"/>
          <w:szCs w:val="20"/>
        </w:rPr>
        <w:t xml:space="preserve">. № 1(1). 2017. </w:t>
      </w:r>
      <w:r w:rsidR="00DC713B" w:rsidRPr="002B0273">
        <w:rPr>
          <w:rFonts w:ascii="Times New Roman" w:hAnsi="Times New Roman" w:cs="Times New Roman"/>
          <w:sz w:val="20"/>
          <w:szCs w:val="20"/>
          <w:lang w:val="en-US"/>
        </w:rPr>
        <w:t>P</w:t>
      </w:r>
      <w:r w:rsidR="00DC713B" w:rsidRPr="005757F1">
        <w:rPr>
          <w:rFonts w:ascii="Times New Roman" w:hAnsi="Times New Roman" w:cs="Times New Roman"/>
          <w:sz w:val="20"/>
          <w:szCs w:val="20"/>
        </w:rPr>
        <w:t>. 73-83</w:t>
      </w:r>
    </w:p>
    <w:p w:rsidR="002701FA" w:rsidRPr="00062D20" w:rsidRDefault="002701FA" w:rsidP="00540282">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4"/>
        </w:rPr>
        <w:t>1</w:t>
      </w:r>
      <w:r w:rsidR="00540282">
        <w:rPr>
          <w:rFonts w:ascii="Times New Roman" w:hAnsi="Times New Roman" w:cs="Times New Roman"/>
          <w:sz w:val="20"/>
          <w:szCs w:val="24"/>
        </w:rPr>
        <w:t>8</w:t>
      </w:r>
      <w:r>
        <w:rPr>
          <w:rFonts w:ascii="Times New Roman" w:hAnsi="Times New Roman" w:cs="Times New Roman"/>
          <w:sz w:val="20"/>
          <w:szCs w:val="24"/>
        </w:rPr>
        <w:t xml:space="preserve">. </w:t>
      </w:r>
      <w:proofErr w:type="spellStart"/>
      <w:r w:rsidRPr="00345178">
        <w:rPr>
          <w:rFonts w:ascii="Times New Roman" w:hAnsi="Times New Roman" w:cs="Times New Roman"/>
          <w:i/>
          <w:sz w:val="20"/>
          <w:szCs w:val="24"/>
        </w:rPr>
        <w:t>Дубик</w:t>
      </w:r>
      <w:proofErr w:type="spellEnd"/>
      <w:r w:rsidRPr="00345178">
        <w:rPr>
          <w:rFonts w:ascii="Times New Roman" w:hAnsi="Times New Roman" w:cs="Times New Roman"/>
          <w:i/>
          <w:sz w:val="20"/>
          <w:szCs w:val="24"/>
        </w:rPr>
        <w:t>, Е, А., Усов, Н. В., Басова, Л. Н.</w:t>
      </w:r>
      <w:r w:rsidRPr="004C7BE2">
        <w:rPr>
          <w:rFonts w:ascii="Times New Roman" w:hAnsi="Times New Roman" w:cs="Times New Roman"/>
          <w:sz w:val="20"/>
          <w:szCs w:val="24"/>
        </w:rPr>
        <w:t xml:space="preserve"> Аспекты безопасн</w:t>
      </w:r>
      <w:r w:rsidR="00062D20">
        <w:rPr>
          <w:rFonts w:ascii="Times New Roman" w:hAnsi="Times New Roman" w:cs="Times New Roman"/>
          <w:sz w:val="20"/>
          <w:szCs w:val="24"/>
        </w:rPr>
        <w:t>ости больших данных в экономике //</w:t>
      </w:r>
      <w:r w:rsidRPr="004C7BE2">
        <w:rPr>
          <w:rFonts w:ascii="Times New Roman" w:hAnsi="Times New Roman" w:cs="Times New Roman"/>
          <w:sz w:val="20"/>
          <w:szCs w:val="24"/>
        </w:rPr>
        <w:t xml:space="preserve"> В сборнике: Материалы VI Международной научно-практической конференции «Экономическая безопасность России. Проблемы</w:t>
      </w:r>
      <w:r w:rsidRPr="002701FA">
        <w:rPr>
          <w:rFonts w:ascii="Times New Roman" w:hAnsi="Times New Roman" w:cs="Times New Roman"/>
          <w:sz w:val="20"/>
          <w:szCs w:val="24"/>
          <w:lang w:val="en-US"/>
        </w:rPr>
        <w:t xml:space="preserve"> </w:t>
      </w:r>
      <w:r w:rsidRPr="004C7BE2">
        <w:rPr>
          <w:rFonts w:ascii="Times New Roman" w:hAnsi="Times New Roman" w:cs="Times New Roman"/>
          <w:sz w:val="20"/>
          <w:szCs w:val="24"/>
        </w:rPr>
        <w:t>и</w:t>
      </w:r>
      <w:r w:rsidRPr="002701FA">
        <w:rPr>
          <w:rFonts w:ascii="Times New Roman" w:hAnsi="Times New Roman" w:cs="Times New Roman"/>
          <w:sz w:val="20"/>
          <w:szCs w:val="24"/>
          <w:lang w:val="en-US"/>
        </w:rPr>
        <w:t xml:space="preserve"> </w:t>
      </w:r>
      <w:r w:rsidRPr="004C7BE2">
        <w:rPr>
          <w:rFonts w:ascii="Times New Roman" w:hAnsi="Times New Roman" w:cs="Times New Roman"/>
          <w:sz w:val="20"/>
          <w:szCs w:val="24"/>
        </w:rPr>
        <w:t>перспективы</w:t>
      </w:r>
      <w:proofErr w:type="gramStart"/>
      <w:r w:rsidR="00062D20">
        <w:rPr>
          <w:rFonts w:ascii="Times New Roman" w:hAnsi="Times New Roman" w:cs="Times New Roman"/>
          <w:sz w:val="20"/>
          <w:szCs w:val="24"/>
          <w:lang w:val="en-US"/>
        </w:rPr>
        <w:t xml:space="preserve">» </w:t>
      </w:r>
      <w:r w:rsidR="00062D20" w:rsidRPr="00345178">
        <w:rPr>
          <w:rFonts w:ascii="Times New Roman" w:hAnsi="Times New Roman" w:cs="Times New Roman"/>
          <w:sz w:val="20"/>
          <w:szCs w:val="20"/>
        </w:rPr>
        <w:t>:</w:t>
      </w:r>
      <w:proofErr w:type="gramEnd"/>
      <w:r w:rsidR="00062D20" w:rsidRPr="00345178">
        <w:rPr>
          <w:rFonts w:ascii="Times New Roman" w:hAnsi="Times New Roman" w:cs="Times New Roman"/>
          <w:sz w:val="20"/>
          <w:szCs w:val="20"/>
        </w:rPr>
        <w:t xml:space="preserve"> Сб. науч. тр. Нижний Новгород : НГТУ им. Р</w:t>
      </w:r>
      <w:r w:rsidR="00062D20" w:rsidRPr="00062D20">
        <w:rPr>
          <w:rFonts w:ascii="Times New Roman" w:hAnsi="Times New Roman" w:cs="Times New Roman"/>
          <w:sz w:val="20"/>
          <w:szCs w:val="20"/>
          <w:lang w:val="en-US"/>
        </w:rPr>
        <w:t>.</w:t>
      </w:r>
      <w:r w:rsidR="00062D20" w:rsidRPr="00345178">
        <w:rPr>
          <w:rFonts w:ascii="Times New Roman" w:hAnsi="Times New Roman" w:cs="Times New Roman"/>
          <w:sz w:val="20"/>
          <w:szCs w:val="20"/>
        </w:rPr>
        <w:t>Е</w:t>
      </w:r>
      <w:r w:rsidR="00062D20" w:rsidRPr="00062D20">
        <w:rPr>
          <w:rFonts w:ascii="Times New Roman" w:hAnsi="Times New Roman" w:cs="Times New Roman"/>
          <w:sz w:val="20"/>
          <w:szCs w:val="20"/>
          <w:lang w:val="en-US"/>
        </w:rPr>
        <w:t>.</w:t>
      </w:r>
      <w:r w:rsidR="00062D20" w:rsidRPr="00345178">
        <w:rPr>
          <w:rFonts w:ascii="Times New Roman" w:hAnsi="Times New Roman" w:cs="Times New Roman"/>
          <w:sz w:val="20"/>
          <w:szCs w:val="20"/>
        </w:rPr>
        <w:t>Алексеева</w:t>
      </w:r>
      <w:r w:rsidR="00062D20" w:rsidRPr="00062D20">
        <w:rPr>
          <w:rFonts w:ascii="Times New Roman" w:hAnsi="Times New Roman" w:cs="Times New Roman"/>
          <w:sz w:val="20"/>
          <w:szCs w:val="20"/>
          <w:lang w:val="en-US"/>
        </w:rPr>
        <w:t>, 201</w:t>
      </w:r>
      <w:r w:rsidR="00062D20">
        <w:rPr>
          <w:rFonts w:ascii="Times New Roman" w:hAnsi="Times New Roman" w:cs="Times New Roman"/>
          <w:sz w:val="20"/>
          <w:szCs w:val="20"/>
          <w:lang w:val="en-US"/>
        </w:rPr>
        <w:t>8</w:t>
      </w:r>
      <w:r w:rsidR="00062D20" w:rsidRPr="00062D20">
        <w:rPr>
          <w:rFonts w:ascii="Times New Roman" w:hAnsi="Times New Roman" w:cs="Times New Roman"/>
          <w:sz w:val="20"/>
          <w:szCs w:val="20"/>
          <w:lang w:val="en-US"/>
        </w:rPr>
        <w:t xml:space="preserve">. </w:t>
      </w:r>
      <w:r w:rsidR="00062D20" w:rsidRPr="00345178">
        <w:rPr>
          <w:rFonts w:ascii="Times New Roman" w:hAnsi="Times New Roman" w:cs="Times New Roman"/>
          <w:sz w:val="20"/>
          <w:szCs w:val="20"/>
        </w:rPr>
        <w:t>С</w:t>
      </w:r>
      <w:r w:rsidR="00062D20" w:rsidRPr="00062D20">
        <w:rPr>
          <w:rFonts w:ascii="Times New Roman" w:hAnsi="Times New Roman" w:cs="Times New Roman"/>
          <w:sz w:val="20"/>
          <w:szCs w:val="20"/>
          <w:lang w:val="en-US"/>
        </w:rPr>
        <w:t xml:space="preserve">. </w:t>
      </w:r>
      <w:r w:rsidR="00062D20" w:rsidRPr="00062D20">
        <w:rPr>
          <w:rFonts w:ascii="Times New Roman" w:hAnsi="Times New Roman" w:cs="Times New Roman"/>
          <w:sz w:val="20"/>
          <w:szCs w:val="20"/>
          <w:lang w:val="en-US"/>
        </w:rPr>
        <w:t>6</w:t>
      </w:r>
      <w:r w:rsidR="00062D20">
        <w:rPr>
          <w:rFonts w:ascii="Times New Roman" w:hAnsi="Times New Roman" w:cs="Times New Roman"/>
          <w:sz w:val="20"/>
          <w:szCs w:val="20"/>
          <w:lang w:val="en-US"/>
        </w:rPr>
        <w:t>8</w:t>
      </w:r>
      <w:r w:rsidR="00062D20" w:rsidRPr="00062D20">
        <w:rPr>
          <w:rFonts w:ascii="Times New Roman" w:hAnsi="Times New Roman" w:cs="Times New Roman"/>
          <w:sz w:val="20"/>
          <w:szCs w:val="20"/>
          <w:lang w:val="en-US"/>
        </w:rPr>
        <w:t>-</w:t>
      </w:r>
      <w:r w:rsidR="00062D20">
        <w:rPr>
          <w:rFonts w:ascii="Times New Roman" w:hAnsi="Times New Roman" w:cs="Times New Roman"/>
          <w:sz w:val="20"/>
          <w:szCs w:val="20"/>
          <w:lang w:val="en-US"/>
        </w:rPr>
        <w:t>71</w:t>
      </w:r>
      <w:r w:rsidR="00062D20" w:rsidRPr="00062D20">
        <w:rPr>
          <w:rFonts w:ascii="Times New Roman" w:hAnsi="Times New Roman" w:cs="Times New Roman"/>
          <w:sz w:val="20"/>
          <w:szCs w:val="20"/>
          <w:lang w:val="en-US"/>
        </w:rPr>
        <w:t>.</w:t>
      </w:r>
    </w:p>
    <w:p w:rsidR="003C03C3" w:rsidRDefault="002701FA" w:rsidP="00540282">
      <w:pPr>
        <w:spacing w:after="0" w:line="240" w:lineRule="auto"/>
        <w:jc w:val="both"/>
        <w:rPr>
          <w:rFonts w:ascii="Times New Roman" w:hAnsi="Times New Roman" w:cs="Times New Roman"/>
          <w:sz w:val="20"/>
          <w:szCs w:val="20"/>
          <w:lang w:val="en-US"/>
        </w:rPr>
      </w:pPr>
      <w:r w:rsidRPr="002701FA">
        <w:rPr>
          <w:rFonts w:ascii="Times New Roman" w:hAnsi="Times New Roman" w:cs="Times New Roman"/>
          <w:sz w:val="20"/>
          <w:szCs w:val="20"/>
          <w:lang w:val="en-US"/>
        </w:rPr>
        <w:t>1</w:t>
      </w:r>
      <w:r w:rsidR="00540282">
        <w:rPr>
          <w:rFonts w:ascii="Times New Roman" w:hAnsi="Times New Roman" w:cs="Times New Roman"/>
          <w:sz w:val="20"/>
          <w:szCs w:val="20"/>
          <w:lang w:val="en-US"/>
        </w:rPr>
        <w:t>8</w:t>
      </w:r>
      <w:r w:rsidRPr="002701FA">
        <w:rPr>
          <w:rFonts w:ascii="Times New Roman" w:hAnsi="Times New Roman" w:cs="Times New Roman"/>
          <w:sz w:val="20"/>
          <w:szCs w:val="20"/>
          <w:lang w:val="en-US"/>
        </w:rPr>
        <w:t>.</w:t>
      </w:r>
      <w:r w:rsidR="00DC713B" w:rsidRPr="002B0273">
        <w:rPr>
          <w:rFonts w:ascii="Times New Roman" w:hAnsi="Times New Roman" w:cs="Times New Roman"/>
          <w:sz w:val="20"/>
          <w:szCs w:val="20"/>
          <w:lang w:val="en-US"/>
        </w:rPr>
        <w:t xml:space="preserve"> </w:t>
      </w:r>
      <w:proofErr w:type="spellStart"/>
      <w:r w:rsidR="00DC713B" w:rsidRPr="00345178">
        <w:rPr>
          <w:rFonts w:ascii="Times New Roman" w:hAnsi="Times New Roman" w:cs="Times New Roman"/>
          <w:i/>
          <w:sz w:val="20"/>
          <w:szCs w:val="20"/>
          <w:lang w:val="en-US"/>
        </w:rPr>
        <w:t>Charrad</w:t>
      </w:r>
      <w:proofErr w:type="spellEnd"/>
      <w:r w:rsidR="00DC713B" w:rsidRPr="00345178">
        <w:rPr>
          <w:rFonts w:ascii="Times New Roman" w:hAnsi="Times New Roman" w:cs="Times New Roman"/>
          <w:i/>
          <w:sz w:val="20"/>
          <w:szCs w:val="20"/>
          <w:lang w:val="en-US"/>
        </w:rPr>
        <w:t xml:space="preserve"> M., </w:t>
      </w:r>
      <w:proofErr w:type="spellStart"/>
      <w:r w:rsidR="00DC713B" w:rsidRPr="00345178">
        <w:rPr>
          <w:rFonts w:ascii="Times New Roman" w:hAnsi="Times New Roman" w:cs="Times New Roman"/>
          <w:i/>
          <w:sz w:val="20"/>
          <w:szCs w:val="20"/>
          <w:lang w:val="en-US"/>
        </w:rPr>
        <w:t>Ghazzali</w:t>
      </w:r>
      <w:proofErr w:type="spellEnd"/>
      <w:r w:rsidR="00DC713B" w:rsidRPr="00345178">
        <w:rPr>
          <w:rFonts w:ascii="Times New Roman" w:hAnsi="Times New Roman" w:cs="Times New Roman"/>
          <w:i/>
          <w:sz w:val="20"/>
          <w:szCs w:val="20"/>
          <w:lang w:val="en-US"/>
        </w:rPr>
        <w:t xml:space="preserve"> N., </w:t>
      </w:r>
      <w:proofErr w:type="spellStart"/>
      <w:r w:rsidR="00DC713B" w:rsidRPr="00345178">
        <w:rPr>
          <w:rFonts w:ascii="Times New Roman" w:hAnsi="Times New Roman" w:cs="Times New Roman"/>
          <w:i/>
          <w:sz w:val="20"/>
          <w:szCs w:val="20"/>
          <w:lang w:val="en-US"/>
        </w:rPr>
        <w:t>Boiteau</w:t>
      </w:r>
      <w:proofErr w:type="spellEnd"/>
      <w:r w:rsidR="00DC713B" w:rsidRPr="00345178">
        <w:rPr>
          <w:rFonts w:ascii="Times New Roman" w:hAnsi="Times New Roman" w:cs="Times New Roman"/>
          <w:i/>
          <w:sz w:val="20"/>
          <w:szCs w:val="20"/>
          <w:lang w:val="en-US"/>
        </w:rPr>
        <w:t xml:space="preserve"> V., </w:t>
      </w:r>
      <w:proofErr w:type="spellStart"/>
      <w:r w:rsidR="00DC713B" w:rsidRPr="00345178">
        <w:rPr>
          <w:rFonts w:ascii="Times New Roman" w:hAnsi="Times New Roman" w:cs="Times New Roman"/>
          <w:i/>
          <w:sz w:val="20"/>
          <w:szCs w:val="20"/>
          <w:lang w:val="en-US"/>
        </w:rPr>
        <w:t>Niknafs</w:t>
      </w:r>
      <w:proofErr w:type="spellEnd"/>
      <w:r w:rsidR="00DC713B" w:rsidRPr="00345178">
        <w:rPr>
          <w:rFonts w:ascii="Times New Roman" w:hAnsi="Times New Roman" w:cs="Times New Roman"/>
          <w:i/>
          <w:sz w:val="20"/>
          <w:szCs w:val="20"/>
          <w:lang w:val="en-US"/>
        </w:rPr>
        <w:t xml:space="preserve"> A.</w:t>
      </w:r>
      <w:r w:rsidR="00DC713B" w:rsidRPr="002B0273">
        <w:rPr>
          <w:rFonts w:ascii="Times New Roman" w:hAnsi="Times New Roman" w:cs="Times New Roman"/>
          <w:sz w:val="20"/>
          <w:szCs w:val="20"/>
          <w:lang w:val="en-US"/>
        </w:rPr>
        <w:t xml:space="preserve"> </w:t>
      </w:r>
      <w:proofErr w:type="spellStart"/>
      <w:r w:rsidR="00DC713B" w:rsidRPr="002B0273">
        <w:rPr>
          <w:rFonts w:ascii="Times New Roman" w:hAnsi="Times New Roman" w:cs="Times New Roman"/>
          <w:sz w:val="20"/>
          <w:szCs w:val="20"/>
          <w:lang w:val="en-US"/>
        </w:rPr>
        <w:t>NbClust</w:t>
      </w:r>
      <w:proofErr w:type="spellEnd"/>
      <w:r w:rsidR="00DC713B" w:rsidRPr="002B0273">
        <w:rPr>
          <w:rFonts w:ascii="Times New Roman" w:hAnsi="Times New Roman" w:cs="Times New Roman"/>
          <w:sz w:val="20"/>
          <w:szCs w:val="20"/>
          <w:lang w:val="en-US"/>
        </w:rPr>
        <w:t>: An R Package for Determining the Relevant Number of Clusters in a Data Set. Journal of Statistical Software. 2014. № 6(61).</w:t>
      </w:r>
    </w:p>
    <w:p w:rsidR="00540282" w:rsidRPr="00540282" w:rsidRDefault="00540282" w:rsidP="0054028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19. </w:t>
      </w:r>
      <w:r w:rsidRPr="00345178">
        <w:rPr>
          <w:rFonts w:ascii="Times New Roman" w:hAnsi="Times New Roman" w:cs="Times New Roman"/>
          <w:i/>
          <w:sz w:val="20"/>
          <w:szCs w:val="20"/>
        </w:rPr>
        <w:t>Игошин, А. Н.</w:t>
      </w:r>
      <w:r w:rsidRPr="002B0273">
        <w:rPr>
          <w:rFonts w:ascii="Times New Roman" w:hAnsi="Times New Roman" w:cs="Times New Roman"/>
          <w:sz w:val="20"/>
          <w:szCs w:val="20"/>
        </w:rPr>
        <w:t xml:space="preserve"> Повышение экономической эффективности зернового сектора в современных условиях (на примере Нижегородской области) </w:t>
      </w:r>
      <w:proofErr w:type="spellStart"/>
      <w:r w:rsidRPr="002B0273">
        <w:rPr>
          <w:rFonts w:ascii="Times New Roman" w:hAnsi="Times New Roman" w:cs="Times New Roman"/>
          <w:sz w:val="20"/>
          <w:szCs w:val="20"/>
        </w:rPr>
        <w:t>автореф</w:t>
      </w:r>
      <w:proofErr w:type="spellEnd"/>
      <w:r w:rsidRPr="002B0273">
        <w:rPr>
          <w:rFonts w:ascii="Times New Roman" w:hAnsi="Times New Roman" w:cs="Times New Roman"/>
          <w:sz w:val="20"/>
          <w:szCs w:val="20"/>
        </w:rPr>
        <w:t xml:space="preserve">. </w:t>
      </w:r>
      <w:proofErr w:type="spellStart"/>
      <w:r w:rsidRPr="002B0273">
        <w:rPr>
          <w:rFonts w:ascii="Times New Roman" w:hAnsi="Times New Roman" w:cs="Times New Roman"/>
          <w:sz w:val="20"/>
          <w:szCs w:val="20"/>
        </w:rPr>
        <w:t>дис</w:t>
      </w:r>
      <w:proofErr w:type="spellEnd"/>
      <w:r w:rsidRPr="002B0273">
        <w:rPr>
          <w:rFonts w:ascii="Times New Roman" w:hAnsi="Times New Roman" w:cs="Times New Roman"/>
          <w:sz w:val="20"/>
          <w:szCs w:val="20"/>
        </w:rPr>
        <w:t xml:space="preserve">. канд. эк. наук: 08.00.05 </w:t>
      </w:r>
      <w:proofErr w:type="gramStart"/>
      <w:r w:rsidRPr="002B0273">
        <w:rPr>
          <w:rFonts w:ascii="Times New Roman" w:hAnsi="Times New Roman" w:cs="Times New Roman"/>
          <w:sz w:val="20"/>
          <w:szCs w:val="20"/>
        </w:rPr>
        <w:t>/  Андрей</w:t>
      </w:r>
      <w:proofErr w:type="gramEnd"/>
      <w:r w:rsidRPr="002B0273">
        <w:rPr>
          <w:rFonts w:ascii="Times New Roman" w:hAnsi="Times New Roman" w:cs="Times New Roman"/>
          <w:sz w:val="20"/>
          <w:szCs w:val="20"/>
        </w:rPr>
        <w:t xml:space="preserve"> Николаевич Игошин – </w:t>
      </w:r>
      <w:proofErr w:type="spellStart"/>
      <w:r w:rsidRPr="002B0273">
        <w:rPr>
          <w:rFonts w:ascii="Times New Roman" w:hAnsi="Times New Roman" w:cs="Times New Roman"/>
          <w:sz w:val="20"/>
          <w:szCs w:val="20"/>
        </w:rPr>
        <w:t>Княгинино</w:t>
      </w:r>
      <w:proofErr w:type="spellEnd"/>
      <w:r w:rsidRPr="002B0273">
        <w:rPr>
          <w:rFonts w:ascii="Times New Roman" w:hAnsi="Times New Roman" w:cs="Times New Roman"/>
          <w:sz w:val="20"/>
          <w:szCs w:val="20"/>
        </w:rPr>
        <w:t xml:space="preserve">, 2013., с. 26.  </w:t>
      </w:r>
    </w:p>
    <w:p w:rsidR="00DC713B" w:rsidRPr="002B0273" w:rsidRDefault="00540282" w:rsidP="00540282">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2701FA" w:rsidRPr="002701FA">
        <w:rPr>
          <w:rFonts w:ascii="Times New Roman" w:hAnsi="Times New Roman" w:cs="Times New Roman"/>
          <w:sz w:val="20"/>
          <w:szCs w:val="20"/>
          <w:lang w:val="en-US"/>
        </w:rPr>
        <w:t>.</w:t>
      </w:r>
      <w:r w:rsidR="00DC713B" w:rsidRPr="002B0273">
        <w:rPr>
          <w:rFonts w:ascii="Times New Roman" w:hAnsi="Times New Roman" w:cs="Times New Roman"/>
          <w:sz w:val="20"/>
          <w:szCs w:val="20"/>
          <w:lang w:val="en-US"/>
        </w:rPr>
        <w:t xml:space="preserve"> </w:t>
      </w:r>
      <w:r w:rsidR="00DC713B" w:rsidRPr="00345178">
        <w:rPr>
          <w:rFonts w:ascii="Times New Roman" w:hAnsi="Times New Roman" w:cs="Times New Roman"/>
          <w:i/>
          <w:sz w:val="20"/>
          <w:szCs w:val="20"/>
          <w:lang w:val="en-US"/>
        </w:rPr>
        <w:t xml:space="preserve">Reynolds, A., Richards, G., de la </w:t>
      </w:r>
      <w:proofErr w:type="spellStart"/>
      <w:r w:rsidR="00DC713B" w:rsidRPr="00345178">
        <w:rPr>
          <w:rFonts w:ascii="Times New Roman" w:hAnsi="Times New Roman" w:cs="Times New Roman"/>
          <w:i/>
          <w:sz w:val="20"/>
          <w:szCs w:val="20"/>
          <w:lang w:val="en-US"/>
        </w:rPr>
        <w:t>Iglesia</w:t>
      </w:r>
      <w:proofErr w:type="spellEnd"/>
      <w:r w:rsidR="00DC713B" w:rsidRPr="00345178">
        <w:rPr>
          <w:rFonts w:ascii="Times New Roman" w:hAnsi="Times New Roman" w:cs="Times New Roman"/>
          <w:i/>
          <w:sz w:val="20"/>
          <w:szCs w:val="20"/>
          <w:lang w:val="en-US"/>
        </w:rPr>
        <w:t xml:space="preserve">, B. and </w:t>
      </w:r>
      <w:proofErr w:type="spellStart"/>
      <w:r w:rsidR="00DC713B" w:rsidRPr="00345178">
        <w:rPr>
          <w:rFonts w:ascii="Times New Roman" w:hAnsi="Times New Roman" w:cs="Times New Roman"/>
          <w:i/>
          <w:sz w:val="20"/>
          <w:szCs w:val="20"/>
          <w:lang w:val="en-US"/>
        </w:rPr>
        <w:t>Rayward</w:t>
      </w:r>
      <w:proofErr w:type="spellEnd"/>
      <w:r w:rsidR="00DC713B" w:rsidRPr="00345178">
        <w:rPr>
          <w:rFonts w:ascii="Times New Roman" w:hAnsi="Times New Roman" w:cs="Times New Roman"/>
          <w:i/>
          <w:sz w:val="20"/>
          <w:szCs w:val="20"/>
          <w:lang w:val="en-US"/>
        </w:rPr>
        <w:t>-Smith, V.</w:t>
      </w:r>
      <w:r w:rsidR="00DC713B" w:rsidRPr="002B0273">
        <w:rPr>
          <w:rFonts w:ascii="Times New Roman" w:hAnsi="Times New Roman" w:cs="Times New Roman"/>
          <w:sz w:val="20"/>
          <w:szCs w:val="20"/>
          <w:lang w:val="en-US"/>
        </w:rPr>
        <w:t xml:space="preserve"> Clustering rules: A comparison of partitioning and hierarchical clustering algorithms / Journal of Mathematical Modelling and Algorithms. 1992. № 5. </w:t>
      </w:r>
      <w:proofErr w:type="spellStart"/>
      <w:r w:rsidR="00DC713B" w:rsidRPr="002B0273">
        <w:rPr>
          <w:rFonts w:ascii="Times New Roman" w:hAnsi="Times New Roman" w:cs="Times New Roman"/>
          <w:sz w:val="20"/>
          <w:szCs w:val="20"/>
        </w:rPr>
        <w:t>рр</w:t>
      </w:r>
      <w:proofErr w:type="spellEnd"/>
      <w:r w:rsidR="00DC713B" w:rsidRPr="002B0273">
        <w:rPr>
          <w:rFonts w:ascii="Times New Roman" w:hAnsi="Times New Roman" w:cs="Times New Roman"/>
          <w:sz w:val="20"/>
          <w:szCs w:val="20"/>
          <w:lang w:val="en-US"/>
        </w:rPr>
        <w:t>. 475–504.</w:t>
      </w:r>
    </w:p>
    <w:p w:rsidR="003C03C3" w:rsidRPr="002B0273" w:rsidRDefault="00540282" w:rsidP="00540282">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21</w:t>
      </w:r>
      <w:r w:rsidR="002701FA" w:rsidRPr="002701FA">
        <w:rPr>
          <w:rFonts w:ascii="Times New Roman" w:hAnsi="Times New Roman" w:cs="Times New Roman"/>
          <w:sz w:val="20"/>
          <w:szCs w:val="20"/>
          <w:lang w:val="en-US"/>
        </w:rPr>
        <w:t xml:space="preserve">. </w:t>
      </w:r>
      <w:r w:rsidR="00DC713B" w:rsidRPr="00345178">
        <w:rPr>
          <w:rFonts w:ascii="Times New Roman" w:hAnsi="Times New Roman" w:cs="Times New Roman"/>
          <w:i/>
          <w:sz w:val="20"/>
          <w:szCs w:val="20"/>
          <w:lang w:val="en-US"/>
        </w:rPr>
        <w:t xml:space="preserve">Schubert, E., </w:t>
      </w:r>
      <w:proofErr w:type="spellStart"/>
      <w:r w:rsidR="00DC713B" w:rsidRPr="00345178">
        <w:rPr>
          <w:rFonts w:ascii="Times New Roman" w:hAnsi="Times New Roman" w:cs="Times New Roman"/>
          <w:i/>
          <w:sz w:val="20"/>
          <w:szCs w:val="20"/>
          <w:lang w:val="en-US"/>
        </w:rPr>
        <w:t>Rousseeuw</w:t>
      </w:r>
      <w:proofErr w:type="spellEnd"/>
      <w:r w:rsidR="00DC713B" w:rsidRPr="00345178">
        <w:rPr>
          <w:rFonts w:ascii="Times New Roman" w:hAnsi="Times New Roman" w:cs="Times New Roman"/>
          <w:i/>
          <w:sz w:val="20"/>
          <w:szCs w:val="20"/>
          <w:lang w:val="en-US"/>
        </w:rPr>
        <w:t>, P. J</w:t>
      </w:r>
      <w:r w:rsidR="00DC713B" w:rsidRPr="002B0273">
        <w:rPr>
          <w:rFonts w:ascii="Times New Roman" w:hAnsi="Times New Roman" w:cs="Times New Roman"/>
          <w:sz w:val="20"/>
          <w:szCs w:val="20"/>
          <w:lang w:val="en-US"/>
        </w:rPr>
        <w:t>. Faster k-</w:t>
      </w:r>
      <w:proofErr w:type="spellStart"/>
      <w:r w:rsidR="00DC713B" w:rsidRPr="002B0273">
        <w:rPr>
          <w:rFonts w:ascii="Times New Roman" w:hAnsi="Times New Roman" w:cs="Times New Roman"/>
          <w:sz w:val="20"/>
          <w:szCs w:val="20"/>
          <w:lang w:val="en-US"/>
        </w:rPr>
        <w:t>Medoids</w:t>
      </w:r>
      <w:proofErr w:type="spellEnd"/>
      <w:r w:rsidR="00DC713B" w:rsidRPr="002B0273">
        <w:rPr>
          <w:rFonts w:ascii="Times New Roman" w:hAnsi="Times New Roman" w:cs="Times New Roman"/>
          <w:sz w:val="20"/>
          <w:szCs w:val="20"/>
          <w:lang w:val="en-US"/>
        </w:rPr>
        <w:t xml:space="preserve"> Clustering: Improving the PAM, CLARA, and CLARANS Algorithms. 2019</w:t>
      </w:r>
      <w:r w:rsidR="004B265E" w:rsidRPr="002B0273">
        <w:rPr>
          <w:rFonts w:ascii="Times New Roman" w:hAnsi="Times New Roman" w:cs="Times New Roman"/>
          <w:sz w:val="20"/>
          <w:szCs w:val="20"/>
          <w:lang w:val="en-US"/>
        </w:rPr>
        <w:t>, arXiv</w:t>
      </w:r>
      <w:proofErr w:type="gramStart"/>
      <w:r w:rsidR="004B265E" w:rsidRPr="002B0273">
        <w:rPr>
          <w:rFonts w:ascii="Times New Roman" w:hAnsi="Times New Roman" w:cs="Times New Roman"/>
          <w:sz w:val="20"/>
          <w:szCs w:val="20"/>
          <w:lang w:val="en-US"/>
        </w:rPr>
        <w:t>:1810.05691</w:t>
      </w:r>
      <w:proofErr w:type="gramEnd"/>
    </w:p>
    <w:p w:rsidR="00910ECD" w:rsidRPr="005757F1" w:rsidRDefault="00540282" w:rsidP="00540282">
      <w:p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22</w:t>
      </w:r>
      <w:r w:rsidR="002701FA" w:rsidRPr="002701FA">
        <w:rPr>
          <w:rFonts w:ascii="Times New Roman" w:hAnsi="Times New Roman" w:cs="Times New Roman"/>
          <w:sz w:val="20"/>
          <w:szCs w:val="20"/>
          <w:lang w:val="en-US"/>
        </w:rPr>
        <w:t xml:space="preserve">. </w:t>
      </w:r>
      <w:proofErr w:type="spellStart"/>
      <w:r w:rsidR="00910ECD" w:rsidRPr="00345178">
        <w:rPr>
          <w:rFonts w:ascii="Times New Roman" w:hAnsi="Times New Roman" w:cs="Times New Roman"/>
          <w:i/>
          <w:sz w:val="20"/>
          <w:szCs w:val="20"/>
          <w:lang w:val="en-US"/>
        </w:rPr>
        <w:t>Afgharu</w:t>
      </w:r>
      <w:proofErr w:type="spellEnd"/>
      <w:r w:rsidR="00910ECD" w:rsidRPr="00345178">
        <w:rPr>
          <w:rFonts w:ascii="Times New Roman" w:hAnsi="Times New Roman" w:cs="Times New Roman"/>
          <w:i/>
          <w:sz w:val="20"/>
          <w:szCs w:val="20"/>
          <w:lang w:val="en-US"/>
        </w:rPr>
        <w:t xml:space="preserve">, A. P., Washington, S., Prato, C., </w:t>
      </w:r>
      <w:proofErr w:type="spellStart"/>
      <w:r w:rsidR="00910ECD" w:rsidRPr="00345178">
        <w:rPr>
          <w:rFonts w:ascii="Times New Roman" w:hAnsi="Times New Roman" w:cs="Times New Roman"/>
          <w:i/>
          <w:sz w:val="20"/>
          <w:szCs w:val="20"/>
          <w:lang w:val="en-US"/>
        </w:rPr>
        <w:t>Haque</w:t>
      </w:r>
      <w:proofErr w:type="spellEnd"/>
      <w:r w:rsidR="00910ECD" w:rsidRPr="00345178">
        <w:rPr>
          <w:rFonts w:ascii="Times New Roman" w:hAnsi="Times New Roman" w:cs="Times New Roman"/>
          <w:i/>
          <w:sz w:val="20"/>
          <w:szCs w:val="20"/>
          <w:lang w:val="en-US"/>
        </w:rPr>
        <w:t>, M. M.</w:t>
      </w:r>
      <w:r w:rsidR="00910ECD" w:rsidRPr="002B0273">
        <w:rPr>
          <w:rFonts w:ascii="Times New Roman" w:hAnsi="Times New Roman" w:cs="Times New Roman"/>
          <w:sz w:val="20"/>
          <w:szCs w:val="20"/>
          <w:lang w:val="en-US"/>
        </w:rPr>
        <w:t xml:space="preserve"> Contrasting case-wise deletion with multiple imputation and latent variable approaches to dealing with missing observations in count regression models / Analytic Methods in Accident Research</w:t>
      </w:r>
      <w:r w:rsidR="004B265E" w:rsidRPr="002B0273">
        <w:rPr>
          <w:rFonts w:ascii="Times New Roman" w:hAnsi="Times New Roman" w:cs="Times New Roman"/>
          <w:sz w:val="20"/>
          <w:szCs w:val="20"/>
          <w:lang w:val="en-US"/>
        </w:rPr>
        <w:t xml:space="preserve">. </w:t>
      </w:r>
      <w:r w:rsidR="004B265E" w:rsidRPr="005757F1">
        <w:rPr>
          <w:rFonts w:ascii="Times New Roman" w:hAnsi="Times New Roman" w:cs="Times New Roman"/>
          <w:sz w:val="20"/>
          <w:szCs w:val="20"/>
        </w:rPr>
        <w:t xml:space="preserve">2019. № 24. </w:t>
      </w:r>
      <w:proofErr w:type="spellStart"/>
      <w:r w:rsidR="004B265E" w:rsidRPr="002B0273">
        <w:rPr>
          <w:rFonts w:ascii="Times New Roman" w:hAnsi="Times New Roman" w:cs="Times New Roman"/>
          <w:sz w:val="20"/>
          <w:szCs w:val="20"/>
        </w:rPr>
        <w:t>рр</w:t>
      </w:r>
      <w:proofErr w:type="spellEnd"/>
      <w:r w:rsidR="004B265E" w:rsidRPr="005757F1">
        <w:rPr>
          <w:rFonts w:ascii="Times New Roman" w:hAnsi="Times New Roman" w:cs="Times New Roman"/>
          <w:sz w:val="20"/>
          <w:szCs w:val="20"/>
        </w:rPr>
        <w:t xml:space="preserve">. 100-104. </w:t>
      </w:r>
    </w:p>
    <w:p w:rsidR="004C7BE2" w:rsidRPr="004C7BE2" w:rsidRDefault="004C7BE2" w:rsidP="004C7BE2">
      <w:pPr>
        <w:spacing w:after="0" w:line="240" w:lineRule="auto"/>
        <w:rPr>
          <w:rFonts w:ascii="Times New Roman" w:hAnsi="Times New Roman" w:cs="Times New Roman"/>
          <w:sz w:val="20"/>
          <w:szCs w:val="24"/>
        </w:rPr>
      </w:pPr>
    </w:p>
    <w:p w:rsidR="002B0273" w:rsidRPr="00365B66" w:rsidRDefault="002B0273" w:rsidP="002B0273">
      <w:pPr>
        <w:widowControl w:val="0"/>
        <w:spacing w:after="0" w:line="240" w:lineRule="auto"/>
        <w:ind w:firstLine="567"/>
        <w:jc w:val="both"/>
        <w:rPr>
          <w:rFonts w:ascii="Times New Roman" w:hAnsi="Times New Roman"/>
          <w:i/>
          <w:sz w:val="20"/>
          <w:szCs w:val="20"/>
        </w:rPr>
      </w:pPr>
      <w:r w:rsidRPr="00365B66">
        <w:rPr>
          <w:rFonts w:ascii="Times New Roman" w:hAnsi="Times New Roman"/>
          <w:i/>
          <w:sz w:val="20"/>
          <w:szCs w:val="20"/>
        </w:rPr>
        <w:t>Информация об авторах:</w:t>
      </w:r>
    </w:p>
    <w:p w:rsidR="002B0273" w:rsidRPr="00C2483A" w:rsidRDefault="002B0273" w:rsidP="002B0273">
      <w:pPr>
        <w:spacing w:after="0" w:line="240" w:lineRule="auto"/>
        <w:rPr>
          <w:rFonts w:ascii="Times New Roman" w:hAnsi="Times New Roman"/>
          <w:sz w:val="20"/>
          <w:szCs w:val="20"/>
        </w:rPr>
      </w:pPr>
      <w:r w:rsidRPr="00C2483A">
        <w:rPr>
          <w:rFonts w:ascii="Times New Roman" w:hAnsi="Times New Roman"/>
          <w:b/>
          <w:sz w:val="20"/>
          <w:szCs w:val="20"/>
        </w:rPr>
        <w:t>Черемухин Артем Дмитриевич</w:t>
      </w:r>
      <w:r w:rsidRPr="00C2483A">
        <w:rPr>
          <w:rFonts w:ascii="Times New Roman" w:hAnsi="Times New Roman"/>
          <w:sz w:val="20"/>
          <w:szCs w:val="20"/>
        </w:rPr>
        <w:t xml:space="preserve">, </w:t>
      </w:r>
      <w:r>
        <w:rPr>
          <w:rFonts w:ascii="Times New Roman" w:hAnsi="Times New Roman"/>
          <w:sz w:val="20"/>
          <w:szCs w:val="20"/>
        </w:rPr>
        <w:t>старший преподаватель</w:t>
      </w:r>
      <w:r w:rsidRPr="00C2483A">
        <w:rPr>
          <w:rFonts w:ascii="Times New Roman" w:hAnsi="Times New Roman"/>
          <w:sz w:val="20"/>
          <w:szCs w:val="20"/>
        </w:rPr>
        <w:t xml:space="preserve"> кафедры «Физико-математические науки»</w:t>
      </w:r>
    </w:p>
    <w:p w:rsidR="002B0273" w:rsidRPr="00C2483A" w:rsidRDefault="002B0273" w:rsidP="002B0273">
      <w:pPr>
        <w:spacing w:after="0" w:line="240" w:lineRule="auto"/>
        <w:rPr>
          <w:rFonts w:ascii="Times New Roman" w:hAnsi="Times New Roman"/>
          <w:sz w:val="20"/>
          <w:szCs w:val="20"/>
        </w:rPr>
      </w:pPr>
      <w:r w:rsidRPr="00C2483A">
        <w:rPr>
          <w:rFonts w:ascii="Times New Roman" w:hAnsi="Times New Roman"/>
          <w:sz w:val="20"/>
          <w:szCs w:val="20"/>
        </w:rPr>
        <w:t xml:space="preserve">Адрес: Нижегородский государственный инженерно-экономический университет, 606340, Россия, </w:t>
      </w:r>
      <w:proofErr w:type="spellStart"/>
      <w:proofErr w:type="gramStart"/>
      <w:r w:rsidRPr="00C2483A">
        <w:rPr>
          <w:rFonts w:ascii="Times New Roman" w:hAnsi="Times New Roman"/>
          <w:sz w:val="20"/>
          <w:szCs w:val="20"/>
        </w:rPr>
        <w:t>Княгинино</w:t>
      </w:r>
      <w:proofErr w:type="spellEnd"/>
      <w:r w:rsidRPr="00C2483A">
        <w:rPr>
          <w:rFonts w:ascii="Times New Roman" w:hAnsi="Times New Roman"/>
          <w:sz w:val="20"/>
          <w:szCs w:val="20"/>
        </w:rPr>
        <w:t xml:space="preserve">,   </w:t>
      </w:r>
      <w:proofErr w:type="gramEnd"/>
      <w:r w:rsidRPr="00C2483A">
        <w:rPr>
          <w:rFonts w:ascii="Times New Roman" w:hAnsi="Times New Roman"/>
          <w:sz w:val="20"/>
          <w:szCs w:val="20"/>
        </w:rPr>
        <w:t xml:space="preserve">               </w:t>
      </w:r>
      <w:r>
        <w:rPr>
          <w:rFonts w:ascii="Times New Roman" w:hAnsi="Times New Roman"/>
          <w:sz w:val="20"/>
          <w:szCs w:val="20"/>
        </w:rPr>
        <w:t xml:space="preserve">          ул. Октябрьская, 22а</w:t>
      </w:r>
    </w:p>
    <w:p w:rsidR="002B0273" w:rsidRPr="00C2483A" w:rsidRDefault="002B0273" w:rsidP="002B0273">
      <w:pPr>
        <w:spacing w:after="0" w:line="240" w:lineRule="auto"/>
        <w:rPr>
          <w:rFonts w:ascii="Times New Roman" w:hAnsi="Times New Roman"/>
          <w:sz w:val="20"/>
          <w:szCs w:val="20"/>
        </w:rPr>
      </w:pPr>
      <w:r w:rsidRPr="00C2483A">
        <w:rPr>
          <w:rFonts w:ascii="Times New Roman" w:hAnsi="Times New Roman"/>
          <w:sz w:val="20"/>
          <w:szCs w:val="20"/>
          <w:lang w:val="en-US"/>
        </w:rPr>
        <w:t>E</w:t>
      </w:r>
      <w:r w:rsidRPr="00C2483A">
        <w:rPr>
          <w:rFonts w:ascii="Times New Roman" w:hAnsi="Times New Roman"/>
          <w:sz w:val="20"/>
          <w:szCs w:val="20"/>
        </w:rPr>
        <w:t>-</w:t>
      </w:r>
      <w:r w:rsidRPr="00C2483A">
        <w:rPr>
          <w:rFonts w:ascii="Times New Roman" w:hAnsi="Times New Roman"/>
          <w:sz w:val="20"/>
          <w:szCs w:val="20"/>
          <w:lang w:val="en-US"/>
        </w:rPr>
        <w:t>mail</w:t>
      </w:r>
      <w:r w:rsidRPr="00C2483A">
        <w:rPr>
          <w:rFonts w:ascii="Times New Roman" w:hAnsi="Times New Roman"/>
          <w:sz w:val="20"/>
          <w:szCs w:val="20"/>
        </w:rPr>
        <w:t xml:space="preserve">: </w:t>
      </w:r>
      <w:proofErr w:type="spellStart"/>
      <w:r>
        <w:rPr>
          <w:rFonts w:ascii="Times New Roman" w:hAnsi="Times New Roman"/>
          <w:sz w:val="20"/>
          <w:szCs w:val="20"/>
          <w:lang w:val="en-US"/>
        </w:rPr>
        <w:t>ngieu</w:t>
      </w:r>
      <w:proofErr w:type="spellEnd"/>
      <w:r w:rsidRPr="00C2483A">
        <w:rPr>
          <w:rFonts w:ascii="Times New Roman" w:hAnsi="Times New Roman"/>
          <w:sz w:val="20"/>
          <w:szCs w:val="20"/>
        </w:rPr>
        <w:t>.</w:t>
      </w:r>
      <w:proofErr w:type="spellStart"/>
      <w:r w:rsidRPr="00C2483A">
        <w:rPr>
          <w:rFonts w:ascii="Times New Roman" w:hAnsi="Times New Roman"/>
          <w:sz w:val="20"/>
          <w:szCs w:val="20"/>
          <w:lang w:val="en-US"/>
        </w:rPr>
        <w:t>cheremuhin</w:t>
      </w:r>
      <w:proofErr w:type="spellEnd"/>
      <w:r w:rsidRPr="00C2483A">
        <w:rPr>
          <w:rFonts w:ascii="Times New Roman" w:hAnsi="Times New Roman"/>
          <w:sz w:val="20"/>
          <w:szCs w:val="20"/>
        </w:rPr>
        <w:t>@</w:t>
      </w:r>
      <w:proofErr w:type="spellStart"/>
      <w:r w:rsidRPr="00C2483A">
        <w:rPr>
          <w:rFonts w:ascii="Times New Roman" w:hAnsi="Times New Roman"/>
          <w:sz w:val="20"/>
          <w:szCs w:val="20"/>
          <w:lang w:val="en-US"/>
        </w:rPr>
        <w:t>yandex</w:t>
      </w:r>
      <w:proofErr w:type="spellEnd"/>
      <w:r w:rsidRPr="00C2483A">
        <w:rPr>
          <w:rFonts w:ascii="Times New Roman" w:hAnsi="Times New Roman"/>
          <w:sz w:val="20"/>
          <w:szCs w:val="20"/>
        </w:rPr>
        <w:t>.</w:t>
      </w:r>
      <w:proofErr w:type="spellStart"/>
      <w:r w:rsidRPr="00C2483A">
        <w:rPr>
          <w:rFonts w:ascii="Times New Roman" w:hAnsi="Times New Roman"/>
          <w:sz w:val="20"/>
          <w:szCs w:val="20"/>
          <w:lang w:val="en-US"/>
        </w:rPr>
        <w:t>ru</w:t>
      </w:r>
      <w:proofErr w:type="spellEnd"/>
    </w:p>
    <w:p w:rsidR="002B0273" w:rsidRPr="00826C8B" w:rsidRDefault="002B0273" w:rsidP="002B0273">
      <w:pPr>
        <w:spacing w:after="0" w:line="240" w:lineRule="auto"/>
        <w:rPr>
          <w:rFonts w:ascii="Times New Roman" w:hAnsi="Times New Roman" w:cs="Times New Roman"/>
          <w:sz w:val="20"/>
        </w:rPr>
      </w:pPr>
      <w:r w:rsidRPr="00C031CF">
        <w:rPr>
          <w:rStyle w:val="FontStyle54"/>
          <w:sz w:val="20"/>
          <w:szCs w:val="20"/>
          <w:lang w:val="en-US"/>
        </w:rPr>
        <w:t>Spin</w:t>
      </w:r>
      <w:r w:rsidRPr="00C031CF">
        <w:rPr>
          <w:rStyle w:val="FontStyle54"/>
          <w:sz w:val="20"/>
          <w:szCs w:val="20"/>
        </w:rPr>
        <w:t>-код:</w:t>
      </w:r>
      <w:r>
        <w:rPr>
          <w:rStyle w:val="FontStyle54"/>
          <w:sz w:val="20"/>
          <w:szCs w:val="20"/>
        </w:rPr>
        <w:t xml:space="preserve"> </w:t>
      </w:r>
      <w:r w:rsidRPr="00826C8B">
        <w:rPr>
          <w:rFonts w:ascii="Times New Roman" w:hAnsi="Times New Roman" w:cs="Times New Roman"/>
          <w:sz w:val="20"/>
        </w:rPr>
        <w:t>3067-9927</w:t>
      </w:r>
    </w:p>
    <w:p w:rsidR="002B0273" w:rsidRDefault="002B0273" w:rsidP="004B265E">
      <w:pPr>
        <w:spacing w:after="0" w:line="240" w:lineRule="auto"/>
        <w:rPr>
          <w:rFonts w:ascii="Times New Roman" w:hAnsi="Times New Roman" w:cs="Times New Roman"/>
          <w:sz w:val="20"/>
          <w:szCs w:val="20"/>
        </w:rPr>
      </w:pPr>
    </w:p>
    <w:p w:rsidR="002D5B73" w:rsidRPr="00C2483A" w:rsidRDefault="002D5B73" w:rsidP="002D5B73">
      <w:pPr>
        <w:widowControl w:val="0"/>
        <w:spacing w:after="0" w:line="240" w:lineRule="auto"/>
        <w:ind w:firstLine="284"/>
        <w:jc w:val="center"/>
        <w:rPr>
          <w:rFonts w:ascii="Times New Roman" w:hAnsi="Times New Roman"/>
          <w:b/>
          <w:sz w:val="20"/>
          <w:szCs w:val="20"/>
          <w:lang w:val="en-US"/>
        </w:rPr>
      </w:pPr>
      <w:r w:rsidRPr="00C2483A">
        <w:rPr>
          <w:rFonts w:ascii="Times New Roman" w:hAnsi="Times New Roman"/>
          <w:b/>
          <w:sz w:val="20"/>
          <w:szCs w:val="20"/>
          <w:lang w:val="en-US"/>
        </w:rPr>
        <w:t>REFERENCES</w:t>
      </w:r>
    </w:p>
    <w:p w:rsidR="00345178" w:rsidRPr="00540282"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lastRenderedPageBreak/>
        <w:t xml:space="preserve">1. </w:t>
      </w:r>
      <w:proofErr w:type="spellStart"/>
      <w:r w:rsidR="00345178" w:rsidRPr="00345178">
        <w:rPr>
          <w:rFonts w:ascii="Times New Roman" w:hAnsi="Times New Roman"/>
          <w:spacing w:val="-4"/>
          <w:sz w:val="20"/>
          <w:szCs w:val="20"/>
          <w:lang w:val="en-US"/>
        </w:rPr>
        <w:t>Usov</w:t>
      </w:r>
      <w:proofErr w:type="spellEnd"/>
      <w:r w:rsidR="00345178" w:rsidRPr="00345178">
        <w:rPr>
          <w:rFonts w:ascii="Times New Roman" w:hAnsi="Times New Roman"/>
          <w:spacing w:val="-4"/>
          <w:sz w:val="20"/>
          <w:szCs w:val="20"/>
          <w:lang w:val="en-US"/>
        </w:rPr>
        <w:t xml:space="preserve">, N. V., </w:t>
      </w:r>
      <w:proofErr w:type="spellStart"/>
      <w:r w:rsidR="00345178" w:rsidRPr="00345178">
        <w:rPr>
          <w:rFonts w:ascii="Times New Roman" w:hAnsi="Times New Roman"/>
          <w:spacing w:val="-4"/>
          <w:sz w:val="20"/>
          <w:szCs w:val="20"/>
          <w:lang w:val="en-US"/>
        </w:rPr>
        <w:t>Novikova</w:t>
      </w:r>
      <w:proofErr w:type="spellEnd"/>
      <w:r w:rsidR="00345178" w:rsidRPr="00345178">
        <w:rPr>
          <w:rFonts w:ascii="Times New Roman" w:hAnsi="Times New Roman"/>
          <w:spacing w:val="-4"/>
          <w:sz w:val="20"/>
          <w:szCs w:val="20"/>
          <w:lang w:val="en-US"/>
        </w:rPr>
        <w:t xml:space="preserve">, V. N. </w:t>
      </w:r>
      <w:proofErr w:type="spellStart"/>
      <w:r w:rsidR="00345178" w:rsidRPr="00345178">
        <w:rPr>
          <w:rFonts w:ascii="Times New Roman" w:hAnsi="Times New Roman"/>
          <w:spacing w:val="-4"/>
          <w:sz w:val="20"/>
          <w:szCs w:val="20"/>
          <w:lang w:val="en-US"/>
        </w:rPr>
        <w:t>Importozameshchenie</w:t>
      </w:r>
      <w:proofErr w:type="spellEnd"/>
      <w:r w:rsidR="00345178" w:rsidRPr="00345178">
        <w:rPr>
          <w:rFonts w:ascii="Times New Roman" w:hAnsi="Times New Roman"/>
          <w:spacing w:val="-4"/>
          <w:sz w:val="20"/>
          <w:szCs w:val="20"/>
          <w:lang w:val="en-US"/>
        </w:rPr>
        <w:t xml:space="preserve"> </w:t>
      </w:r>
      <w:proofErr w:type="spellStart"/>
      <w:r w:rsidR="00345178" w:rsidRPr="00345178">
        <w:rPr>
          <w:rFonts w:ascii="Times New Roman" w:hAnsi="Times New Roman"/>
          <w:spacing w:val="-4"/>
          <w:sz w:val="20"/>
          <w:szCs w:val="20"/>
          <w:lang w:val="en-US"/>
        </w:rPr>
        <w:t>kak</w:t>
      </w:r>
      <w:proofErr w:type="spellEnd"/>
      <w:r w:rsidR="00345178" w:rsidRPr="00345178">
        <w:rPr>
          <w:rFonts w:ascii="Times New Roman" w:hAnsi="Times New Roman"/>
          <w:spacing w:val="-4"/>
          <w:sz w:val="20"/>
          <w:szCs w:val="20"/>
          <w:lang w:val="en-US"/>
        </w:rPr>
        <w:t xml:space="preserve"> </w:t>
      </w:r>
      <w:proofErr w:type="spellStart"/>
      <w:r w:rsidR="00345178" w:rsidRPr="00345178">
        <w:rPr>
          <w:rFonts w:ascii="Times New Roman" w:hAnsi="Times New Roman"/>
          <w:spacing w:val="-4"/>
          <w:sz w:val="20"/>
          <w:szCs w:val="20"/>
          <w:lang w:val="en-US"/>
        </w:rPr>
        <w:t>faktor</w:t>
      </w:r>
      <w:proofErr w:type="spellEnd"/>
      <w:r w:rsidR="00345178" w:rsidRPr="00345178">
        <w:rPr>
          <w:rFonts w:ascii="Times New Roman" w:hAnsi="Times New Roman"/>
          <w:spacing w:val="-4"/>
          <w:sz w:val="20"/>
          <w:szCs w:val="20"/>
          <w:lang w:val="en-US"/>
        </w:rPr>
        <w:t xml:space="preserve"> </w:t>
      </w:r>
      <w:proofErr w:type="spellStart"/>
      <w:r w:rsidR="00345178" w:rsidRPr="00345178">
        <w:rPr>
          <w:rFonts w:ascii="Times New Roman" w:hAnsi="Times New Roman"/>
          <w:spacing w:val="-4"/>
          <w:sz w:val="20"/>
          <w:szCs w:val="20"/>
          <w:lang w:val="en-US"/>
        </w:rPr>
        <w:t>ekonomicheskoj</w:t>
      </w:r>
      <w:proofErr w:type="spellEnd"/>
      <w:r w:rsidR="00345178" w:rsidRPr="00345178">
        <w:rPr>
          <w:rFonts w:ascii="Times New Roman" w:hAnsi="Times New Roman"/>
          <w:spacing w:val="-4"/>
          <w:sz w:val="20"/>
          <w:szCs w:val="20"/>
          <w:lang w:val="en-US"/>
        </w:rPr>
        <w:t xml:space="preserve"> </w:t>
      </w:r>
      <w:proofErr w:type="spellStart"/>
      <w:r w:rsidR="00345178" w:rsidRPr="00345178">
        <w:rPr>
          <w:rFonts w:ascii="Times New Roman" w:hAnsi="Times New Roman"/>
          <w:spacing w:val="-4"/>
          <w:sz w:val="20"/>
          <w:szCs w:val="20"/>
          <w:lang w:val="en-US"/>
        </w:rPr>
        <w:t>bezopasnosti</w:t>
      </w:r>
      <w:proofErr w:type="spellEnd"/>
      <w:r w:rsidR="00345178" w:rsidRPr="00345178">
        <w:rPr>
          <w:rFonts w:ascii="Times New Roman" w:hAnsi="Times New Roman"/>
          <w:spacing w:val="-4"/>
          <w:sz w:val="20"/>
          <w:szCs w:val="20"/>
          <w:lang w:val="en-US"/>
        </w:rPr>
        <w:t xml:space="preserve"> </w:t>
      </w:r>
      <w:proofErr w:type="spellStart"/>
      <w:r w:rsidR="00345178" w:rsidRPr="00345178">
        <w:rPr>
          <w:rFonts w:ascii="Times New Roman" w:hAnsi="Times New Roman"/>
          <w:spacing w:val="-4"/>
          <w:sz w:val="20"/>
          <w:szCs w:val="20"/>
          <w:lang w:val="en-US"/>
        </w:rPr>
        <w:t>gosudarstva</w:t>
      </w:r>
      <w:proofErr w:type="spellEnd"/>
      <w:r w:rsidR="00345178">
        <w:rPr>
          <w:rFonts w:ascii="Times New Roman" w:hAnsi="Times New Roman"/>
          <w:spacing w:val="-4"/>
          <w:sz w:val="20"/>
          <w:szCs w:val="20"/>
          <w:lang w:val="en-US"/>
        </w:rPr>
        <w:t xml:space="preserve"> [</w:t>
      </w:r>
      <w:r w:rsidR="00345178" w:rsidRPr="00345178">
        <w:rPr>
          <w:rFonts w:ascii="Times New Roman" w:hAnsi="Times New Roman"/>
          <w:spacing w:val="-4"/>
          <w:sz w:val="20"/>
          <w:szCs w:val="20"/>
          <w:lang w:val="en-US"/>
        </w:rPr>
        <w:t>Import substitution as a factor of economic security of the state</w:t>
      </w:r>
      <w:r w:rsidR="00345178">
        <w:rPr>
          <w:rFonts w:ascii="Times New Roman" w:hAnsi="Times New Roman"/>
          <w:spacing w:val="-4"/>
          <w:sz w:val="20"/>
          <w:szCs w:val="20"/>
          <w:lang w:val="en-US"/>
        </w:rPr>
        <w:t>],</w:t>
      </w:r>
      <w:r w:rsidR="00345178" w:rsidRPr="00345178">
        <w:rPr>
          <w:rFonts w:ascii="Times New Roman" w:hAnsi="Times New Roman"/>
          <w:spacing w:val="-4"/>
          <w:sz w:val="20"/>
          <w:szCs w:val="20"/>
          <w:lang w:val="en-US"/>
        </w:rPr>
        <w:t xml:space="preserve"> </w:t>
      </w:r>
      <w:proofErr w:type="spellStart"/>
      <w:r w:rsidR="00345178" w:rsidRPr="00345178">
        <w:rPr>
          <w:rFonts w:ascii="Times New Roman" w:hAnsi="Times New Roman"/>
          <w:i/>
          <w:spacing w:val="-4"/>
          <w:sz w:val="20"/>
          <w:szCs w:val="20"/>
          <w:lang w:val="en-US"/>
        </w:rPr>
        <w:t>Materialy</w:t>
      </w:r>
      <w:proofErr w:type="spellEnd"/>
      <w:r w:rsidR="00345178" w:rsidRPr="00345178">
        <w:rPr>
          <w:rFonts w:ascii="Times New Roman" w:hAnsi="Times New Roman"/>
          <w:i/>
          <w:spacing w:val="-4"/>
          <w:sz w:val="20"/>
          <w:szCs w:val="20"/>
          <w:lang w:val="en-US"/>
        </w:rPr>
        <w:t xml:space="preserve"> </w:t>
      </w:r>
      <w:proofErr w:type="spellStart"/>
      <w:r w:rsidR="00345178" w:rsidRPr="00345178">
        <w:rPr>
          <w:rFonts w:ascii="Times New Roman" w:hAnsi="Times New Roman"/>
          <w:i/>
          <w:spacing w:val="-4"/>
          <w:sz w:val="20"/>
          <w:szCs w:val="20"/>
          <w:lang w:val="en-US"/>
        </w:rPr>
        <w:t>Mezhdunarodnoj</w:t>
      </w:r>
      <w:proofErr w:type="spellEnd"/>
      <w:r w:rsidR="00345178" w:rsidRPr="00345178">
        <w:rPr>
          <w:rFonts w:ascii="Times New Roman" w:hAnsi="Times New Roman"/>
          <w:i/>
          <w:spacing w:val="-4"/>
          <w:sz w:val="20"/>
          <w:szCs w:val="20"/>
          <w:lang w:val="en-US"/>
        </w:rPr>
        <w:t xml:space="preserve"> </w:t>
      </w:r>
      <w:proofErr w:type="spellStart"/>
      <w:r w:rsidR="00345178" w:rsidRPr="00345178">
        <w:rPr>
          <w:rFonts w:ascii="Times New Roman" w:hAnsi="Times New Roman"/>
          <w:i/>
          <w:spacing w:val="-4"/>
          <w:sz w:val="20"/>
          <w:szCs w:val="20"/>
          <w:lang w:val="en-US"/>
        </w:rPr>
        <w:t>nauchno-prakticheskoj</w:t>
      </w:r>
      <w:proofErr w:type="spellEnd"/>
      <w:r w:rsidR="00345178" w:rsidRPr="00345178">
        <w:rPr>
          <w:rFonts w:ascii="Times New Roman" w:hAnsi="Times New Roman"/>
          <w:i/>
          <w:spacing w:val="-4"/>
          <w:sz w:val="20"/>
          <w:szCs w:val="20"/>
          <w:lang w:val="en-US"/>
        </w:rPr>
        <w:t xml:space="preserve"> </w:t>
      </w:r>
      <w:proofErr w:type="spellStart"/>
      <w:r w:rsidR="00345178" w:rsidRPr="00345178">
        <w:rPr>
          <w:rFonts w:ascii="Times New Roman" w:hAnsi="Times New Roman"/>
          <w:i/>
          <w:spacing w:val="-4"/>
          <w:sz w:val="20"/>
          <w:szCs w:val="20"/>
          <w:lang w:val="en-US"/>
        </w:rPr>
        <w:t>konferencii</w:t>
      </w:r>
      <w:proofErr w:type="spellEnd"/>
      <w:r w:rsidR="00345178" w:rsidRPr="00345178">
        <w:rPr>
          <w:rFonts w:ascii="Times New Roman" w:hAnsi="Times New Roman"/>
          <w:i/>
          <w:spacing w:val="-4"/>
          <w:sz w:val="20"/>
          <w:szCs w:val="20"/>
          <w:lang w:val="en-US"/>
        </w:rPr>
        <w:t xml:space="preserve"> «</w:t>
      </w:r>
      <w:proofErr w:type="spellStart"/>
      <w:r w:rsidR="00345178" w:rsidRPr="00345178">
        <w:rPr>
          <w:rFonts w:ascii="Times New Roman" w:hAnsi="Times New Roman"/>
          <w:i/>
          <w:spacing w:val="-4"/>
          <w:sz w:val="20"/>
          <w:szCs w:val="20"/>
          <w:lang w:val="en-US"/>
        </w:rPr>
        <w:t>Aktual'nye</w:t>
      </w:r>
      <w:proofErr w:type="spellEnd"/>
      <w:r w:rsidR="00345178" w:rsidRPr="00345178">
        <w:rPr>
          <w:rFonts w:ascii="Times New Roman" w:hAnsi="Times New Roman"/>
          <w:i/>
          <w:spacing w:val="-4"/>
          <w:sz w:val="20"/>
          <w:szCs w:val="20"/>
          <w:lang w:val="en-US"/>
        </w:rPr>
        <w:t xml:space="preserve"> </w:t>
      </w:r>
      <w:proofErr w:type="spellStart"/>
      <w:r w:rsidR="00345178" w:rsidRPr="00345178">
        <w:rPr>
          <w:rFonts w:ascii="Times New Roman" w:hAnsi="Times New Roman"/>
          <w:i/>
          <w:spacing w:val="-4"/>
          <w:sz w:val="20"/>
          <w:szCs w:val="20"/>
          <w:lang w:val="en-US"/>
        </w:rPr>
        <w:t>voprosy</w:t>
      </w:r>
      <w:proofErr w:type="spellEnd"/>
      <w:r w:rsidR="00345178" w:rsidRPr="00345178">
        <w:rPr>
          <w:rFonts w:ascii="Times New Roman" w:hAnsi="Times New Roman"/>
          <w:i/>
          <w:spacing w:val="-4"/>
          <w:sz w:val="20"/>
          <w:szCs w:val="20"/>
          <w:lang w:val="en-US"/>
        </w:rPr>
        <w:t xml:space="preserve"> </w:t>
      </w:r>
      <w:proofErr w:type="spellStart"/>
      <w:r w:rsidR="00345178" w:rsidRPr="00345178">
        <w:rPr>
          <w:rFonts w:ascii="Times New Roman" w:hAnsi="Times New Roman"/>
          <w:i/>
          <w:spacing w:val="-4"/>
          <w:sz w:val="20"/>
          <w:szCs w:val="20"/>
          <w:lang w:val="en-US"/>
        </w:rPr>
        <w:t>ekonomiki</w:t>
      </w:r>
      <w:proofErr w:type="spellEnd"/>
      <w:r w:rsidR="00345178" w:rsidRPr="00345178">
        <w:rPr>
          <w:rFonts w:ascii="Times New Roman" w:hAnsi="Times New Roman"/>
          <w:i/>
          <w:spacing w:val="-4"/>
          <w:sz w:val="20"/>
          <w:szCs w:val="20"/>
          <w:lang w:val="en-US"/>
        </w:rPr>
        <w:t xml:space="preserve">, </w:t>
      </w:r>
      <w:proofErr w:type="spellStart"/>
      <w:r w:rsidR="00345178" w:rsidRPr="00345178">
        <w:rPr>
          <w:rFonts w:ascii="Times New Roman" w:hAnsi="Times New Roman"/>
          <w:i/>
          <w:spacing w:val="-4"/>
          <w:sz w:val="20"/>
          <w:szCs w:val="20"/>
          <w:lang w:val="en-US"/>
        </w:rPr>
        <w:t>menedzhmenta</w:t>
      </w:r>
      <w:proofErr w:type="spellEnd"/>
      <w:r w:rsidR="00345178" w:rsidRPr="00345178">
        <w:rPr>
          <w:rFonts w:ascii="Times New Roman" w:hAnsi="Times New Roman"/>
          <w:i/>
          <w:spacing w:val="-4"/>
          <w:sz w:val="20"/>
          <w:szCs w:val="20"/>
          <w:lang w:val="en-US"/>
        </w:rPr>
        <w:t xml:space="preserve"> </w:t>
      </w:r>
      <w:proofErr w:type="spellStart"/>
      <w:r w:rsidR="00345178" w:rsidRPr="00345178">
        <w:rPr>
          <w:rFonts w:ascii="Times New Roman" w:hAnsi="Times New Roman"/>
          <w:i/>
          <w:spacing w:val="-4"/>
          <w:sz w:val="20"/>
          <w:szCs w:val="20"/>
          <w:lang w:val="en-US"/>
        </w:rPr>
        <w:t>i</w:t>
      </w:r>
      <w:proofErr w:type="spellEnd"/>
      <w:r w:rsidR="00345178" w:rsidRPr="00345178">
        <w:rPr>
          <w:rFonts w:ascii="Times New Roman" w:hAnsi="Times New Roman"/>
          <w:i/>
          <w:spacing w:val="-4"/>
          <w:sz w:val="20"/>
          <w:szCs w:val="20"/>
          <w:lang w:val="en-US"/>
        </w:rPr>
        <w:t xml:space="preserve"> </w:t>
      </w:r>
      <w:proofErr w:type="spellStart"/>
      <w:r w:rsidR="00345178" w:rsidRPr="00345178">
        <w:rPr>
          <w:rFonts w:ascii="Times New Roman" w:hAnsi="Times New Roman"/>
          <w:i/>
          <w:spacing w:val="-4"/>
          <w:sz w:val="20"/>
          <w:szCs w:val="20"/>
          <w:lang w:val="en-US"/>
        </w:rPr>
        <w:t>innovacij</w:t>
      </w:r>
      <w:proofErr w:type="spellEnd"/>
      <w:r w:rsidR="00345178" w:rsidRPr="00345178">
        <w:rPr>
          <w:rFonts w:ascii="Times New Roman" w:hAnsi="Times New Roman"/>
          <w:i/>
          <w:spacing w:val="-4"/>
          <w:sz w:val="20"/>
          <w:szCs w:val="20"/>
          <w:lang w:val="en-US"/>
        </w:rPr>
        <w:t>»</w:t>
      </w:r>
      <w:r w:rsidR="00345178" w:rsidRPr="00345178">
        <w:rPr>
          <w:rFonts w:ascii="Times New Roman" w:hAnsi="Times New Roman"/>
          <w:spacing w:val="-4"/>
          <w:sz w:val="20"/>
          <w:szCs w:val="20"/>
          <w:lang w:val="en-US"/>
        </w:rPr>
        <w:t xml:space="preserve">: </w:t>
      </w:r>
      <w:proofErr w:type="spellStart"/>
      <w:r w:rsidR="00345178" w:rsidRPr="00345178">
        <w:rPr>
          <w:rFonts w:ascii="Times New Roman" w:hAnsi="Times New Roman"/>
          <w:spacing w:val="-4"/>
          <w:sz w:val="20"/>
          <w:szCs w:val="20"/>
          <w:lang w:val="en-US"/>
        </w:rPr>
        <w:t>Nizhnij</w:t>
      </w:r>
      <w:proofErr w:type="spellEnd"/>
      <w:r w:rsidR="00345178" w:rsidRPr="00345178">
        <w:rPr>
          <w:rFonts w:ascii="Times New Roman" w:hAnsi="Times New Roman"/>
          <w:spacing w:val="-4"/>
          <w:sz w:val="20"/>
          <w:szCs w:val="20"/>
          <w:lang w:val="en-US"/>
        </w:rPr>
        <w:t xml:space="preserve"> Novgorod : NGTU </w:t>
      </w:r>
      <w:proofErr w:type="spellStart"/>
      <w:r w:rsidR="00345178" w:rsidRPr="00345178">
        <w:rPr>
          <w:rFonts w:ascii="Times New Roman" w:hAnsi="Times New Roman"/>
          <w:spacing w:val="-4"/>
          <w:sz w:val="20"/>
          <w:szCs w:val="20"/>
          <w:lang w:val="en-US"/>
        </w:rPr>
        <w:t>im</w:t>
      </w:r>
      <w:proofErr w:type="spellEnd"/>
      <w:r w:rsidR="00345178" w:rsidRPr="00345178">
        <w:rPr>
          <w:rFonts w:ascii="Times New Roman" w:hAnsi="Times New Roman"/>
          <w:spacing w:val="-4"/>
          <w:sz w:val="20"/>
          <w:szCs w:val="20"/>
          <w:lang w:val="en-US"/>
        </w:rPr>
        <w:t xml:space="preserve">. </w:t>
      </w:r>
      <w:proofErr w:type="spellStart"/>
      <w:r w:rsidR="00345178" w:rsidRPr="00345178">
        <w:rPr>
          <w:rFonts w:ascii="Times New Roman" w:hAnsi="Times New Roman"/>
          <w:spacing w:val="-4"/>
          <w:sz w:val="20"/>
          <w:szCs w:val="20"/>
          <w:lang w:val="en-US"/>
        </w:rPr>
        <w:t>R.E.Alekseeva</w:t>
      </w:r>
      <w:proofErr w:type="spellEnd"/>
      <w:r w:rsidR="00345178" w:rsidRPr="00345178">
        <w:rPr>
          <w:rFonts w:ascii="Times New Roman" w:hAnsi="Times New Roman"/>
          <w:spacing w:val="-4"/>
          <w:sz w:val="20"/>
          <w:szCs w:val="20"/>
          <w:lang w:val="en-US"/>
        </w:rPr>
        <w:t xml:space="preserve">, 2016. </w:t>
      </w:r>
      <w:r w:rsidR="00345178">
        <w:rPr>
          <w:rFonts w:ascii="Times New Roman" w:hAnsi="Times New Roman"/>
          <w:spacing w:val="-4"/>
          <w:sz w:val="20"/>
          <w:szCs w:val="20"/>
          <w:lang w:val="en-US"/>
        </w:rPr>
        <w:t>pp</w:t>
      </w:r>
      <w:r w:rsidR="00345178" w:rsidRPr="00345178">
        <w:rPr>
          <w:rFonts w:ascii="Times New Roman" w:hAnsi="Times New Roman"/>
          <w:spacing w:val="-4"/>
          <w:sz w:val="20"/>
          <w:szCs w:val="20"/>
          <w:lang w:val="en-US"/>
        </w:rPr>
        <w:t>. 359-365.</w:t>
      </w:r>
    </w:p>
    <w:p w:rsidR="00540282" w:rsidRPr="00540282"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2. </w:t>
      </w:r>
      <w:proofErr w:type="spellStart"/>
      <w:r w:rsidR="00345178" w:rsidRPr="00345178">
        <w:rPr>
          <w:rFonts w:ascii="Times New Roman" w:hAnsi="Times New Roman"/>
          <w:spacing w:val="-4"/>
          <w:sz w:val="20"/>
          <w:szCs w:val="20"/>
          <w:lang w:val="en-US"/>
        </w:rPr>
        <w:t>Igoshin</w:t>
      </w:r>
      <w:proofErr w:type="spellEnd"/>
      <w:r w:rsidR="00345178" w:rsidRPr="00345178">
        <w:rPr>
          <w:rFonts w:ascii="Times New Roman" w:hAnsi="Times New Roman"/>
          <w:spacing w:val="-4"/>
          <w:sz w:val="20"/>
          <w:szCs w:val="20"/>
          <w:lang w:val="en-US"/>
        </w:rPr>
        <w:t xml:space="preserve">, A. N., Smirnov, N. A., </w:t>
      </w:r>
      <w:proofErr w:type="spellStart"/>
      <w:r w:rsidR="00345178" w:rsidRPr="00345178">
        <w:rPr>
          <w:rFonts w:ascii="Times New Roman" w:hAnsi="Times New Roman"/>
          <w:spacing w:val="-4"/>
          <w:sz w:val="20"/>
          <w:szCs w:val="20"/>
          <w:lang w:val="en-US"/>
        </w:rPr>
        <w:t>Suslov</w:t>
      </w:r>
      <w:proofErr w:type="spellEnd"/>
      <w:r w:rsidR="00345178" w:rsidRPr="00345178">
        <w:rPr>
          <w:rFonts w:ascii="Times New Roman" w:hAnsi="Times New Roman"/>
          <w:spacing w:val="-4"/>
          <w:sz w:val="20"/>
          <w:szCs w:val="20"/>
          <w:lang w:val="en-US"/>
        </w:rPr>
        <w:t xml:space="preserve">, S. A. </w:t>
      </w:r>
      <w:proofErr w:type="spellStart"/>
      <w:r w:rsidR="00345178" w:rsidRPr="00345178">
        <w:rPr>
          <w:rFonts w:ascii="Times New Roman" w:hAnsi="Times New Roman"/>
          <w:spacing w:val="-4"/>
          <w:sz w:val="20"/>
          <w:szCs w:val="20"/>
          <w:lang w:val="en-US"/>
        </w:rPr>
        <w:t>Ekonomika</w:t>
      </w:r>
      <w:proofErr w:type="spellEnd"/>
      <w:r w:rsidR="00345178" w:rsidRPr="00345178">
        <w:rPr>
          <w:rFonts w:ascii="Times New Roman" w:hAnsi="Times New Roman"/>
          <w:spacing w:val="-4"/>
          <w:sz w:val="20"/>
          <w:szCs w:val="20"/>
          <w:lang w:val="en-US"/>
        </w:rPr>
        <w:t xml:space="preserve"> </w:t>
      </w:r>
      <w:proofErr w:type="spellStart"/>
      <w:r w:rsidR="00345178" w:rsidRPr="00345178">
        <w:rPr>
          <w:rFonts w:ascii="Times New Roman" w:hAnsi="Times New Roman"/>
          <w:spacing w:val="-4"/>
          <w:sz w:val="20"/>
          <w:szCs w:val="20"/>
          <w:lang w:val="en-US"/>
        </w:rPr>
        <w:t>organizacii</w:t>
      </w:r>
      <w:proofErr w:type="spellEnd"/>
      <w:r w:rsidR="00345178">
        <w:rPr>
          <w:rFonts w:ascii="Times New Roman" w:hAnsi="Times New Roman"/>
          <w:spacing w:val="-4"/>
          <w:sz w:val="20"/>
          <w:szCs w:val="20"/>
          <w:lang w:val="en-US"/>
        </w:rPr>
        <w:t xml:space="preserve"> [</w:t>
      </w:r>
      <w:r w:rsidR="00345178" w:rsidRPr="00345178">
        <w:rPr>
          <w:rFonts w:ascii="Times New Roman" w:hAnsi="Times New Roman"/>
          <w:spacing w:val="-4"/>
          <w:sz w:val="20"/>
          <w:szCs w:val="20"/>
          <w:lang w:val="en-US"/>
        </w:rPr>
        <w:t>Organization economics</w:t>
      </w:r>
      <w:r w:rsidR="00345178">
        <w:rPr>
          <w:rFonts w:ascii="Times New Roman" w:hAnsi="Times New Roman"/>
          <w:spacing w:val="-4"/>
          <w:sz w:val="20"/>
          <w:szCs w:val="20"/>
          <w:lang w:val="en-US"/>
        </w:rPr>
        <w:t xml:space="preserve">]: </w:t>
      </w:r>
      <w:proofErr w:type="spellStart"/>
      <w:r w:rsidR="00345178">
        <w:rPr>
          <w:rFonts w:ascii="Times New Roman" w:hAnsi="Times New Roman"/>
          <w:spacing w:val="-4"/>
          <w:sz w:val="20"/>
          <w:szCs w:val="20"/>
          <w:lang w:val="en-US"/>
        </w:rPr>
        <w:t>Uchebno-metodicheskoe</w:t>
      </w:r>
      <w:proofErr w:type="spellEnd"/>
      <w:r w:rsidR="00345178">
        <w:rPr>
          <w:rFonts w:ascii="Times New Roman" w:hAnsi="Times New Roman"/>
          <w:spacing w:val="-4"/>
          <w:sz w:val="20"/>
          <w:szCs w:val="20"/>
          <w:lang w:val="en-US"/>
        </w:rPr>
        <w:t xml:space="preserve"> </w:t>
      </w:r>
      <w:proofErr w:type="spellStart"/>
      <w:r w:rsidR="00345178">
        <w:rPr>
          <w:rFonts w:ascii="Times New Roman" w:hAnsi="Times New Roman"/>
          <w:spacing w:val="-4"/>
          <w:sz w:val="20"/>
          <w:szCs w:val="20"/>
          <w:lang w:val="en-US"/>
        </w:rPr>
        <w:t>posobie</w:t>
      </w:r>
      <w:proofErr w:type="spellEnd"/>
      <w:r w:rsidR="00345178">
        <w:rPr>
          <w:rFonts w:ascii="Times New Roman" w:hAnsi="Times New Roman"/>
          <w:spacing w:val="-4"/>
          <w:sz w:val="20"/>
          <w:szCs w:val="20"/>
          <w:lang w:val="en-US"/>
        </w:rPr>
        <w:t xml:space="preserve">, </w:t>
      </w:r>
      <w:proofErr w:type="spellStart"/>
      <w:proofErr w:type="gramStart"/>
      <w:r w:rsidR="00345178">
        <w:rPr>
          <w:rFonts w:ascii="Times New Roman" w:hAnsi="Times New Roman"/>
          <w:spacing w:val="-4"/>
          <w:sz w:val="20"/>
          <w:szCs w:val="20"/>
          <w:lang w:val="en-US"/>
        </w:rPr>
        <w:t>Knyaginino</w:t>
      </w:r>
      <w:proofErr w:type="spellEnd"/>
      <w:r w:rsidR="00345178">
        <w:rPr>
          <w:rFonts w:ascii="Times New Roman" w:hAnsi="Times New Roman"/>
          <w:spacing w:val="-4"/>
          <w:sz w:val="20"/>
          <w:szCs w:val="20"/>
          <w:lang w:val="en-US"/>
        </w:rPr>
        <w:t>.:</w:t>
      </w:r>
      <w:proofErr w:type="gramEnd"/>
      <w:r w:rsidR="00345178">
        <w:rPr>
          <w:rFonts w:ascii="Times New Roman" w:hAnsi="Times New Roman"/>
          <w:spacing w:val="-4"/>
          <w:sz w:val="20"/>
          <w:szCs w:val="20"/>
          <w:lang w:val="en-US"/>
        </w:rPr>
        <w:t xml:space="preserve"> NGIEU. 2015. 175 p</w:t>
      </w:r>
      <w:r w:rsidR="00345178" w:rsidRPr="00345178">
        <w:rPr>
          <w:rFonts w:ascii="Times New Roman" w:hAnsi="Times New Roman"/>
          <w:spacing w:val="-4"/>
          <w:sz w:val="20"/>
          <w:szCs w:val="20"/>
          <w:lang w:val="en-US"/>
        </w:rPr>
        <w:t>.</w:t>
      </w:r>
    </w:p>
    <w:p w:rsidR="00540282" w:rsidRPr="00540282"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3. </w:t>
      </w:r>
      <w:proofErr w:type="spellStart"/>
      <w:r w:rsidRPr="00540282">
        <w:rPr>
          <w:rFonts w:ascii="Times New Roman" w:hAnsi="Times New Roman"/>
          <w:spacing w:val="-4"/>
          <w:sz w:val="20"/>
          <w:szCs w:val="20"/>
          <w:lang w:val="en-US"/>
        </w:rPr>
        <w:t>Gurnovich</w:t>
      </w:r>
      <w:proofErr w:type="spellEnd"/>
      <w:r w:rsidRPr="00540282">
        <w:rPr>
          <w:rFonts w:ascii="Times New Roman" w:hAnsi="Times New Roman"/>
          <w:spacing w:val="-4"/>
          <w:sz w:val="20"/>
          <w:szCs w:val="20"/>
          <w:lang w:val="en-US"/>
        </w:rPr>
        <w:t xml:space="preserve">, T. G., </w:t>
      </w:r>
      <w:proofErr w:type="spellStart"/>
      <w:r w:rsidRPr="00540282">
        <w:rPr>
          <w:rFonts w:ascii="Times New Roman" w:hAnsi="Times New Roman"/>
          <w:spacing w:val="-4"/>
          <w:sz w:val="20"/>
          <w:szCs w:val="20"/>
          <w:lang w:val="en-US"/>
        </w:rPr>
        <w:t>Popova</w:t>
      </w:r>
      <w:proofErr w:type="spellEnd"/>
      <w:r w:rsidRPr="00540282">
        <w:rPr>
          <w:rFonts w:ascii="Times New Roman" w:hAnsi="Times New Roman"/>
          <w:spacing w:val="-4"/>
          <w:sz w:val="20"/>
          <w:szCs w:val="20"/>
          <w:lang w:val="en-US"/>
        </w:rPr>
        <w:t xml:space="preserve">, L. V., </w:t>
      </w:r>
      <w:proofErr w:type="spellStart"/>
      <w:r w:rsidRPr="00540282">
        <w:rPr>
          <w:rFonts w:ascii="Times New Roman" w:hAnsi="Times New Roman"/>
          <w:spacing w:val="-4"/>
          <w:sz w:val="20"/>
          <w:szCs w:val="20"/>
          <w:lang w:val="en-US"/>
        </w:rPr>
        <w:t>Ostapenko</w:t>
      </w:r>
      <w:proofErr w:type="spellEnd"/>
      <w:r w:rsidRPr="00540282">
        <w:rPr>
          <w:rFonts w:ascii="Times New Roman" w:hAnsi="Times New Roman"/>
          <w:spacing w:val="-4"/>
          <w:sz w:val="20"/>
          <w:szCs w:val="20"/>
          <w:lang w:val="en-US"/>
        </w:rPr>
        <w:t xml:space="preserve">, E. A. </w:t>
      </w:r>
      <w:proofErr w:type="spellStart"/>
      <w:r w:rsidRPr="00540282">
        <w:rPr>
          <w:rFonts w:ascii="Times New Roman" w:hAnsi="Times New Roman"/>
          <w:spacing w:val="-4"/>
          <w:sz w:val="20"/>
          <w:szCs w:val="20"/>
          <w:lang w:val="en-US"/>
        </w:rPr>
        <w:t>Investicionny`e</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aspekty</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vosproizvodstva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texnicheskoj</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bazy</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sel`skoxozyajstvenny`x</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orga</w:t>
      </w:r>
      <w:r w:rsidR="00290236">
        <w:rPr>
          <w:rFonts w:ascii="Times New Roman" w:hAnsi="Times New Roman"/>
          <w:spacing w:val="-4"/>
          <w:sz w:val="20"/>
          <w:szCs w:val="20"/>
          <w:lang w:val="en-US"/>
        </w:rPr>
        <w:t>nizacij</w:t>
      </w:r>
      <w:proofErr w:type="spellEnd"/>
      <w:r w:rsidR="00290236">
        <w:rPr>
          <w:rFonts w:ascii="Times New Roman" w:hAnsi="Times New Roman"/>
          <w:spacing w:val="-4"/>
          <w:sz w:val="20"/>
          <w:szCs w:val="20"/>
          <w:lang w:val="en-US"/>
        </w:rPr>
        <w:t xml:space="preserve"> </w:t>
      </w:r>
      <w:proofErr w:type="spellStart"/>
      <w:r w:rsidR="00290236">
        <w:rPr>
          <w:rFonts w:ascii="Times New Roman" w:hAnsi="Times New Roman"/>
          <w:spacing w:val="-4"/>
          <w:sz w:val="20"/>
          <w:szCs w:val="20"/>
          <w:lang w:val="en-US"/>
        </w:rPr>
        <w:t>na</w:t>
      </w:r>
      <w:proofErr w:type="spellEnd"/>
      <w:r w:rsidR="00290236">
        <w:rPr>
          <w:rFonts w:ascii="Times New Roman" w:hAnsi="Times New Roman"/>
          <w:spacing w:val="-4"/>
          <w:sz w:val="20"/>
          <w:szCs w:val="20"/>
          <w:lang w:val="en-US"/>
        </w:rPr>
        <w:t xml:space="preserve"> </w:t>
      </w:r>
      <w:proofErr w:type="spellStart"/>
      <w:r w:rsidR="00290236">
        <w:rPr>
          <w:rFonts w:ascii="Times New Roman" w:hAnsi="Times New Roman"/>
          <w:spacing w:val="-4"/>
          <w:sz w:val="20"/>
          <w:szCs w:val="20"/>
          <w:lang w:val="en-US"/>
        </w:rPr>
        <w:t>innovacionnoj</w:t>
      </w:r>
      <w:proofErr w:type="spellEnd"/>
      <w:r w:rsidR="00290236">
        <w:rPr>
          <w:rFonts w:ascii="Times New Roman" w:hAnsi="Times New Roman"/>
          <w:spacing w:val="-4"/>
          <w:sz w:val="20"/>
          <w:szCs w:val="20"/>
          <w:lang w:val="en-US"/>
        </w:rPr>
        <w:t xml:space="preserve"> </w:t>
      </w:r>
      <w:proofErr w:type="spellStart"/>
      <w:r w:rsidR="00290236">
        <w:rPr>
          <w:rFonts w:ascii="Times New Roman" w:hAnsi="Times New Roman"/>
          <w:spacing w:val="-4"/>
          <w:sz w:val="20"/>
          <w:szCs w:val="20"/>
          <w:lang w:val="en-US"/>
        </w:rPr>
        <w:t>osnove</w:t>
      </w:r>
      <w:proofErr w:type="spellEnd"/>
      <w:r w:rsidR="00290236">
        <w:rPr>
          <w:rFonts w:ascii="Times New Roman" w:hAnsi="Times New Roman"/>
          <w:spacing w:val="-4"/>
          <w:sz w:val="20"/>
          <w:szCs w:val="20"/>
          <w:lang w:val="en-US"/>
        </w:rPr>
        <w:t xml:space="preserve"> [</w:t>
      </w:r>
      <w:r w:rsidR="00290236" w:rsidRPr="00290236">
        <w:rPr>
          <w:rFonts w:ascii="Times New Roman" w:hAnsi="Times New Roman"/>
          <w:spacing w:val="-4"/>
          <w:sz w:val="20"/>
          <w:szCs w:val="20"/>
          <w:lang w:val="en-US"/>
        </w:rPr>
        <w:t>Investment aspects of reproduction of the technical base of agricultural organizations on an innovative basis</w:t>
      </w:r>
      <w:r w:rsidR="00290236">
        <w:rPr>
          <w:rFonts w:ascii="Times New Roman" w:hAnsi="Times New Roman"/>
          <w:spacing w:val="-4"/>
          <w:sz w:val="20"/>
          <w:szCs w:val="20"/>
          <w:lang w:val="en-US"/>
        </w:rPr>
        <w:t>],</w:t>
      </w:r>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Vestnik</w:t>
      </w:r>
      <w:proofErr w:type="spellEnd"/>
      <w:r w:rsidRPr="00540282">
        <w:rPr>
          <w:rFonts w:ascii="Times New Roman" w:hAnsi="Times New Roman"/>
          <w:spacing w:val="-4"/>
          <w:sz w:val="20"/>
          <w:szCs w:val="20"/>
          <w:lang w:val="en-US"/>
        </w:rPr>
        <w:t xml:space="preserve"> AGU</w:t>
      </w:r>
      <w:r w:rsidR="00290236">
        <w:rPr>
          <w:rFonts w:ascii="Times New Roman" w:hAnsi="Times New Roman"/>
          <w:spacing w:val="-4"/>
          <w:sz w:val="20"/>
          <w:szCs w:val="20"/>
          <w:lang w:val="en-US"/>
        </w:rPr>
        <w:t xml:space="preserve"> [</w:t>
      </w:r>
      <w:r w:rsidR="00290236" w:rsidRPr="00290236">
        <w:rPr>
          <w:rFonts w:ascii="Times New Roman" w:hAnsi="Times New Roman"/>
          <w:spacing w:val="-4"/>
          <w:sz w:val="20"/>
          <w:szCs w:val="20"/>
          <w:lang w:val="en-US"/>
        </w:rPr>
        <w:t>ASU Bulletin</w:t>
      </w:r>
      <w:r w:rsidR="00290236">
        <w:rPr>
          <w:rFonts w:ascii="Times New Roman" w:hAnsi="Times New Roman"/>
          <w:spacing w:val="-4"/>
          <w:sz w:val="20"/>
          <w:szCs w:val="20"/>
          <w:lang w:val="en-US"/>
        </w:rPr>
        <w:t>]</w:t>
      </w:r>
      <w:r w:rsidRPr="00540282">
        <w:rPr>
          <w:rFonts w:ascii="Times New Roman" w:hAnsi="Times New Roman"/>
          <w:spacing w:val="-4"/>
          <w:sz w:val="20"/>
          <w:szCs w:val="20"/>
          <w:lang w:val="en-US"/>
        </w:rPr>
        <w:t xml:space="preserve">. 2017. </w:t>
      </w:r>
      <w:r w:rsidR="00290236">
        <w:rPr>
          <w:rFonts w:ascii="Times New Roman" w:hAnsi="Times New Roman"/>
          <w:spacing w:val="-4"/>
          <w:sz w:val="20"/>
          <w:szCs w:val="20"/>
          <w:lang w:val="en-US"/>
        </w:rPr>
        <w:t>No</w:t>
      </w:r>
      <w:r w:rsidRPr="00540282">
        <w:rPr>
          <w:rFonts w:ascii="Times New Roman" w:hAnsi="Times New Roman"/>
          <w:spacing w:val="-4"/>
          <w:sz w:val="20"/>
          <w:szCs w:val="20"/>
          <w:lang w:val="en-US"/>
        </w:rPr>
        <w:t xml:space="preserve"> </w:t>
      </w:r>
      <w:proofErr w:type="gramStart"/>
      <w:r w:rsidRPr="00540282">
        <w:rPr>
          <w:rFonts w:ascii="Times New Roman" w:hAnsi="Times New Roman"/>
          <w:spacing w:val="-4"/>
          <w:sz w:val="20"/>
          <w:szCs w:val="20"/>
          <w:lang w:val="en-US"/>
        </w:rPr>
        <w:t>2</w:t>
      </w:r>
      <w:proofErr w:type="gramEnd"/>
      <w:r w:rsidRPr="00540282">
        <w:rPr>
          <w:rFonts w:ascii="Times New Roman" w:hAnsi="Times New Roman"/>
          <w:spacing w:val="-4"/>
          <w:sz w:val="20"/>
          <w:szCs w:val="20"/>
          <w:lang w:val="en-US"/>
        </w:rPr>
        <w:t xml:space="preserve"> (200). </w:t>
      </w:r>
      <w:r w:rsidR="00290236">
        <w:rPr>
          <w:rFonts w:ascii="Times New Roman" w:hAnsi="Times New Roman"/>
          <w:spacing w:val="-4"/>
          <w:sz w:val="20"/>
          <w:szCs w:val="20"/>
          <w:lang w:val="en-US"/>
        </w:rPr>
        <w:t>pp</w:t>
      </w:r>
      <w:r w:rsidRPr="00540282">
        <w:rPr>
          <w:rFonts w:ascii="Times New Roman" w:hAnsi="Times New Roman"/>
          <w:spacing w:val="-4"/>
          <w:sz w:val="20"/>
          <w:szCs w:val="20"/>
          <w:lang w:val="en-US"/>
        </w:rPr>
        <w:t>. 72-78</w:t>
      </w:r>
    </w:p>
    <w:p w:rsidR="00540282" w:rsidRPr="00540282"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4. </w:t>
      </w:r>
      <w:proofErr w:type="spellStart"/>
      <w:r w:rsidR="00B779C7" w:rsidRPr="00B779C7">
        <w:rPr>
          <w:rFonts w:ascii="Times New Roman" w:hAnsi="Times New Roman"/>
          <w:spacing w:val="-4"/>
          <w:sz w:val="20"/>
          <w:szCs w:val="20"/>
          <w:lang w:val="en-US"/>
        </w:rPr>
        <w:t>Tyapkina</w:t>
      </w:r>
      <w:proofErr w:type="spellEnd"/>
      <w:r w:rsidR="00B779C7" w:rsidRPr="00B779C7">
        <w:rPr>
          <w:rFonts w:ascii="Times New Roman" w:hAnsi="Times New Roman"/>
          <w:spacing w:val="-4"/>
          <w:sz w:val="20"/>
          <w:szCs w:val="20"/>
          <w:lang w:val="en-US"/>
        </w:rPr>
        <w:t xml:space="preserve">, M. F. </w:t>
      </w:r>
      <w:proofErr w:type="spellStart"/>
      <w:r w:rsidR="00B779C7" w:rsidRPr="00B779C7">
        <w:rPr>
          <w:rFonts w:ascii="Times New Roman" w:hAnsi="Times New Roman"/>
          <w:spacing w:val="-4"/>
          <w:sz w:val="20"/>
          <w:szCs w:val="20"/>
          <w:lang w:val="en-US"/>
        </w:rPr>
        <w:t>Vosproizvodstvo</w:t>
      </w:r>
      <w:proofErr w:type="spellEnd"/>
      <w:r w:rsidR="00B779C7" w:rsidRPr="00B779C7">
        <w:rPr>
          <w:rFonts w:ascii="Times New Roman" w:hAnsi="Times New Roman"/>
          <w:spacing w:val="-4"/>
          <w:sz w:val="20"/>
          <w:szCs w:val="20"/>
          <w:lang w:val="en-US"/>
        </w:rPr>
        <w:t xml:space="preserve"> v </w:t>
      </w:r>
      <w:proofErr w:type="spellStart"/>
      <w:r w:rsidR="00B779C7" w:rsidRPr="00B779C7">
        <w:rPr>
          <w:rFonts w:ascii="Times New Roman" w:hAnsi="Times New Roman"/>
          <w:spacing w:val="-4"/>
          <w:sz w:val="20"/>
          <w:szCs w:val="20"/>
          <w:lang w:val="en-US"/>
        </w:rPr>
        <w:t>sel'skom</w:t>
      </w:r>
      <w:proofErr w:type="spellEnd"/>
      <w:r w:rsidR="00B779C7" w:rsidRPr="00B779C7">
        <w:rPr>
          <w:rFonts w:ascii="Times New Roman" w:hAnsi="Times New Roman"/>
          <w:spacing w:val="-4"/>
          <w:sz w:val="20"/>
          <w:szCs w:val="20"/>
          <w:lang w:val="en-US"/>
        </w:rPr>
        <w:t xml:space="preserve"> </w:t>
      </w:r>
      <w:proofErr w:type="spellStart"/>
      <w:r w:rsidR="00B779C7" w:rsidRPr="00B779C7">
        <w:rPr>
          <w:rFonts w:ascii="Times New Roman" w:hAnsi="Times New Roman"/>
          <w:spacing w:val="-4"/>
          <w:sz w:val="20"/>
          <w:szCs w:val="20"/>
          <w:lang w:val="en-US"/>
        </w:rPr>
        <w:t>hozyajstve</w:t>
      </w:r>
      <w:proofErr w:type="spellEnd"/>
      <w:r w:rsidR="00B779C7" w:rsidRPr="00B779C7">
        <w:rPr>
          <w:rFonts w:ascii="Times New Roman" w:hAnsi="Times New Roman"/>
          <w:spacing w:val="-4"/>
          <w:sz w:val="20"/>
          <w:szCs w:val="20"/>
          <w:lang w:val="en-US"/>
        </w:rPr>
        <w:t xml:space="preserve">: </w:t>
      </w:r>
      <w:proofErr w:type="spellStart"/>
      <w:r w:rsidR="00B779C7" w:rsidRPr="00B779C7">
        <w:rPr>
          <w:rFonts w:ascii="Times New Roman" w:hAnsi="Times New Roman"/>
          <w:spacing w:val="-4"/>
          <w:sz w:val="20"/>
          <w:szCs w:val="20"/>
          <w:lang w:val="en-US"/>
        </w:rPr>
        <w:t>resursnyj</w:t>
      </w:r>
      <w:proofErr w:type="spellEnd"/>
      <w:r w:rsidR="00B779C7" w:rsidRPr="00B779C7">
        <w:rPr>
          <w:rFonts w:ascii="Times New Roman" w:hAnsi="Times New Roman"/>
          <w:spacing w:val="-4"/>
          <w:sz w:val="20"/>
          <w:szCs w:val="20"/>
          <w:lang w:val="en-US"/>
        </w:rPr>
        <w:t xml:space="preserve"> </w:t>
      </w:r>
      <w:proofErr w:type="spellStart"/>
      <w:r w:rsidR="00B779C7" w:rsidRPr="00B779C7">
        <w:rPr>
          <w:rFonts w:ascii="Times New Roman" w:hAnsi="Times New Roman"/>
          <w:spacing w:val="-4"/>
          <w:sz w:val="20"/>
          <w:szCs w:val="20"/>
          <w:lang w:val="en-US"/>
        </w:rPr>
        <w:t>podhod</w:t>
      </w:r>
      <w:proofErr w:type="spellEnd"/>
      <w:r w:rsidR="00B779C7">
        <w:rPr>
          <w:rFonts w:ascii="Times New Roman" w:hAnsi="Times New Roman"/>
          <w:spacing w:val="-4"/>
          <w:sz w:val="20"/>
          <w:szCs w:val="20"/>
          <w:lang w:val="en-US"/>
        </w:rPr>
        <w:t xml:space="preserve"> [</w:t>
      </w:r>
      <w:r w:rsidR="00B779C7" w:rsidRPr="00B779C7">
        <w:rPr>
          <w:rFonts w:ascii="Times New Roman" w:hAnsi="Times New Roman"/>
          <w:spacing w:val="-4"/>
          <w:sz w:val="20"/>
          <w:szCs w:val="20"/>
          <w:lang w:val="en-US"/>
        </w:rPr>
        <w:t>Reproduction in agriculture: a resource approach</w:t>
      </w:r>
      <w:proofErr w:type="gramStart"/>
      <w:r w:rsidR="00B779C7">
        <w:rPr>
          <w:rFonts w:ascii="Times New Roman" w:hAnsi="Times New Roman"/>
          <w:spacing w:val="-4"/>
          <w:sz w:val="20"/>
          <w:szCs w:val="20"/>
          <w:lang w:val="en-US"/>
        </w:rPr>
        <w:t>]</w:t>
      </w:r>
      <w:r w:rsidR="00B779C7" w:rsidRPr="00B779C7">
        <w:rPr>
          <w:rFonts w:ascii="Times New Roman" w:hAnsi="Times New Roman"/>
          <w:spacing w:val="-4"/>
          <w:sz w:val="20"/>
          <w:szCs w:val="20"/>
          <w:lang w:val="en-US"/>
        </w:rPr>
        <w:t xml:space="preserve"> :</w:t>
      </w:r>
      <w:proofErr w:type="gramEnd"/>
      <w:r w:rsidR="00B779C7" w:rsidRPr="00B779C7">
        <w:rPr>
          <w:rFonts w:ascii="Times New Roman" w:hAnsi="Times New Roman"/>
          <w:spacing w:val="-4"/>
          <w:sz w:val="20"/>
          <w:szCs w:val="20"/>
          <w:lang w:val="en-US"/>
        </w:rPr>
        <w:t xml:space="preserve"> </w:t>
      </w:r>
      <w:proofErr w:type="spellStart"/>
      <w:r w:rsidR="00B779C7" w:rsidRPr="00B779C7">
        <w:rPr>
          <w:rFonts w:ascii="Times New Roman" w:hAnsi="Times New Roman"/>
          <w:spacing w:val="-4"/>
          <w:sz w:val="20"/>
          <w:szCs w:val="20"/>
          <w:lang w:val="en-US"/>
        </w:rPr>
        <w:t>monografiya</w:t>
      </w:r>
      <w:proofErr w:type="spellEnd"/>
      <w:r w:rsidR="00B779C7" w:rsidRPr="00B779C7">
        <w:rPr>
          <w:rFonts w:ascii="Times New Roman" w:hAnsi="Times New Roman"/>
          <w:spacing w:val="-4"/>
          <w:sz w:val="20"/>
          <w:szCs w:val="20"/>
          <w:lang w:val="en-US"/>
        </w:rPr>
        <w:t xml:space="preserve"> / M.F</w:t>
      </w:r>
      <w:r w:rsidR="00B779C7">
        <w:rPr>
          <w:rFonts w:ascii="Times New Roman" w:hAnsi="Times New Roman"/>
          <w:spacing w:val="-4"/>
          <w:sz w:val="20"/>
          <w:szCs w:val="20"/>
          <w:lang w:val="en-US"/>
        </w:rPr>
        <w:t xml:space="preserve">. </w:t>
      </w:r>
      <w:proofErr w:type="spellStart"/>
      <w:r w:rsidR="00B779C7">
        <w:rPr>
          <w:rFonts w:ascii="Times New Roman" w:hAnsi="Times New Roman"/>
          <w:spacing w:val="-4"/>
          <w:sz w:val="20"/>
          <w:szCs w:val="20"/>
          <w:lang w:val="en-US"/>
        </w:rPr>
        <w:t>Tyapkina</w:t>
      </w:r>
      <w:proofErr w:type="spellEnd"/>
      <w:r w:rsidR="00B779C7">
        <w:rPr>
          <w:rFonts w:ascii="Times New Roman" w:hAnsi="Times New Roman"/>
          <w:spacing w:val="-4"/>
          <w:sz w:val="20"/>
          <w:szCs w:val="20"/>
          <w:lang w:val="en-US"/>
        </w:rPr>
        <w:t xml:space="preserve">, V.V. </w:t>
      </w:r>
      <w:proofErr w:type="spellStart"/>
      <w:r w:rsidR="00B779C7">
        <w:rPr>
          <w:rFonts w:ascii="Times New Roman" w:hAnsi="Times New Roman"/>
          <w:spacing w:val="-4"/>
          <w:sz w:val="20"/>
          <w:szCs w:val="20"/>
          <w:lang w:val="en-US"/>
        </w:rPr>
        <w:t>Vrublevskaya</w:t>
      </w:r>
      <w:proofErr w:type="spellEnd"/>
      <w:r w:rsidR="00B779C7">
        <w:rPr>
          <w:rFonts w:ascii="Times New Roman" w:hAnsi="Times New Roman"/>
          <w:spacing w:val="-4"/>
          <w:sz w:val="20"/>
          <w:szCs w:val="20"/>
          <w:lang w:val="en-US"/>
        </w:rPr>
        <w:t xml:space="preserve">.  </w:t>
      </w:r>
      <w:proofErr w:type="spellStart"/>
      <w:proofErr w:type="gramStart"/>
      <w:r w:rsidR="00B779C7">
        <w:rPr>
          <w:rFonts w:ascii="Times New Roman" w:hAnsi="Times New Roman"/>
          <w:spacing w:val="-4"/>
          <w:sz w:val="20"/>
          <w:szCs w:val="20"/>
          <w:lang w:val="en-US"/>
        </w:rPr>
        <w:t>Moskva</w:t>
      </w:r>
      <w:proofErr w:type="spellEnd"/>
      <w:r w:rsidR="00B779C7">
        <w:rPr>
          <w:rFonts w:ascii="Times New Roman" w:hAnsi="Times New Roman"/>
          <w:spacing w:val="-4"/>
          <w:sz w:val="20"/>
          <w:szCs w:val="20"/>
          <w:lang w:val="en-US"/>
        </w:rPr>
        <w:t xml:space="preserve"> :</w:t>
      </w:r>
      <w:proofErr w:type="gramEnd"/>
      <w:r w:rsidR="00B779C7">
        <w:rPr>
          <w:rFonts w:ascii="Times New Roman" w:hAnsi="Times New Roman"/>
          <w:spacing w:val="-4"/>
          <w:sz w:val="20"/>
          <w:szCs w:val="20"/>
          <w:lang w:val="en-US"/>
        </w:rPr>
        <w:t xml:space="preserve"> RUSAJNS, 2019, 102 p</w:t>
      </w:r>
      <w:r w:rsidR="00B779C7" w:rsidRPr="00B779C7">
        <w:rPr>
          <w:rFonts w:ascii="Times New Roman" w:hAnsi="Times New Roman"/>
          <w:spacing w:val="-4"/>
          <w:sz w:val="20"/>
          <w:szCs w:val="20"/>
          <w:lang w:val="en-US"/>
        </w:rPr>
        <w:t>.</w:t>
      </w:r>
    </w:p>
    <w:p w:rsidR="00540282" w:rsidRPr="00540282"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5. </w:t>
      </w:r>
      <w:proofErr w:type="spellStart"/>
      <w:r w:rsidRPr="00540282">
        <w:rPr>
          <w:rFonts w:ascii="Times New Roman" w:hAnsi="Times New Roman"/>
          <w:spacing w:val="-4"/>
          <w:sz w:val="20"/>
          <w:szCs w:val="20"/>
          <w:lang w:val="en-US"/>
        </w:rPr>
        <w:t>Subaeva</w:t>
      </w:r>
      <w:proofErr w:type="spellEnd"/>
      <w:r w:rsidRPr="00540282">
        <w:rPr>
          <w:rFonts w:ascii="Times New Roman" w:hAnsi="Times New Roman"/>
          <w:spacing w:val="-4"/>
          <w:sz w:val="20"/>
          <w:szCs w:val="20"/>
          <w:lang w:val="en-US"/>
        </w:rPr>
        <w:t xml:space="preserve">, A. K. </w:t>
      </w:r>
      <w:proofErr w:type="spellStart"/>
      <w:r w:rsidRPr="00540282">
        <w:rPr>
          <w:rFonts w:ascii="Times New Roman" w:hAnsi="Times New Roman"/>
          <w:spacing w:val="-4"/>
          <w:sz w:val="20"/>
          <w:szCs w:val="20"/>
          <w:lang w:val="en-US"/>
        </w:rPr>
        <w:t>Obzor</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sostoyaniya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iznosa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i</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obnovleniya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osnovny`x</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sredstv</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proizvodstva</w:t>
      </w:r>
      <w:proofErr w:type="spellEnd"/>
      <w:r w:rsidRPr="00540282">
        <w:rPr>
          <w:rFonts w:ascii="Times New Roman" w:hAnsi="Times New Roman"/>
          <w:spacing w:val="-4"/>
          <w:sz w:val="20"/>
          <w:szCs w:val="20"/>
          <w:lang w:val="en-US"/>
        </w:rPr>
        <w:t xml:space="preserve"> v </w:t>
      </w:r>
      <w:proofErr w:type="spellStart"/>
      <w:r w:rsidRPr="00540282">
        <w:rPr>
          <w:rFonts w:ascii="Times New Roman" w:hAnsi="Times New Roman"/>
          <w:spacing w:val="-4"/>
          <w:sz w:val="20"/>
          <w:szCs w:val="20"/>
          <w:lang w:val="en-US"/>
        </w:rPr>
        <w:t>sel`sk</w:t>
      </w:r>
      <w:r w:rsidR="00B779C7">
        <w:rPr>
          <w:rFonts w:ascii="Times New Roman" w:hAnsi="Times New Roman"/>
          <w:spacing w:val="-4"/>
          <w:sz w:val="20"/>
          <w:szCs w:val="20"/>
          <w:lang w:val="en-US"/>
        </w:rPr>
        <w:t>oxozyajstvenny`x</w:t>
      </w:r>
      <w:proofErr w:type="spellEnd"/>
      <w:r w:rsidR="00B779C7">
        <w:rPr>
          <w:rFonts w:ascii="Times New Roman" w:hAnsi="Times New Roman"/>
          <w:spacing w:val="-4"/>
          <w:sz w:val="20"/>
          <w:szCs w:val="20"/>
          <w:lang w:val="en-US"/>
        </w:rPr>
        <w:t xml:space="preserve"> </w:t>
      </w:r>
      <w:proofErr w:type="spellStart"/>
      <w:r w:rsidR="00B779C7">
        <w:rPr>
          <w:rFonts w:ascii="Times New Roman" w:hAnsi="Times New Roman"/>
          <w:spacing w:val="-4"/>
          <w:sz w:val="20"/>
          <w:szCs w:val="20"/>
          <w:lang w:val="en-US"/>
        </w:rPr>
        <w:t>organizaciyax</w:t>
      </w:r>
      <w:proofErr w:type="spellEnd"/>
      <w:r w:rsidR="00B779C7">
        <w:rPr>
          <w:rFonts w:ascii="Times New Roman" w:hAnsi="Times New Roman"/>
          <w:spacing w:val="-4"/>
          <w:sz w:val="20"/>
          <w:szCs w:val="20"/>
          <w:lang w:val="en-US"/>
        </w:rPr>
        <w:t xml:space="preserve"> [</w:t>
      </w:r>
      <w:r w:rsidR="00B779C7" w:rsidRPr="00B779C7">
        <w:rPr>
          <w:rFonts w:ascii="Times New Roman" w:hAnsi="Times New Roman"/>
          <w:spacing w:val="-4"/>
          <w:sz w:val="20"/>
          <w:szCs w:val="20"/>
          <w:lang w:val="en-US"/>
        </w:rPr>
        <w:t>Review of the state of depreciation and renewal of fixed assets in agricultural organizations</w:t>
      </w:r>
      <w:r w:rsidR="00B779C7">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Biznes</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Obrazovanie</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Pravo</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Vestnik</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Volgogradskogo</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instituta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biznesa</w:t>
      </w:r>
      <w:proofErr w:type="spellEnd"/>
      <w:r w:rsidRPr="00540282">
        <w:rPr>
          <w:rFonts w:ascii="Times New Roman" w:hAnsi="Times New Roman"/>
          <w:spacing w:val="-4"/>
          <w:sz w:val="20"/>
          <w:szCs w:val="20"/>
          <w:lang w:val="en-US"/>
        </w:rPr>
        <w:t>.</w:t>
      </w:r>
      <w:r w:rsidR="00B779C7">
        <w:rPr>
          <w:rFonts w:ascii="Times New Roman" w:hAnsi="Times New Roman"/>
          <w:spacing w:val="-4"/>
          <w:sz w:val="20"/>
          <w:szCs w:val="20"/>
          <w:lang w:val="en-US"/>
        </w:rPr>
        <w:t xml:space="preserve"> [</w:t>
      </w:r>
      <w:r w:rsidR="00B779C7" w:rsidRPr="00B779C7">
        <w:rPr>
          <w:rFonts w:ascii="Times New Roman" w:hAnsi="Times New Roman"/>
          <w:spacing w:val="-4"/>
          <w:sz w:val="20"/>
          <w:szCs w:val="20"/>
          <w:lang w:val="en-US"/>
        </w:rPr>
        <w:t xml:space="preserve">Business. Education. Right. Bulletin of the </w:t>
      </w:r>
      <w:r w:rsidR="00B779C7">
        <w:rPr>
          <w:rFonts w:ascii="Times New Roman" w:hAnsi="Times New Roman"/>
          <w:spacing w:val="-4"/>
          <w:sz w:val="20"/>
          <w:szCs w:val="20"/>
          <w:lang w:val="en-US"/>
        </w:rPr>
        <w:t>Volgograd Institute of Business], 2015, No 1(30), pp</w:t>
      </w:r>
      <w:r w:rsidRPr="00540282">
        <w:rPr>
          <w:rFonts w:ascii="Times New Roman" w:hAnsi="Times New Roman"/>
          <w:spacing w:val="-4"/>
          <w:sz w:val="20"/>
          <w:szCs w:val="20"/>
          <w:lang w:val="en-US"/>
        </w:rPr>
        <w:t>. 121-127</w:t>
      </w:r>
    </w:p>
    <w:p w:rsidR="00540282" w:rsidRPr="00540282"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6. </w:t>
      </w:r>
      <w:proofErr w:type="spellStart"/>
      <w:r w:rsidRPr="00540282">
        <w:rPr>
          <w:rFonts w:ascii="Times New Roman" w:hAnsi="Times New Roman"/>
          <w:spacing w:val="-4"/>
          <w:sz w:val="20"/>
          <w:szCs w:val="20"/>
          <w:lang w:val="en-US"/>
        </w:rPr>
        <w:t>Larshina</w:t>
      </w:r>
      <w:proofErr w:type="spellEnd"/>
      <w:r w:rsidRPr="00540282">
        <w:rPr>
          <w:rFonts w:ascii="Times New Roman" w:hAnsi="Times New Roman"/>
          <w:spacing w:val="-4"/>
          <w:sz w:val="20"/>
          <w:szCs w:val="20"/>
          <w:lang w:val="en-US"/>
        </w:rPr>
        <w:t xml:space="preserve">, T. L., </w:t>
      </w:r>
      <w:proofErr w:type="spellStart"/>
      <w:r w:rsidRPr="00540282">
        <w:rPr>
          <w:rFonts w:ascii="Times New Roman" w:hAnsi="Times New Roman"/>
          <w:spacing w:val="-4"/>
          <w:sz w:val="20"/>
          <w:szCs w:val="20"/>
          <w:lang w:val="en-US"/>
        </w:rPr>
        <w:t>Minakov</w:t>
      </w:r>
      <w:proofErr w:type="spellEnd"/>
      <w:r w:rsidRPr="00540282">
        <w:rPr>
          <w:rFonts w:ascii="Times New Roman" w:hAnsi="Times New Roman"/>
          <w:spacing w:val="-4"/>
          <w:sz w:val="20"/>
          <w:szCs w:val="20"/>
          <w:lang w:val="en-US"/>
        </w:rPr>
        <w:t xml:space="preserve">, I. A. </w:t>
      </w:r>
      <w:proofErr w:type="spellStart"/>
      <w:r w:rsidRPr="00540282">
        <w:rPr>
          <w:rFonts w:ascii="Times New Roman" w:hAnsi="Times New Roman"/>
          <w:spacing w:val="-4"/>
          <w:sz w:val="20"/>
          <w:szCs w:val="20"/>
          <w:lang w:val="en-US"/>
        </w:rPr>
        <w:t>Metodicheskie</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podxody</w:t>
      </w:r>
      <w:proofErr w:type="spellEnd"/>
      <w:r w:rsidRPr="00540282">
        <w:rPr>
          <w:rFonts w:ascii="Times New Roman" w:hAnsi="Times New Roman"/>
          <w:spacing w:val="-4"/>
          <w:sz w:val="20"/>
          <w:szCs w:val="20"/>
          <w:lang w:val="en-US"/>
        </w:rPr>
        <w:t xml:space="preserve">` k </w:t>
      </w:r>
      <w:proofErr w:type="spellStart"/>
      <w:r w:rsidRPr="00540282">
        <w:rPr>
          <w:rFonts w:ascii="Times New Roman" w:hAnsi="Times New Roman"/>
          <w:spacing w:val="-4"/>
          <w:sz w:val="20"/>
          <w:szCs w:val="20"/>
          <w:lang w:val="en-US"/>
        </w:rPr>
        <w:t>ocenke</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vosproizvodstvennogo</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processa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osnovny`x</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fondov</w:t>
      </w:r>
      <w:proofErr w:type="spellEnd"/>
      <w:r w:rsidR="00B779C7">
        <w:rPr>
          <w:rFonts w:ascii="Times New Roman" w:hAnsi="Times New Roman"/>
          <w:spacing w:val="-4"/>
          <w:sz w:val="20"/>
          <w:szCs w:val="20"/>
          <w:lang w:val="en-US"/>
        </w:rPr>
        <w:t xml:space="preserve"> [</w:t>
      </w:r>
      <w:r w:rsidR="00B779C7" w:rsidRPr="00B779C7">
        <w:rPr>
          <w:rFonts w:ascii="Times New Roman" w:hAnsi="Times New Roman"/>
          <w:spacing w:val="-4"/>
          <w:sz w:val="20"/>
          <w:szCs w:val="20"/>
          <w:lang w:val="en-US"/>
        </w:rPr>
        <w:t>Methodological approaches to assessing the reproduction process of fixed assets</w:t>
      </w:r>
      <w:r w:rsidR="00B779C7">
        <w:rPr>
          <w:rFonts w:ascii="Times New Roman" w:hAnsi="Times New Roman"/>
          <w:spacing w:val="-4"/>
          <w:sz w:val="20"/>
          <w:szCs w:val="20"/>
          <w:lang w:val="en-US"/>
        </w:rPr>
        <w:t>],</w:t>
      </w:r>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Vestnik</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Michurinskogo</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gosudars</w:t>
      </w:r>
      <w:r w:rsidR="00B779C7">
        <w:rPr>
          <w:rFonts w:ascii="Times New Roman" w:hAnsi="Times New Roman"/>
          <w:spacing w:val="-4"/>
          <w:sz w:val="20"/>
          <w:szCs w:val="20"/>
          <w:lang w:val="en-US"/>
        </w:rPr>
        <w:t>tvennogo</w:t>
      </w:r>
      <w:proofErr w:type="spellEnd"/>
      <w:r w:rsidR="00B779C7">
        <w:rPr>
          <w:rFonts w:ascii="Times New Roman" w:hAnsi="Times New Roman"/>
          <w:spacing w:val="-4"/>
          <w:sz w:val="20"/>
          <w:szCs w:val="20"/>
          <w:lang w:val="en-US"/>
        </w:rPr>
        <w:t xml:space="preserve"> </w:t>
      </w:r>
      <w:proofErr w:type="spellStart"/>
      <w:r w:rsidR="00B779C7">
        <w:rPr>
          <w:rFonts w:ascii="Times New Roman" w:hAnsi="Times New Roman"/>
          <w:spacing w:val="-4"/>
          <w:sz w:val="20"/>
          <w:szCs w:val="20"/>
          <w:lang w:val="en-US"/>
        </w:rPr>
        <w:t>agrarnogo</w:t>
      </w:r>
      <w:proofErr w:type="spellEnd"/>
      <w:r w:rsidR="00B779C7">
        <w:rPr>
          <w:rFonts w:ascii="Times New Roman" w:hAnsi="Times New Roman"/>
          <w:spacing w:val="-4"/>
          <w:sz w:val="20"/>
          <w:szCs w:val="20"/>
          <w:lang w:val="en-US"/>
        </w:rPr>
        <w:t xml:space="preserve"> </w:t>
      </w:r>
      <w:proofErr w:type="spellStart"/>
      <w:r w:rsidR="00B779C7">
        <w:rPr>
          <w:rFonts w:ascii="Times New Roman" w:hAnsi="Times New Roman"/>
          <w:spacing w:val="-4"/>
          <w:sz w:val="20"/>
          <w:szCs w:val="20"/>
          <w:lang w:val="en-US"/>
        </w:rPr>
        <w:t>universiteta</w:t>
      </w:r>
      <w:proofErr w:type="spellEnd"/>
      <w:r w:rsidR="00B779C7">
        <w:rPr>
          <w:rFonts w:ascii="Times New Roman" w:hAnsi="Times New Roman"/>
          <w:spacing w:val="-4"/>
          <w:sz w:val="20"/>
          <w:szCs w:val="20"/>
          <w:lang w:val="en-US"/>
        </w:rPr>
        <w:t xml:space="preserve"> [</w:t>
      </w:r>
      <w:r w:rsidR="00B779C7" w:rsidRPr="00B779C7">
        <w:rPr>
          <w:rFonts w:ascii="Times New Roman" w:hAnsi="Times New Roman"/>
          <w:spacing w:val="-4"/>
          <w:sz w:val="20"/>
          <w:szCs w:val="20"/>
          <w:lang w:val="en-US"/>
        </w:rPr>
        <w:t xml:space="preserve">Bulletin of the </w:t>
      </w:r>
      <w:proofErr w:type="spellStart"/>
      <w:r w:rsidR="00B779C7" w:rsidRPr="00B779C7">
        <w:rPr>
          <w:rFonts w:ascii="Times New Roman" w:hAnsi="Times New Roman"/>
          <w:spacing w:val="-4"/>
          <w:sz w:val="20"/>
          <w:szCs w:val="20"/>
          <w:lang w:val="en-US"/>
        </w:rPr>
        <w:t>Michurinsky</w:t>
      </w:r>
      <w:proofErr w:type="spellEnd"/>
      <w:r w:rsidR="00B779C7" w:rsidRPr="00B779C7">
        <w:rPr>
          <w:rFonts w:ascii="Times New Roman" w:hAnsi="Times New Roman"/>
          <w:spacing w:val="-4"/>
          <w:sz w:val="20"/>
          <w:szCs w:val="20"/>
          <w:lang w:val="en-US"/>
        </w:rPr>
        <w:t xml:space="preserve"> State Agrarian University</w:t>
      </w:r>
      <w:r w:rsidR="00B779C7">
        <w:rPr>
          <w:rFonts w:ascii="Times New Roman" w:hAnsi="Times New Roman"/>
          <w:spacing w:val="-4"/>
          <w:sz w:val="20"/>
          <w:szCs w:val="20"/>
          <w:lang w:val="en-US"/>
        </w:rPr>
        <w:t>],</w:t>
      </w:r>
      <w:r w:rsidRPr="00540282">
        <w:rPr>
          <w:rFonts w:ascii="Times New Roman" w:hAnsi="Times New Roman"/>
          <w:spacing w:val="-4"/>
          <w:sz w:val="20"/>
          <w:szCs w:val="20"/>
          <w:lang w:val="en-US"/>
        </w:rPr>
        <w:t xml:space="preserve"> 2015</w:t>
      </w:r>
      <w:r w:rsidR="00B779C7">
        <w:rPr>
          <w:rFonts w:ascii="Times New Roman" w:hAnsi="Times New Roman"/>
          <w:spacing w:val="-4"/>
          <w:sz w:val="20"/>
          <w:szCs w:val="20"/>
          <w:lang w:val="en-US"/>
        </w:rPr>
        <w:t>,</w:t>
      </w:r>
      <w:r w:rsidRPr="00540282">
        <w:rPr>
          <w:rFonts w:ascii="Times New Roman" w:hAnsi="Times New Roman"/>
          <w:spacing w:val="-4"/>
          <w:sz w:val="20"/>
          <w:szCs w:val="20"/>
          <w:lang w:val="en-US"/>
        </w:rPr>
        <w:t xml:space="preserve"> </w:t>
      </w:r>
      <w:r w:rsidR="00B779C7">
        <w:rPr>
          <w:rFonts w:ascii="Times New Roman" w:hAnsi="Times New Roman"/>
          <w:spacing w:val="-4"/>
          <w:sz w:val="20"/>
          <w:szCs w:val="20"/>
          <w:lang w:val="en-US"/>
        </w:rPr>
        <w:t>No 2, pp.</w:t>
      </w:r>
      <w:r w:rsidRPr="00540282">
        <w:rPr>
          <w:rFonts w:ascii="Times New Roman" w:hAnsi="Times New Roman"/>
          <w:spacing w:val="-4"/>
          <w:sz w:val="20"/>
          <w:szCs w:val="20"/>
          <w:lang w:val="en-US"/>
        </w:rPr>
        <w:t>112-121</w:t>
      </w:r>
    </w:p>
    <w:p w:rsidR="00540282" w:rsidRPr="00540282"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7. </w:t>
      </w:r>
      <w:proofErr w:type="spellStart"/>
      <w:r w:rsidRPr="00540282">
        <w:rPr>
          <w:rFonts w:ascii="Times New Roman" w:hAnsi="Times New Roman"/>
          <w:spacing w:val="-4"/>
          <w:sz w:val="20"/>
          <w:szCs w:val="20"/>
          <w:lang w:val="en-US"/>
        </w:rPr>
        <w:t>Tarasova</w:t>
      </w:r>
      <w:proofErr w:type="spellEnd"/>
      <w:r w:rsidRPr="00540282">
        <w:rPr>
          <w:rFonts w:ascii="Times New Roman" w:hAnsi="Times New Roman"/>
          <w:spacing w:val="-4"/>
          <w:sz w:val="20"/>
          <w:szCs w:val="20"/>
          <w:lang w:val="en-US"/>
        </w:rPr>
        <w:t xml:space="preserve">, E. S. </w:t>
      </w:r>
      <w:proofErr w:type="spellStart"/>
      <w:r w:rsidRPr="00540282">
        <w:rPr>
          <w:rFonts w:ascii="Times New Roman" w:hAnsi="Times New Roman"/>
          <w:spacing w:val="-4"/>
          <w:sz w:val="20"/>
          <w:szCs w:val="20"/>
          <w:lang w:val="en-US"/>
        </w:rPr>
        <w:t>Ocenka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sovremennogo</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sostoyaniya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i</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vosproizvodstva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osnovny`x</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fondov</w:t>
      </w:r>
      <w:proofErr w:type="spellEnd"/>
      <w:r w:rsidRPr="00540282">
        <w:rPr>
          <w:rFonts w:ascii="Times New Roman" w:hAnsi="Times New Roman"/>
          <w:spacing w:val="-4"/>
          <w:sz w:val="20"/>
          <w:szCs w:val="20"/>
          <w:lang w:val="en-US"/>
        </w:rPr>
        <w:t xml:space="preserve"> v </w:t>
      </w:r>
      <w:proofErr w:type="spellStart"/>
      <w:r w:rsidRPr="00540282">
        <w:rPr>
          <w:rFonts w:ascii="Times New Roman" w:hAnsi="Times New Roman"/>
          <w:spacing w:val="-4"/>
          <w:sz w:val="20"/>
          <w:szCs w:val="20"/>
          <w:lang w:val="en-US"/>
        </w:rPr>
        <w:t>sel`skoxozyajstvennoj</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organizacii</w:t>
      </w:r>
      <w:proofErr w:type="spellEnd"/>
      <w:r w:rsidR="004F228C">
        <w:rPr>
          <w:rFonts w:ascii="Times New Roman" w:hAnsi="Times New Roman"/>
          <w:spacing w:val="-4"/>
          <w:sz w:val="20"/>
          <w:szCs w:val="20"/>
          <w:lang w:val="en-US"/>
        </w:rPr>
        <w:t xml:space="preserve"> [</w:t>
      </w:r>
      <w:r w:rsidR="004F228C" w:rsidRPr="004F228C">
        <w:rPr>
          <w:rFonts w:ascii="Times New Roman" w:hAnsi="Times New Roman"/>
          <w:spacing w:val="-4"/>
          <w:sz w:val="20"/>
          <w:szCs w:val="20"/>
          <w:lang w:val="en-US"/>
        </w:rPr>
        <w:t>Assessment of the current state and reproduction of fixed assets in an agricultural organization</w:t>
      </w:r>
      <w:r w:rsidR="004F228C">
        <w:rPr>
          <w:rFonts w:ascii="Times New Roman" w:hAnsi="Times New Roman"/>
          <w:spacing w:val="-4"/>
          <w:sz w:val="20"/>
          <w:szCs w:val="20"/>
          <w:lang w:val="en-US"/>
        </w:rPr>
        <w:t>],</w:t>
      </w:r>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Vestnik</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Kurskoj</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gosudarstvennoj</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sel`skoxozyajstvennoj</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akademii</w:t>
      </w:r>
      <w:proofErr w:type="spellEnd"/>
      <w:r w:rsidR="004F228C">
        <w:rPr>
          <w:rFonts w:ascii="Times New Roman" w:hAnsi="Times New Roman"/>
          <w:spacing w:val="-4"/>
          <w:sz w:val="20"/>
          <w:szCs w:val="20"/>
          <w:lang w:val="en-US"/>
        </w:rPr>
        <w:t xml:space="preserve"> [</w:t>
      </w:r>
      <w:r w:rsidR="004F228C" w:rsidRPr="004F228C">
        <w:rPr>
          <w:rFonts w:ascii="Times New Roman" w:hAnsi="Times New Roman"/>
          <w:spacing w:val="-4"/>
          <w:sz w:val="20"/>
          <w:szCs w:val="20"/>
          <w:lang w:val="en-US"/>
        </w:rPr>
        <w:t>Bulletin of the Kursk State Agricu</w:t>
      </w:r>
      <w:r w:rsidR="004F228C">
        <w:rPr>
          <w:rFonts w:ascii="Times New Roman" w:hAnsi="Times New Roman"/>
          <w:spacing w:val="-4"/>
          <w:sz w:val="20"/>
          <w:szCs w:val="20"/>
          <w:lang w:val="en-US"/>
        </w:rPr>
        <w:t xml:space="preserve">ltural Academy], 2015. No </w:t>
      </w:r>
      <w:proofErr w:type="gramStart"/>
      <w:r w:rsidR="004F228C">
        <w:rPr>
          <w:rFonts w:ascii="Times New Roman" w:hAnsi="Times New Roman"/>
          <w:spacing w:val="-4"/>
          <w:sz w:val="20"/>
          <w:szCs w:val="20"/>
          <w:lang w:val="en-US"/>
        </w:rPr>
        <w:t>6</w:t>
      </w:r>
      <w:proofErr w:type="gramEnd"/>
      <w:r w:rsidR="004F228C">
        <w:rPr>
          <w:rFonts w:ascii="Times New Roman" w:hAnsi="Times New Roman"/>
          <w:spacing w:val="-4"/>
          <w:sz w:val="20"/>
          <w:szCs w:val="20"/>
          <w:lang w:val="en-US"/>
        </w:rPr>
        <w:t>, pp</w:t>
      </w:r>
      <w:r w:rsidRPr="00540282">
        <w:rPr>
          <w:rFonts w:ascii="Times New Roman" w:hAnsi="Times New Roman"/>
          <w:spacing w:val="-4"/>
          <w:sz w:val="20"/>
          <w:szCs w:val="20"/>
          <w:lang w:val="en-US"/>
        </w:rPr>
        <w:t>. 26-28.</w:t>
      </w:r>
    </w:p>
    <w:p w:rsidR="00540282" w:rsidRPr="00540282"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8. </w:t>
      </w:r>
      <w:proofErr w:type="spellStart"/>
      <w:r w:rsidRPr="00540282">
        <w:rPr>
          <w:rFonts w:ascii="Times New Roman" w:hAnsi="Times New Roman"/>
          <w:spacing w:val="-4"/>
          <w:sz w:val="20"/>
          <w:szCs w:val="20"/>
          <w:lang w:val="en-US"/>
        </w:rPr>
        <w:t>Baskaeva</w:t>
      </w:r>
      <w:proofErr w:type="spellEnd"/>
      <w:r w:rsidRPr="00540282">
        <w:rPr>
          <w:rFonts w:ascii="Times New Roman" w:hAnsi="Times New Roman"/>
          <w:spacing w:val="-4"/>
          <w:sz w:val="20"/>
          <w:szCs w:val="20"/>
          <w:lang w:val="en-US"/>
        </w:rPr>
        <w:t xml:space="preserve">, R.U., </w:t>
      </w:r>
      <w:proofErr w:type="spellStart"/>
      <w:r w:rsidRPr="00540282">
        <w:rPr>
          <w:rFonts w:ascii="Times New Roman" w:hAnsi="Times New Roman"/>
          <w:spacing w:val="-4"/>
          <w:sz w:val="20"/>
          <w:szCs w:val="20"/>
          <w:lang w:val="en-US"/>
        </w:rPr>
        <w:t>Kajtmazov</w:t>
      </w:r>
      <w:proofErr w:type="spellEnd"/>
      <w:r w:rsidRPr="00540282">
        <w:rPr>
          <w:rFonts w:ascii="Times New Roman" w:hAnsi="Times New Roman"/>
          <w:spacing w:val="-4"/>
          <w:sz w:val="20"/>
          <w:szCs w:val="20"/>
          <w:lang w:val="en-US"/>
        </w:rPr>
        <w:t xml:space="preserve">, T.B., </w:t>
      </w:r>
      <w:proofErr w:type="spellStart"/>
      <w:r w:rsidRPr="00540282">
        <w:rPr>
          <w:rFonts w:ascii="Times New Roman" w:hAnsi="Times New Roman"/>
          <w:spacing w:val="-4"/>
          <w:sz w:val="20"/>
          <w:szCs w:val="20"/>
          <w:lang w:val="en-US"/>
        </w:rPr>
        <w:t>Marzoev</w:t>
      </w:r>
      <w:proofErr w:type="spellEnd"/>
      <w:r w:rsidRPr="00540282">
        <w:rPr>
          <w:rFonts w:ascii="Times New Roman" w:hAnsi="Times New Roman"/>
          <w:spacing w:val="-4"/>
          <w:sz w:val="20"/>
          <w:szCs w:val="20"/>
          <w:lang w:val="en-US"/>
        </w:rPr>
        <w:t xml:space="preserve">, T.A., </w:t>
      </w:r>
      <w:proofErr w:type="spellStart"/>
      <w:r w:rsidRPr="00540282">
        <w:rPr>
          <w:rFonts w:ascii="Times New Roman" w:hAnsi="Times New Roman"/>
          <w:spacing w:val="-4"/>
          <w:sz w:val="20"/>
          <w:szCs w:val="20"/>
          <w:lang w:val="en-US"/>
        </w:rPr>
        <w:t>Godizova</w:t>
      </w:r>
      <w:proofErr w:type="spellEnd"/>
      <w:r w:rsidRPr="00540282">
        <w:rPr>
          <w:rFonts w:ascii="Times New Roman" w:hAnsi="Times New Roman"/>
          <w:spacing w:val="-4"/>
          <w:sz w:val="20"/>
          <w:szCs w:val="20"/>
          <w:lang w:val="en-US"/>
        </w:rPr>
        <w:t xml:space="preserve">, Z.P. </w:t>
      </w:r>
      <w:proofErr w:type="spellStart"/>
      <w:r w:rsidRPr="00540282">
        <w:rPr>
          <w:rFonts w:ascii="Times New Roman" w:hAnsi="Times New Roman"/>
          <w:spacing w:val="-4"/>
          <w:sz w:val="20"/>
          <w:szCs w:val="20"/>
          <w:lang w:val="en-US"/>
        </w:rPr>
        <w:t>Osobennosti</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vosproizvodstva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texnicheskoj</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bazy</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sel`skogo</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xozyajstva</w:t>
      </w:r>
      <w:proofErr w:type="spellEnd"/>
      <w:r w:rsidR="004F228C">
        <w:rPr>
          <w:rFonts w:ascii="Times New Roman" w:hAnsi="Times New Roman"/>
          <w:spacing w:val="-4"/>
          <w:sz w:val="20"/>
          <w:szCs w:val="20"/>
          <w:lang w:val="en-US"/>
        </w:rPr>
        <w:t xml:space="preserve"> [</w:t>
      </w:r>
      <w:r w:rsidR="004F228C" w:rsidRPr="004F228C">
        <w:rPr>
          <w:rFonts w:ascii="Times New Roman" w:hAnsi="Times New Roman"/>
          <w:spacing w:val="-4"/>
          <w:sz w:val="20"/>
          <w:szCs w:val="20"/>
          <w:lang w:val="en-US"/>
        </w:rPr>
        <w:t>Features of reproduction of the technical base of agriculture</w:t>
      </w:r>
      <w:r w:rsidR="004F228C">
        <w:rPr>
          <w:rFonts w:ascii="Times New Roman" w:hAnsi="Times New Roman"/>
          <w:spacing w:val="-4"/>
          <w:sz w:val="20"/>
          <w:szCs w:val="20"/>
          <w:lang w:val="en-US"/>
        </w:rPr>
        <w:t>],</w:t>
      </w:r>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Izvestiya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Gorskogo</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gosudarst</w:t>
      </w:r>
      <w:r w:rsidR="004F228C">
        <w:rPr>
          <w:rFonts w:ascii="Times New Roman" w:hAnsi="Times New Roman"/>
          <w:spacing w:val="-4"/>
          <w:sz w:val="20"/>
          <w:szCs w:val="20"/>
          <w:lang w:val="en-US"/>
        </w:rPr>
        <w:t>vennogo</w:t>
      </w:r>
      <w:proofErr w:type="spellEnd"/>
      <w:r w:rsidR="004F228C">
        <w:rPr>
          <w:rFonts w:ascii="Times New Roman" w:hAnsi="Times New Roman"/>
          <w:spacing w:val="-4"/>
          <w:sz w:val="20"/>
          <w:szCs w:val="20"/>
          <w:lang w:val="en-US"/>
        </w:rPr>
        <w:t xml:space="preserve"> </w:t>
      </w:r>
      <w:proofErr w:type="spellStart"/>
      <w:r w:rsidR="004F228C">
        <w:rPr>
          <w:rFonts w:ascii="Times New Roman" w:hAnsi="Times New Roman"/>
          <w:spacing w:val="-4"/>
          <w:sz w:val="20"/>
          <w:szCs w:val="20"/>
          <w:lang w:val="en-US"/>
        </w:rPr>
        <w:t>agrarnogo</w:t>
      </w:r>
      <w:proofErr w:type="spellEnd"/>
      <w:r w:rsidR="004F228C">
        <w:rPr>
          <w:rFonts w:ascii="Times New Roman" w:hAnsi="Times New Roman"/>
          <w:spacing w:val="-4"/>
          <w:sz w:val="20"/>
          <w:szCs w:val="20"/>
          <w:lang w:val="en-US"/>
        </w:rPr>
        <w:t xml:space="preserve"> </w:t>
      </w:r>
      <w:proofErr w:type="spellStart"/>
      <w:r w:rsidR="004F228C">
        <w:rPr>
          <w:rFonts w:ascii="Times New Roman" w:hAnsi="Times New Roman"/>
          <w:spacing w:val="-4"/>
          <w:sz w:val="20"/>
          <w:szCs w:val="20"/>
          <w:lang w:val="en-US"/>
        </w:rPr>
        <w:t>universiteta</w:t>
      </w:r>
      <w:proofErr w:type="spellEnd"/>
      <w:r w:rsidR="004F228C">
        <w:rPr>
          <w:rFonts w:ascii="Times New Roman" w:hAnsi="Times New Roman"/>
          <w:spacing w:val="-4"/>
          <w:sz w:val="20"/>
          <w:szCs w:val="20"/>
          <w:lang w:val="en-US"/>
        </w:rPr>
        <w:t xml:space="preserve"> [</w:t>
      </w:r>
      <w:r w:rsidR="004F228C" w:rsidRPr="004F228C">
        <w:rPr>
          <w:rFonts w:ascii="Times New Roman" w:hAnsi="Times New Roman"/>
          <w:spacing w:val="-4"/>
          <w:sz w:val="20"/>
          <w:szCs w:val="20"/>
          <w:lang w:val="en-US"/>
        </w:rPr>
        <w:t xml:space="preserve">Bulletin of the </w:t>
      </w:r>
      <w:proofErr w:type="spellStart"/>
      <w:r w:rsidR="004F228C" w:rsidRPr="004F228C">
        <w:rPr>
          <w:rFonts w:ascii="Times New Roman" w:hAnsi="Times New Roman"/>
          <w:spacing w:val="-4"/>
          <w:sz w:val="20"/>
          <w:szCs w:val="20"/>
          <w:lang w:val="en-US"/>
        </w:rPr>
        <w:t>Gorsky</w:t>
      </w:r>
      <w:proofErr w:type="spellEnd"/>
      <w:r w:rsidR="004F228C" w:rsidRPr="004F228C">
        <w:rPr>
          <w:rFonts w:ascii="Times New Roman" w:hAnsi="Times New Roman"/>
          <w:spacing w:val="-4"/>
          <w:sz w:val="20"/>
          <w:szCs w:val="20"/>
          <w:lang w:val="en-US"/>
        </w:rPr>
        <w:t xml:space="preserve"> State Agrarian University</w:t>
      </w:r>
      <w:r w:rsidR="004F228C">
        <w:rPr>
          <w:rFonts w:ascii="Times New Roman" w:hAnsi="Times New Roman"/>
          <w:spacing w:val="-4"/>
          <w:sz w:val="20"/>
          <w:szCs w:val="20"/>
          <w:lang w:val="en-US"/>
        </w:rPr>
        <w:t xml:space="preserve">], 2015, Vol. 52, No 4, pp. </w:t>
      </w:r>
      <w:r w:rsidRPr="00540282">
        <w:rPr>
          <w:rFonts w:ascii="Times New Roman" w:hAnsi="Times New Roman"/>
          <w:spacing w:val="-4"/>
          <w:sz w:val="20"/>
          <w:szCs w:val="20"/>
          <w:lang w:val="en-US"/>
        </w:rPr>
        <w:t>251-256.</w:t>
      </w:r>
    </w:p>
    <w:p w:rsidR="00540282" w:rsidRPr="00540282"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9. </w:t>
      </w:r>
      <w:proofErr w:type="spellStart"/>
      <w:r w:rsidRPr="00540282">
        <w:rPr>
          <w:rFonts w:ascii="Times New Roman" w:hAnsi="Times New Roman"/>
          <w:spacing w:val="-4"/>
          <w:sz w:val="20"/>
          <w:szCs w:val="20"/>
          <w:lang w:val="en-US"/>
        </w:rPr>
        <w:t>Tyapkina</w:t>
      </w:r>
      <w:proofErr w:type="spellEnd"/>
      <w:r w:rsidRPr="00540282">
        <w:rPr>
          <w:rFonts w:ascii="Times New Roman" w:hAnsi="Times New Roman"/>
          <w:spacing w:val="-4"/>
          <w:sz w:val="20"/>
          <w:szCs w:val="20"/>
          <w:lang w:val="en-US"/>
        </w:rPr>
        <w:t xml:space="preserve">, M. F., </w:t>
      </w:r>
      <w:proofErr w:type="spellStart"/>
      <w:r w:rsidRPr="00540282">
        <w:rPr>
          <w:rFonts w:ascii="Times New Roman" w:hAnsi="Times New Roman"/>
          <w:spacing w:val="-4"/>
          <w:sz w:val="20"/>
          <w:szCs w:val="20"/>
          <w:lang w:val="en-US"/>
        </w:rPr>
        <w:t>Vrublevskaya</w:t>
      </w:r>
      <w:proofErr w:type="spellEnd"/>
      <w:r w:rsidRPr="00540282">
        <w:rPr>
          <w:rFonts w:ascii="Times New Roman" w:hAnsi="Times New Roman"/>
          <w:spacing w:val="-4"/>
          <w:sz w:val="20"/>
          <w:szCs w:val="20"/>
          <w:lang w:val="en-US"/>
        </w:rPr>
        <w:t xml:space="preserve">, V. V. </w:t>
      </w:r>
      <w:proofErr w:type="spellStart"/>
      <w:r w:rsidRPr="00540282">
        <w:rPr>
          <w:rFonts w:ascii="Times New Roman" w:hAnsi="Times New Roman"/>
          <w:spacing w:val="-4"/>
          <w:sz w:val="20"/>
          <w:szCs w:val="20"/>
          <w:lang w:val="en-US"/>
        </w:rPr>
        <w:t>Ocenka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trudovy`x</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uslovij</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vosproizvodstva</w:t>
      </w:r>
      <w:proofErr w:type="spellEnd"/>
      <w:r w:rsidRPr="00540282">
        <w:rPr>
          <w:rFonts w:ascii="Times New Roman" w:hAnsi="Times New Roman"/>
          <w:spacing w:val="-4"/>
          <w:sz w:val="20"/>
          <w:szCs w:val="20"/>
          <w:lang w:val="en-US"/>
        </w:rPr>
        <w:t xml:space="preserve"> v </w:t>
      </w:r>
      <w:proofErr w:type="spellStart"/>
      <w:r w:rsidRPr="00540282">
        <w:rPr>
          <w:rFonts w:ascii="Times New Roman" w:hAnsi="Times New Roman"/>
          <w:spacing w:val="-4"/>
          <w:sz w:val="20"/>
          <w:szCs w:val="20"/>
          <w:lang w:val="en-US"/>
        </w:rPr>
        <w:t>sel`skoxozyajstvenny`x</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organizaciyax</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Irkutskoj</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oblasti</w:t>
      </w:r>
      <w:proofErr w:type="spellEnd"/>
      <w:r w:rsidR="004F228C">
        <w:rPr>
          <w:rFonts w:ascii="Times New Roman" w:hAnsi="Times New Roman"/>
          <w:spacing w:val="-4"/>
          <w:sz w:val="20"/>
          <w:szCs w:val="20"/>
          <w:lang w:val="en-US"/>
        </w:rPr>
        <w:t xml:space="preserve"> [</w:t>
      </w:r>
      <w:r w:rsidR="004F228C" w:rsidRPr="004F228C">
        <w:rPr>
          <w:rFonts w:ascii="Times New Roman" w:hAnsi="Times New Roman"/>
          <w:spacing w:val="-4"/>
          <w:sz w:val="20"/>
          <w:szCs w:val="20"/>
          <w:lang w:val="en-US"/>
        </w:rPr>
        <w:t>Assessment of the working conditions of reproduction in agricultural organizations of the Irkutsk region</w:t>
      </w:r>
      <w:r w:rsidR="004F228C">
        <w:rPr>
          <w:rFonts w:ascii="Times New Roman" w:hAnsi="Times New Roman"/>
          <w:spacing w:val="-4"/>
          <w:sz w:val="20"/>
          <w:szCs w:val="20"/>
          <w:lang w:val="en-US"/>
        </w:rPr>
        <w:t>],</w:t>
      </w:r>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Aktu</w:t>
      </w:r>
      <w:r w:rsidR="004F228C">
        <w:rPr>
          <w:rFonts w:ascii="Times New Roman" w:hAnsi="Times New Roman"/>
          <w:spacing w:val="-4"/>
          <w:sz w:val="20"/>
          <w:szCs w:val="20"/>
          <w:lang w:val="en-US"/>
        </w:rPr>
        <w:t>al`ny`e</w:t>
      </w:r>
      <w:proofErr w:type="spellEnd"/>
      <w:r w:rsidR="004F228C">
        <w:rPr>
          <w:rFonts w:ascii="Times New Roman" w:hAnsi="Times New Roman"/>
          <w:spacing w:val="-4"/>
          <w:sz w:val="20"/>
          <w:szCs w:val="20"/>
          <w:lang w:val="en-US"/>
        </w:rPr>
        <w:t xml:space="preserve"> </w:t>
      </w:r>
      <w:proofErr w:type="spellStart"/>
      <w:r w:rsidR="004F228C">
        <w:rPr>
          <w:rFonts w:ascii="Times New Roman" w:hAnsi="Times New Roman"/>
          <w:spacing w:val="-4"/>
          <w:sz w:val="20"/>
          <w:szCs w:val="20"/>
          <w:lang w:val="en-US"/>
        </w:rPr>
        <w:t>voprosy</w:t>
      </w:r>
      <w:proofErr w:type="spellEnd"/>
      <w:r w:rsidR="004F228C">
        <w:rPr>
          <w:rFonts w:ascii="Times New Roman" w:hAnsi="Times New Roman"/>
          <w:spacing w:val="-4"/>
          <w:sz w:val="20"/>
          <w:szCs w:val="20"/>
          <w:lang w:val="en-US"/>
        </w:rPr>
        <w:t xml:space="preserve">` </w:t>
      </w:r>
      <w:proofErr w:type="spellStart"/>
      <w:r w:rsidR="004F228C">
        <w:rPr>
          <w:rFonts w:ascii="Times New Roman" w:hAnsi="Times New Roman"/>
          <w:spacing w:val="-4"/>
          <w:sz w:val="20"/>
          <w:szCs w:val="20"/>
          <w:lang w:val="en-US"/>
        </w:rPr>
        <w:t>agrarnoj</w:t>
      </w:r>
      <w:proofErr w:type="spellEnd"/>
      <w:r w:rsidR="004F228C">
        <w:rPr>
          <w:rFonts w:ascii="Times New Roman" w:hAnsi="Times New Roman"/>
          <w:spacing w:val="-4"/>
          <w:sz w:val="20"/>
          <w:szCs w:val="20"/>
          <w:lang w:val="en-US"/>
        </w:rPr>
        <w:t xml:space="preserve"> </w:t>
      </w:r>
      <w:proofErr w:type="spellStart"/>
      <w:r w:rsidR="004F228C">
        <w:rPr>
          <w:rFonts w:ascii="Times New Roman" w:hAnsi="Times New Roman"/>
          <w:spacing w:val="-4"/>
          <w:sz w:val="20"/>
          <w:szCs w:val="20"/>
          <w:lang w:val="en-US"/>
        </w:rPr>
        <w:t>nauki</w:t>
      </w:r>
      <w:proofErr w:type="spellEnd"/>
      <w:r w:rsidR="004F228C">
        <w:rPr>
          <w:rFonts w:ascii="Times New Roman" w:hAnsi="Times New Roman"/>
          <w:spacing w:val="-4"/>
          <w:sz w:val="20"/>
          <w:szCs w:val="20"/>
          <w:lang w:val="en-US"/>
        </w:rPr>
        <w:t xml:space="preserve"> [</w:t>
      </w:r>
      <w:r w:rsidR="004F228C" w:rsidRPr="004F228C">
        <w:rPr>
          <w:rFonts w:ascii="Times New Roman" w:hAnsi="Times New Roman"/>
          <w:spacing w:val="-4"/>
          <w:sz w:val="20"/>
          <w:szCs w:val="20"/>
          <w:lang w:val="en-US"/>
        </w:rPr>
        <w:t>Actual issues of agricultura</w:t>
      </w:r>
      <w:r w:rsidR="004F228C">
        <w:rPr>
          <w:rFonts w:ascii="Times New Roman" w:hAnsi="Times New Roman"/>
          <w:spacing w:val="-4"/>
          <w:sz w:val="20"/>
          <w:szCs w:val="20"/>
          <w:lang w:val="en-US"/>
        </w:rPr>
        <w:t xml:space="preserve">l science], 2017, No 22, pp. </w:t>
      </w:r>
      <w:r w:rsidRPr="00540282">
        <w:rPr>
          <w:rFonts w:ascii="Times New Roman" w:hAnsi="Times New Roman"/>
          <w:spacing w:val="-4"/>
          <w:sz w:val="20"/>
          <w:szCs w:val="20"/>
          <w:lang w:val="en-US"/>
        </w:rPr>
        <w:t>74-82.</w:t>
      </w:r>
    </w:p>
    <w:p w:rsidR="00540282" w:rsidRPr="00540282"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10. </w:t>
      </w:r>
      <w:proofErr w:type="spellStart"/>
      <w:r w:rsidRPr="00540282">
        <w:rPr>
          <w:rFonts w:ascii="Times New Roman" w:hAnsi="Times New Roman"/>
          <w:spacing w:val="-4"/>
          <w:sz w:val="20"/>
          <w:szCs w:val="20"/>
          <w:lang w:val="en-US"/>
        </w:rPr>
        <w:t>Paroyan</w:t>
      </w:r>
      <w:proofErr w:type="spellEnd"/>
      <w:r w:rsidRPr="00540282">
        <w:rPr>
          <w:rFonts w:ascii="Times New Roman" w:hAnsi="Times New Roman"/>
          <w:spacing w:val="-4"/>
          <w:sz w:val="20"/>
          <w:szCs w:val="20"/>
          <w:lang w:val="en-US"/>
        </w:rPr>
        <w:t xml:space="preserve">, A. S., </w:t>
      </w:r>
      <w:proofErr w:type="spellStart"/>
      <w:r w:rsidRPr="00540282">
        <w:rPr>
          <w:rFonts w:ascii="Times New Roman" w:hAnsi="Times New Roman"/>
          <w:spacing w:val="-4"/>
          <w:sz w:val="20"/>
          <w:szCs w:val="20"/>
          <w:lang w:val="en-US"/>
        </w:rPr>
        <w:t>Paroyan</w:t>
      </w:r>
      <w:proofErr w:type="spellEnd"/>
      <w:r w:rsidRPr="00540282">
        <w:rPr>
          <w:rFonts w:ascii="Times New Roman" w:hAnsi="Times New Roman"/>
          <w:spacing w:val="-4"/>
          <w:sz w:val="20"/>
          <w:szCs w:val="20"/>
          <w:lang w:val="en-US"/>
        </w:rPr>
        <w:t xml:space="preserve">, A. A., </w:t>
      </w:r>
      <w:proofErr w:type="spellStart"/>
      <w:r w:rsidRPr="00540282">
        <w:rPr>
          <w:rFonts w:ascii="Times New Roman" w:hAnsi="Times New Roman"/>
          <w:spacing w:val="-4"/>
          <w:sz w:val="20"/>
          <w:szCs w:val="20"/>
          <w:lang w:val="en-US"/>
        </w:rPr>
        <w:t>Paxomova</w:t>
      </w:r>
      <w:proofErr w:type="spellEnd"/>
      <w:r w:rsidRPr="00540282">
        <w:rPr>
          <w:rFonts w:ascii="Times New Roman" w:hAnsi="Times New Roman"/>
          <w:spacing w:val="-4"/>
          <w:sz w:val="20"/>
          <w:szCs w:val="20"/>
          <w:lang w:val="en-US"/>
        </w:rPr>
        <w:t xml:space="preserve">, Yu. A. </w:t>
      </w:r>
      <w:proofErr w:type="spellStart"/>
      <w:r w:rsidRPr="00540282">
        <w:rPr>
          <w:rFonts w:ascii="Times New Roman" w:hAnsi="Times New Roman"/>
          <w:spacing w:val="-4"/>
          <w:sz w:val="20"/>
          <w:szCs w:val="20"/>
          <w:lang w:val="en-US"/>
        </w:rPr>
        <w:t>Osnovny`e</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napravleniya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strategii</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povy`sheniya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e`ffektivnosti</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vosproizvodstva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trudovy`x</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resursov</w:t>
      </w:r>
      <w:proofErr w:type="spellEnd"/>
      <w:r w:rsidRPr="00540282">
        <w:rPr>
          <w:rFonts w:ascii="Times New Roman" w:hAnsi="Times New Roman"/>
          <w:spacing w:val="-4"/>
          <w:sz w:val="20"/>
          <w:szCs w:val="20"/>
          <w:lang w:val="en-US"/>
        </w:rPr>
        <w:t xml:space="preserve"> v </w:t>
      </w:r>
      <w:proofErr w:type="spellStart"/>
      <w:r w:rsidRPr="00540282">
        <w:rPr>
          <w:rFonts w:ascii="Times New Roman" w:hAnsi="Times New Roman"/>
          <w:spacing w:val="-4"/>
          <w:sz w:val="20"/>
          <w:szCs w:val="20"/>
          <w:lang w:val="en-US"/>
        </w:rPr>
        <w:t>sel`skom</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xozyajstve</w:t>
      </w:r>
      <w:proofErr w:type="spellEnd"/>
      <w:r w:rsidR="004F228C">
        <w:rPr>
          <w:rFonts w:ascii="Times New Roman" w:hAnsi="Times New Roman"/>
          <w:spacing w:val="-4"/>
          <w:sz w:val="20"/>
          <w:szCs w:val="20"/>
          <w:lang w:val="en-US"/>
        </w:rPr>
        <w:t xml:space="preserve"> [</w:t>
      </w:r>
      <w:r w:rsidR="004F228C" w:rsidRPr="004F228C">
        <w:rPr>
          <w:rFonts w:ascii="Times New Roman" w:hAnsi="Times New Roman"/>
          <w:spacing w:val="-4"/>
          <w:sz w:val="20"/>
          <w:szCs w:val="20"/>
          <w:lang w:val="en-US"/>
        </w:rPr>
        <w:t>The main directions of the strategy to improve the efficiency of reproduction of labor resources in agriculture</w:t>
      </w:r>
      <w:r w:rsidR="004F228C">
        <w:rPr>
          <w:rFonts w:ascii="Times New Roman" w:hAnsi="Times New Roman"/>
          <w:spacing w:val="-4"/>
          <w:sz w:val="20"/>
          <w:szCs w:val="20"/>
          <w:lang w:val="en-US"/>
        </w:rPr>
        <w:t>],</w:t>
      </w:r>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Vestnik</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Kurskoj</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gosudarstvennoj</w:t>
      </w:r>
      <w:proofErr w:type="spellEnd"/>
      <w:r w:rsidR="004F228C">
        <w:rPr>
          <w:rFonts w:ascii="Times New Roman" w:hAnsi="Times New Roman"/>
          <w:spacing w:val="-4"/>
          <w:sz w:val="20"/>
          <w:szCs w:val="20"/>
          <w:lang w:val="en-US"/>
        </w:rPr>
        <w:t xml:space="preserve"> </w:t>
      </w:r>
      <w:proofErr w:type="spellStart"/>
      <w:r w:rsidR="004F228C">
        <w:rPr>
          <w:rFonts w:ascii="Times New Roman" w:hAnsi="Times New Roman"/>
          <w:spacing w:val="-4"/>
          <w:sz w:val="20"/>
          <w:szCs w:val="20"/>
          <w:lang w:val="en-US"/>
        </w:rPr>
        <w:t>sel`skoxozyajstvennoj</w:t>
      </w:r>
      <w:proofErr w:type="spellEnd"/>
      <w:r w:rsidR="004F228C">
        <w:rPr>
          <w:rFonts w:ascii="Times New Roman" w:hAnsi="Times New Roman"/>
          <w:spacing w:val="-4"/>
          <w:sz w:val="20"/>
          <w:szCs w:val="20"/>
          <w:lang w:val="en-US"/>
        </w:rPr>
        <w:t xml:space="preserve"> </w:t>
      </w:r>
      <w:proofErr w:type="spellStart"/>
      <w:r w:rsidR="004F228C">
        <w:rPr>
          <w:rFonts w:ascii="Times New Roman" w:hAnsi="Times New Roman"/>
          <w:spacing w:val="-4"/>
          <w:sz w:val="20"/>
          <w:szCs w:val="20"/>
          <w:lang w:val="en-US"/>
        </w:rPr>
        <w:t>akademii</w:t>
      </w:r>
      <w:proofErr w:type="spellEnd"/>
      <w:r w:rsidR="004F228C">
        <w:rPr>
          <w:rFonts w:ascii="Times New Roman" w:hAnsi="Times New Roman"/>
          <w:spacing w:val="-4"/>
          <w:sz w:val="20"/>
          <w:szCs w:val="20"/>
          <w:lang w:val="en-US"/>
        </w:rPr>
        <w:t xml:space="preserve"> [</w:t>
      </w:r>
      <w:r w:rsidR="004F228C" w:rsidRPr="004F228C">
        <w:rPr>
          <w:rFonts w:ascii="Times New Roman" w:hAnsi="Times New Roman"/>
          <w:spacing w:val="-4"/>
          <w:sz w:val="20"/>
          <w:szCs w:val="20"/>
          <w:lang w:val="en-US"/>
        </w:rPr>
        <w:t>Bulletin of the Kursk State Agricultural Academy.</w:t>
      </w:r>
      <w:r w:rsidR="004F228C">
        <w:rPr>
          <w:rFonts w:ascii="Times New Roman" w:hAnsi="Times New Roman"/>
          <w:spacing w:val="-4"/>
          <w:sz w:val="20"/>
          <w:szCs w:val="20"/>
          <w:lang w:val="en-US"/>
        </w:rPr>
        <w:t xml:space="preserve">], 2017, No 7, pp. </w:t>
      </w:r>
      <w:r w:rsidRPr="00540282">
        <w:rPr>
          <w:rFonts w:ascii="Times New Roman" w:hAnsi="Times New Roman"/>
          <w:spacing w:val="-4"/>
          <w:sz w:val="20"/>
          <w:szCs w:val="20"/>
          <w:lang w:val="en-US"/>
        </w:rPr>
        <w:t>66-69.</w:t>
      </w:r>
    </w:p>
    <w:p w:rsidR="00540282" w:rsidRPr="00540282"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11. </w:t>
      </w:r>
      <w:proofErr w:type="spellStart"/>
      <w:r w:rsidRPr="00540282">
        <w:rPr>
          <w:rFonts w:ascii="Times New Roman" w:hAnsi="Times New Roman"/>
          <w:spacing w:val="-4"/>
          <w:sz w:val="20"/>
          <w:szCs w:val="20"/>
          <w:lang w:val="en-US"/>
        </w:rPr>
        <w:t>Grigor`eva</w:t>
      </w:r>
      <w:proofErr w:type="spellEnd"/>
      <w:r w:rsidRPr="00540282">
        <w:rPr>
          <w:rFonts w:ascii="Times New Roman" w:hAnsi="Times New Roman"/>
          <w:spacing w:val="-4"/>
          <w:sz w:val="20"/>
          <w:szCs w:val="20"/>
          <w:lang w:val="en-US"/>
        </w:rPr>
        <w:t xml:space="preserve">, O. L., </w:t>
      </w:r>
      <w:proofErr w:type="spellStart"/>
      <w:r w:rsidRPr="00540282">
        <w:rPr>
          <w:rFonts w:ascii="Times New Roman" w:hAnsi="Times New Roman"/>
          <w:spacing w:val="-4"/>
          <w:sz w:val="20"/>
          <w:szCs w:val="20"/>
          <w:lang w:val="en-US"/>
        </w:rPr>
        <w:t>Radchenko</w:t>
      </w:r>
      <w:proofErr w:type="spellEnd"/>
      <w:r w:rsidRPr="00540282">
        <w:rPr>
          <w:rFonts w:ascii="Times New Roman" w:hAnsi="Times New Roman"/>
          <w:spacing w:val="-4"/>
          <w:sz w:val="20"/>
          <w:szCs w:val="20"/>
          <w:lang w:val="en-US"/>
        </w:rPr>
        <w:t xml:space="preserve">, E. V. </w:t>
      </w:r>
      <w:proofErr w:type="spellStart"/>
      <w:r w:rsidRPr="00540282">
        <w:rPr>
          <w:rFonts w:ascii="Times New Roman" w:hAnsi="Times New Roman"/>
          <w:spacing w:val="-4"/>
          <w:sz w:val="20"/>
          <w:szCs w:val="20"/>
          <w:lang w:val="en-US"/>
        </w:rPr>
        <w:t>Obespechenie</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investicionny`x</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vozmozhnostej</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vosproizvodstva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sel`skoxozyajstvenny`x</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organizacij</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na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osnove</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prognozirovaniya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struktury</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kapitala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po</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sferam</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vlozheniya</w:t>
      </w:r>
      <w:proofErr w:type="spellEnd"/>
      <w:r w:rsidR="004F228C">
        <w:rPr>
          <w:rFonts w:ascii="Times New Roman" w:hAnsi="Times New Roman"/>
          <w:spacing w:val="-4"/>
          <w:sz w:val="20"/>
          <w:szCs w:val="20"/>
          <w:lang w:val="en-US"/>
        </w:rPr>
        <w:t xml:space="preserve"> [</w:t>
      </w:r>
      <w:r w:rsidR="004F228C" w:rsidRPr="004F228C">
        <w:rPr>
          <w:rFonts w:ascii="Times New Roman" w:hAnsi="Times New Roman"/>
          <w:spacing w:val="-4"/>
          <w:sz w:val="20"/>
          <w:szCs w:val="20"/>
          <w:lang w:val="en-US"/>
        </w:rPr>
        <w:t>Providing investment opportunities for the reproduction of agricultural organizations based on forecasting the capital structure by investment areas</w:t>
      </w:r>
      <w:r w:rsidR="004F228C">
        <w:rPr>
          <w:rFonts w:ascii="Times New Roman" w:hAnsi="Times New Roman"/>
          <w:spacing w:val="-4"/>
          <w:sz w:val="20"/>
          <w:szCs w:val="20"/>
          <w:lang w:val="en-US"/>
        </w:rPr>
        <w:t xml:space="preserve">], </w:t>
      </w:r>
      <w:proofErr w:type="spellStart"/>
      <w:r w:rsidR="004F228C">
        <w:rPr>
          <w:rFonts w:ascii="Times New Roman" w:hAnsi="Times New Roman"/>
          <w:spacing w:val="-4"/>
          <w:sz w:val="20"/>
          <w:szCs w:val="20"/>
          <w:lang w:val="en-US"/>
        </w:rPr>
        <w:t>Agrarny`j</w:t>
      </w:r>
      <w:proofErr w:type="spellEnd"/>
      <w:r w:rsidR="004F228C">
        <w:rPr>
          <w:rFonts w:ascii="Times New Roman" w:hAnsi="Times New Roman"/>
          <w:spacing w:val="-4"/>
          <w:sz w:val="20"/>
          <w:szCs w:val="20"/>
          <w:lang w:val="en-US"/>
        </w:rPr>
        <w:t xml:space="preserve"> </w:t>
      </w:r>
      <w:proofErr w:type="spellStart"/>
      <w:r w:rsidR="004F228C">
        <w:rPr>
          <w:rFonts w:ascii="Times New Roman" w:hAnsi="Times New Roman"/>
          <w:spacing w:val="-4"/>
          <w:sz w:val="20"/>
          <w:szCs w:val="20"/>
          <w:lang w:val="en-US"/>
        </w:rPr>
        <w:t>nauchny`j</w:t>
      </w:r>
      <w:proofErr w:type="spellEnd"/>
      <w:r w:rsidR="004F228C">
        <w:rPr>
          <w:rFonts w:ascii="Times New Roman" w:hAnsi="Times New Roman"/>
          <w:spacing w:val="-4"/>
          <w:sz w:val="20"/>
          <w:szCs w:val="20"/>
          <w:lang w:val="en-US"/>
        </w:rPr>
        <w:t xml:space="preserve"> </w:t>
      </w:r>
      <w:proofErr w:type="spellStart"/>
      <w:r w:rsidR="004F228C">
        <w:rPr>
          <w:rFonts w:ascii="Times New Roman" w:hAnsi="Times New Roman"/>
          <w:spacing w:val="-4"/>
          <w:sz w:val="20"/>
          <w:szCs w:val="20"/>
          <w:lang w:val="en-US"/>
        </w:rPr>
        <w:t>zhurnal</w:t>
      </w:r>
      <w:proofErr w:type="spellEnd"/>
      <w:r w:rsidR="004F228C">
        <w:rPr>
          <w:rFonts w:ascii="Times New Roman" w:hAnsi="Times New Roman"/>
          <w:spacing w:val="-4"/>
          <w:sz w:val="20"/>
          <w:szCs w:val="20"/>
          <w:lang w:val="en-US"/>
        </w:rPr>
        <w:t xml:space="preserve"> [</w:t>
      </w:r>
      <w:r w:rsidR="004F228C" w:rsidRPr="004F228C">
        <w:rPr>
          <w:rFonts w:ascii="Times New Roman" w:hAnsi="Times New Roman"/>
          <w:spacing w:val="-4"/>
          <w:sz w:val="20"/>
          <w:szCs w:val="20"/>
          <w:lang w:val="en-US"/>
        </w:rPr>
        <w:t>Agrarian Scientific Journal</w:t>
      </w:r>
      <w:r w:rsidR="004F228C">
        <w:rPr>
          <w:rFonts w:ascii="Times New Roman" w:hAnsi="Times New Roman"/>
          <w:spacing w:val="-4"/>
          <w:sz w:val="20"/>
          <w:szCs w:val="20"/>
          <w:lang w:val="en-US"/>
        </w:rPr>
        <w:t xml:space="preserve">], 2015, No 11, pp. </w:t>
      </w:r>
      <w:r w:rsidRPr="00540282">
        <w:rPr>
          <w:rFonts w:ascii="Times New Roman" w:hAnsi="Times New Roman"/>
          <w:spacing w:val="-4"/>
          <w:sz w:val="20"/>
          <w:szCs w:val="20"/>
          <w:lang w:val="en-US"/>
        </w:rPr>
        <w:t>73-75</w:t>
      </w:r>
    </w:p>
    <w:p w:rsidR="00540282" w:rsidRPr="00540282"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12. </w:t>
      </w:r>
      <w:proofErr w:type="spellStart"/>
      <w:r w:rsidRPr="00540282">
        <w:rPr>
          <w:rFonts w:ascii="Times New Roman" w:hAnsi="Times New Roman"/>
          <w:spacing w:val="-4"/>
          <w:sz w:val="20"/>
          <w:szCs w:val="20"/>
          <w:lang w:val="en-US"/>
        </w:rPr>
        <w:t>Butuxanova</w:t>
      </w:r>
      <w:proofErr w:type="spellEnd"/>
      <w:r w:rsidRPr="00540282">
        <w:rPr>
          <w:rFonts w:ascii="Times New Roman" w:hAnsi="Times New Roman"/>
          <w:spacing w:val="-4"/>
          <w:sz w:val="20"/>
          <w:szCs w:val="20"/>
          <w:lang w:val="en-US"/>
        </w:rPr>
        <w:t xml:space="preserve">, D. G., </w:t>
      </w:r>
      <w:proofErr w:type="spellStart"/>
      <w:r w:rsidRPr="00540282">
        <w:rPr>
          <w:rFonts w:ascii="Times New Roman" w:hAnsi="Times New Roman"/>
          <w:spacing w:val="-4"/>
          <w:sz w:val="20"/>
          <w:szCs w:val="20"/>
          <w:lang w:val="en-US"/>
        </w:rPr>
        <w:t>Meshhaninova</w:t>
      </w:r>
      <w:proofErr w:type="spellEnd"/>
      <w:r w:rsidRPr="00540282">
        <w:rPr>
          <w:rFonts w:ascii="Times New Roman" w:hAnsi="Times New Roman"/>
          <w:spacing w:val="-4"/>
          <w:sz w:val="20"/>
          <w:szCs w:val="20"/>
          <w:lang w:val="en-US"/>
        </w:rPr>
        <w:t xml:space="preserve">, E`. G. </w:t>
      </w:r>
      <w:proofErr w:type="spellStart"/>
      <w:r w:rsidRPr="00540282">
        <w:rPr>
          <w:rFonts w:ascii="Times New Roman" w:hAnsi="Times New Roman"/>
          <w:spacing w:val="-4"/>
          <w:sz w:val="20"/>
          <w:szCs w:val="20"/>
          <w:lang w:val="en-US"/>
        </w:rPr>
        <w:t>Vosproizvodstvo</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mashinno-traktornogo</w:t>
      </w:r>
      <w:proofErr w:type="spellEnd"/>
      <w:r w:rsidRPr="00540282">
        <w:rPr>
          <w:rFonts w:ascii="Times New Roman" w:hAnsi="Times New Roman"/>
          <w:spacing w:val="-4"/>
          <w:sz w:val="20"/>
          <w:szCs w:val="20"/>
          <w:lang w:val="en-US"/>
        </w:rPr>
        <w:t xml:space="preserve"> parka </w:t>
      </w:r>
      <w:proofErr w:type="spellStart"/>
      <w:r w:rsidRPr="00540282">
        <w:rPr>
          <w:rFonts w:ascii="Times New Roman" w:hAnsi="Times New Roman"/>
          <w:spacing w:val="-4"/>
          <w:sz w:val="20"/>
          <w:szCs w:val="20"/>
          <w:lang w:val="en-US"/>
        </w:rPr>
        <w:t>i</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istochniki</w:t>
      </w:r>
      <w:proofErr w:type="spellEnd"/>
      <w:r w:rsidRPr="00540282">
        <w:rPr>
          <w:rFonts w:ascii="Times New Roman" w:hAnsi="Times New Roman"/>
          <w:spacing w:val="-4"/>
          <w:sz w:val="20"/>
          <w:szCs w:val="20"/>
          <w:lang w:val="en-US"/>
        </w:rPr>
        <w:t xml:space="preserve"> ego </w:t>
      </w:r>
      <w:proofErr w:type="spellStart"/>
      <w:r w:rsidRPr="00540282">
        <w:rPr>
          <w:rFonts w:ascii="Times New Roman" w:hAnsi="Times New Roman"/>
          <w:spacing w:val="-4"/>
          <w:sz w:val="20"/>
          <w:szCs w:val="20"/>
          <w:lang w:val="en-US"/>
        </w:rPr>
        <w:t>finansirovaniya</w:t>
      </w:r>
      <w:proofErr w:type="spellEnd"/>
      <w:r w:rsidRPr="00540282">
        <w:rPr>
          <w:rFonts w:ascii="Times New Roman" w:hAnsi="Times New Roman"/>
          <w:spacing w:val="-4"/>
          <w:sz w:val="20"/>
          <w:szCs w:val="20"/>
          <w:lang w:val="en-US"/>
        </w:rPr>
        <w:t xml:space="preserve"> v </w:t>
      </w:r>
      <w:proofErr w:type="spellStart"/>
      <w:r w:rsidRPr="00540282">
        <w:rPr>
          <w:rFonts w:ascii="Times New Roman" w:hAnsi="Times New Roman"/>
          <w:spacing w:val="-4"/>
          <w:sz w:val="20"/>
          <w:szCs w:val="20"/>
          <w:lang w:val="en-US"/>
        </w:rPr>
        <w:t>sel`skoxozyajstvenny`x</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organizaciyax</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Tverskoj</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oblasti</w:t>
      </w:r>
      <w:proofErr w:type="spellEnd"/>
      <w:r w:rsidR="004F228C">
        <w:rPr>
          <w:rFonts w:ascii="Times New Roman" w:hAnsi="Times New Roman"/>
          <w:spacing w:val="-4"/>
          <w:sz w:val="20"/>
          <w:szCs w:val="20"/>
          <w:lang w:val="en-US"/>
        </w:rPr>
        <w:t xml:space="preserve"> [</w:t>
      </w:r>
      <w:r w:rsidR="004F228C" w:rsidRPr="004F228C">
        <w:rPr>
          <w:rFonts w:ascii="Times New Roman" w:hAnsi="Times New Roman"/>
          <w:spacing w:val="-4"/>
          <w:sz w:val="20"/>
          <w:szCs w:val="20"/>
          <w:lang w:val="en-US"/>
        </w:rPr>
        <w:t xml:space="preserve">Reproduction of the machine and tractor fleet and sources of its financing in agricultural organizations of the </w:t>
      </w:r>
      <w:proofErr w:type="spellStart"/>
      <w:r w:rsidR="004F228C" w:rsidRPr="004F228C">
        <w:rPr>
          <w:rFonts w:ascii="Times New Roman" w:hAnsi="Times New Roman"/>
          <w:spacing w:val="-4"/>
          <w:sz w:val="20"/>
          <w:szCs w:val="20"/>
          <w:lang w:val="en-US"/>
        </w:rPr>
        <w:t>Tver</w:t>
      </w:r>
      <w:proofErr w:type="spellEnd"/>
      <w:r w:rsidR="004F228C" w:rsidRPr="004F228C">
        <w:rPr>
          <w:rFonts w:ascii="Times New Roman" w:hAnsi="Times New Roman"/>
          <w:spacing w:val="-4"/>
          <w:sz w:val="20"/>
          <w:szCs w:val="20"/>
          <w:lang w:val="en-US"/>
        </w:rPr>
        <w:t xml:space="preserve"> region</w:t>
      </w:r>
      <w:r w:rsidR="004F228C">
        <w:rPr>
          <w:rFonts w:ascii="Times New Roman" w:hAnsi="Times New Roman"/>
          <w:spacing w:val="-4"/>
          <w:sz w:val="20"/>
          <w:szCs w:val="20"/>
          <w:lang w:val="en-US"/>
        </w:rPr>
        <w:t>],</w:t>
      </w:r>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Upravlenie</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riskami</w:t>
      </w:r>
      <w:proofErr w:type="spellEnd"/>
      <w:r w:rsidRPr="00540282">
        <w:rPr>
          <w:rFonts w:ascii="Times New Roman" w:hAnsi="Times New Roman"/>
          <w:spacing w:val="-4"/>
          <w:sz w:val="20"/>
          <w:szCs w:val="20"/>
          <w:lang w:val="en-US"/>
        </w:rPr>
        <w:t xml:space="preserve"> v APK</w:t>
      </w:r>
      <w:r w:rsidR="004F228C">
        <w:rPr>
          <w:rFonts w:ascii="Times New Roman" w:hAnsi="Times New Roman"/>
          <w:spacing w:val="-4"/>
          <w:sz w:val="20"/>
          <w:szCs w:val="20"/>
          <w:lang w:val="en-US"/>
        </w:rPr>
        <w:t xml:space="preserve"> [</w:t>
      </w:r>
      <w:r w:rsidR="004F228C" w:rsidRPr="004F228C">
        <w:rPr>
          <w:rFonts w:ascii="Times New Roman" w:hAnsi="Times New Roman"/>
          <w:spacing w:val="-4"/>
          <w:sz w:val="20"/>
          <w:szCs w:val="20"/>
          <w:lang w:val="en-US"/>
        </w:rPr>
        <w:t>Risk management in the agro-industrial complex</w:t>
      </w:r>
      <w:r w:rsidR="004F228C">
        <w:rPr>
          <w:rFonts w:ascii="Times New Roman" w:hAnsi="Times New Roman"/>
          <w:spacing w:val="-4"/>
          <w:sz w:val="20"/>
          <w:szCs w:val="20"/>
          <w:lang w:val="en-US"/>
        </w:rPr>
        <w:t>], 2016, No 6, pp.</w:t>
      </w:r>
      <w:r w:rsidRPr="00540282">
        <w:rPr>
          <w:rFonts w:ascii="Times New Roman" w:hAnsi="Times New Roman"/>
          <w:spacing w:val="-4"/>
          <w:sz w:val="20"/>
          <w:szCs w:val="20"/>
          <w:lang w:val="en-US"/>
        </w:rPr>
        <w:t xml:space="preserve"> 5-16.</w:t>
      </w:r>
    </w:p>
    <w:p w:rsidR="00540282" w:rsidRPr="00540282"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13. </w:t>
      </w:r>
      <w:proofErr w:type="spellStart"/>
      <w:r w:rsidRPr="00540282">
        <w:rPr>
          <w:rFonts w:ascii="Times New Roman" w:hAnsi="Times New Roman"/>
          <w:spacing w:val="-4"/>
          <w:sz w:val="20"/>
          <w:szCs w:val="20"/>
          <w:lang w:val="en-US"/>
        </w:rPr>
        <w:t>Nikul`chev</w:t>
      </w:r>
      <w:proofErr w:type="spellEnd"/>
      <w:r w:rsidRPr="00540282">
        <w:rPr>
          <w:rFonts w:ascii="Times New Roman" w:hAnsi="Times New Roman"/>
          <w:spacing w:val="-4"/>
          <w:sz w:val="20"/>
          <w:szCs w:val="20"/>
          <w:lang w:val="en-US"/>
        </w:rPr>
        <w:t xml:space="preserve">, A. A. </w:t>
      </w:r>
      <w:proofErr w:type="spellStart"/>
      <w:r w:rsidRPr="00540282">
        <w:rPr>
          <w:rFonts w:ascii="Times New Roman" w:hAnsi="Times New Roman"/>
          <w:spacing w:val="-4"/>
          <w:sz w:val="20"/>
          <w:szCs w:val="20"/>
          <w:lang w:val="en-US"/>
        </w:rPr>
        <w:t>Ocenka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e`ffektivnosti</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rasshirennogo</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vosproizvodstva</w:t>
      </w:r>
      <w:proofErr w:type="spellEnd"/>
      <w:r w:rsidRPr="00540282">
        <w:rPr>
          <w:rFonts w:ascii="Times New Roman" w:hAnsi="Times New Roman"/>
          <w:spacing w:val="-4"/>
          <w:sz w:val="20"/>
          <w:szCs w:val="20"/>
          <w:lang w:val="en-US"/>
        </w:rPr>
        <w:t xml:space="preserve"> v </w:t>
      </w:r>
      <w:proofErr w:type="spellStart"/>
      <w:r w:rsidRPr="00540282">
        <w:rPr>
          <w:rFonts w:ascii="Times New Roman" w:hAnsi="Times New Roman"/>
          <w:spacing w:val="-4"/>
          <w:sz w:val="20"/>
          <w:szCs w:val="20"/>
          <w:lang w:val="en-US"/>
        </w:rPr>
        <w:t>sel`skom</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xozyajstve</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Volgogradskoj</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oblasti</w:t>
      </w:r>
      <w:proofErr w:type="spellEnd"/>
      <w:r w:rsidR="004F228C">
        <w:rPr>
          <w:rFonts w:ascii="Times New Roman" w:hAnsi="Times New Roman"/>
          <w:spacing w:val="-4"/>
          <w:sz w:val="20"/>
          <w:szCs w:val="20"/>
          <w:lang w:val="en-US"/>
        </w:rPr>
        <w:t xml:space="preserve"> [</w:t>
      </w:r>
      <w:r w:rsidR="004F228C" w:rsidRPr="004F228C">
        <w:rPr>
          <w:rFonts w:ascii="Times New Roman" w:hAnsi="Times New Roman"/>
          <w:spacing w:val="-4"/>
          <w:sz w:val="20"/>
          <w:szCs w:val="20"/>
          <w:lang w:val="en-US"/>
        </w:rPr>
        <w:t>Evaluation of the effectiveness of expanded reproduction in agriculture of the Volgograd region</w:t>
      </w:r>
      <w:r w:rsidR="004F228C">
        <w:rPr>
          <w:rFonts w:ascii="Times New Roman" w:hAnsi="Times New Roman"/>
          <w:spacing w:val="-4"/>
          <w:sz w:val="20"/>
          <w:szCs w:val="20"/>
          <w:lang w:val="en-US"/>
        </w:rPr>
        <w:t>],</w:t>
      </w:r>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Biznes</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Obrazovanie</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Pravo</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Vestnik</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V</w:t>
      </w:r>
      <w:r w:rsidR="004F228C">
        <w:rPr>
          <w:rFonts w:ascii="Times New Roman" w:hAnsi="Times New Roman"/>
          <w:spacing w:val="-4"/>
          <w:sz w:val="20"/>
          <w:szCs w:val="20"/>
          <w:lang w:val="en-US"/>
        </w:rPr>
        <w:t>olgogradskogo</w:t>
      </w:r>
      <w:proofErr w:type="spellEnd"/>
      <w:r w:rsidR="004F228C">
        <w:rPr>
          <w:rFonts w:ascii="Times New Roman" w:hAnsi="Times New Roman"/>
          <w:spacing w:val="-4"/>
          <w:sz w:val="20"/>
          <w:szCs w:val="20"/>
          <w:lang w:val="en-US"/>
        </w:rPr>
        <w:t xml:space="preserve"> </w:t>
      </w:r>
      <w:proofErr w:type="spellStart"/>
      <w:r w:rsidR="004F228C">
        <w:rPr>
          <w:rFonts w:ascii="Times New Roman" w:hAnsi="Times New Roman"/>
          <w:spacing w:val="-4"/>
          <w:sz w:val="20"/>
          <w:szCs w:val="20"/>
          <w:lang w:val="en-US"/>
        </w:rPr>
        <w:t>instituta</w:t>
      </w:r>
      <w:proofErr w:type="spellEnd"/>
      <w:r w:rsidR="004F228C">
        <w:rPr>
          <w:rFonts w:ascii="Times New Roman" w:hAnsi="Times New Roman"/>
          <w:spacing w:val="-4"/>
          <w:sz w:val="20"/>
          <w:szCs w:val="20"/>
          <w:lang w:val="en-US"/>
        </w:rPr>
        <w:t xml:space="preserve"> </w:t>
      </w:r>
      <w:proofErr w:type="spellStart"/>
      <w:r w:rsidR="004F228C">
        <w:rPr>
          <w:rFonts w:ascii="Times New Roman" w:hAnsi="Times New Roman"/>
          <w:spacing w:val="-4"/>
          <w:sz w:val="20"/>
          <w:szCs w:val="20"/>
          <w:lang w:val="en-US"/>
        </w:rPr>
        <w:t>biznesa</w:t>
      </w:r>
      <w:proofErr w:type="spellEnd"/>
      <w:r w:rsidR="004F228C">
        <w:rPr>
          <w:rFonts w:ascii="Times New Roman" w:hAnsi="Times New Roman"/>
          <w:spacing w:val="-4"/>
          <w:sz w:val="20"/>
          <w:szCs w:val="20"/>
          <w:lang w:val="en-US"/>
        </w:rPr>
        <w:t xml:space="preserve"> [</w:t>
      </w:r>
      <w:r w:rsidR="004F228C" w:rsidRPr="004F228C">
        <w:rPr>
          <w:rFonts w:ascii="Times New Roman" w:hAnsi="Times New Roman"/>
          <w:spacing w:val="-4"/>
          <w:sz w:val="20"/>
          <w:szCs w:val="20"/>
          <w:lang w:val="en-US"/>
        </w:rPr>
        <w:t>Business. Education. Right. Bulletin of the Volgograd Institute of Business.</w:t>
      </w:r>
      <w:r w:rsidR="004F228C">
        <w:rPr>
          <w:rFonts w:ascii="Times New Roman" w:hAnsi="Times New Roman"/>
          <w:spacing w:val="-4"/>
          <w:sz w:val="20"/>
          <w:szCs w:val="20"/>
          <w:lang w:val="en-US"/>
        </w:rPr>
        <w:t>], 2018, No</w:t>
      </w:r>
      <w:r w:rsidRPr="00540282">
        <w:rPr>
          <w:rFonts w:ascii="Times New Roman" w:hAnsi="Times New Roman"/>
          <w:spacing w:val="-4"/>
          <w:sz w:val="20"/>
          <w:szCs w:val="20"/>
          <w:lang w:val="en-US"/>
        </w:rPr>
        <w:t xml:space="preserve"> </w:t>
      </w:r>
      <w:proofErr w:type="gramStart"/>
      <w:r w:rsidRPr="00540282">
        <w:rPr>
          <w:rFonts w:ascii="Times New Roman" w:hAnsi="Times New Roman"/>
          <w:spacing w:val="-4"/>
          <w:sz w:val="20"/>
          <w:szCs w:val="20"/>
          <w:lang w:val="en-US"/>
        </w:rPr>
        <w:t>3(</w:t>
      </w:r>
      <w:proofErr w:type="gramEnd"/>
      <w:r w:rsidRPr="00540282">
        <w:rPr>
          <w:rFonts w:ascii="Times New Roman" w:hAnsi="Times New Roman"/>
          <w:spacing w:val="-4"/>
          <w:sz w:val="20"/>
          <w:szCs w:val="20"/>
          <w:lang w:val="en-US"/>
        </w:rPr>
        <w:t>44)</w:t>
      </w:r>
      <w:r w:rsidR="004F228C">
        <w:rPr>
          <w:rFonts w:ascii="Times New Roman" w:hAnsi="Times New Roman"/>
          <w:spacing w:val="-4"/>
          <w:sz w:val="20"/>
          <w:szCs w:val="20"/>
          <w:lang w:val="en-US"/>
        </w:rPr>
        <w:t>, pp.</w:t>
      </w:r>
      <w:r w:rsidRPr="00540282">
        <w:rPr>
          <w:rFonts w:ascii="Times New Roman" w:hAnsi="Times New Roman"/>
          <w:spacing w:val="-4"/>
          <w:sz w:val="20"/>
          <w:szCs w:val="20"/>
          <w:lang w:val="en-US"/>
        </w:rPr>
        <w:t xml:space="preserve"> 244-248.</w:t>
      </w:r>
    </w:p>
    <w:p w:rsidR="004F228C"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14. </w:t>
      </w:r>
      <w:proofErr w:type="spellStart"/>
      <w:r w:rsidR="004F228C" w:rsidRPr="004F228C">
        <w:rPr>
          <w:rFonts w:ascii="Times New Roman" w:hAnsi="Times New Roman"/>
          <w:spacing w:val="-4"/>
          <w:sz w:val="20"/>
          <w:szCs w:val="20"/>
          <w:lang w:val="en-US"/>
        </w:rPr>
        <w:t>Vrublevskaya</w:t>
      </w:r>
      <w:proofErr w:type="spellEnd"/>
      <w:r w:rsidR="004F228C" w:rsidRPr="004F228C">
        <w:rPr>
          <w:rFonts w:ascii="Times New Roman" w:hAnsi="Times New Roman"/>
          <w:spacing w:val="-4"/>
          <w:sz w:val="20"/>
          <w:szCs w:val="20"/>
          <w:lang w:val="en-US"/>
        </w:rPr>
        <w:t xml:space="preserve">, V. V. </w:t>
      </w:r>
      <w:proofErr w:type="spellStart"/>
      <w:r w:rsidR="004F228C" w:rsidRPr="004F228C">
        <w:rPr>
          <w:rFonts w:ascii="Times New Roman" w:hAnsi="Times New Roman"/>
          <w:spacing w:val="-4"/>
          <w:sz w:val="20"/>
          <w:szCs w:val="20"/>
          <w:lang w:val="en-US"/>
        </w:rPr>
        <w:t>Vosproizvodstvo</w:t>
      </w:r>
      <w:proofErr w:type="spellEnd"/>
      <w:r w:rsidR="004F228C" w:rsidRPr="004F228C">
        <w:rPr>
          <w:rFonts w:ascii="Times New Roman" w:hAnsi="Times New Roman"/>
          <w:spacing w:val="-4"/>
          <w:sz w:val="20"/>
          <w:szCs w:val="20"/>
          <w:lang w:val="en-US"/>
        </w:rPr>
        <w:t xml:space="preserve"> v </w:t>
      </w:r>
      <w:proofErr w:type="spellStart"/>
      <w:r w:rsidR="004F228C" w:rsidRPr="004F228C">
        <w:rPr>
          <w:rFonts w:ascii="Times New Roman" w:hAnsi="Times New Roman"/>
          <w:spacing w:val="-4"/>
          <w:sz w:val="20"/>
          <w:szCs w:val="20"/>
          <w:lang w:val="en-US"/>
        </w:rPr>
        <w:t>sel'skohozyajstvennyh</w:t>
      </w:r>
      <w:proofErr w:type="spellEnd"/>
      <w:r w:rsidR="004F228C" w:rsidRPr="004F228C">
        <w:rPr>
          <w:rFonts w:ascii="Times New Roman" w:hAnsi="Times New Roman"/>
          <w:spacing w:val="-4"/>
          <w:sz w:val="20"/>
          <w:szCs w:val="20"/>
          <w:lang w:val="en-US"/>
        </w:rPr>
        <w:t xml:space="preserve"> </w:t>
      </w:r>
      <w:proofErr w:type="spellStart"/>
      <w:r w:rsidR="004F228C" w:rsidRPr="004F228C">
        <w:rPr>
          <w:rFonts w:ascii="Times New Roman" w:hAnsi="Times New Roman"/>
          <w:spacing w:val="-4"/>
          <w:sz w:val="20"/>
          <w:szCs w:val="20"/>
          <w:lang w:val="en-US"/>
        </w:rPr>
        <w:t>organizaciyah</w:t>
      </w:r>
      <w:proofErr w:type="spellEnd"/>
      <w:r w:rsidR="004F228C" w:rsidRPr="004F228C">
        <w:rPr>
          <w:rFonts w:ascii="Times New Roman" w:hAnsi="Times New Roman"/>
          <w:spacing w:val="-4"/>
          <w:sz w:val="20"/>
          <w:szCs w:val="20"/>
          <w:lang w:val="en-US"/>
        </w:rPr>
        <w:t xml:space="preserve"> </w:t>
      </w:r>
      <w:proofErr w:type="spellStart"/>
      <w:r w:rsidR="004F228C" w:rsidRPr="004F228C">
        <w:rPr>
          <w:rFonts w:ascii="Times New Roman" w:hAnsi="Times New Roman"/>
          <w:spacing w:val="-4"/>
          <w:sz w:val="20"/>
          <w:szCs w:val="20"/>
          <w:lang w:val="en-US"/>
        </w:rPr>
        <w:t>Irkutskoj</w:t>
      </w:r>
      <w:proofErr w:type="spellEnd"/>
      <w:r w:rsidR="004F228C" w:rsidRPr="004F228C">
        <w:rPr>
          <w:rFonts w:ascii="Times New Roman" w:hAnsi="Times New Roman"/>
          <w:spacing w:val="-4"/>
          <w:sz w:val="20"/>
          <w:szCs w:val="20"/>
          <w:lang w:val="en-US"/>
        </w:rPr>
        <w:t xml:space="preserve"> </w:t>
      </w:r>
      <w:proofErr w:type="spellStart"/>
      <w:r w:rsidR="004F228C" w:rsidRPr="004F228C">
        <w:rPr>
          <w:rFonts w:ascii="Times New Roman" w:hAnsi="Times New Roman"/>
          <w:spacing w:val="-4"/>
          <w:sz w:val="20"/>
          <w:szCs w:val="20"/>
          <w:lang w:val="en-US"/>
        </w:rPr>
        <w:t>oblasti</w:t>
      </w:r>
      <w:proofErr w:type="spellEnd"/>
      <w:r w:rsidR="004F228C" w:rsidRPr="004F228C">
        <w:rPr>
          <w:rFonts w:ascii="Times New Roman" w:hAnsi="Times New Roman"/>
          <w:spacing w:val="-4"/>
          <w:sz w:val="20"/>
          <w:szCs w:val="20"/>
          <w:lang w:val="en-US"/>
        </w:rPr>
        <w:t xml:space="preserve"> </w:t>
      </w:r>
      <w:r w:rsidR="004F228C">
        <w:rPr>
          <w:rFonts w:ascii="Times New Roman" w:hAnsi="Times New Roman"/>
          <w:spacing w:val="-4"/>
          <w:sz w:val="20"/>
          <w:szCs w:val="20"/>
          <w:lang w:val="en-US"/>
        </w:rPr>
        <w:t>[</w:t>
      </w:r>
      <w:r w:rsidR="004F228C" w:rsidRPr="004F228C">
        <w:rPr>
          <w:rFonts w:ascii="Times New Roman" w:hAnsi="Times New Roman"/>
          <w:spacing w:val="-4"/>
          <w:sz w:val="20"/>
          <w:szCs w:val="20"/>
          <w:lang w:val="en-US"/>
        </w:rPr>
        <w:t>Reproduction in agricultural organizations of the Irkutsk region</w:t>
      </w:r>
      <w:r w:rsidR="004F228C">
        <w:rPr>
          <w:rFonts w:ascii="Times New Roman" w:hAnsi="Times New Roman"/>
          <w:spacing w:val="-4"/>
          <w:sz w:val="20"/>
          <w:szCs w:val="20"/>
          <w:lang w:val="en-US"/>
        </w:rPr>
        <w:t>]</w:t>
      </w:r>
      <w:r w:rsidR="004F228C" w:rsidRPr="004F228C">
        <w:rPr>
          <w:rFonts w:ascii="Times New Roman" w:hAnsi="Times New Roman"/>
          <w:spacing w:val="-4"/>
          <w:sz w:val="20"/>
          <w:szCs w:val="20"/>
          <w:lang w:val="en-US"/>
        </w:rPr>
        <w:t xml:space="preserve"> // </w:t>
      </w:r>
      <w:r w:rsidR="004F228C" w:rsidRPr="004F228C">
        <w:rPr>
          <w:rFonts w:ascii="Times New Roman" w:hAnsi="Times New Roman"/>
          <w:i/>
          <w:spacing w:val="-4"/>
          <w:sz w:val="20"/>
          <w:szCs w:val="20"/>
          <w:lang w:val="en-US"/>
        </w:rPr>
        <w:t xml:space="preserve">V </w:t>
      </w:r>
      <w:proofErr w:type="spellStart"/>
      <w:r w:rsidR="004F228C" w:rsidRPr="004F228C">
        <w:rPr>
          <w:rFonts w:ascii="Times New Roman" w:hAnsi="Times New Roman"/>
          <w:i/>
          <w:spacing w:val="-4"/>
          <w:sz w:val="20"/>
          <w:szCs w:val="20"/>
          <w:lang w:val="en-US"/>
        </w:rPr>
        <w:t>sbornike</w:t>
      </w:r>
      <w:proofErr w:type="spellEnd"/>
      <w:r w:rsidR="004F228C" w:rsidRPr="004F228C">
        <w:rPr>
          <w:rFonts w:ascii="Times New Roman" w:hAnsi="Times New Roman"/>
          <w:i/>
          <w:spacing w:val="-4"/>
          <w:sz w:val="20"/>
          <w:szCs w:val="20"/>
          <w:lang w:val="en-US"/>
        </w:rPr>
        <w:t xml:space="preserve">: </w:t>
      </w:r>
      <w:proofErr w:type="spellStart"/>
      <w:r w:rsidR="004F228C" w:rsidRPr="004F228C">
        <w:rPr>
          <w:rFonts w:ascii="Times New Roman" w:hAnsi="Times New Roman"/>
          <w:i/>
          <w:spacing w:val="-4"/>
          <w:sz w:val="20"/>
          <w:szCs w:val="20"/>
          <w:lang w:val="en-US"/>
        </w:rPr>
        <w:t>Klimat</w:t>
      </w:r>
      <w:proofErr w:type="spellEnd"/>
      <w:r w:rsidR="004F228C" w:rsidRPr="004F228C">
        <w:rPr>
          <w:rFonts w:ascii="Times New Roman" w:hAnsi="Times New Roman"/>
          <w:i/>
          <w:spacing w:val="-4"/>
          <w:sz w:val="20"/>
          <w:szCs w:val="20"/>
          <w:lang w:val="en-US"/>
        </w:rPr>
        <w:t xml:space="preserve">, </w:t>
      </w:r>
      <w:proofErr w:type="spellStart"/>
      <w:r w:rsidR="004F228C" w:rsidRPr="004F228C">
        <w:rPr>
          <w:rFonts w:ascii="Times New Roman" w:hAnsi="Times New Roman"/>
          <w:i/>
          <w:spacing w:val="-4"/>
          <w:sz w:val="20"/>
          <w:szCs w:val="20"/>
          <w:lang w:val="en-US"/>
        </w:rPr>
        <w:t>ekologiya</w:t>
      </w:r>
      <w:proofErr w:type="spellEnd"/>
      <w:r w:rsidR="004F228C" w:rsidRPr="004F228C">
        <w:rPr>
          <w:rFonts w:ascii="Times New Roman" w:hAnsi="Times New Roman"/>
          <w:i/>
          <w:spacing w:val="-4"/>
          <w:sz w:val="20"/>
          <w:szCs w:val="20"/>
          <w:lang w:val="en-US"/>
        </w:rPr>
        <w:t xml:space="preserve">, </w:t>
      </w:r>
      <w:proofErr w:type="spellStart"/>
      <w:r w:rsidR="004F228C" w:rsidRPr="004F228C">
        <w:rPr>
          <w:rFonts w:ascii="Times New Roman" w:hAnsi="Times New Roman"/>
          <w:i/>
          <w:spacing w:val="-4"/>
          <w:sz w:val="20"/>
          <w:szCs w:val="20"/>
          <w:lang w:val="en-US"/>
        </w:rPr>
        <w:t>sel'skoe</w:t>
      </w:r>
      <w:proofErr w:type="spellEnd"/>
      <w:r w:rsidR="004F228C" w:rsidRPr="004F228C">
        <w:rPr>
          <w:rFonts w:ascii="Times New Roman" w:hAnsi="Times New Roman"/>
          <w:i/>
          <w:spacing w:val="-4"/>
          <w:sz w:val="20"/>
          <w:szCs w:val="20"/>
          <w:lang w:val="en-US"/>
        </w:rPr>
        <w:t xml:space="preserve"> </w:t>
      </w:r>
      <w:proofErr w:type="spellStart"/>
      <w:r w:rsidR="004F228C" w:rsidRPr="004F228C">
        <w:rPr>
          <w:rFonts w:ascii="Times New Roman" w:hAnsi="Times New Roman"/>
          <w:i/>
          <w:spacing w:val="-4"/>
          <w:sz w:val="20"/>
          <w:szCs w:val="20"/>
          <w:lang w:val="en-US"/>
        </w:rPr>
        <w:t>hozyajstvo</w:t>
      </w:r>
      <w:proofErr w:type="spellEnd"/>
      <w:r w:rsidR="004F228C" w:rsidRPr="004F228C">
        <w:rPr>
          <w:rFonts w:ascii="Times New Roman" w:hAnsi="Times New Roman"/>
          <w:i/>
          <w:spacing w:val="-4"/>
          <w:sz w:val="20"/>
          <w:szCs w:val="20"/>
          <w:lang w:val="en-US"/>
        </w:rPr>
        <w:t xml:space="preserve"> </w:t>
      </w:r>
      <w:proofErr w:type="spellStart"/>
      <w:r w:rsidR="004F228C" w:rsidRPr="004F228C">
        <w:rPr>
          <w:rFonts w:ascii="Times New Roman" w:hAnsi="Times New Roman"/>
          <w:i/>
          <w:spacing w:val="-4"/>
          <w:sz w:val="20"/>
          <w:szCs w:val="20"/>
          <w:lang w:val="en-US"/>
        </w:rPr>
        <w:t>Evrazii</w:t>
      </w:r>
      <w:proofErr w:type="spellEnd"/>
      <w:r w:rsidR="004F228C">
        <w:rPr>
          <w:rFonts w:ascii="Times New Roman" w:hAnsi="Times New Roman"/>
          <w:i/>
          <w:spacing w:val="-4"/>
          <w:sz w:val="20"/>
          <w:szCs w:val="20"/>
          <w:lang w:val="en-US"/>
        </w:rPr>
        <w:t xml:space="preserve"> [</w:t>
      </w:r>
      <w:r w:rsidR="004F228C" w:rsidRPr="004F228C">
        <w:rPr>
          <w:rFonts w:ascii="Times New Roman" w:hAnsi="Times New Roman"/>
          <w:i/>
          <w:spacing w:val="-4"/>
          <w:sz w:val="20"/>
          <w:szCs w:val="20"/>
          <w:lang w:val="en-US"/>
        </w:rPr>
        <w:t>Climate, ecology, agriculture of Eurasia</w:t>
      </w:r>
      <w:r w:rsidR="004F228C">
        <w:rPr>
          <w:rFonts w:ascii="Times New Roman" w:hAnsi="Times New Roman"/>
          <w:i/>
          <w:spacing w:val="-4"/>
          <w:sz w:val="20"/>
          <w:szCs w:val="20"/>
          <w:lang w:val="en-US"/>
        </w:rPr>
        <w:t>],</w:t>
      </w:r>
      <w:r w:rsidR="004F228C" w:rsidRPr="004F228C">
        <w:rPr>
          <w:rFonts w:ascii="Times New Roman" w:hAnsi="Times New Roman"/>
          <w:i/>
          <w:spacing w:val="-4"/>
          <w:sz w:val="20"/>
          <w:szCs w:val="20"/>
          <w:lang w:val="en-US"/>
        </w:rPr>
        <w:t xml:space="preserve"> </w:t>
      </w:r>
      <w:proofErr w:type="spellStart"/>
      <w:r w:rsidR="004F228C" w:rsidRPr="004F228C">
        <w:rPr>
          <w:rFonts w:ascii="Times New Roman" w:hAnsi="Times New Roman"/>
          <w:i/>
          <w:spacing w:val="-4"/>
          <w:sz w:val="20"/>
          <w:szCs w:val="20"/>
          <w:lang w:val="en-US"/>
        </w:rPr>
        <w:t>Materialy</w:t>
      </w:r>
      <w:proofErr w:type="spellEnd"/>
      <w:r w:rsidR="004F228C" w:rsidRPr="004F228C">
        <w:rPr>
          <w:rFonts w:ascii="Times New Roman" w:hAnsi="Times New Roman"/>
          <w:i/>
          <w:spacing w:val="-4"/>
          <w:sz w:val="20"/>
          <w:szCs w:val="20"/>
          <w:lang w:val="en-US"/>
        </w:rPr>
        <w:t xml:space="preserve"> VIII </w:t>
      </w:r>
      <w:proofErr w:type="spellStart"/>
      <w:r w:rsidR="004F228C" w:rsidRPr="004F228C">
        <w:rPr>
          <w:rFonts w:ascii="Times New Roman" w:hAnsi="Times New Roman"/>
          <w:i/>
          <w:spacing w:val="-4"/>
          <w:sz w:val="20"/>
          <w:szCs w:val="20"/>
          <w:lang w:val="en-US"/>
        </w:rPr>
        <w:t>mezhdunarodnoj</w:t>
      </w:r>
      <w:proofErr w:type="spellEnd"/>
      <w:r w:rsidR="004F228C" w:rsidRPr="004F228C">
        <w:rPr>
          <w:rFonts w:ascii="Times New Roman" w:hAnsi="Times New Roman"/>
          <w:i/>
          <w:spacing w:val="-4"/>
          <w:sz w:val="20"/>
          <w:szCs w:val="20"/>
          <w:lang w:val="en-US"/>
        </w:rPr>
        <w:t xml:space="preserve"> </w:t>
      </w:r>
      <w:proofErr w:type="spellStart"/>
      <w:r w:rsidR="004F228C" w:rsidRPr="004F228C">
        <w:rPr>
          <w:rFonts w:ascii="Times New Roman" w:hAnsi="Times New Roman"/>
          <w:i/>
          <w:spacing w:val="-4"/>
          <w:sz w:val="20"/>
          <w:szCs w:val="20"/>
          <w:lang w:val="en-US"/>
        </w:rPr>
        <w:t>nauchno-prakticheskoj</w:t>
      </w:r>
      <w:proofErr w:type="spellEnd"/>
      <w:r w:rsidR="004F228C" w:rsidRPr="004F228C">
        <w:rPr>
          <w:rFonts w:ascii="Times New Roman" w:hAnsi="Times New Roman"/>
          <w:i/>
          <w:spacing w:val="-4"/>
          <w:sz w:val="20"/>
          <w:szCs w:val="20"/>
          <w:lang w:val="en-US"/>
        </w:rPr>
        <w:t xml:space="preserve"> </w:t>
      </w:r>
      <w:proofErr w:type="spellStart"/>
      <w:r w:rsidR="004F228C" w:rsidRPr="004F228C">
        <w:rPr>
          <w:rFonts w:ascii="Times New Roman" w:hAnsi="Times New Roman"/>
          <w:i/>
          <w:spacing w:val="-4"/>
          <w:sz w:val="20"/>
          <w:szCs w:val="20"/>
          <w:lang w:val="en-US"/>
        </w:rPr>
        <w:t>konferencii</w:t>
      </w:r>
      <w:proofErr w:type="spellEnd"/>
      <w:r w:rsidR="004F228C">
        <w:rPr>
          <w:rFonts w:ascii="Times New Roman" w:hAnsi="Times New Roman"/>
          <w:spacing w:val="-4"/>
          <w:sz w:val="20"/>
          <w:szCs w:val="20"/>
          <w:lang w:val="en-US"/>
        </w:rPr>
        <w:t xml:space="preserve">, </w:t>
      </w:r>
      <w:proofErr w:type="spellStart"/>
      <w:proofErr w:type="gramStart"/>
      <w:r w:rsidR="004F228C" w:rsidRPr="004F228C">
        <w:rPr>
          <w:rFonts w:ascii="Times New Roman" w:hAnsi="Times New Roman"/>
          <w:spacing w:val="-4"/>
          <w:sz w:val="20"/>
          <w:szCs w:val="20"/>
          <w:lang w:val="en-US"/>
        </w:rPr>
        <w:t>Molode</w:t>
      </w:r>
      <w:r w:rsidR="004F228C">
        <w:rPr>
          <w:rFonts w:ascii="Times New Roman" w:hAnsi="Times New Roman"/>
          <w:spacing w:val="-4"/>
          <w:sz w:val="20"/>
          <w:szCs w:val="20"/>
          <w:lang w:val="en-US"/>
        </w:rPr>
        <w:t>zhnyj</w:t>
      </w:r>
      <w:proofErr w:type="spellEnd"/>
      <w:r w:rsidR="004F228C">
        <w:rPr>
          <w:rFonts w:ascii="Times New Roman" w:hAnsi="Times New Roman"/>
          <w:spacing w:val="-4"/>
          <w:sz w:val="20"/>
          <w:szCs w:val="20"/>
          <w:lang w:val="en-US"/>
        </w:rPr>
        <w:t xml:space="preserve"> :</w:t>
      </w:r>
      <w:proofErr w:type="gramEnd"/>
      <w:r w:rsidR="004F228C">
        <w:rPr>
          <w:rFonts w:ascii="Times New Roman" w:hAnsi="Times New Roman"/>
          <w:spacing w:val="-4"/>
          <w:sz w:val="20"/>
          <w:szCs w:val="20"/>
          <w:lang w:val="en-US"/>
        </w:rPr>
        <w:t xml:space="preserve"> </w:t>
      </w:r>
      <w:proofErr w:type="spellStart"/>
      <w:r w:rsidR="004F228C">
        <w:rPr>
          <w:rFonts w:ascii="Times New Roman" w:hAnsi="Times New Roman"/>
          <w:spacing w:val="-4"/>
          <w:sz w:val="20"/>
          <w:szCs w:val="20"/>
          <w:lang w:val="en-US"/>
        </w:rPr>
        <w:t>Irkutskij</w:t>
      </w:r>
      <w:proofErr w:type="spellEnd"/>
      <w:r w:rsidR="004F228C">
        <w:rPr>
          <w:rFonts w:ascii="Times New Roman" w:hAnsi="Times New Roman"/>
          <w:spacing w:val="-4"/>
          <w:sz w:val="20"/>
          <w:szCs w:val="20"/>
          <w:lang w:val="en-US"/>
        </w:rPr>
        <w:t xml:space="preserve"> GAU, 2019, pp. </w:t>
      </w:r>
      <w:r w:rsidR="004F228C" w:rsidRPr="004F228C">
        <w:rPr>
          <w:rFonts w:ascii="Times New Roman" w:hAnsi="Times New Roman"/>
          <w:spacing w:val="-4"/>
          <w:sz w:val="20"/>
          <w:szCs w:val="20"/>
          <w:lang w:val="en-US"/>
        </w:rPr>
        <w:t>213-221.</w:t>
      </w:r>
    </w:p>
    <w:p w:rsidR="00540282" w:rsidRPr="00540282"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15. </w:t>
      </w:r>
      <w:proofErr w:type="spellStart"/>
      <w:r w:rsidRPr="00540282">
        <w:rPr>
          <w:rFonts w:ascii="Times New Roman" w:hAnsi="Times New Roman"/>
          <w:spacing w:val="-4"/>
          <w:sz w:val="20"/>
          <w:szCs w:val="20"/>
          <w:lang w:val="en-US"/>
        </w:rPr>
        <w:t>Sovremenny`j</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e`konomicheskij</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slovar</w:t>
      </w:r>
      <w:proofErr w:type="spellEnd"/>
      <w:r w:rsidRPr="00540282">
        <w:rPr>
          <w:rFonts w:ascii="Times New Roman" w:hAnsi="Times New Roman"/>
          <w:spacing w:val="-4"/>
          <w:sz w:val="20"/>
          <w:szCs w:val="20"/>
          <w:lang w:val="en-US"/>
        </w:rPr>
        <w:t xml:space="preserve">` / B.A. </w:t>
      </w:r>
      <w:proofErr w:type="spellStart"/>
      <w:r w:rsidRPr="00540282">
        <w:rPr>
          <w:rFonts w:ascii="Times New Roman" w:hAnsi="Times New Roman"/>
          <w:spacing w:val="-4"/>
          <w:sz w:val="20"/>
          <w:szCs w:val="20"/>
          <w:lang w:val="en-US"/>
        </w:rPr>
        <w:t>Rajzberg</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L.Sh</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Lozovskij</w:t>
      </w:r>
      <w:proofErr w:type="spellEnd"/>
      <w:r w:rsidRPr="00540282">
        <w:rPr>
          <w:rFonts w:ascii="Times New Roman" w:hAnsi="Times New Roman"/>
          <w:spacing w:val="-4"/>
          <w:sz w:val="20"/>
          <w:szCs w:val="20"/>
          <w:lang w:val="en-US"/>
        </w:rPr>
        <w:t xml:space="preserve">, E.B. </w:t>
      </w:r>
      <w:proofErr w:type="spellStart"/>
      <w:r w:rsidRPr="00540282">
        <w:rPr>
          <w:rFonts w:ascii="Times New Roman" w:hAnsi="Times New Roman"/>
          <w:spacing w:val="-4"/>
          <w:sz w:val="20"/>
          <w:szCs w:val="20"/>
          <w:lang w:val="en-US"/>
        </w:rPr>
        <w:t>Starodubceva</w:t>
      </w:r>
      <w:proofErr w:type="spellEnd"/>
      <w:r w:rsidRPr="00540282">
        <w:rPr>
          <w:rFonts w:ascii="Times New Roman" w:hAnsi="Times New Roman"/>
          <w:spacing w:val="-4"/>
          <w:sz w:val="20"/>
          <w:szCs w:val="20"/>
          <w:lang w:val="en-US"/>
        </w:rPr>
        <w:t xml:space="preserve">; pod </w:t>
      </w:r>
      <w:proofErr w:type="spellStart"/>
      <w:r w:rsidRPr="00540282">
        <w:rPr>
          <w:rFonts w:ascii="Times New Roman" w:hAnsi="Times New Roman"/>
          <w:spacing w:val="-4"/>
          <w:sz w:val="20"/>
          <w:szCs w:val="20"/>
          <w:lang w:val="en-US"/>
        </w:rPr>
        <w:t>obshh</w:t>
      </w:r>
      <w:proofErr w:type="spellEnd"/>
      <w:r w:rsidRPr="00540282">
        <w:rPr>
          <w:rFonts w:ascii="Times New Roman" w:hAnsi="Times New Roman"/>
          <w:spacing w:val="-4"/>
          <w:sz w:val="20"/>
          <w:szCs w:val="20"/>
          <w:lang w:val="en-US"/>
        </w:rPr>
        <w:t xml:space="preserve">. </w:t>
      </w:r>
      <w:proofErr w:type="gramStart"/>
      <w:r w:rsidRPr="00540282">
        <w:rPr>
          <w:rFonts w:ascii="Times New Roman" w:hAnsi="Times New Roman"/>
          <w:spacing w:val="-4"/>
          <w:sz w:val="20"/>
          <w:szCs w:val="20"/>
          <w:lang w:val="en-US"/>
        </w:rPr>
        <w:t>red</w:t>
      </w:r>
      <w:proofErr w:type="gramEnd"/>
      <w:r w:rsidRPr="00540282">
        <w:rPr>
          <w:rFonts w:ascii="Times New Roman" w:hAnsi="Times New Roman"/>
          <w:spacing w:val="-4"/>
          <w:sz w:val="20"/>
          <w:szCs w:val="20"/>
          <w:lang w:val="en-US"/>
        </w:rPr>
        <w:t xml:space="preserve">. B. A. </w:t>
      </w:r>
      <w:proofErr w:type="spellStart"/>
      <w:r w:rsidRPr="00540282">
        <w:rPr>
          <w:rFonts w:ascii="Times New Roman" w:hAnsi="Times New Roman"/>
          <w:spacing w:val="-4"/>
          <w:sz w:val="20"/>
          <w:szCs w:val="20"/>
          <w:lang w:val="en-US"/>
        </w:rPr>
        <w:t>Rajzberga</w:t>
      </w:r>
      <w:proofErr w:type="spellEnd"/>
      <w:r w:rsidRPr="00540282">
        <w:rPr>
          <w:rFonts w:ascii="Times New Roman" w:hAnsi="Times New Roman"/>
          <w:spacing w:val="-4"/>
          <w:sz w:val="20"/>
          <w:szCs w:val="20"/>
          <w:lang w:val="en-US"/>
        </w:rPr>
        <w:t xml:space="preserve">. -6-e </w:t>
      </w:r>
      <w:proofErr w:type="spellStart"/>
      <w:proofErr w:type="gramStart"/>
      <w:r w:rsidRPr="00540282">
        <w:rPr>
          <w:rFonts w:ascii="Times New Roman" w:hAnsi="Times New Roman"/>
          <w:spacing w:val="-4"/>
          <w:sz w:val="20"/>
          <w:szCs w:val="20"/>
          <w:lang w:val="en-US"/>
        </w:rPr>
        <w:t>izd</w:t>
      </w:r>
      <w:proofErr w:type="spellEnd"/>
      <w:r w:rsidRPr="00540282">
        <w:rPr>
          <w:rFonts w:ascii="Times New Roman" w:hAnsi="Times New Roman"/>
          <w:spacing w:val="-4"/>
          <w:sz w:val="20"/>
          <w:szCs w:val="20"/>
          <w:lang w:val="en-US"/>
        </w:rPr>
        <w:t>.,</w:t>
      </w:r>
      <w:proofErr w:type="gram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pererab</w:t>
      </w:r>
      <w:proofErr w:type="spellEnd"/>
      <w:r w:rsidRPr="00540282">
        <w:rPr>
          <w:rFonts w:ascii="Times New Roman" w:hAnsi="Times New Roman"/>
          <w:spacing w:val="-4"/>
          <w:sz w:val="20"/>
          <w:szCs w:val="20"/>
          <w:lang w:val="en-US"/>
        </w:rPr>
        <w:t xml:space="preserve">. </w:t>
      </w:r>
      <w:proofErr w:type="spellStart"/>
      <w:proofErr w:type="gramStart"/>
      <w:r w:rsidRPr="00540282">
        <w:rPr>
          <w:rFonts w:ascii="Times New Roman" w:hAnsi="Times New Roman"/>
          <w:spacing w:val="-4"/>
          <w:sz w:val="20"/>
          <w:szCs w:val="20"/>
          <w:lang w:val="en-US"/>
        </w:rPr>
        <w:t>i</w:t>
      </w:r>
      <w:proofErr w:type="spellEnd"/>
      <w:proofErr w:type="gram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dop</w:t>
      </w:r>
      <w:proofErr w:type="spellEnd"/>
      <w:r w:rsidRPr="00540282">
        <w:rPr>
          <w:rFonts w:ascii="Times New Roman" w:hAnsi="Times New Roman"/>
          <w:spacing w:val="-4"/>
          <w:sz w:val="20"/>
          <w:szCs w:val="20"/>
          <w:lang w:val="en-US"/>
        </w:rPr>
        <w:t>. -</w:t>
      </w:r>
      <w:r w:rsidR="004F228C">
        <w:rPr>
          <w:rFonts w:ascii="Times New Roman" w:hAnsi="Times New Roman"/>
          <w:spacing w:val="-4"/>
          <w:sz w:val="20"/>
          <w:szCs w:val="20"/>
          <w:lang w:val="en-US"/>
        </w:rPr>
        <w:t xml:space="preserve"> </w:t>
      </w:r>
      <w:proofErr w:type="gramStart"/>
      <w:r w:rsidRPr="00540282">
        <w:rPr>
          <w:rFonts w:ascii="Times New Roman" w:hAnsi="Times New Roman"/>
          <w:spacing w:val="-4"/>
          <w:sz w:val="20"/>
          <w:szCs w:val="20"/>
          <w:lang w:val="en-US"/>
        </w:rPr>
        <w:t>M</w:t>
      </w:r>
      <w:r w:rsidR="004F228C">
        <w:rPr>
          <w:rFonts w:ascii="Times New Roman" w:hAnsi="Times New Roman"/>
          <w:spacing w:val="-4"/>
          <w:sz w:val="20"/>
          <w:szCs w:val="20"/>
          <w:lang w:val="en-US"/>
        </w:rPr>
        <w:t>oscow</w:t>
      </w:r>
      <w:r w:rsidRPr="00540282">
        <w:rPr>
          <w:rFonts w:ascii="Times New Roman" w:hAnsi="Times New Roman"/>
          <w:spacing w:val="-4"/>
          <w:sz w:val="20"/>
          <w:szCs w:val="20"/>
          <w:lang w:val="en-US"/>
        </w:rPr>
        <w:t xml:space="preserve"> :</w:t>
      </w:r>
      <w:proofErr w:type="gramEnd"/>
      <w:r w:rsidRPr="00540282">
        <w:rPr>
          <w:rFonts w:ascii="Times New Roman" w:hAnsi="Times New Roman"/>
          <w:spacing w:val="-4"/>
          <w:sz w:val="20"/>
          <w:szCs w:val="20"/>
          <w:lang w:val="en-US"/>
        </w:rPr>
        <w:t xml:space="preserve"> Infra-M, 2013. -</w:t>
      </w:r>
      <w:r w:rsidR="00062D20">
        <w:rPr>
          <w:rFonts w:ascii="Times New Roman" w:hAnsi="Times New Roman"/>
          <w:spacing w:val="-4"/>
          <w:sz w:val="20"/>
          <w:szCs w:val="20"/>
          <w:lang w:val="en-US"/>
        </w:rPr>
        <w:t xml:space="preserve"> 512 p</w:t>
      </w:r>
      <w:r w:rsidRPr="00540282">
        <w:rPr>
          <w:rFonts w:ascii="Times New Roman" w:hAnsi="Times New Roman"/>
          <w:spacing w:val="-4"/>
          <w:sz w:val="20"/>
          <w:szCs w:val="20"/>
          <w:lang w:val="en-US"/>
        </w:rPr>
        <w:t>.</w:t>
      </w:r>
    </w:p>
    <w:p w:rsidR="00540282" w:rsidRPr="00540282"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16. </w:t>
      </w:r>
      <w:proofErr w:type="spellStart"/>
      <w:r w:rsidRPr="00540282">
        <w:rPr>
          <w:rFonts w:ascii="Times New Roman" w:hAnsi="Times New Roman"/>
          <w:spacing w:val="-4"/>
          <w:sz w:val="20"/>
          <w:szCs w:val="20"/>
          <w:lang w:val="en-US"/>
        </w:rPr>
        <w:t>Bary`shnikov</w:t>
      </w:r>
      <w:proofErr w:type="spellEnd"/>
      <w:r w:rsidRPr="00540282">
        <w:rPr>
          <w:rFonts w:ascii="Times New Roman" w:hAnsi="Times New Roman"/>
          <w:spacing w:val="-4"/>
          <w:sz w:val="20"/>
          <w:szCs w:val="20"/>
          <w:lang w:val="en-US"/>
        </w:rPr>
        <w:t xml:space="preserve"> N.G. </w:t>
      </w:r>
      <w:proofErr w:type="spellStart"/>
      <w:r w:rsidRPr="00540282">
        <w:rPr>
          <w:rFonts w:ascii="Times New Roman" w:hAnsi="Times New Roman"/>
          <w:spacing w:val="-4"/>
          <w:sz w:val="20"/>
          <w:szCs w:val="20"/>
          <w:lang w:val="en-US"/>
        </w:rPr>
        <w:t>Vosproizvodstvo</w:t>
      </w:r>
      <w:proofErr w:type="spellEnd"/>
      <w:r w:rsidRPr="00540282">
        <w:rPr>
          <w:rFonts w:ascii="Times New Roman" w:hAnsi="Times New Roman"/>
          <w:spacing w:val="-4"/>
          <w:sz w:val="20"/>
          <w:szCs w:val="20"/>
          <w:lang w:val="en-US"/>
        </w:rPr>
        <w:t xml:space="preserve"> v </w:t>
      </w:r>
      <w:proofErr w:type="spellStart"/>
      <w:r w:rsidRPr="00540282">
        <w:rPr>
          <w:rFonts w:ascii="Times New Roman" w:hAnsi="Times New Roman"/>
          <w:spacing w:val="-4"/>
          <w:sz w:val="20"/>
          <w:szCs w:val="20"/>
          <w:lang w:val="en-US"/>
        </w:rPr>
        <w:t>sel`skom</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xozyajstve</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prioritety</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i</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perspektivy</w:t>
      </w:r>
      <w:proofErr w:type="spellEnd"/>
      <w:proofErr w:type="gramStart"/>
      <w:r w:rsidRPr="00540282">
        <w:rPr>
          <w:rFonts w:ascii="Times New Roman" w:hAnsi="Times New Roman"/>
          <w:spacing w:val="-4"/>
          <w:sz w:val="20"/>
          <w:szCs w:val="20"/>
          <w:lang w:val="en-US"/>
        </w:rPr>
        <w:t>`</w:t>
      </w:r>
      <w:r w:rsidR="00062D20">
        <w:rPr>
          <w:rFonts w:ascii="Times New Roman" w:hAnsi="Times New Roman"/>
          <w:spacing w:val="-4"/>
          <w:sz w:val="20"/>
          <w:szCs w:val="20"/>
          <w:lang w:val="en-US"/>
        </w:rPr>
        <w:t>[</w:t>
      </w:r>
      <w:proofErr w:type="gramEnd"/>
      <w:r w:rsidR="00062D20" w:rsidRPr="00062D20">
        <w:rPr>
          <w:rFonts w:ascii="Times New Roman" w:hAnsi="Times New Roman"/>
          <w:spacing w:val="-4"/>
          <w:sz w:val="20"/>
          <w:szCs w:val="20"/>
          <w:lang w:val="en-US"/>
        </w:rPr>
        <w:t>Reproduction in agriculture: priorities and prospects: scientific publication</w:t>
      </w:r>
      <w:r w:rsidR="00062D20">
        <w:rPr>
          <w:rFonts w:ascii="Times New Roman" w:hAnsi="Times New Roman"/>
          <w:spacing w:val="-4"/>
          <w:sz w:val="20"/>
          <w:szCs w:val="20"/>
          <w:lang w:val="en-US"/>
        </w:rPr>
        <w:t>]</w:t>
      </w:r>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nauchnoe</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izdanie</w:t>
      </w:r>
      <w:proofErr w:type="spellEnd"/>
      <w:r w:rsidRPr="00540282">
        <w:rPr>
          <w:rFonts w:ascii="Times New Roman" w:hAnsi="Times New Roman"/>
          <w:spacing w:val="-4"/>
          <w:sz w:val="20"/>
          <w:szCs w:val="20"/>
          <w:lang w:val="en-US"/>
        </w:rPr>
        <w:t xml:space="preserve"> / N.G. </w:t>
      </w:r>
      <w:proofErr w:type="spellStart"/>
      <w:r w:rsidRPr="00540282">
        <w:rPr>
          <w:rFonts w:ascii="Times New Roman" w:hAnsi="Times New Roman"/>
          <w:spacing w:val="-4"/>
          <w:sz w:val="20"/>
          <w:szCs w:val="20"/>
          <w:lang w:val="en-US"/>
        </w:rPr>
        <w:t>Bary`shnikov</w:t>
      </w:r>
      <w:proofErr w:type="spellEnd"/>
      <w:r w:rsidRPr="00540282">
        <w:rPr>
          <w:rFonts w:ascii="Times New Roman" w:hAnsi="Times New Roman"/>
          <w:spacing w:val="-4"/>
          <w:sz w:val="20"/>
          <w:szCs w:val="20"/>
          <w:lang w:val="en-US"/>
        </w:rPr>
        <w:t xml:space="preserve">, E.A. </w:t>
      </w:r>
      <w:proofErr w:type="spellStart"/>
      <w:r w:rsidRPr="00540282">
        <w:rPr>
          <w:rFonts w:ascii="Times New Roman" w:hAnsi="Times New Roman"/>
          <w:spacing w:val="-4"/>
          <w:sz w:val="20"/>
          <w:szCs w:val="20"/>
          <w:lang w:val="en-US"/>
        </w:rPr>
        <w:t>Cherdanceva</w:t>
      </w:r>
      <w:proofErr w:type="spellEnd"/>
      <w:r w:rsidRPr="00540282">
        <w:rPr>
          <w:rFonts w:ascii="Times New Roman" w:hAnsi="Times New Roman"/>
          <w:spacing w:val="-4"/>
          <w:sz w:val="20"/>
          <w:szCs w:val="20"/>
          <w:lang w:val="en-US"/>
        </w:rPr>
        <w:t>. – Penza:</w:t>
      </w:r>
      <w:r w:rsidR="00062D20">
        <w:rPr>
          <w:rFonts w:ascii="Times New Roman" w:hAnsi="Times New Roman"/>
          <w:spacing w:val="-4"/>
          <w:sz w:val="20"/>
          <w:szCs w:val="20"/>
          <w:lang w:val="en-US"/>
        </w:rPr>
        <w:t xml:space="preserve"> RIO PGSXA, 2012. – 158 p.</w:t>
      </w:r>
    </w:p>
    <w:p w:rsidR="00540282" w:rsidRPr="00540282"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17. </w:t>
      </w:r>
      <w:proofErr w:type="spellStart"/>
      <w:r w:rsidRPr="00540282">
        <w:rPr>
          <w:rFonts w:ascii="Times New Roman" w:hAnsi="Times New Roman"/>
          <w:spacing w:val="-4"/>
          <w:sz w:val="20"/>
          <w:szCs w:val="20"/>
          <w:lang w:val="en-US"/>
        </w:rPr>
        <w:t>Shamin</w:t>
      </w:r>
      <w:proofErr w:type="spellEnd"/>
      <w:r w:rsidRPr="00540282">
        <w:rPr>
          <w:rFonts w:ascii="Times New Roman" w:hAnsi="Times New Roman"/>
          <w:spacing w:val="-4"/>
          <w:sz w:val="20"/>
          <w:szCs w:val="20"/>
          <w:lang w:val="en-US"/>
        </w:rPr>
        <w:t xml:space="preserve">, A. E., </w:t>
      </w:r>
      <w:proofErr w:type="spellStart"/>
      <w:r w:rsidRPr="00540282">
        <w:rPr>
          <w:rFonts w:ascii="Times New Roman" w:hAnsi="Times New Roman"/>
          <w:spacing w:val="-4"/>
          <w:sz w:val="20"/>
          <w:szCs w:val="20"/>
          <w:lang w:val="en-US"/>
        </w:rPr>
        <w:t>Cheremuhin</w:t>
      </w:r>
      <w:proofErr w:type="spellEnd"/>
      <w:r w:rsidRPr="00540282">
        <w:rPr>
          <w:rFonts w:ascii="Times New Roman" w:hAnsi="Times New Roman"/>
          <w:spacing w:val="-4"/>
          <w:sz w:val="20"/>
          <w:szCs w:val="20"/>
          <w:lang w:val="en-US"/>
        </w:rPr>
        <w:t xml:space="preserve"> A. D. Economic essence of reproduction of fixed capital of the agriculture organizations / The Scientific Journal of </w:t>
      </w:r>
      <w:proofErr w:type="spellStart"/>
      <w:r w:rsidRPr="00540282">
        <w:rPr>
          <w:rFonts w:ascii="Times New Roman" w:hAnsi="Times New Roman"/>
          <w:spacing w:val="-4"/>
          <w:sz w:val="20"/>
          <w:szCs w:val="20"/>
          <w:lang w:val="en-US"/>
        </w:rPr>
        <w:t>Cahul</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Bogdan</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Petriceicu</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Hasdeu</w:t>
      </w:r>
      <w:proofErr w:type="spellEnd"/>
      <w:r w:rsidRPr="00540282">
        <w:rPr>
          <w:rFonts w:ascii="Times New Roman" w:hAnsi="Times New Roman"/>
          <w:spacing w:val="-4"/>
          <w:sz w:val="20"/>
          <w:szCs w:val="20"/>
          <w:lang w:val="en-US"/>
        </w:rPr>
        <w:t>” State University. Economic and Engineering Studies. № 1(1). 2017. P. 73-83</w:t>
      </w:r>
    </w:p>
    <w:p w:rsidR="00062D20"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18. </w:t>
      </w:r>
      <w:proofErr w:type="spellStart"/>
      <w:r w:rsidR="00062D20">
        <w:rPr>
          <w:rFonts w:ascii="Times New Roman" w:hAnsi="Times New Roman"/>
          <w:spacing w:val="-4"/>
          <w:sz w:val="20"/>
          <w:szCs w:val="20"/>
          <w:lang w:val="en-US"/>
        </w:rPr>
        <w:t>D</w:t>
      </w:r>
      <w:r w:rsidR="00062D20" w:rsidRPr="00062D20">
        <w:rPr>
          <w:rFonts w:ascii="Times New Roman" w:hAnsi="Times New Roman"/>
          <w:spacing w:val="-4"/>
          <w:sz w:val="20"/>
          <w:szCs w:val="20"/>
          <w:lang w:val="en-US"/>
        </w:rPr>
        <w:t>ubik</w:t>
      </w:r>
      <w:proofErr w:type="spellEnd"/>
      <w:r w:rsidR="00062D20" w:rsidRPr="00062D20">
        <w:rPr>
          <w:rFonts w:ascii="Times New Roman" w:hAnsi="Times New Roman"/>
          <w:spacing w:val="-4"/>
          <w:sz w:val="20"/>
          <w:szCs w:val="20"/>
          <w:lang w:val="en-US"/>
        </w:rPr>
        <w:t xml:space="preserve">, E, A., </w:t>
      </w:r>
      <w:proofErr w:type="spellStart"/>
      <w:r w:rsidR="00062D20" w:rsidRPr="00062D20">
        <w:rPr>
          <w:rFonts w:ascii="Times New Roman" w:hAnsi="Times New Roman"/>
          <w:spacing w:val="-4"/>
          <w:sz w:val="20"/>
          <w:szCs w:val="20"/>
          <w:lang w:val="en-US"/>
        </w:rPr>
        <w:t>Usov</w:t>
      </w:r>
      <w:proofErr w:type="spellEnd"/>
      <w:r w:rsidR="00062D20" w:rsidRPr="00062D20">
        <w:rPr>
          <w:rFonts w:ascii="Times New Roman" w:hAnsi="Times New Roman"/>
          <w:spacing w:val="-4"/>
          <w:sz w:val="20"/>
          <w:szCs w:val="20"/>
          <w:lang w:val="en-US"/>
        </w:rPr>
        <w:t xml:space="preserve">, N. V., </w:t>
      </w:r>
      <w:proofErr w:type="spellStart"/>
      <w:r w:rsidR="00062D20" w:rsidRPr="00062D20">
        <w:rPr>
          <w:rFonts w:ascii="Times New Roman" w:hAnsi="Times New Roman"/>
          <w:spacing w:val="-4"/>
          <w:sz w:val="20"/>
          <w:szCs w:val="20"/>
          <w:lang w:val="en-US"/>
        </w:rPr>
        <w:t>Basova</w:t>
      </w:r>
      <w:proofErr w:type="spellEnd"/>
      <w:r w:rsidR="00062D20" w:rsidRPr="00062D20">
        <w:rPr>
          <w:rFonts w:ascii="Times New Roman" w:hAnsi="Times New Roman"/>
          <w:spacing w:val="-4"/>
          <w:sz w:val="20"/>
          <w:szCs w:val="20"/>
          <w:lang w:val="en-US"/>
        </w:rPr>
        <w:t xml:space="preserve">, L. N. </w:t>
      </w:r>
      <w:proofErr w:type="spellStart"/>
      <w:r w:rsidR="00062D20" w:rsidRPr="00062D20">
        <w:rPr>
          <w:rFonts w:ascii="Times New Roman" w:hAnsi="Times New Roman"/>
          <w:spacing w:val="-4"/>
          <w:sz w:val="20"/>
          <w:szCs w:val="20"/>
          <w:lang w:val="en-US"/>
        </w:rPr>
        <w:t>Aspekty</w:t>
      </w:r>
      <w:proofErr w:type="spellEnd"/>
      <w:r w:rsidR="00062D20" w:rsidRPr="00062D20">
        <w:rPr>
          <w:rFonts w:ascii="Times New Roman" w:hAnsi="Times New Roman"/>
          <w:spacing w:val="-4"/>
          <w:sz w:val="20"/>
          <w:szCs w:val="20"/>
          <w:lang w:val="en-US"/>
        </w:rPr>
        <w:t xml:space="preserve"> </w:t>
      </w:r>
      <w:proofErr w:type="spellStart"/>
      <w:r w:rsidR="00062D20" w:rsidRPr="00062D20">
        <w:rPr>
          <w:rFonts w:ascii="Times New Roman" w:hAnsi="Times New Roman"/>
          <w:spacing w:val="-4"/>
          <w:sz w:val="20"/>
          <w:szCs w:val="20"/>
          <w:lang w:val="en-US"/>
        </w:rPr>
        <w:t>bezopasnosti</w:t>
      </w:r>
      <w:proofErr w:type="spellEnd"/>
      <w:r w:rsidR="00062D20" w:rsidRPr="00062D20">
        <w:rPr>
          <w:rFonts w:ascii="Times New Roman" w:hAnsi="Times New Roman"/>
          <w:spacing w:val="-4"/>
          <w:sz w:val="20"/>
          <w:szCs w:val="20"/>
          <w:lang w:val="en-US"/>
        </w:rPr>
        <w:t xml:space="preserve"> </w:t>
      </w:r>
      <w:proofErr w:type="spellStart"/>
      <w:r w:rsidR="00062D20" w:rsidRPr="00062D20">
        <w:rPr>
          <w:rFonts w:ascii="Times New Roman" w:hAnsi="Times New Roman"/>
          <w:spacing w:val="-4"/>
          <w:sz w:val="20"/>
          <w:szCs w:val="20"/>
          <w:lang w:val="en-US"/>
        </w:rPr>
        <w:t>bol'shih</w:t>
      </w:r>
      <w:proofErr w:type="spellEnd"/>
      <w:r w:rsidR="00062D20" w:rsidRPr="00062D20">
        <w:rPr>
          <w:rFonts w:ascii="Times New Roman" w:hAnsi="Times New Roman"/>
          <w:spacing w:val="-4"/>
          <w:sz w:val="20"/>
          <w:szCs w:val="20"/>
          <w:lang w:val="en-US"/>
        </w:rPr>
        <w:t xml:space="preserve"> </w:t>
      </w:r>
      <w:proofErr w:type="spellStart"/>
      <w:r w:rsidR="00062D20" w:rsidRPr="00062D20">
        <w:rPr>
          <w:rFonts w:ascii="Times New Roman" w:hAnsi="Times New Roman"/>
          <w:spacing w:val="-4"/>
          <w:sz w:val="20"/>
          <w:szCs w:val="20"/>
          <w:lang w:val="en-US"/>
        </w:rPr>
        <w:t>dannyh</w:t>
      </w:r>
      <w:proofErr w:type="spellEnd"/>
      <w:r w:rsidR="00062D20" w:rsidRPr="00062D20">
        <w:rPr>
          <w:rFonts w:ascii="Times New Roman" w:hAnsi="Times New Roman"/>
          <w:spacing w:val="-4"/>
          <w:sz w:val="20"/>
          <w:szCs w:val="20"/>
          <w:lang w:val="en-US"/>
        </w:rPr>
        <w:t xml:space="preserve"> v </w:t>
      </w:r>
      <w:proofErr w:type="spellStart"/>
      <w:r w:rsidR="00062D20" w:rsidRPr="00062D20">
        <w:rPr>
          <w:rFonts w:ascii="Times New Roman" w:hAnsi="Times New Roman"/>
          <w:spacing w:val="-4"/>
          <w:sz w:val="20"/>
          <w:szCs w:val="20"/>
          <w:lang w:val="en-US"/>
        </w:rPr>
        <w:t>ekonomike</w:t>
      </w:r>
      <w:proofErr w:type="spellEnd"/>
      <w:r w:rsidR="00062D20">
        <w:rPr>
          <w:rFonts w:ascii="Times New Roman" w:hAnsi="Times New Roman"/>
          <w:spacing w:val="-4"/>
          <w:sz w:val="20"/>
          <w:szCs w:val="20"/>
          <w:lang w:val="en-US"/>
        </w:rPr>
        <w:t xml:space="preserve"> [</w:t>
      </w:r>
      <w:r w:rsidR="00062D20" w:rsidRPr="00062D20">
        <w:rPr>
          <w:rFonts w:ascii="Times New Roman" w:hAnsi="Times New Roman"/>
          <w:spacing w:val="-4"/>
          <w:sz w:val="20"/>
          <w:szCs w:val="20"/>
          <w:lang w:val="en-US"/>
        </w:rPr>
        <w:t>Big Data Security Aspects in Economics</w:t>
      </w:r>
      <w:r w:rsidR="00062D20">
        <w:rPr>
          <w:rFonts w:ascii="Times New Roman" w:hAnsi="Times New Roman"/>
          <w:spacing w:val="-4"/>
          <w:sz w:val="20"/>
          <w:szCs w:val="20"/>
          <w:lang w:val="en-US"/>
        </w:rPr>
        <w:t>]</w:t>
      </w:r>
      <w:r w:rsidR="00062D20" w:rsidRPr="00062D20">
        <w:rPr>
          <w:rFonts w:ascii="Times New Roman" w:hAnsi="Times New Roman"/>
          <w:spacing w:val="-4"/>
          <w:sz w:val="20"/>
          <w:szCs w:val="20"/>
          <w:lang w:val="en-US"/>
        </w:rPr>
        <w:t xml:space="preserve"> // </w:t>
      </w:r>
      <w:r w:rsidR="00062D20" w:rsidRPr="00062D20">
        <w:rPr>
          <w:rFonts w:ascii="Times New Roman" w:hAnsi="Times New Roman"/>
          <w:i/>
          <w:spacing w:val="-4"/>
          <w:sz w:val="20"/>
          <w:szCs w:val="20"/>
          <w:lang w:val="en-US"/>
        </w:rPr>
        <w:t xml:space="preserve">V </w:t>
      </w:r>
      <w:proofErr w:type="spellStart"/>
      <w:r w:rsidR="00062D20" w:rsidRPr="00062D20">
        <w:rPr>
          <w:rFonts w:ascii="Times New Roman" w:hAnsi="Times New Roman"/>
          <w:i/>
          <w:spacing w:val="-4"/>
          <w:sz w:val="20"/>
          <w:szCs w:val="20"/>
          <w:lang w:val="en-US"/>
        </w:rPr>
        <w:t>sbornike</w:t>
      </w:r>
      <w:proofErr w:type="spellEnd"/>
      <w:r w:rsidR="00062D20" w:rsidRPr="00062D20">
        <w:rPr>
          <w:rFonts w:ascii="Times New Roman" w:hAnsi="Times New Roman"/>
          <w:i/>
          <w:spacing w:val="-4"/>
          <w:sz w:val="20"/>
          <w:szCs w:val="20"/>
          <w:lang w:val="en-US"/>
        </w:rPr>
        <w:t xml:space="preserve">: </w:t>
      </w:r>
      <w:proofErr w:type="spellStart"/>
      <w:r w:rsidR="00062D20" w:rsidRPr="00062D20">
        <w:rPr>
          <w:rFonts w:ascii="Times New Roman" w:hAnsi="Times New Roman"/>
          <w:i/>
          <w:spacing w:val="-4"/>
          <w:sz w:val="20"/>
          <w:szCs w:val="20"/>
          <w:lang w:val="en-US"/>
        </w:rPr>
        <w:t>Materialy</w:t>
      </w:r>
      <w:proofErr w:type="spellEnd"/>
      <w:r w:rsidR="00062D20" w:rsidRPr="00062D20">
        <w:rPr>
          <w:rFonts w:ascii="Times New Roman" w:hAnsi="Times New Roman"/>
          <w:i/>
          <w:spacing w:val="-4"/>
          <w:sz w:val="20"/>
          <w:szCs w:val="20"/>
          <w:lang w:val="en-US"/>
        </w:rPr>
        <w:t xml:space="preserve"> VI </w:t>
      </w:r>
      <w:proofErr w:type="spellStart"/>
      <w:r w:rsidR="00062D20" w:rsidRPr="00062D20">
        <w:rPr>
          <w:rFonts w:ascii="Times New Roman" w:hAnsi="Times New Roman"/>
          <w:i/>
          <w:spacing w:val="-4"/>
          <w:sz w:val="20"/>
          <w:szCs w:val="20"/>
          <w:lang w:val="en-US"/>
        </w:rPr>
        <w:t>Mezhdunarodnoj</w:t>
      </w:r>
      <w:proofErr w:type="spellEnd"/>
      <w:r w:rsidR="00062D20" w:rsidRPr="00062D20">
        <w:rPr>
          <w:rFonts w:ascii="Times New Roman" w:hAnsi="Times New Roman"/>
          <w:i/>
          <w:spacing w:val="-4"/>
          <w:sz w:val="20"/>
          <w:szCs w:val="20"/>
          <w:lang w:val="en-US"/>
        </w:rPr>
        <w:t xml:space="preserve"> </w:t>
      </w:r>
      <w:proofErr w:type="spellStart"/>
      <w:r w:rsidR="00062D20" w:rsidRPr="00062D20">
        <w:rPr>
          <w:rFonts w:ascii="Times New Roman" w:hAnsi="Times New Roman"/>
          <w:i/>
          <w:spacing w:val="-4"/>
          <w:sz w:val="20"/>
          <w:szCs w:val="20"/>
          <w:lang w:val="en-US"/>
        </w:rPr>
        <w:t>nauchno-prakticheskoj</w:t>
      </w:r>
      <w:proofErr w:type="spellEnd"/>
      <w:r w:rsidR="00062D20" w:rsidRPr="00062D20">
        <w:rPr>
          <w:rFonts w:ascii="Times New Roman" w:hAnsi="Times New Roman"/>
          <w:i/>
          <w:spacing w:val="-4"/>
          <w:sz w:val="20"/>
          <w:szCs w:val="20"/>
          <w:lang w:val="en-US"/>
        </w:rPr>
        <w:t xml:space="preserve"> </w:t>
      </w:r>
      <w:proofErr w:type="spellStart"/>
      <w:r w:rsidR="00062D20" w:rsidRPr="00062D20">
        <w:rPr>
          <w:rFonts w:ascii="Times New Roman" w:hAnsi="Times New Roman"/>
          <w:i/>
          <w:spacing w:val="-4"/>
          <w:sz w:val="20"/>
          <w:szCs w:val="20"/>
          <w:lang w:val="en-US"/>
        </w:rPr>
        <w:t>konferencii</w:t>
      </w:r>
      <w:proofErr w:type="spellEnd"/>
      <w:r w:rsidR="00062D20" w:rsidRPr="00062D20">
        <w:rPr>
          <w:rFonts w:ascii="Times New Roman" w:hAnsi="Times New Roman"/>
          <w:i/>
          <w:spacing w:val="-4"/>
          <w:sz w:val="20"/>
          <w:szCs w:val="20"/>
          <w:lang w:val="en-US"/>
        </w:rPr>
        <w:t xml:space="preserve"> «</w:t>
      </w:r>
      <w:proofErr w:type="spellStart"/>
      <w:r w:rsidR="00062D20" w:rsidRPr="00062D20">
        <w:rPr>
          <w:rFonts w:ascii="Times New Roman" w:hAnsi="Times New Roman"/>
          <w:i/>
          <w:spacing w:val="-4"/>
          <w:sz w:val="20"/>
          <w:szCs w:val="20"/>
          <w:lang w:val="en-US"/>
        </w:rPr>
        <w:t>Ekonomicheskaya</w:t>
      </w:r>
      <w:proofErr w:type="spellEnd"/>
      <w:r w:rsidR="00062D20" w:rsidRPr="00062D20">
        <w:rPr>
          <w:rFonts w:ascii="Times New Roman" w:hAnsi="Times New Roman"/>
          <w:i/>
          <w:spacing w:val="-4"/>
          <w:sz w:val="20"/>
          <w:szCs w:val="20"/>
          <w:lang w:val="en-US"/>
        </w:rPr>
        <w:t xml:space="preserve"> </w:t>
      </w:r>
      <w:proofErr w:type="spellStart"/>
      <w:r w:rsidR="00062D20" w:rsidRPr="00062D20">
        <w:rPr>
          <w:rFonts w:ascii="Times New Roman" w:hAnsi="Times New Roman"/>
          <w:i/>
          <w:spacing w:val="-4"/>
          <w:sz w:val="20"/>
          <w:szCs w:val="20"/>
          <w:lang w:val="en-US"/>
        </w:rPr>
        <w:t>bezopasnost</w:t>
      </w:r>
      <w:proofErr w:type="spellEnd"/>
      <w:r w:rsidR="00062D20" w:rsidRPr="00062D20">
        <w:rPr>
          <w:rFonts w:ascii="Times New Roman" w:hAnsi="Times New Roman"/>
          <w:i/>
          <w:spacing w:val="-4"/>
          <w:sz w:val="20"/>
          <w:szCs w:val="20"/>
          <w:lang w:val="en-US"/>
        </w:rPr>
        <w:t xml:space="preserve">' </w:t>
      </w:r>
      <w:proofErr w:type="spellStart"/>
      <w:r w:rsidR="00062D20" w:rsidRPr="00062D20">
        <w:rPr>
          <w:rFonts w:ascii="Times New Roman" w:hAnsi="Times New Roman"/>
          <w:i/>
          <w:spacing w:val="-4"/>
          <w:sz w:val="20"/>
          <w:szCs w:val="20"/>
          <w:lang w:val="en-US"/>
        </w:rPr>
        <w:t>Rossii</w:t>
      </w:r>
      <w:proofErr w:type="spellEnd"/>
      <w:r w:rsidR="00062D20" w:rsidRPr="00062D20">
        <w:rPr>
          <w:rFonts w:ascii="Times New Roman" w:hAnsi="Times New Roman"/>
          <w:i/>
          <w:spacing w:val="-4"/>
          <w:sz w:val="20"/>
          <w:szCs w:val="20"/>
          <w:lang w:val="en-US"/>
        </w:rPr>
        <w:t xml:space="preserve">. </w:t>
      </w:r>
      <w:proofErr w:type="spellStart"/>
      <w:r w:rsidR="00062D20" w:rsidRPr="00062D20">
        <w:rPr>
          <w:rFonts w:ascii="Times New Roman" w:hAnsi="Times New Roman"/>
          <w:i/>
          <w:spacing w:val="-4"/>
          <w:sz w:val="20"/>
          <w:szCs w:val="20"/>
          <w:lang w:val="en-US"/>
        </w:rPr>
        <w:t>Problemy</w:t>
      </w:r>
      <w:proofErr w:type="spellEnd"/>
      <w:r w:rsidR="00062D20" w:rsidRPr="00062D20">
        <w:rPr>
          <w:rFonts w:ascii="Times New Roman" w:hAnsi="Times New Roman"/>
          <w:i/>
          <w:spacing w:val="-4"/>
          <w:sz w:val="20"/>
          <w:szCs w:val="20"/>
          <w:lang w:val="en-US"/>
        </w:rPr>
        <w:t xml:space="preserve"> </w:t>
      </w:r>
      <w:proofErr w:type="spellStart"/>
      <w:r w:rsidR="00062D20" w:rsidRPr="00062D20">
        <w:rPr>
          <w:rFonts w:ascii="Times New Roman" w:hAnsi="Times New Roman"/>
          <w:i/>
          <w:spacing w:val="-4"/>
          <w:sz w:val="20"/>
          <w:szCs w:val="20"/>
          <w:lang w:val="en-US"/>
        </w:rPr>
        <w:t>i</w:t>
      </w:r>
      <w:proofErr w:type="spellEnd"/>
      <w:r w:rsidR="00062D20" w:rsidRPr="00062D20">
        <w:rPr>
          <w:rFonts w:ascii="Times New Roman" w:hAnsi="Times New Roman"/>
          <w:i/>
          <w:spacing w:val="-4"/>
          <w:sz w:val="20"/>
          <w:szCs w:val="20"/>
          <w:lang w:val="en-US"/>
        </w:rPr>
        <w:t xml:space="preserve"> </w:t>
      </w:r>
      <w:proofErr w:type="spellStart"/>
      <w:r w:rsidR="00062D20" w:rsidRPr="00062D20">
        <w:rPr>
          <w:rFonts w:ascii="Times New Roman" w:hAnsi="Times New Roman"/>
          <w:i/>
          <w:spacing w:val="-4"/>
          <w:sz w:val="20"/>
          <w:szCs w:val="20"/>
          <w:lang w:val="en-US"/>
        </w:rPr>
        <w:t>perspektivy</w:t>
      </w:r>
      <w:proofErr w:type="spellEnd"/>
      <w:r w:rsidR="00062D20" w:rsidRPr="00062D20">
        <w:rPr>
          <w:rFonts w:ascii="Times New Roman" w:hAnsi="Times New Roman"/>
          <w:i/>
          <w:spacing w:val="-4"/>
          <w:sz w:val="20"/>
          <w:szCs w:val="20"/>
          <w:lang w:val="en-US"/>
        </w:rPr>
        <w:t>» [Economic Security of Russia. Problems and prospects]</w:t>
      </w:r>
      <w:r w:rsidR="00062D20">
        <w:rPr>
          <w:rFonts w:ascii="Times New Roman" w:hAnsi="Times New Roman"/>
          <w:spacing w:val="-4"/>
          <w:sz w:val="20"/>
          <w:szCs w:val="20"/>
          <w:lang w:val="en-US"/>
        </w:rPr>
        <w:t xml:space="preserve">, </w:t>
      </w:r>
      <w:proofErr w:type="spellStart"/>
      <w:r w:rsidR="00062D20">
        <w:rPr>
          <w:rFonts w:ascii="Times New Roman" w:hAnsi="Times New Roman"/>
          <w:spacing w:val="-4"/>
          <w:sz w:val="20"/>
          <w:szCs w:val="20"/>
          <w:lang w:val="en-US"/>
        </w:rPr>
        <w:t>Nizhnij</w:t>
      </w:r>
      <w:proofErr w:type="spellEnd"/>
      <w:r w:rsidR="00062D20">
        <w:rPr>
          <w:rFonts w:ascii="Times New Roman" w:hAnsi="Times New Roman"/>
          <w:spacing w:val="-4"/>
          <w:sz w:val="20"/>
          <w:szCs w:val="20"/>
          <w:lang w:val="en-US"/>
        </w:rPr>
        <w:t xml:space="preserve"> Novgorod, </w:t>
      </w:r>
      <w:r w:rsidR="00062D20" w:rsidRPr="00062D20">
        <w:rPr>
          <w:rFonts w:ascii="Times New Roman" w:hAnsi="Times New Roman"/>
          <w:spacing w:val="-4"/>
          <w:sz w:val="20"/>
          <w:szCs w:val="20"/>
          <w:lang w:val="en-US"/>
        </w:rPr>
        <w:t xml:space="preserve">NGTU </w:t>
      </w:r>
      <w:proofErr w:type="spellStart"/>
      <w:r w:rsidR="00062D20" w:rsidRPr="00062D20">
        <w:rPr>
          <w:rFonts w:ascii="Times New Roman" w:hAnsi="Times New Roman"/>
          <w:spacing w:val="-4"/>
          <w:sz w:val="20"/>
          <w:szCs w:val="20"/>
          <w:lang w:val="en-US"/>
        </w:rPr>
        <w:t>im</w:t>
      </w:r>
      <w:proofErr w:type="spellEnd"/>
      <w:r w:rsidR="00062D20" w:rsidRPr="00062D20">
        <w:rPr>
          <w:rFonts w:ascii="Times New Roman" w:hAnsi="Times New Roman"/>
          <w:spacing w:val="-4"/>
          <w:sz w:val="20"/>
          <w:szCs w:val="20"/>
          <w:lang w:val="en-US"/>
        </w:rPr>
        <w:t xml:space="preserve">. </w:t>
      </w:r>
      <w:proofErr w:type="spellStart"/>
      <w:r w:rsidR="00062D20" w:rsidRPr="00062D20">
        <w:rPr>
          <w:rFonts w:ascii="Times New Roman" w:hAnsi="Times New Roman"/>
          <w:spacing w:val="-4"/>
          <w:sz w:val="20"/>
          <w:szCs w:val="20"/>
          <w:lang w:val="en-US"/>
        </w:rPr>
        <w:t>R.E.Alekseeva</w:t>
      </w:r>
      <w:proofErr w:type="spellEnd"/>
      <w:r w:rsidR="00062D20" w:rsidRPr="00062D20">
        <w:rPr>
          <w:rFonts w:ascii="Times New Roman" w:hAnsi="Times New Roman"/>
          <w:spacing w:val="-4"/>
          <w:sz w:val="20"/>
          <w:szCs w:val="20"/>
          <w:lang w:val="en-US"/>
        </w:rPr>
        <w:t xml:space="preserve">, 2018. </w:t>
      </w:r>
      <w:r w:rsidR="00062D20">
        <w:rPr>
          <w:rFonts w:ascii="Times New Roman" w:hAnsi="Times New Roman"/>
          <w:spacing w:val="-4"/>
          <w:sz w:val="20"/>
          <w:szCs w:val="20"/>
          <w:lang w:val="en-US"/>
        </w:rPr>
        <w:t>pp</w:t>
      </w:r>
      <w:r w:rsidR="00062D20" w:rsidRPr="00062D20">
        <w:rPr>
          <w:rFonts w:ascii="Times New Roman" w:hAnsi="Times New Roman"/>
          <w:spacing w:val="-4"/>
          <w:sz w:val="20"/>
          <w:szCs w:val="20"/>
          <w:lang w:val="en-US"/>
        </w:rPr>
        <w:t>. 68-71.</w:t>
      </w:r>
    </w:p>
    <w:p w:rsidR="00540282" w:rsidRPr="00540282"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18. </w:t>
      </w:r>
      <w:proofErr w:type="spellStart"/>
      <w:r w:rsidRPr="00540282">
        <w:rPr>
          <w:rFonts w:ascii="Times New Roman" w:hAnsi="Times New Roman"/>
          <w:spacing w:val="-4"/>
          <w:sz w:val="20"/>
          <w:szCs w:val="20"/>
          <w:lang w:val="en-US"/>
        </w:rPr>
        <w:t>Charrad</w:t>
      </w:r>
      <w:proofErr w:type="spellEnd"/>
      <w:r w:rsidRPr="00540282">
        <w:rPr>
          <w:rFonts w:ascii="Times New Roman" w:hAnsi="Times New Roman"/>
          <w:spacing w:val="-4"/>
          <w:sz w:val="20"/>
          <w:szCs w:val="20"/>
          <w:lang w:val="en-US"/>
        </w:rPr>
        <w:t xml:space="preserve"> M., </w:t>
      </w:r>
      <w:proofErr w:type="spellStart"/>
      <w:r w:rsidRPr="00540282">
        <w:rPr>
          <w:rFonts w:ascii="Times New Roman" w:hAnsi="Times New Roman"/>
          <w:spacing w:val="-4"/>
          <w:sz w:val="20"/>
          <w:szCs w:val="20"/>
          <w:lang w:val="en-US"/>
        </w:rPr>
        <w:t>Ghazzali</w:t>
      </w:r>
      <w:proofErr w:type="spellEnd"/>
      <w:r w:rsidRPr="00540282">
        <w:rPr>
          <w:rFonts w:ascii="Times New Roman" w:hAnsi="Times New Roman"/>
          <w:spacing w:val="-4"/>
          <w:sz w:val="20"/>
          <w:szCs w:val="20"/>
          <w:lang w:val="en-US"/>
        </w:rPr>
        <w:t xml:space="preserve"> N., </w:t>
      </w:r>
      <w:proofErr w:type="spellStart"/>
      <w:r w:rsidRPr="00540282">
        <w:rPr>
          <w:rFonts w:ascii="Times New Roman" w:hAnsi="Times New Roman"/>
          <w:spacing w:val="-4"/>
          <w:sz w:val="20"/>
          <w:szCs w:val="20"/>
          <w:lang w:val="en-US"/>
        </w:rPr>
        <w:t>Boiteau</w:t>
      </w:r>
      <w:proofErr w:type="spellEnd"/>
      <w:r w:rsidRPr="00540282">
        <w:rPr>
          <w:rFonts w:ascii="Times New Roman" w:hAnsi="Times New Roman"/>
          <w:spacing w:val="-4"/>
          <w:sz w:val="20"/>
          <w:szCs w:val="20"/>
          <w:lang w:val="en-US"/>
        </w:rPr>
        <w:t xml:space="preserve"> V., </w:t>
      </w:r>
      <w:proofErr w:type="spellStart"/>
      <w:r w:rsidRPr="00540282">
        <w:rPr>
          <w:rFonts w:ascii="Times New Roman" w:hAnsi="Times New Roman"/>
          <w:spacing w:val="-4"/>
          <w:sz w:val="20"/>
          <w:szCs w:val="20"/>
          <w:lang w:val="en-US"/>
        </w:rPr>
        <w:t>Niknafs</w:t>
      </w:r>
      <w:proofErr w:type="spellEnd"/>
      <w:r w:rsidRPr="00540282">
        <w:rPr>
          <w:rFonts w:ascii="Times New Roman" w:hAnsi="Times New Roman"/>
          <w:spacing w:val="-4"/>
          <w:sz w:val="20"/>
          <w:szCs w:val="20"/>
          <w:lang w:val="en-US"/>
        </w:rPr>
        <w:t xml:space="preserve"> A. </w:t>
      </w:r>
      <w:proofErr w:type="spellStart"/>
      <w:r w:rsidRPr="00540282">
        <w:rPr>
          <w:rFonts w:ascii="Times New Roman" w:hAnsi="Times New Roman"/>
          <w:spacing w:val="-4"/>
          <w:sz w:val="20"/>
          <w:szCs w:val="20"/>
          <w:lang w:val="en-US"/>
        </w:rPr>
        <w:t>NbClust</w:t>
      </w:r>
      <w:proofErr w:type="spellEnd"/>
      <w:r w:rsidRPr="00540282">
        <w:rPr>
          <w:rFonts w:ascii="Times New Roman" w:hAnsi="Times New Roman"/>
          <w:spacing w:val="-4"/>
          <w:sz w:val="20"/>
          <w:szCs w:val="20"/>
          <w:lang w:val="en-US"/>
        </w:rPr>
        <w:t>: An R Package for Determining the Relevant Number of Clusters in a Data Set. Journal of Statistical Software. 2014. № 6(61).</w:t>
      </w:r>
    </w:p>
    <w:p w:rsidR="00540282" w:rsidRPr="00540282"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19. </w:t>
      </w:r>
      <w:proofErr w:type="spellStart"/>
      <w:r w:rsidRPr="00540282">
        <w:rPr>
          <w:rFonts w:ascii="Times New Roman" w:hAnsi="Times New Roman"/>
          <w:spacing w:val="-4"/>
          <w:sz w:val="20"/>
          <w:szCs w:val="20"/>
          <w:lang w:val="en-US"/>
        </w:rPr>
        <w:t>Igoshin</w:t>
      </w:r>
      <w:proofErr w:type="spellEnd"/>
      <w:r w:rsidRPr="00540282">
        <w:rPr>
          <w:rFonts w:ascii="Times New Roman" w:hAnsi="Times New Roman"/>
          <w:spacing w:val="-4"/>
          <w:sz w:val="20"/>
          <w:szCs w:val="20"/>
          <w:lang w:val="en-US"/>
        </w:rPr>
        <w:t xml:space="preserve">, A. N. </w:t>
      </w:r>
      <w:proofErr w:type="spellStart"/>
      <w:r w:rsidRPr="00540282">
        <w:rPr>
          <w:rFonts w:ascii="Times New Roman" w:hAnsi="Times New Roman"/>
          <w:spacing w:val="-4"/>
          <w:sz w:val="20"/>
          <w:szCs w:val="20"/>
          <w:lang w:val="en-US"/>
        </w:rPr>
        <w:t>Povy`shenie</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e`konomicheskoj</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e`ffektivnosti</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zernovogo</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sektora</w:t>
      </w:r>
      <w:proofErr w:type="spellEnd"/>
      <w:r w:rsidRPr="00540282">
        <w:rPr>
          <w:rFonts w:ascii="Times New Roman" w:hAnsi="Times New Roman"/>
          <w:spacing w:val="-4"/>
          <w:sz w:val="20"/>
          <w:szCs w:val="20"/>
          <w:lang w:val="en-US"/>
        </w:rPr>
        <w:t xml:space="preserve"> v </w:t>
      </w:r>
      <w:proofErr w:type="spellStart"/>
      <w:r w:rsidRPr="00540282">
        <w:rPr>
          <w:rFonts w:ascii="Times New Roman" w:hAnsi="Times New Roman"/>
          <w:spacing w:val="-4"/>
          <w:sz w:val="20"/>
          <w:szCs w:val="20"/>
          <w:lang w:val="en-US"/>
        </w:rPr>
        <w:t>sovremenny`x</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usloviyax</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na</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primere</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Nizhegorodskoj</w:t>
      </w:r>
      <w:proofErr w:type="spellEnd"/>
      <w:r w:rsidRPr="00540282">
        <w:rPr>
          <w:rFonts w:ascii="Times New Roman" w:hAnsi="Times New Roman"/>
          <w:spacing w:val="-4"/>
          <w:sz w:val="20"/>
          <w:szCs w:val="20"/>
          <w:lang w:val="en-US"/>
        </w:rPr>
        <w:t xml:space="preserve"> </w:t>
      </w:r>
      <w:proofErr w:type="spellStart"/>
      <w:r w:rsidRPr="00540282">
        <w:rPr>
          <w:rFonts w:ascii="Times New Roman" w:hAnsi="Times New Roman"/>
          <w:spacing w:val="-4"/>
          <w:sz w:val="20"/>
          <w:szCs w:val="20"/>
          <w:lang w:val="en-US"/>
        </w:rPr>
        <w:t>oblasti</w:t>
      </w:r>
      <w:proofErr w:type="spellEnd"/>
      <w:r w:rsidRPr="00540282">
        <w:rPr>
          <w:rFonts w:ascii="Times New Roman" w:hAnsi="Times New Roman"/>
          <w:spacing w:val="-4"/>
          <w:sz w:val="20"/>
          <w:szCs w:val="20"/>
          <w:lang w:val="en-US"/>
        </w:rPr>
        <w:t>)</w:t>
      </w:r>
      <w:r w:rsidR="00062D20">
        <w:rPr>
          <w:rFonts w:ascii="Times New Roman" w:hAnsi="Times New Roman"/>
          <w:spacing w:val="-4"/>
          <w:sz w:val="20"/>
          <w:szCs w:val="20"/>
          <w:lang w:val="en-US"/>
        </w:rPr>
        <w:t xml:space="preserve"> [</w:t>
      </w:r>
      <w:r w:rsidR="00062D20" w:rsidRPr="00062D20">
        <w:rPr>
          <w:rFonts w:ascii="Times New Roman" w:hAnsi="Times New Roman"/>
          <w:spacing w:val="-4"/>
          <w:sz w:val="20"/>
          <w:szCs w:val="20"/>
          <w:lang w:val="en-US"/>
        </w:rPr>
        <w:t>Improving the economic efficiency of the grain sector in modern conditions (for example, the Nizhny Novgorod region)</w:t>
      </w:r>
      <w:r w:rsidR="00062D20">
        <w:rPr>
          <w:rFonts w:ascii="Times New Roman" w:hAnsi="Times New Roman"/>
          <w:spacing w:val="-4"/>
          <w:sz w:val="20"/>
          <w:szCs w:val="20"/>
          <w:lang w:val="en-US"/>
        </w:rPr>
        <w:t xml:space="preserve">. Ph. D. (Economy) diss.], </w:t>
      </w:r>
      <w:proofErr w:type="spellStart"/>
      <w:r w:rsidRPr="00540282">
        <w:rPr>
          <w:rFonts w:ascii="Times New Roman" w:hAnsi="Times New Roman"/>
          <w:spacing w:val="-4"/>
          <w:sz w:val="20"/>
          <w:szCs w:val="20"/>
          <w:lang w:val="en-US"/>
        </w:rPr>
        <w:t>Knyaginino</w:t>
      </w:r>
      <w:proofErr w:type="spellEnd"/>
      <w:r w:rsidRPr="00540282">
        <w:rPr>
          <w:rFonts w:ascii="Times New Roman" w:hAnsi="Times New Roman"/>
          <w:spacing w:val="-4"/>
          <w:sz w:val="20"/>
          <w:szCs w:val="20"/>
          <w:lang w:val="en-US"/>
        </w:rPr>
        <w:t xml:space="preserve">, </w:t>
      </w:r>
      <w:proofErr w:type="gramStart"/>
      <w:r w:rsidRPr="00540282">
        <w:rPr>
          <w:rFonts w:ascii="Times New Roman" w:hAnsi="Times New Roman"/>
          <w:spacing w:val="-4"/>
          <w:sz w:val="20"/>
          <w:szCs w:val="20"/>
          <w:lang w:val="en-US"/>
        </w:rPr>
        <w:t>2013.,</w:t>
      </w:r>
      <w:proofErr w:type="gramEnd"/>
      <w:r w:rsidRPr="00540282">
        <w:rPr>
          <w:rFonts w:ascii="Times New Roman" w:hAnsi="Times New Roman"/>
          <w:spacing w:val="-4"/>
          <w:sz w:val="20"/>
          <w:szCs w:val="20"/>
          <w:lang w:val="en-US"/>
        </w:rPr>
        <w:t xml:space="preserve"> </w:t>
      </w:r>
      <w:r w:rsidR="00062D20">
        <w:rPr>
          <w:rFonts w:ascii="Times New Roman" w:hAnsi="Times New Roman"/>
          <w:spacing w:val="-4"/>
          <w:sz w:val="20"/>
          <w:szCs w:val="20"/>
          <w:lang w:val="en-US"/>
        </w:rPr>
        <w:t>26 p.</w:t>
      </w:r>
      <w:r w:rsidRPr="00540282">
        <w:rPr>
          <w:rFonts w:ascii="Times New Roman" w:hAnsi="Times New Roman"/>
          <w:spacing w:val="-4"/>
          <w:sz w:val="20"/>
          <w:szCs w:val="20"/>
          <w:lang w:val="en-US"/>
        </w:rPr>
        <w:t xml:space="preserve">.  </w:t>
      </w:r>
    </w:p>
    <w:p w:rsidR="00540282" w:rsidRPr="00540282"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20. Reynolds, A., Richards, G., de la </w:t>
      </w:r>
      <w:proofErr w:type="spellStart"/>
      <w:r w:rsidRPr="00540282">
        <w:rPr>
          <w:rFonts w:ascii="Times New Roman" w:hAnsi="Times New Roman"/>
          <w:spacing w:val="-4"/>
          <w:sz w:val="20"/>
          <w:szCs w:val="20"/>
          <w:lang w:val="en-US"/>
        </w:rPr>
        <w:t>Iglesia</w:t>
      </w:r>
      <w:proofErr w:type="spellEnd"/>
      <w:r w:rsidRPr="00540282">
        <w:rPr>
          <w:rFonts w:ascii="Times New Roman" w:hAnsi="Times New Roman"/>
          <w:spacing w:val="-4"/>
          <w:sz w:val="20"/>
          <w:szCs w:val="20"/>
          <w:lang w:val="en-US"/>
        </w:rPr>
        <w:t xml:space="preserve">, B. and </w:t>
      </w:r>
      <w:proofErr w:type="spellStart"/>
      <w:r w:rsidRPr="00540282">
        <w:rPr>
          <w:rFonts w:ascii="Times New Roman" w:hAnsi="Times New Roman"/>
          <w:spacing w:val="-4"/>
          <w:sz w:val="20"/>
          <w:szCs w:val="20"/>
          <w:lang w:val="en-US"/>
        </w:rPr>
        <w:t>Rayward</w:t>
      </w:r>
      <w:proofErr w:type="spellEnd"/>
      <w:r w:rsidRPr="00540282">
        <w:rPr>
          <w:rFonts w:ascii="Times New Roman" w:hAnsi="Times New Roman"/>
          <w:spacing w:val="-4"/>
          <w:sz w:val="20"/>
          <w:szCs w:val="20"/>
          <w:lang w:val="en-US"/>
        </w:rPr>
        <w:t xml:space="preserve">-Smith, V. Clustering rules: A comparison of partitioning and hierarchical clustering algorithms / Journal of Mathematical Modelling and Algorithms. 1992. № 5. </w:t>
      </w:r>
      <w:proofErr w:type="spellStart"/>
      <w:proofErr w:type="gramStart"/>
      <w:r w:rsidRPr="00540282">
        <w:rPr>
          <w:rFonts w:ascii="Times New Roman" w:hAnsi="Times New Roman"/>
          <w:spacing w:val="-4"/>
          <w:sz w:val="20"/>
          <w:szCs w:val="20"/>
          <w:lang w:val="en-US"/>
        </w:rPr>
        <w:t>rr</w:t>
      </w:r>
      <w:proofErr w:type="spellEnd"/>
      <w:proofErr w:type="gramEnd"/>
      <w:r w:rsidRPr="00540282">
        <w:rPr>
          <w:rFonts w:ascii="Times New Roman" w:hAnsi="Times New Roman"/>
          <w:spacing w:val="-4"/>
          <w:sz w:val="20"/>
          <w:szCs w:val="20"/>
          <w:lang w:val="en-US"/>
        </w:rPr>
        <w:t>. 475–504.</w:t>
      </w:r>
    </w:p>
    <w:p w:rsidR="00540282" w:rsidRPr="00540282"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t xml:space="preserve">21. Schubert, E., </w:t>
      </w:r>
      <w:proofErr w:type="spellStart"/>
      <w:r w:rsidRPr="00540282">
        <w:rPr>
          <w:rFonts w:ascii="Times New Roman" w:hAnsi="Times New Roman"/>
          <w:spacing w:val="-4"/>
          <w:sz w:val="20"/>
          <w:szCs w:val="20"/>
          <w:lang w:val="en-US"/>
        </w:rPr>
        <w:t>Rousseeuw</w:t>
      </w:r>
      <w:proofErr w:type="spellEnd"/>
      <w:r w:rsidRPr="00540282">
        <w:rPr>
          <w:rFonts w:ascii="Times New Roman" w:hAnsi="Times New Roman"/>
          <w:spacing w:val="-4"/>
          <w:sz w:val="20"/>
          <w:szCs w:val="20"/>
          <w:lang w:val="en-US"/>
        </w:rPr>
        <w:t>, P. J. Faster k-</w:t>
      </w:r>
      <w:proofErr w:type="spellStart"/>
      <w:r w:rsidRPr="00540282">
        <w:rPr>
          <w:rFonts w:ascii="Times New Roman" w:hAnsi="Times New Roman"/>
          <w:spacing w:val="-4"/>
          <w:sz w:val="20"/>
          <w:szCs w:val="20"/>
          <w:lang w:val="en-US"/>
        </w:rPr>
        <w:t>Medoids</w:t>
      </w:r>
      <w:proofErr w:type="spellEnd"/>
      <w:r w:rsidRPr="00540282">
        <w:rPr>
          <w:rFonts w:ascii="Times New Roman" w:hAnsi="Times New Roman"/>
          <w:spacing w:val="-4"/>
          <w:sz w:val="20"/>
          <w:szCs w:val="20"/>
          <w:lang w:val="en-US"/>
        </w:rPr>
        <w:t xml:space="preserve"> Clustering: Improving the PAM, CLARA, and CLARANS Algorithms. 2019, arXiv</w:t>
      </w:r>
      <w:proofErr w:type="gramStart"/>
      <w:r w:rsidRPr="00540282">
        <w:rPr>
          <w:rFonts w:ascii="Times New Roman" w:hAnsi="Times New Roman"/>
          <w:spacing w:val="-4"/>
          <w:sz w:val="20"/>
          <w:szCs w:val="20"/>
          <w:lang w:val="en-US"/>
        </w:rPr>
        <w:t>:1810.05691</w:t>
      </w:r>
      <w:proofErr w:type="gramEnd"/>
    </w:p>
    <w:p w:rsidR="002D5B73" w:rsidRDefault="00540282" w:rsidP="00540282">
      <w:pPr>
        <w:spacing w:after="0" w:line="240" w:lineRule="auto"/>
        <w:jc w:val="both"/>
        <w:rPr>
          <w:rFonts w:ascii="Times New Roman" w:hAnsi="Times New Roman"/>
          <w:spacing w:val="-4"/>
          <w:sz w:val="20"/>
          <w:szCs w:val="20"/>
          <w:lang w:val="en-US"/>
        </w:rPr>
      </w:pPr>
      <w:r w:rsidRPr="00540282">
        <w:rPr>
          <w:rFonts w:ascii="Times New Roman" w:hAnsi="Times New Roman"/>
          <w:spacing w:val="-4"/>
          <w:sz w:val="20"/>
          <w:szCs w:val="20"/>
          <w:lang w:val="en-US"/>
        </w:rPr>
        <w:lastRenderedPageBreak/>
        <w:t xml:space="preserve">22. </w:t>
      </w:r>
      <w:proofErr w:type="spellStart"/>
      <w:r w:rsidRPr="00540282">
        <w:rPr>
          <w:rFonts w:ascii="Times New Roman" w:hAnsi="Times New Roman"/>
          <w:spacing w:val="-4"/>
          <w:sz w:val="20"/>
          <w:szCs w:val="20"/>
          <w:lang w:val="en-US"/>
        </w:rPr>
        <w:t>Afgharu</w:t>
      </w:r>
      <w:proofErr w:type="spellEnd"/>
      <w:r w:rsidRPr="00540282">
        <w:rPr>
          <w:rFonts w:ascii="Times New Roman" w:hAnsi="Times New Roman"/>
          <w:spacing w:val="-4"/>
          <w:sz w:val="20"/>
          <w:szCs w:val="20"/>
          <w:lang w:val="en-US"/>
        </w:rPr>
        <w:t xml:space="preserve">, A. P., Washington, S., Prato, C., </w:t>
      </w:r>
      <w:proofErr w:type="spellStart"/>
      <w:r w:rsidRPr="00540282">
        <w:rPr>
          <w:rFonts w:ascii="Times New Roman" w:hAnsi="Times New Roman"/>
          <w:spacing w:val="-4"/>
          <w:sz w:val="20"/>
          <w:szCs w:val="20"/>
          <w:lang w:val="en-US"/>
        </w:rPr>
        <w:t>Haque</w:t>
      </w:r>
      <w:proofErr w:type="spellEnd"/>
      <w:r w:rsidRPr="00540282">
        <w:rPr>
          <w:rFonts w:ascii="Times New Roman" w:hAnsi="Times New Roman"/>
          <w:spacing w:val="-4"/>
          <w:sz w:val="20"/>
          <w:szCs w:val="20"/>
          <w:lang w:val="en-US"/>
        </w:rPr>
        <w:t xml:space="preserve">, M. M. Contrasting case-wise deletion with multiple imputation and latent variable approaches to dealing with missing observations in count regression models / Analytic Methods in Accident Research. 2019. № 24. </w:t>
      </w:r>
      <w:proofErr w:type="spellStart"/>
      <w:proofErr w:type="gramStart"/>
      <w:r w:rsidRPr="00540282">
        <w:rPr>
          <w:rFonts w:ascii="Times New Roman" w:hAnsi="Times New Roman"/>
          <w:spacing w:val="-4"/>
          <w:sz w:val="20"/>
          <w:szCs w:val="20"/>
          <w:lang w:val="en-US"/>
        </w:rPr>
        <w:t>rr</w:t>
      </w:r>
      <w:proofErr w:type="spellEnd"/>
      <w:proofErr w:type="gramEnd"/>
      <w:r w:rsidRPr="00540282">
        <w:rPr>
          <w:rFonts w:ascii="Times New Roman" w:hAnsi="Times New Roman"/>
          <w:spacing w:val="-4"/>
          <w:sz w:val="20"/>
          <w:szCs w:val="20"/>
          <w:lang w:val="en-US"/>
        </w:rPr>
        <w:t>. 100-104.</w:t>
      </w:r>
    </w:p>
    <w:p w:rsidR="00540282" w:rsidRDefault="00540282" w:rsidP="00540282">
      <w:pPr>
        <w:spacing w:after="0" w:line="240" w:lineRule="auto"/>
        <w:rPr>
          <w:rFonts w:ascii="Times New Roman" w:hAnsi="Times New Roman"/>
          <w:spacing w:val="-4"/>
          <w:sz w:val="20"/>
          <w:szCs w:val="20"/>
          <w:lang w:val="en-US"/>
        </w:rPr>
      </w:pPr>
    </w:p>
    <w:p w:rsidR="002D5B73" w:rsidRPr="00D3319D" w:rsidRDefault="002D5B73" w:rsidP="002D5B73">
      <w:pPr>
        <w:spacing w:after="0" w:line="240" w:lineRule="auto"/>
        <w:ind w:firstLine="567"/>
        <w:jc w:val="both"/>
        <w:rPr>
          <w:rFonts w:ascii="Times New Roman" w:hAnsi="Times New Roman" w:cs="Times New Roman"/>
          <w:b/>
          <w:szCs w:val="20"/>
          <w:lang w:val="en-US"/>
        </w:rPr>
      </w:pPr>
      <w:r w:rsidRPr="00D3319D">
        <w:rPr>
          <w:rFonts w:ascii="Times New Roman" w:hAnsi="Times New Roman" w:cs="Times New Roman"/>
          <w:i/>
          <w:iCs/>
          <w:color w:val="000000"/>
          <w:sz w:val="20"/>
          <w:szCs w:val="18"/>
          <w:lang w:val="en-US"/>
        </w:rPr>
        <w:t>About the authors</w:t>
      </w:r>
      <w:r w:rsidRPr="00D3319D">
        <w:rPr>
          <w:rFonts w:ascii="Times New Roman" w:hAnsi="Times New Roman" w:cs="Times New Roman"/>
          <w:color w:val="000000"/>
          <w:sz w:val="20"/>
          <w:szCs w:val="18"/>
          <w:lang w:val="en-US"/>
        </w:rPr>
        <w:t>:</w:t>
      </w:r>
    </w:p>
    <w:p w:rsidR="002D5B73" w:rsidRPr="00C2483A" w:rsidRDefault="002D5B73" w:rsidP="002D5B73">
      <w:pPr>
        <w:spacing w:after="0" w:line="240" w:lineRule="auto"/>
        <w:jc w:val="both"/>
        <w:rPr>
          <w:rFonts w:ascii="Times New Roman" w:hAnsi="Times New Roman"/>
          <w:sz w:val="20"/>
          <w:szCs w:val="20"/>
          <w:lang w:val="en-US"/>
        </w:rPr>
      </w:pPr>
      <w:proofErr w:type="spellStart"/>
      <w:r w:rsidRPr="00F20A60">
        <w:rPr>
          <w:rFonts w:ascii="Times New Roman" w:hAnsi="Times New Roman"/>
          <w:b/>
          <w:sz w:val="20"/>
          <w:szCs w:val="20"/>
          <w:lang w:val="en-US"/>
        </w:rPr>
        <w:t>Artem</w:t>
      </w:r>
      <w:proofErr w:type="spellEnd"/>
      <w:r w:rsidRPr="00F20A60">
        <w:rPr>
          <w:rFonts w:ascii="Times New Roman" w:hAnsi="Times New Roman"/>
          <w:b/>
          <w:sz w:val="20"/>
          <w:szCs w:val="20"/>
          <w:lang w:val="en-US"/>
        </w:rPr>
        <w:t xml:space="preserve"> D. </w:t>
      </w:r>
      <w:proofErr w:type="spellStart"/>
      <w:r w:rsidRPr="00F20A60">
        <w:rPr>
          <w:rFonts w:ascii="Times New Roman" w:hAnsi="Times New Roman"/>
          <w:b/>
          <w:sz w:val="20"/>
          <w:szCs w:val="20"/>
          <w:lang w:val="en-US"/>
        </w:rPr>
        <w:t>Cheremuhin</w:t>
      </w:r>
      <w:proofErr w:type="spellEnd"/>
      <w:r w:rsidRPr="00C2483A">
        <w:rPr>
          <w:rFonts w:ascii="Times New Roman" w:hAnsi="Times New Roman"/>
          <w:b/>
          <w:sz w:val="20"/>
          <w:szCs w:val="20"/>
          <w:shd w:val="clear" w:color="auto" w:fill="FFFFFF"/>
          <w:lang w:val="en-US"/>
        </w:rPr>
        <w:t>,</w:t>
      </w:r>
      <w:r w:rsidRPr="00C2483A">
        <w:rPr>
          <w:rFonts w:ascii="Times New Roman" w:hAnsi="Times New Roman"/>
          <w:sz w:val="20"/>
          <w:szCs w:val="20"/>
          <w:lang w:val="en-US"/>
        </w:rPr>
        <w:t xml:space="preserve"> lecturer of the chair «Physics and mathematics» </w:t>
      </w:r>
    </w:p>
    <w:p w:rsidR="002D5B73" w:rsidRPr="00C2483A" w:rsidRDefault="002D5B73" w:rsidP="002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hAnsi="Times New Roman"/>
          <w:sz w:val="20"/>
          <w:szCs w:val="20"/>
          <w:lang w:val="en-US"/>
        </w:rPr>
      </w:pPr>
      <w:r w:rsidRPr="00C2483A">
        <w:rPr>
          <w:rFonts w:ascii="Times New Roman" w:hAnsi="Times New Roman"/>
          <w:sz w:val="20"/>
          <w:szCs w:val="20"/>
          <w:lang w:val="en-US"/>
        </w:rPr>
        <w:t xml:space="preserve">Address: Nizhny Novgorod State University of Engineering and Economics, 606340, Russia, </w:t>
      </w:r>
      <w:proofErr w:type="spellStart"/>
      <w:r w:rsidRPr="00C2483A">
        <w:rPr>
          <w:rFonts w:ascii="Times New Roman" w:hAnsi="Times New Roman"/>
          <w:sz w:val="20"/>
          <w:szCs w:val="20"/>
          <w:lang w:val="en-US"/>
        </w:rPr>
        <w:t>Knyaginino</w:t>
      </w:r>
      <w:proofErr w:type="spellEnd"/>
      <w:r w:rsidRPr="00C2483A">
        <w:rPr>
          <w:rFonts w:ascii="Times New Roman" w:hAnsi="Times New Roman"/>
          <w:sz w:val="20"/>
          <w:szCs w:val="20"/>
          <w:lang w:val="en-US"/>
        </w:rPr>
        <w:t xml:space="preserve">, </w:t>
      </w:r>
      <w:proofErr w:type="spellStart"/>
      <w:r w:rsidRPr="00C2483A">
        <w:rPr>
          <w:rFonts w:ascii="Times New Roman" w:hAnsi="Times New Roman"/>
          <w:sz w:val="20"/>
          <w:szCs w:val="20"/>
          <w:lang w:val="en-US"/>
        </w:rPr>
        <w:t>Oktyabrskaya</w:t>
      </w:r>
      <w:proofErr w:type="spellEnd"/>
      <w:r w:rsidRPr="00C2483A">
        <w:rPr>
          <w:rFonts w:ascii="Times New Roman" w:hAnsi="Times New Roman"/>
          <w:sz w:val="20"/>
          <w:szCs w:val="20"/>
          <w:lang w:val="en-US"/>
        </w:rPr>
        <w:t xml:space="preserve"> Str</w:t>
      </w:r>
      <w:r w:rsidRPr="004B4DFC">
        <w:rPr>
          <w:rFonts w:ascii="Times New Roman" w:hAnsi="Times New Roman"/>
          <w:sz w:val="20"/>
          <w:szCs w:val="20"/>
          <w:lang w:val="en-US"/>
        </w:rPr>
        <w:t>.</w:t>
      </w:r>
      <w:r w:rsidRPr="00C2483A">
        <w:rPr>
          <w:rFonts w:ascii="Times New Roman" w:hAnsi="Times New Roman"/>
          <w:sz w:val="20"/>
          <w:szCs w:val="20"/>
          <w:lang w:val="en-US"/>
        </w:rPr>
        <w:t>, 22a</w:t>
      </w:r>
    </w:p>
    <w:p w:rsidR="002D5B73" w:rsidRPr="002913C7" w:rsidRDefault="002D5B73" w:rsidP="002D5B73">
      <w:pPr>
        <w:spacing w:after="0" w:line="240" w:lineRule="auto"/>
        <w:jc w:val="both"/>
        <w:rPr>
          <w:rFonts w:ascii="Times New Roman" w:hAnsi="Times New Roman"/>
          <w:sz w:val="20"/>
          <w:szCs w:val="20"/>
          <w:lang w:val="en-US"/>
        </w:rPr>
      </w:pPr>
      <w:proofErr w:type="spellStart"/>
      <w:r w:rsidRPr="00312254">
        <w:rPr>
          <w:rFonts w:ascii="Times New Roman" w:hAnsi="Times New Roman"/>
          <w:sz w:val="20"/>
          <w:szCs w:val="20"/>
          <w:lang w:val="de-DE"/>
        </w:rPr>
        <w:t>E-m</w:t>
      </w:r>
      <w:r w:rsidR="00B10715">
        <w:rPr>
          <w:rFonts w:ascii="Times New Roman" w:hAnsi="Times New Roman"/>
          <w:sz w:val="20"/>
          <w:szCs w:val="20"/>
          <w:lang w:val="de-DE"/>
        </w:rPr>
        <w:t>ail</w:t>
      </w:r>
      <w:proofErr w:type="spellEnd"/>
      <w:r w:rsidR="00B10715">
        <w:rPr>
          <w:rFonts w:ascii="Times New Roman" w:hAnsi="Times New Roman"/>
          <w:sz w:val="20"/>
          <w:szCs w:val="20"/>
          <w:lang w:val="de-DE"/>
        </w:rPr>
        <w:t xml:space="preserve">: </w:t>
      </w:r>
      <w:r w:rsidR="00B10715">
        <w:rPr>
          <w:rFonts w:ascii="Times New Roman" w:hAnsi="Times New Roman"/>
          <w:sz w:val="20"/>
          <w:szCs w:val="20"/>
          <w:lang w:val="en-US"/>
        </w:rPr>
        <w:t>ngieu</w:t>
      </w:r>
      <w:r>
        <w:rPr>
          <w:rFonts w:ascii="Times New Roman" w:hAnsi="Times New Roman"/>
          <w:sz w:val="20"/>
          <w:szCs w:val="20"/>
          <w:lang w:val="de-DE"/>
        </w:rPr>
        <w:t>.cheremuhin@yandex.ru</w:t>
      </w:r>
    </w:p>
    <w:p w:rsidR="002D5B73" w:rsidRPr="00F20A60" w:rsidRDefault="002D5B73" w:rsidP="002D5B73">
      <w:pPr>
        <w:spacing w:after="0" w:line="240" w:lineRule="auto"/>
        <w:jc w:val="both"/>
        <w:rPr>
          <w:rFonts w:ascii="Times New Roman" w:hAnsi="Times New Roman" w:cs="Times New Roman"/>
          <w:sz w:val="20"/>
          <w:lang w:val="en-US"/>
        </w:rPr>
      </w:pPr>
      <w:r w:rsidRPr="00F20A60">
        <w:rPr>
          <w:rFonts w:ascii="Times New Roman" w:hAnsi="Times New Roman"/>
          <w:sz w:val="20"/>
          <w:szCs w:val="20"/>
          <w:lang w:val="de-DE"/>
        </w:rPr>
        <w:t>Spin-code</w:t>
      </w:r>
      <w:r w:rsidRPr="00AE08FF">
        <w:rPr>
          <w:rFonts w:ascii="Times New Roman" w:hAnsi="Times New Roman"/>
          <w:sz w:val="20"/>
          <w:szCs w:val="20"/>
          <w:lang w:val="en-US"/>
        </w:rPr>
        <w:t xml:space="preserve">: </w:t>
      </w:r>
      <w:r w:rsidRPr="00F20A60">
        <w:rPr>
          <w:rFonts w:ascii="Times New Roman" w:hAnsi="Times New Roman" w:cs="Times New Roman"/>
          <w:sz w:val="20"/>
          <w:lang w:val="en-US"/>
        </w:rPr>
        <w:t>3067-9927</w:t>
      </w:r>
    </w:p>
    <w:p w:rsidR="002D5B73" w:rsidRPr="002D5B73" w:rsidRDefault="002D5B73" w:rsidP="002D5B73">
      <w:pPr>
        <w:spacing w:after="0" w:line="240" w:lineRule="auto"/>
        <w:rPr>
          <w:rFonts w:ascii="Times New Roman" w:hAnsi="Times New Roman" w:cs="Times New Roman"/>
          <w:sz w:val="20"/>
          <w:szCs w:val="20"/>
          <w:lang w:val="en-US"/>
        </w:rPr>
      </w:pPr>
    </w:p>
    <w:sectPr w:rsidR="002D5B73" w:rsidRPr="002D5B73" w:rsidSect="00726EDD">
      <w:pgSz w:w="11906" w:h="16838"/>
      <w:pgMar w:top="568" w:right="850"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81"/>
    <w:rsid w:val="00000CB2"/>
    <w:rsid w:val="0002220C"/>
    <w:rsid w:val="00062D20"/>
    <w:rsid w:val="000A623B"/>
    <w:rsid w:val="000C04DD"/>
    <w:rsid w:val="000D664E"/>
    <w:rsid w:val="00100BB0"/>
    <w:rsid w:val="00101047"/>
    <w:rsid w:val="00116B81"/>
    <w:rsid w:val="00171DF7"/>
    <w:rsid w:val="00174111"/>
    <w:rsid w:val="00175A35"/>
    <w:rsid w:val="001870A1"/>
    <w:rsid w:val="001875C8"/>
    <w:rsid w:val="00190A96"/>
    <w:rsid w:val="00196410"/>
    <w:rsid w:val="001C609F"/>
    <w:rsid w:val="001D7DD3"/>
    <w:rsid w:val="00230593"/>
    <w:rsid w:val="002701FA"/>
    <w:rsid w:val="00290236"/>
    <w:rsid w:val="002B0273"/>
    <w:rsid w:val="002C2906"/>
    <w:rsid w:val="002D5B73"/>
    <w:rsid w:val="002D6E5F"/>
    <w:rsid w:val="002F5005"/>
    <w:rsid w:val="00333E35"/>
    <w:rsid w:val="00345178"/>
    <w:rsid w:val="00363E21"/>
    <w:rsid w:val="003C03C3"/>
    <w:rsid w:val="003C11A0"/>
    <w:rsid w:val="003F2A4D"/>
    <w:rsid w:val="004313FC"/>
    <w:rsid w:val="00442F80"/>
    <w:rsid w:val="0044748E"/>
    <w:rsid w:val="00452622"/>
    <w:rsid w:val="004A3847"/>
    <w:rsid w:val="004B265E"/>
    <w:rsid w:val="004C7BE2"/>
    <w:rsid w:val="004E0E71"/>
    <w:rsid w:val="004F228C"/>
    <w:rsid w:val="00524E88"/>
    <w:rsid w:val="00540282"/>
    <w:rsid w:val="00541AEE"/>
    <w:rsid w:val="005560B6"/>
    <w:rsid w:val="005757F1"/>
    <w:rsid w:val="005A01AE"/>
    <w:rsid w:val="005B3267"/>
    <w:rsid w:val="00600E45"/>
    <w:rsid w:val="00614302"/>
    <w:rsid w:val="0061644B"/>
    <w:rsid w:val="0066282F"/>
    <w:rsid w:val="00667BF0"/>
    <w:rsid w:val="006702AA"/>
    <w:rsid w:val="006B2493"/>
    <w:rsid w:val="006C0E7E"/>
    <w:rsid w:val="006C3924"/>
    <w:rsid w:val="00726EDD"/>
    <w:rsid w:val="00736FB8"/>
    <w:rsid w:val="00776EA1"/>
    <w:rsid w:val="007F5405"/>
    <w:rsid w:val="0081692A"/>
    <w:rsid w:val="0083570C"/>
    <w:rsid w:val="00884806"/>
    <w:rsid w:val="008F1209"/>
    <w:rsid w:val="00910ECD"/>
    <w:rsid w:val="00925E3F"/>
    <w:rsid w:val="00952A52"/>
    <w:rsid w:val="0096254B"/>
    <w:rsid w:val="00966F08"/>
    <w:rsid w:val="009724EC"/>
    <w:rsid w:val="00973DC4"/>
    <w:rsid w:val="009A6915"/>
    <w:rsid w:val="009E7189"/>
    <w:rsid w:val="00A05D08"/>
    <w:rsid w:val="00A61210"/>
    <w:rsid w:val="00A84087"/>
    <w:rsid w:val="00AB3E01"/>
    <w:rsid w:val="00AB3E6C"/>
    <w:rsid w:val="00AE7E23"/>
    <w:rsid w:val="00B10715"/>
    <w:rsid w:val="00B118F6"/>
    <w:rsid w:val="00B56061"/>
    <w:rsid w:val="00B605F2"/>
    <w:rsid w:val="00B779C7"/>
    <w:rsid w:val="00BC4AD3"/>
    <w:rsid w:val="00BD50A3"/>
    <w:rsid w:val="00C24C36"/>
    <w:rsid w:val="00C44C2F"/>
    <w:rsid w:val="00C65F8F"/>
    <w:rsid w:val="00C91301"/>
    <w:rsid w:val="00CB34E8"/>
    <w:rsid w:val="00CB4838"/>
    <w:rsid w:val="00CF06E8"/>
    <w:rsid w:val="00D114A9"/>
    <w:rsid w:val="00D21C9F"/>
    <w:rsid w:val="00DA3B81"/>
    <w:rsid w:val="00DB7FAA"/>
    <w:rsid w:val="00DC59B6"/>
    <w:rsid w:val="00DC6402"/>
    <w:rsid w:val="00DC713B"/>
    <w:rsid w:val="00DD3BDD"/>
    <w:rsid w:val="00E36BDB"/>
    <w:rsid w:val="00E56658"/>
    <w:rsid w:val="00E667F9"/>
    <w:rsid w:val="00E835CE"/>
    <w:rsid w:val="00EB2475"/>
    <w:rsid w:val="00EB2623"/>
    <w:rsid w:val="00EF3733"/>
    <w:rsid w:val="00F261BB"/>
    <w:rsid w:val="00F3044B"/>
    <w:rsid w:val="00F43130"/>
    <w:rsid w:val="00F57B66"/>
    <w:rsid w:val="00F86518"/>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2A286-933C-4648-8D15-42D2FBE1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6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5E3F"/>
    <w:pPr>
      <w:ind w:left="720"/>
      <w:contextualSpacing/>
    </w:pPr>
  </w:style>
  <w:style w:type="paragraph" w:styleId="HTML">
    <w:name w:val="HTML Preformatted"/>
    <w:basedOn w:val="a"/>
    <w:link w:val="HTML0"/>
    <w:uiPriority w:val="99"/>
    <w:unhideWhenUsed/>
    <w:rsid w:val="006C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C3924"/>
    <w:rPr>
      <w:rFonts w:ascii="Courier New" w:eastAsia="Times New Roman" w:hAnsi="Courier New" w:cs="Courier New"/>
      <w:sz w:val="20"/>
      <w:szCs w:val="20"/>
      <w:lang w:eastAsia="ru-RU"/>
    </w:rPr>
  </w:style>
  <w:style w:type="character" w:customStyle="1" w:styleId="gnkrckgcgsb">
    <w:name w:val="gnkrckgcgsb"/>
    <w:basedOn w:val="a0"/>
    <w:rsid w:val="006C3924"/>
  </w:style>
  <w:style w:type="character" w:styleId="a5">
    <w:name w:val="Hyperlink"/>
    <w:basedOn w:val="a0"/>
    <w:uiPriority w:val="99"/>
    <w:unhideWhenUsed/>
    <w:rsid w:val="00910ECD"/>
    <w:rPr>
      <w:color w:val="0000FF"/>
      <w:u w:val="single"/>
    </w:rPr>
  </w:style>
  <w:style w:type="paragraph" w:styleId="a6">
    <w:name w:val="Body Text"/>
    <w:basedOn w:val="a"/>
    <w:link w:val="a7"/>
    <w:rsid w:val="00CF06E8"/>
    <w:pPr>
      <w:spacing w:after="0" w:line="240" w:lineRule="auto"/>
      <w:jc w:val="center"/>
    </w:pPr>
    <w:rPr>
      <w:rFonts w:ascii="Times New Roman" w:eastAsia="Times New Roman" w:hAnsi="Times New Roman" w:cs="Times New Roman"/>
      <w:b/>
      <w:bCs/>
      <w:caps/>
      <w:sz w:val="24"/>
      <w:szCs w:val="24"/>
      <w:lang w:eastAsia="ru-RU"/>
    </w:rPr>
  </w:style>
  <w:style w:type="character" w:customStyle="1" w:styleId="a7">
    <w:name w:val="Основной текст Знак"/>
    <w:basedOn w:val="a0"/>
    <w:link w:val="a6"/>
    <w:rsid w:val="00CF06E8"/>
    <w:rPr>
      <w:rFonts w:ascii="Times New Roman" w:eastAsia="Times New Roman" w:hAnsi="Times New Roman" w:cs="Times New Roman"/>
      <w:b/>
      <w:bCs/>
      <w:caps/>
      <w:sz w:val="24"/>
      <w:szCs w:val="24"/>
      <w:lang w:eastAsia="ru-RU"/>
    </w:rPr>
  </w:style>
  <w:style w:type="character" w:customStyle="1" w:styleId="FontStyle54">
    <w:name w:val="Font Style54"/>
    <w:rsid w:val="002B0273"/>
    <w:rPr>
      <w:rFonts w:ascii="Times New Roman" w:hAnsi="Times New Roman" w:cs="Times New Roman"/>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5852">
      <w:bodyDiv w:val="1"/>
      <w:marLeft w:val="0"/>
      <w:marRight w:val="0"/>
      <w:marTop w:val="0"/>
      <w:marBottom w:val="0"/>
      <w:divBdr>
        <w:top w:val="none" w:sz="0" w:space="0" w:color="auto"/>
        <w:left w:val="none" w:sz="0" w:space="0" w:color="auto"/>
        <w:bottom w:val="none" w:sz="0" w:space="0" w:color="auto"/>
        <w:right w:val="none" w:sz="0" w:space="0" w:color="auto"/>
      </w:divBdr>
    </w:div>
    <w:div w:id="182593588">
      <w:bodyDiv w:val="1"/>
      <w:marLeft w:val="0"/>
      <w:marRight w:val="0"/>
      <w:marTop w:val="0"/>
      <w:marBottom w:val="0"/>
      <w:divBdr>
        <w:top w:val="none" w:sz="0" w:space="0" w:color="auto"/>
        <w:left w:val="none" w:sz="0" w:space="0" w:color="auto"/>
        <w:bottom w:val="none" w:sz="0" w:space="0" w:color="auto"/>
        <w:right w:val="none" w:sz="0" w:space="0" w:color="auto"/>
      </w:divBdr>
    </w:div>
    <w:div w:id="318535671">
      <w:bodyDiv w:val="1"/>
      <w:marLeft w:val="0"/>
      <w:marRight w:val="0"/>
      <w:marTop w:val="0"/>
      <w:marBottom w:val="0"/>
      <w:divBdr>
        <w:top w:val="none" w:sz="0" w:space="0" w:color="auto"/>
        <w:left w:val="none" w:sz="0" w:space="0" w:color="auto"/>
        <w:bottom w:val="none" w:sz="0" w:space="0" w:color="auto"/>
        <w:right w:val="none" w:sz="0" w:space="0" w:color="auto"/>
      </w:divBdr>
    </w:div>
    <w:div w:id="346179938">
      <w:bodyDiv w:val="1"/>
      <w:marLeft w:val="0"/>
      <w:marRight w:val="0"/>
      <w:marTop w:val="0"/>
      <w:marBottom w:val="0"/>
      <w:divBdr>
        <w:top w:val="none" w:sz="0" w:space="0" w:color="auto"/>
        <w:left w:val="none" w:sz="0" w:space="0" w:color="auto"/>
        <w:bottom w:val="none" w:sz="0" w:space="0" w:color="auto"/>
        <w:right w:val="none" w:sz="0" w:space="0" w:color="auto"/>
      </w:divBdr>
    </w:div>
    <w:div w:id="346560064">
      <w:bodyDiv w:val="1"/>
      <w:marLeft w:val="0"/>
      <w:marRight w:val="0"/>
      <w:marTop w:val="0"/>
      <w:marBottom w:val="0"/>
      <w:divBdr>
        <w:top w:val="none" w:sz="0" w:space="0" w:color="auto"/>
        <w:left w:val="none" w:sz="0" w:space="0" w:color="auto"/>
        <w:bottom w:val="none" w:sz="0" w:space="0" w:color="auto"/>
        <w:right w:val="none" w:sz="0" w:space="0" w:color="auto"/>
      </w:divBdr>
    </w:div>
    <w:div w:id="416364839">
      <w:bodyDiv w:val="1"/>
      <w:marLeft w:val="0"/>
      <w:marRight w:val="0"/>
      <w:marTop w:val="0"/>
      <w:marBottom w:val="0"/>
      <w:divBdr>
        <w:top w:val="none" w:sz="0" w:space="0" w:color="auto"/>
        <w:left w:val="none" w:sz="0" w:space="0" w:color="auto"/>
        <w:bottom w:val="none" w:sz="0" w:space="0" w:color="auto"/>
        <w:right w:val="none" w:sz="0" w:space="0" w:color="auto"/>
      </w:divBdr>
    </w:div>
    <w:div w:id="554974012">
      <w:bodyDiv w:val="1"/>
      <w:marLeft w:val="0"/>
      <w:marRight w:val="0"/>
      <w:marTop w:val="0"/>
      <w:marBottom w:val="0"/>
      <w:divBdr>
        <w:top w:val="none" w:sz="0" w:space="0" w:color="auto"/>
        <w:left w:val="none" w:sz="0" w:space="0" w:color="auto"/>
        <w:bottom w:val="none" w:sz="0" w:space="0" w:color="auto"/>
        <w:right w:val="none" w:sz="0" w:space="0" w:color="auto"/>
      </w:divBdr>
    </w:div>
    <w:div w:id="725564880">
      <w:bodyDiv w:val="1"/>
      <w:marLeft w:val="0"/>
      <w:marRight w:val="0"/>
      <w:marTop w:val="0"/>
      <w:marBottom w:val="0"/>
      <w:divBdr>
        <w:top w:val="none" w:sz="0" w:space="0" w:color="auto"/>
        <w:left w:val="none" w:sz="0" w:space="0" w:color="auto"/>
        <w:bottom w:val="none" w:sz="0" w:space="0" w:color="auto"/>
        <w:right w:val="none" w:sz="0" w:space="0" w:color="auto"/>
      </w:divBdr>
    </w:div>
    <w:div w:id="783816291">
      <w:bodyDiv w:val="1"/>
      <w:marLeft w:val="0"/>
      <w:marRight w:val="0"/>
      <w:marTop w:val="0"/>
      <w:marBottom w:val="0"/>
      <w:divBdr>
        <w:top w:val="none" w:sz="0" w:space="0" w:color="auto"/>
        <w:left w:val="none" w:sz="0" w:space="0" w:color="auto"/>
        <w:bottom w:val="none" w:sz="0" w:space="0" w:color="auto"/>
        <w:right w:val="none" w:sz="0" w:space="0" w:color="auto"/>
      </w:divBdr>
    </w:div>
    <w:div w:id="819156959">
      <w:bodyDiv w:val="1"/>
      <w:marLeft w:val="0"/>
      <w:marRight w:val="0"/>
      <w:marTop w:val="0"/>
      <w:marBottom w:val="0"/>
      <w:divBdr>
        <w:top w:val="none" w:sz="0" w:space="0" w:color="auto"/>
        <w:left w:val="none" w:sz="0" w:space="0" w:color="auto"/>
        <w:bottom w:val="none" w:sz="0" w:space="0" w:color="auto"/>
        <w:right w:val="none" w:sz="0" w:space="0" w:color="auto"/>
      </w:divBdr>
    </w:div>
    <w:div w:id="825513503">
      <w:bodyDiv w:val="1"/>
      <w:marLeft w:val="0"/>
      <w:marRight w:val="0"/>
      <w:marTop w:val="0"/>
      <w:marBottom w:val="0"/>
      <w:divBdr>
        <w:top w:val="none" w:sz="0" w:space="0" w:color="auto"/>
        <w:left w:val="none" w:sz="0" w:space="0" w:color="auto"/>
        <w:bottom w:val="none" w:sz="0" w:space="0" w:color="auto"/>
        <w:right w:val="none" w:sz="0" w:space="0" w:color="auto"/>
      </w:divBdr>
    </w:div>
    <w:div w:id="834491192">
      <w:bodyDiv w:val="1"/>
      <w:marLeft w:val="0"/>
      <w:marRight w:val="0"/>
      <w:marTop w:val="0"/>
      <w:marBottom w:val="0"/>
      <w:divBdr>
        <w:top w:val="none" w:sz="0" w:space="0" w:color="auto"/>
        <w:left w:val="none" w:sz="0" w:space="0" w:color="auto"/>
        <w:bottom w:val="none" w:sz="0" w:space="0" w:color="auto"/>
        <w:right w:val="none" w:sz="0" w:space="0" w:color="auto"/>
      </w:divBdr>
    </w:div>
    <w:div w:id="876236394">
      <w:bodyDiv w:val="1"/>
      <w:marLeft w:val="0"/>
      <w:marRight w:val="0"/>
      <w:marTop w:val="0"/>
      <w:marBottom w:val="0"/>
      <w:divBdr>
        <w:top w:val="none" w:sz="0" w:space="0" w:color="auto"/>
        <w:left w:val="none" w:sz="0" w:space="0" w:color="auto"/>
        <w:bottom w:val="none" w:sz="0" w:space="0" w:color="auto"/>
        <w:right w:val="none" w:sz="0" w:space="0" w:color="auto"/>
      </w:divBdr>
    </w:div>
    <w:div w:id="1184897617">
      <w:bodyDiv w:val="1"/>
      <w:marLeft w:val="0"/>
      <w:marRight w:val="0"/>
      <w:marTop w:val="0"/>
      <w:marBottom w:val="0"/>
      <w:divBdr>
        <w:top w:val="none" w:sz="0" w:space="0" w:color="auto"/>
        <w:left w:val="none" w:sz="0" w:space="0" w:color="auto"/>
        <w:bottom w:val="none" w:sz="0" w:space="0" w:color="auto"/>
        <w:right w:val="none" w:sz="0" w:space="0" w:color="auto"/>
      </w:divBdr>
    </w:div>
    <w:div w:id="1220437217">
      <w:bodyDiv w:val="1"/>
      <w:marLeft w:val="0"/>
      <w:marRight w:val="0"/>
      <w:marTop w:val="0"/>
      <w:marBottom w:val="0"/>
      <w:divBdr>
        <w:top w:val="none" w:sz="0" w:space="0" w:color="auto"/>
        <w:left w:val="none" w:sz="0" w:space="0" w:color="auto"/>
        <w:bottom w:val="none" w:sz="0" w:space="0" w:color="auto"/>
        <w:right w:val="none" w:sz="0" w:space="0" w:color="auto"/>
      </w:divBdr>
    </w:div>
    <w:div w:id="1308971219">
      <w:bodyDiv w:val="1"/>
      <w:marLeft w:val="0"/>
      <w:marRight w:val="0"/>
      <w:marTop w:val="0"/>
      <w:marBottom w:val="0"/>
      <w:divBdr>
        <w:top w:val="none" w:sz="0" w:space="0" w:color="auto"/>
        <w:left w:val="none" w:sz="0" w:space="0" w:color="auto"/>
        <w:bottom w:val="none" w:sz="0" w:space="0" w:color="auto"/>
        <w:right w:val="none" w:sz="0" w:space="0" w:color="auto"/>
      </w:divBdr>
    </w:div>
    <w:div w:id="1388722020">
      <w:bodyDiv w:val="1"/>
      <w:marLeft w:val="0"/>
      <w:marRight w:val="0"/>
      <w:marTop w:val="0"/>
      <w:marBottom w:val="0"/>
      <w:divBdr>
        <w:top w:val="none" w:sz="0" w:space="0" w:color="auto"/>
        <w:left w:val="none" w:sz="0" w:space="0" w:color="auto"/>
        <w:bottom w:val="none" w:sz="0" w:space="0" w:color="auto"/>
        <w:right w:val="none" w:sz="0" w:space="0" w:color="auto"/>
      </w:divBdr>
    </w:div>
    <w:div w:id="1415929476">
      <w:bodyDiv w:val="1"/>
      <w:marLeft w:val="0"/>
      <w:marRight w:val="0"/>
      <w:marTop w:val="0"/>
      <w:marBottom w:val="0"/>
      <w:divBdr>
        <w:top w:val="none" w:sz="0" w:space="0" w:color="auto"/>
        <w:left w:val="none" w:sz="0" w:space="0" w:color="auto"/>
        <w:bottom w:val="none" w:sz="0" w:space="0" w:color="auto"/>
        <w:right w:val="none" w:sz="0" w:space="0" w:color="auto"/>
      </w:divBdr>
    </w:div>
    <w:div w:id="1799106040">
      <w:bodyDiv w:val="1"/>
      <w:marLeft w:val="0"/>
      <w:marRight w:val="0"/>
      <w:marTop w:val="0"/>
      <w:marBottom w:val="0"/>
      <w:divBdr>
        <w:top w:val="none" w:sz="0" w:space="0" w:color="auto"/>
        <w:left w:val="none" w:sz="0" w:space="0" w:color="auto"/>
        <w:bottom w:val="none" w:sz="0" w:space="0" w:color="auto"/>
        <w:right w:val="none" w:sz="0" w:space="0" w:color="auto"/>
      </w:divBdr>
    </w:div>
    <w:div w:id="1869832787">
      <w:bodyDiv w:val="1"/>
      <w:marLeft w:val="0"/>
      <w:marRight w:val="0"/>
      <w:marTop w:val="0"/>
      <w:marBottom w:val="0"/>
      <w:divBdr>
        <w:top w:val="none" w:sz="0" w:space="0" w:color="auto"/>
        <w:left w:val="none" w:sz="0" w:space="0" w:color="auto"/>
        <w:bottom w:val="none" w:sz="0" w:space="0" w:color="auto"/>
        <w:right w:val="none" w:sz="0" w:space="0" w:color="auto"/>
      </w:divBdr>
    </w:div>
    <w:div w:id="1881477293">
      <w:bodyDiv w:val="1"/>
      <w:marLeft w:val="0"/>
      <w:marRight w:val="0"/>
      <w:marTop w:val="0"/>
      <w:marBottom w:val="0"/>
      <w:divBdr>
        <w:top w:val="none" w:sz="0" w:space="0" w:color="auto"/>
        <w:left w:val="none" w:sz="0" w:space="0" w:color="auto"/>
        <w:bottom w:val="none" w:sz="0" w:space="0" w:color="auto"/>
        <w:right w:val="none" w:sz="0" w:space="0" w:color="auto"/>
      </w:divBdr>
    </w:div>
    <w:div w:id="1884635818">
      <w:bodyDiv w:val="1"/>
      <w:marLeft w:val="0"/>
      <w:marRight w:val="0"/>
      <w:marTop w:val="0"/>
      <w:marBottom w:val="0"/>
      <w:divBdr>
        <w:top w:val="none" w:sz="0" w:space="0" w:color="auto"/>
        <w:left w:val="none" w:sz="0" w:space="0" w:color="auto"/>
        <w:bottom w:val="none" w:sz="0" w:space="0" w:color="auto"/>
        <w:right w:val="none" w:sz="0" w:space="0" w:color="auto"/>
      </w:divBdr>
    </w:div>
    <w:div w:id="1884756140">
      <w:bodyDiv w:val="1"/>
      <w:marLeft w:val="0"/>
      <w:marRight w:val="0"/>
      <w:marTop w:val="0"/>
      <w:marBottom w:val="0"/>
      <w:divBdr>
        <w:top w:val="none" w:sz="0" w:space="0" w:color="auto"/>
        <w:left w:val="none" w:sz="0" w:space="0" w:color="auto"/>
        <w:bottom w:val="none" w:sz="0" w:space="0" w:color="auto"/>
        <w:right w:val="none" w:sz="0" w:space="0" w:color="auto"/>
      </w:divBdr>
    </w:div>
    <w:div w:id="1923028097">
      <w:bodyDiv w:val="1"/>
      <w:marLeft w:val="0"/>
      <w:marRight w:val="0"/>
      <w:marTop w:val="0"/>
      <w:marBottom w:val="0"/>
      <w:divBdr>
        <w:top w:val="none" w:sz="0" w:space="0" w:color="auto"/>
        <w:left w:val="none" w:sz="0" w:space="0" w:color="auto"/>
        <w:bottom w:val="none" w:sz="0" w:space="0" w:color="auto"/>
        <w:right w:val="none" w:sz="0" w:space="0" w:color="auto"/>
      </w:divBdr>
    </w:div>
    <w:div w:id="1967463114">
      <w:bodyDiv w:val="1"/>
      <w:marLeft w:val="0"/>
      <w:marRight w:val="0"/>
      <w:marTop w:val="0"/>
      <w:marBottom w:val="0"/>
      <w:divBdr>
        <w:top w:val="none" w:sz="0" w:space="0" w:color="auto"/>
        <w:left w:val="none" w:sz="0" w:space="0" w:color="auto"/>
        <w:bottom w:val="none" w:sz="0" w:space="0" w:color="auto"/>
        <w:right w:val="none" w:sz="0" w:space="0" w:color="auto"/>
      </w:divBdr>
    </w:div>
    <w:div w:id="2035688667">
      <w:bodyDiv w:val="1"/>
      <w:marLeft w:val="0"/>
      <w:marRight w:val="0"/>
      <w:marTop w:val="0"/>
      <w:marBottom w:val="0"/>
      <w:divBdr>
        <w:top w:val="none" w:sz="0" w:space="0" w:color="auto"/>
        <w:left w:val="none" w:sz="0" w:space="0" w:color="auto"/>
        <w:bottom w:val="none" w:sz="0" w:space="0" w:color="auto"/>
        <w:right w:val="none" w:sz="0" w:space="0" w:color="auto"/>
      </w:divBdr>
    </w:div>
    <w:div w:id="208930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8C0CA-E070-4F8B-88A1-4C88989B5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14</Pages>
  <Words>8918</Words>
  <Characters>50835</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dc:creator>
  <cp:keywords/>
  <dc:description/>
  <cp:lastModifiedBy>Andr</cp:lastModifiedBy>
  <cp:revision>34</cp:revision>
  <dcterms:created xsi:type="dcterms:W3CDTF">2020-01-22T16:45:00Z</dcterms:created>
  <dcterms:modified xsi:type="dcterms:W3CDTF">2020-03-21T15:50:00Z</dcterms:modified>
</cp:coreProperties>
</file>