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C4C" w:rsidRDefault="00CF6303">
      <w:pPr>
        <w:tabs>
          <w:tab w:val="left" w:pos="7178"/>
        </w:tabs>
        <w:spacing w:line="229" w:lineRule="exact"/>
        <w:ind w:right="1553"/>
        <w:jc w:val="right"/>
        <w:rPr>
          <w:sz w:val="20"/>
        </w:rPr>
      </w:pPr>
      <w:r>
        <w:rPr>
          <w:color w:val="323232"/>
          <w:sz w:val="20"/>
        </w:rPr>
        <w:tab/>
      </w:r>
      <w:bookmarkStart w:id="0" w:name="4.1.2_Safety_Pharmacology"/>
      <w:bookmarkStart w:id="1" w:name="_bookmark14"/>
      <w:bookmarkEnd w:id="0"/>
      <w:bookmarkEnd w:id="1"/>
    </w:p>
    <w:p w:rsidR="00292C4C" w:rsidRDefault="00CF6303">
      <w:pPr>
        <w:pStyle w:val="3"/>
        <w:numPr>
          <w:ilvl w:val="2"/>
          <w:numId w:val="26"/>
        </w:numPr>
        <w:tabs>
          <w:tab w:val="left" w:pos="1087"/>
          <w:tab w:val="left" w:pos="1088"/>
        </w:tabs>
        <w:spacing w:before="148"/>
      </w:pPr>
      <w:r>
        <w:t>Safety</w:t>
      </w:r>
      <w:r>
        <w:rPr>
          <w:spacing w:val="-2"/>
        </w:rPr>
        <w:t xml:space="preserve"> </w:t>
      </w:r>
      <w:r>
        <w:t>Pharmacology</w:t>
      </w:r>
    </w:p>
    <w:p w:rsidR="00292C4C" w:rsidRDefault="00CF6303">
      <w:pPr>
        <w:pStyle w:val="3"/>
        <w:numPr>
          <w:ilvl w:val="3"/>
          <w:numId w:val="26"/>
        </w:numPr>
        <w:tabs>
          <w:tab w:val="left" w:pos="1088"/>
        </w:tabs>
        <w:spacing w:before="144"/>
      </w:pPr>
      <w:bookmarkStart w:id="2" w:name="4.1.2.1_Central_Nervous_System"/>
      <w:bookmarkStart w:id="3" w:name="_bookmark15"/>
      <w:bookmarkEnd w:id="2"/>
      <w:bookmarkEnd w:id="3"/>
      <w:r>
        <w:t>Central Nervous</w:t>
      </w:r>
      <w:r>
        <w:rPr>
          <w:spacing w:val="-3"/>
        </w:rPr>
        <w:t xml:space="preserve"> </w:t>
      </w:r>
      <w:r>
        <w:t>System</w:t>
      </w:r>
    </w:p>
    <w:p w:rsidR="00292C4C" w:rsidRDefault="00CF6303">
      <w:pPr>
        <w:pStyle w:val="a3"/>
        <w:spacing w:before="140" w:line="261" w:lineRule="auto"/>
        <w:ind w:left="235" w:right="1888"/>
      </w:pPr>
      <w:r>
        <w:t xml:space="preserve">There were no effects of </w:t>
      </w:r>
      <w:r w:rsidR="0074451F">
        <w:t>Project 19</w:t>
      </w:r>
      <w:r>
        <w:t xml:space="preserve"> observed in the central nervous system in rats (Study </w:t>
      </w:r>
      <w:r w:rsidR="0074451F">
        <w:t>Project 19</w:t>
      </w:r>
      <w:r>
        <w:t>-PT-0004).</w:t>
      </w:r>
    </w:p>
    <w:p w:rsidR="00292C4C" w:rsidRDefault="00CF6303">
      <w:pPr>
        <w:pStyle w:val="3"/>
        <w:numPr>
          <w:ilvl w:val="3"/>
          <w:numId w:val="26"/>
        </w:numPr>
        <w:tabs>
          <w:tab w:val="left" w:pos="1088"/>
        </w:tabs>
        <w:spacing w:before="123"/>
      </w:pPr>
      <w:bookmarkStart w:id="4" w:name="4.1.2.2_Cardiovascular_System"/>
      <w:bookmarkStart w:id="5" w:name="_bookmark16"/>
      <w:bookmarkEnd w:id="4"/>
      <w:bookmarkEnd w:id="5"/>
      <w:r>
        <w:t>Cardiovascular System</w:t>
      </w:r>
    </w:p>
    <w:p w:rsidR="00292C4C" w:rsidRDefault="00F1625F">
      <w:pPr>
        <w:pStyle w:val="a3"/>
        <w:spacing w:before="139" w:line="261" w:lineRule="auto"/>
        <w:ind w:left="235" w:right="1700"/>
      </w:pPr>
      <w:r>
        <w:pict>
          <v:rect id="_x0000_s1330" style="position:absolute;left:0;text-align:left;margin-left:157.6pt;margin-top:72.5pt;width:39.8pt;height:20pt;z-index:-251611648;mso-position-horizontal-relative:page" filled="f" strokecolor="blue" strokeweight="1pt">
            <w10:wrap anchorx="page"/>
          </v:rect>
        </w:pict>
      </w:r>
      <w:r w:rsidR="0074451F">
        <w:t>Project 19</w:t>
      </w:r>
      <w:r w:rsidR="00CF6303">
        <w:t xml:space="preserve"> did not affect in vitro action potential duration in guinea pig papillary muscle and human cardiac potassium channel (human ether-a-go-go-related gene [hERG] assay) currents at concentrations up to 10 mcM (Studies </w:t>
      </w:r>
      <w:r w:rsidR="0074451F">
        <w:t>Project 19</w:t>
      </w:r>
      <w:r w:rsidR="00CF6303">
        <w:t xml:space="preserve">-PT-0001 and </w:t>
      </w:r>
      <w:r w:rsidR="0074451F">
        <w:t>Project 19</w:t>
      </w:r>
      <w:r w:rsidR="00CF6303">
        <w:t xml:space="preserve">-PT-0002). In an in vivo safety pharmacology study in conscious cynomolgus monkeys, no effects were noted on the cardiovascular system at doses up to 1000 mg/kg (Study </w:t>
      </w:r>
      <w:r w:rsidR="0074451F">
        <w:t>Project 19</w:t>
      </w:r>
      <w:r w:rsidR="00CF6303">
        <w:t>-PT-0003).</w:t>
      </w:r>
    </w:p>
    <w:p w:rsidR="00292C4C" w:rsidRDefault="00CF6303">
      <w:pPr>
        <w:pStyle w:val="3"/>
        <w:numPr>
          <w:ilvl w:val="3"/>
          <w:numId w:val="26"/>
        </w:numPr>
        <w:tabs>
          <w:tab w:val="left" w:pos="1088"/>
        </w:tabs>
        <w:spacing w:before="121"/>
      </w:pPr>
      <w:bookmarkStart w:id="6" w:name="4.1.2.3_Respiratory_System"/>
      <w:bookmarkStart w:id="7" w:name="_bookmark17"/>
      <w:bookmarkEnd w:id="6"/>
      <w:bookmarkEnd w:id="7"/>
      <w:r>
        <w:t>Respiratory</w:t>
      </w:r>
      <w:r>
        <w:rPr>
          <w:spacing w:val="-2"/>
        </w:rPr>
        <w:t xml:space="preserve"> </w:t>
      </w:r>
      <w:r>
        <w:t>System</w:t>
      </w:r>
    </w:p>
    <w:p w:rsidR="00292C4C" w:rsidRDefault="00CF6303">
      <w:pPr>
        <w:pStyle w:val="a3"/>
        <w:spacing w:before="139" w:line="261" w:lineRule="auto"/>
        <w:ind w:left="235" w:right="1898"/>
      </w:pPr>
      <w:r>
        <w:t xml:space="preserve">There were no effects of </w:t>
      </w:r>
      <w:r w:rsidR="0074451F">
        <w:t>Project 19</w:t>
      </w:r>
      <w:r>
        <w:t xml:space="preserve"> observed in the respiratory system in cynomolgus monkeys (Study </w:t>
      </w:r>
      <w:r w:rsidR="0074451F">
        <w:t>Project 19</w:t>
      </w:r>
      <w:r>
        <w:t>-PT-0003).</w:t>
      </w:r>
    </w:p>
    <w:p w:rsidR="00292C4C" w:rsidRDefault="00CF6303">
      <w:pPr>
        <w:pStyle w:val="3"/>
        <w:numPr>
          <w:ilvl w:val="2"/>
          <w:numId w:val="26"/>
        </w:numPr>
        <w:tabs>
          <w:tab w:val="left" w:pos="1087"/>
          <w:tab w:val="left" w:pos="1088"/>
        </w:tabs>
        <w:spacing w:before="123"/>
      </w:pPr>
      <w:bookmarkStart w:id="8" w:name="4.1.3_Pharmacodynamic_Drug_Interactions"/>
      <w:bookmarkStart w:id="9" w:name="_bookmark18"/>
      <w:bookmarkEnd w:id="8"/>
      <w:bookmarkEnd w:id="9"/>
      <w:r>
        <w:t>Pharmacodynamic Drug</w:t>
      </w:r>
      <w:r>
        <w:rPr>
          <w:spacing w:val="-2"/>
        </w:rPr>
        <w:t xml:space="preserve"> </w:t>
      </w:r>
      <w:r>
        <w:t>Interactions</w:t>
      </w:r>
    </w:p>
    <w:p w:rsidR="00292C4C" w:rsidRDefault="00CF6303" w:rsidP="00CF6303">
      <w:pPr>
        <w:pStyle w:val="a3"/>
        <w:spacing w:before="139" w:line="261" w:lineRule="auto"/>
        <w:ind w:left="235" w:right="1760"/>
        <w:rPr>
          <w:sz w:val="20"/>
        </w:rPr>
      </w:pPr>
      <w:r>
        <w:t xml:space="preserve">Key findings from the studies of in vivo pharmacodynamic drug interaction are presented in </w:t>
      </w:r>
      <w:hyperlink w:anchor="_bookmark19" w:history="1">
        <w:r>
          <w:t>Table 4.</w:t>
        </w:r>
      </w:hyperlink>
      <w:bookmarkStart w:id="10" w:name="_bookmark19"/>
      <w:bookmarkEnd w:id="10"/>
    </w:p>
    <w:p w:rsidR="00292C4C" w:rsidRDefault="00CF6303">
      <w:pPr>
        <w:pStyle w:val="3"/>
        <w:tabs>
          <w:tab w:val="left" w:pos="1653"/>
        </w:tabs>
        <w:ind w:left="1653" w:right="1637"/>
      </w:pPr>
      <w:r>
        <w:t>Table 4</w:t>
      </w:r>
      <w:r>
        <w:tab/>
        <w:t xml:space="preserve">Summary of Pharmacodynamic Drug Interaction Studies Conducted with </w:t>
      </w:r>
      <w:r w:rsidR="0074451F">
        <w:t>Project 19</w:t>
      </w:r>
      <w:r>
        <w:t xml:space="preserve"> In</w:t>
      </w:r>
      <w:r>
        <w:rPr>
          <w:spacing w:val="1"/>
        </w:rPr>
        <w:t xml:space="preserve"> </w:t>
      </w:r>
      <w:r>
        <w:t>Vivo</w:t>
      </w:r>
    </w:p>
    <w:p w:rsidR="00292C4C" w:rsidRDefault="00292C4C">
      <w:pPr>
        <w:pStyle w:val="a3"/>
        <w:spacing w:before="6"/>
        <w:rPr>
          <w:b/>
          <w:sz w:val="5"/>
        </w:rPr>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70"/>
        <w:gridCol w:w="992"/>
        <w:gridCol w:w="2161"/>
        <w:gridCol w:w="1261"/>
        <w:gridCol w:w="2869"/>
      </w:tblGrid>
      <w:tr w:rsidR="00292C4C">
        <w:trPr>
          <w:trHeight w:val="506"/>
        </w:trPr>
        <w:tc>
          <w:tcPr>
            <w:tcW w:w="1870" w:type="dxa"/>
          </w:tcPr>
          <w:p w:rsidR="00292C4C" w:rsidRDefault="00CF6303">
            <w:pPr>
              <w:pStyle w:val="TableParagraph"/>
              <w:spacing w:before="125"/>
              <w:ind w:left="69"/>
              <w:jc w:val="left"/>
              <w:rPr>
                <w:b/>
              </w:rPr>
            </w:pPr>
            <w:r>
              <w:rPr>
                <w:b/>
              </w:rPr>
              <w:t>Study No.</w:t>
            </w:r>
          </w:p>
        </w:tc>
        <w:tc>
          <w:tcPr>
            <w:tcW w:w="992" w:type="dxa"/>
          </w:tcPr>
          <w:p w:rsidR="00292C4C" w:rsidRDefault="00CF6303">
            <w:pPr>
              <w:pStyle w:val="TableParagraph"/>
              <w:spacing w:before="2" w:line="252" w:lineRule="exact"/>
              <w:ind w:left="114" w:right="84" w:firstLine="9"/>
              <w:jc w:val="left"/>
              <w:rPr>
                <w:b/>
              </w:rPr>
            </w:pPr>
            <w:r>
              <w:rPr>
                <w:b/>
              </w:rPr>
              <w:t>Species, Sex, No.</w:t>
            </w:r>
          </w:p>
        </w:tc>
        <w:tc>
          <w:tcPr>
            <w:tcW w:w="2161" w:type="dxa"/>
          </w:tcPr>
          <w:p w:rsidR="00292C4C" w:rsidRDefault="00CF6303">
            <w:pPr>
              <w:pStyle w:val="TableParagraph"/>
              <w:spacing w:before="2" w:line="252" w:lineRule="exact"/>
              <w:ind w:left="121" w:right="97" w:firstLine="256"/>
              <w:jc w:val="left"/>
              <w:rPr>
                <w:b/>
              </w:rPr>
            </w:pPr>
            <w:r>
              <w:rPr>
                <w:b/>
              </w:rPr>
              <w:t>Dosage, Route, Treatment Duration</w:t>
            </w:r>
          </w:p>
        </w:tc>
        <w:tc>
          <w:tcPr>
            <w:tcW w:w="1261" w:type="dxa"/>
          </w:tcPr>
          <w:p w:rsidR="00292C4C" w:rsidRDefault="00CF6303">
            <w:pPr>
              <w:pStyle w:val="TableParagraph"/>
              <w:spacing w:before="125"/>
              <w:ind w:left="69"/>
              <w:jc w:val="left"/>
              <w:rPr>
                <w:b/>
              </w:rPr>
            </w:pPr>
            <w:r>
              <w:rPr>
                <w:b/>
              </w:rPr>
              <w:t>Endpoint(s)</w:t>
            </w:r>
          </w:p>
        </w:tc>
        <w:tc>
          <w:tcPr>
            <w:tcW w:w="2869" w:type="dxa"/>
          </w:tcPr>
          <w:p w:rsidR="00292C4C" w:rsidRDefault="00CF6303">
            <w:pPr>
              <w:pStyle w:val="TableParagraph"/>
              <w:spacing w:before="125"/>
              <w:ind w:left="692"/>
              <w:jc w:val="left"/>
              <w:rPr>
                <w:b/>
              </w:rPr>
            </w:pPr>
            <w:r>
              <w:rPr>
                <w:b/>
              </w:rPr>
              <w:t>Major Findings</w:t>
            </w:r>
          </w:p>
        </w:tc>
      </w:tr>
      <w:tr w:rsidR="00292C4C">
        <w:trPr>
          <w:trHeight w:val="2418"/>
        </w:trPr>
        <w:tc>
          <w:tcPr>
            <w:tcW w:w="1870" w:type="dxa"/>
          </w:tcPr>
          <w:p w:rsidR="00292C4C" w:rsidRDefault="0074451F">
            <w:pPr>
              <w:pStyle w:val="TableParagraph"/>
              <w:spacing w:before="38"/>
              <w:ind w:left="69"/>
              <w:jc w:val="left"/>
              <w:rPr>
                <w:b/>
                <w:sz w:val="20"/>
              </w:rPr>
            </w:pPr>
            <w:r>
              <w:rPr>
                <w:b/>
                <w:sz w:val="20"/>
              </w:rPr>
              <w:t>Project 19</w:t>
            </w:r>
            <w:r w:rsidR="00CF6303">
              <w:rPr>
                <w:b/>
                <w:sz w:val="20"/>
              </w:rPr>
              <w:t>-PH-0010</w:t>
            </w:r>
          </w:p>
          <w:p w:rsidR="00292C4C" w:rsidRDefault="0074451F">
            <w:pPr>
              <w:pStyle w:val="TableParagraph"/>
              <w:spacing w:before="39"/>
              <w:ind w:left="69"/>
              <w:jc w:val="left"/>
              <w:rPr>
                <w:b/>
                <w:sz w:val="20"/>
              </w:rPr>
            </w:pPr>
            <w:r>
              <w:rPr>
                <w:b/>
                <w:sz w:val="20"/>
              </w:rPr>
              <w:t>Project 19</w:t>
            </w:r>
            <w:r w:rsidR="00CF6303">
              <w:rPr>
                <w:b/>
                <w:sz w:val="20"/>
              </w:rPr>
              <w:t>-PH-0011</w:t>
            </w:r>
          </w:p>
        </w:tc>
        <w:tc>
          <w:tcPr>
            <w:tcW w:w="992" w:type="dxa"/>
          </w:tcPr>
          <w:p w:rsidR="00292C4C" w:rsidRDefault="00CF6303">
            <w:pPr>
              <w:pStyle w:val="TableParagraph"/>
              <w:spacing w:before="34"/>
              <w:ind w:left="71" w:right="76"/>
              <w:jc w:val="left"/>
              <w:rPr>
                <w:sz w:val="20"/>
              </w:rPr>
            </w:pPr>
            <w:r>
              <w:rPr>
                <w:sz w:val="20"/>
              </w:rPr>
              <w:t>Normal ICR mice, male (n=4)</w:t>
            </w:r>
          </w:p>
        </w:tc>
        <w:tc>
          <w:tcPr>
            <w:tcW w:w="2161" w:type="dxa"/>
          </w:tcPr>
          <w:p w:rsidR="00292C4C" w:rsidRDefault="00CF6303">
            <w:pPr>
              <w:pStyle w:val="TableParagraph"/>
              <w:spacing w:before="34"/>
              <w:ind w:left="68"/>
              <w:jc w:val="left"/>
              <w:rPr>
                <w:sz w:val="20"/>
              </w:rPr>
            </w:pPr>
            <w:r>
              <w:rPr>
                <w:sz w:val="20"/>
                <w:u w:val="single"/>
              </w:rPr>
              <w:t>Single administration</w:t>
            </w:r>
          </w:p>
          <w:p w:rsidR="00292C4C" w:rsidRDefault="00292C4C">
            <w:pPr>
              <w:pStyle w:val="TableParagraph"/>
              <w:spacing w:before="10"/>
              <w:jc w:val="left"/>
              <w:rPr>
                <w:b/>
                <w:sz w:val="26"/>
              </w:rPr>
            </w:pPr>
          </w:p>
          <w:p w:rsidR="00292C4C" w:rsidRDefault="00CF6303">
            <w:pPr>
              <w:pStyle w:val="TableParagraph"/>
              <w:spacing w:before="1"/>
              <w:ind w:left="68" w:right="118"/>
              <w:jc w:val="left"/>
              <w:rPr>
                <w:sz w:val="20"/>
              </w:rPr>
            </w:pPr>
            <w:r>
              <w:rPr>
                <w:sz w:val="20"/>
                <w:u w:val="single"/>
              </w:rPr>
              <w:t>Glibenclamide:</w:t>
            </w:r>
            <w:r>
              <w:rPr>
                <w:sz w:val="20"/>
              </w:rPr>
              <w:t xml:space="preserve"> 3 mg/kg po</w:t>
            </w:r>
          </w:p>
          <w:p w:rsidR="00292C4C" w:rsidRDefault="00CF6303">
            <w:pPr>
              <w:pStyle w:val="TableParagraph"/>
              <w:spacing w:before="39"/>
              <w:ind w:left="68" w:right="152"/>
              <w:jc w:val="left"/>
              <w:rPr>
                <w:sz w:val="20"/>
              </w:rPr>
            </w:pPr>
            <w:r>
              <w:rPr>
                <w:sz w:val="20"/>
                <w:u w:val="single"/>
              </w:rPr>
              <w:t>Combination:</w:t>
            </w:r>
            <w:r>
              <w:rPr>
                <w:sz w:val="20"/>
              </w:rPr>
              <w:t xml:space="preserve"> glibenclamide (3 mg/kg p.o) and </w:t>
            </w:r>
            <w:r w:rsidR="0074451F">
              <w:rPr>
                <w:sz w:val="20"/>
              </w:rPr>
              <w:t>Project 19</w:t>
            </w:r>
            <w:r>
              <w:rPr>
                <w:sz w:val="20"/>
              </w:rPr>
              <w:t xml:space="preserve"> (0.03, 0.1, 0.3, 1, 3, 10,</w:t>
            </w:r>
          </w:p>
          <w:p w:rsidR="00292C4C" w:rsidRDefault="00CF6303">
            <w:pPr>
              <w:pStyle w:val="TableParagraph"/>
              <w:spacing w:line="229" w:lineRule="exact"/>
              <w:ind w:left="68"/>
              <w:jc w:val="left"/>
              <w:rPr>
                <w:sz w:val="20"/>
              </w:rPr>
            </w:pPr>
            <w:r>
              <w:rPr>
                <w:sz w:val="20"/>
              </w:rPr>
              <w:t>30 mg/kg po)</w:t>
            </w:r>
          </w:p>
        </w:tc>
        <w:tc>
          <w:tcPr>
            <w:tcW w:w="1261" w:type="dxa"/>
          </w:tcPr>
          <w:p w:rsidR="00292C4C" w:rsidRDefault="00CF6303">
            <w:pPr>
              <w:pStyle w:val="TableParagraph"/>
              <w:spacing w:before="34"/>
              <w:ind w:left="67" w:right="84"/>
              <w:jc w:val="left"/>
              <w:rPr>
                <w:sz w:val="20"/>
              </w:rPr>
            </w:pPr>
            <w:r>
              <w:rPr>
                <w:sz w:val="20"/>
              </w:rPr>
              <w:t>Blood glucose AUC for 6 h in OGTT and fasted condition</w:t>
            </w:r>
          </w:p>
        </w:tc>
        <w:tc>
          <w:tcPr>
            <w:tcW w:w="2869" w:type="dxa"/>
          </w:tcPr>
          <w:p w:rsidR="00292C4C" w:rsidRDefault="00CF6303">
            <w:pPr>
              <w:pStyle w:val="TableParagraph"/>
              <w:spacing w:before="34"/>
              <w:ind w:left="66" w:right="56"/>
              <w:jc w:val="left"/>
              <w:rPr>
                <w:sz w:val="20"/>
              </w:rPr>
            </w:pPr>
            <w:r>
              <w:rPr>
                <w:sz w:val="20"/>
              </w:rPr>
              <w:t>The combination showed additive effects on reducing blood glucose levels in OGTT and fasted condition.</w:t>
            </w:r>
          </w:p>
          <w:p w:rsidR="00292C4C" w:rsidRDefault="00CF6303">
            <w:pPr>
              <w:pStyle w:val="TableParagraph"/>
              <w:spacing w:before="40"/>
              <w:ind w:left="66" w:right="89"/>
              <w:jc w:val="left"/>
              <w:rPr>
                <w:sz w:val="20"/>
              </w:rPr>
            </w:pPr>
            <w:r>
              <w:rPr>
                <w:sz w:val="20"/>
              </w:rPr>
              <w:t xml:space="preserve">Add-on effects of </w:t>
            </w:r>
            <w:r w:rsidR="0074451F">
              <w:rPr>
                <w:sz w:val="20"/>
              </w:rPr>
              <w:t>Project 19</w:t>
            </w:r>
            <w:r>
              <w:rPr>
                <w:sz w:val="20"/>
              </w:rPr>
              <w:t xml:space="preserve"> on blood glucose were more effective in OGTT with significance at ≥0.1 mg/kg than in fasted condition with significance at ≥10</w:t>
            </w:r>
            <w:r>
              <w:rPr>
                <w:spacing w:val="-1"/>
                <w:sz w:val="20"/>
              </w:rPr>
              <w:t xml:space="preserve"> </w:t>
            </w:r>
            <w:r>
              <w:rPr>
                <w:sz w:val="20"/>
              </w:rPr>
              <w:t>mg/kg.</w:t>
            </w:r>
          </w:p>
        </w:tc>
      </w:tr>
      <w:tr w:rsidR="00292C4C">
        <w:trPr>
          <w:trHeight w:val="2270"/>
        </w:trPr>
        <w:tc>
          <w:tcPr>
            <w:tcW w:w="1870" w:type="dxa"/>
          </w:tcPr>
          <w:p w:rsidR="00292C4C" w:rsidRDefault="0074451F">
            <w:pPr>
              <w:pStyle w:val="TableParagraph"/>
              <w:spacing w:before="38"/>
              <w:ind w:left="69"/>
              <w:jc w:val="left"/>
              <w:rPr>
                <w:b/>
                <w:sz w:val="20"/>
              </w:rPr>
            </w:pPr>
            <w:r>
              <w:rPr>
                <w:b/>
                <w:sz w:val="20"/>
              </w:rPr>
              <w:t>Project 19</w:t>
            </w:r>
            <w:r w:rsidR="00CF6303">
              <w:rPr>
                <w:b/>
                <w:sz w:val="20"/>
              </w:rPr>
              <w:t>-PH-0022</w:t>
            </w:r>
          </w:p>
        </w:tc>
        <w:tc>
          <w:tcPr>
            <w:tcW w:w="992" w:type="dxa"/>
          </w:tcPr>
          <w:p w:rsidR="00292C4C" w:rsidRDefault="00CF6303">
            <w:pPr>
              <w:pStyle w:val="TableParagraph"/>
              <w:spacing w:before="34"/>
              <w:ind w:left="71"/>
              <w:jc w:val="left"/>
              <w:rPr>
                <w:sz w:val="20"/>
              </w:rPr>
            </w:pPr>
            <w:r>
              <w:rPr>
                <w:sz w:val="20"/>
              </w:rPr>
              <w:t>KK-A</w:t>
            </w:r>
            <w:r>
              <w:rPr>
                <w:sz w:val="20"/>
                <w:vertAlign w:val="superscript"/>
              </w:rPr>
              <w:t>y</w:t>
            </w:r>
          </w:p>
          <w:p w:rsidR="00292C4C" w:rsidRDefault="00CF6303">
            <w:pPr>
              <w:pStyle w:val="TableParagraph"/>
              <w:ind w:left="71" w:right="462"/>
              <w:jc w:val="both"/>
              <w:rPr>
                <w:sz w:val="20"/>
              </w:rPr>
            </w:pPr>
            <w:r>
              <w:rPr>
                <w:sz w:val="20"/>
              </w:rPr>
              <w:t>mice, male (n=8)</w:t>
            </w:r>
          </w:p>
        </w:tc>
        <w:tc>
          <w:tcPr>
            <w:tcW w:w="2161" w:type="dxa"/>
          </w:tcPr>
          <w:p w:rsidR="00292C4C" w:rsidRDefault="00CF6303">
            <w:pPr>
              <w:pStyle w:val="TableParagraph"/>
              <w:spacing w:before="34"/>
              <w:ind w:left="68" w:right="113"/>
              <w:jc w:val="left"/>
              <w:rPr>
                <w:sz w:val="20"/>
              </w:rPr>
            </w:pPr>
            <w:r>
              <w:rPr>
                <w:sz w:val="20"/>
                <w:u w:val="single"/>
              </w:rPr>
              <w:t>Repeated administration</w:t>
            </w:r>
            <w:r>
              <w:rPr>
                <w:sz w:val="20"/>
              </w:rPr>
              <w:t xml:space="preserve"> </w:t>
            </w:r>
            <w:r>
              <w:rPr>
                <w:sz w:val="20"/>
                <w:u w:val="single"/>
              </w:rPr>
              <w:t>for 4 weeks</w:t>
            </w:r>
          </w:p>
          <w:p w:rsidR="00292C4C" w:rsidRDefault="00292C4C">
            <w:pPr>
              <w:pStyle w:val="TableParagraph"/>
              <w:spacing w:before="11"/>
              <w:jc w:val="left"/>
              <w:rPr>
                <w:b/>
                <w:sz w:val="26"/>
              </w:rPr>
            </w:pPr>
          </w:p>
          <w:p w:rsidR="00292C4C" w:rsidRDefault="0074451F">
            <w:pPr>
              <w:pStyle w:val="TableParagraph"/>
              <w:ind w:left="68" w:right="146"/>
              <w:jc w:val="left"/>
              <w:rPr>
                <w:sz w:val="20"/>
              </w:rPr>
            </w:pPr>
            <w:r>
              <w:rPr>
                <w:sz w:val="20"/>
                <w:u w:val="single"/>
              </w:rPr>
              <w:t>Project 19</w:t>
            </w:r>
            <w:r w:rsidR="00CF6303">
              <w:rPr>
                <w:sz w:val="20"/>
                <w:u w:val="single"/>
              </w:rPr>
              <w:t>:</w:t>
            </w:r>
            <w:r w:rsidR="00CF6303">
              <w:rPr>
                <w:sz w:val="20"/>
              </w:rPr>
              <w:t xml:space="preserve"> 0.3 mg/kg po, once daily </w:t>
            </w:r>
            <w:r w:rsidR="00CF6303">
              <w:rPr>
                <w:sz w:val="20"/>
                <w:u w:val="single"/>
              </w:rPr>
              <w:t>Metformin:</w:t>
            </w:r>
            <w:r w:rsidR="00CF6303">
              <w:rPr>
                <w:sz w:val="20"/>
              </w:rPr>
              <w:t xml:space="preserve"> 100 mg/kg po, twice daily</w:t>
            </w:r>
          </w:p>
          <w:p w:rsidR="00292C4C" w:rsidRDefault="00CF6303">
            <w:pPr>
              <w:pStyle w:val="TableParagraph"/>
              <w:spacing w:before="40"/>
              <w:ind w:left="68" w:right="507"/>
              <w:jc w:val="left"/>
              <w:rPr>
                <w:sz w:val="20"/>
              </w:rPr>
            </w:pPr>
            <w:r>
              <w:rPr>
                <w:sz w:val="20"/>
                <w:u w:val="single"/>
              </w:rPr>
              <w:t>Combination of the</w:t>
            </w:r>
            <w:r>
              <w:rPr>
                <w:sz w:val="20"/>
              </w:rPr>
              <w:t xml:space="preserve"> </w:t>
            </w:r>
            <w:r>
              <w:rPr>
                <w:sz w:val="20"/>
                <w:u w:val="single"/>
              </w:rPr>
              <w:t>above</w:t>
            </w:r>
          </w:p>
        </w:tc>
        <w:tc>
          <w:tcPr>
            <w:tcW w:w="1261" w:type="dxa"/>
          </w:tcPr>
          <w:p w:rsidR="00292C4C" w:rsidRDefault="00CF6303">
            <w:pPr>
              <w:pStyle w:val="TableParagraph"/>
              <w:spacing w:before="34"/>
              <w:ind w:left="67"/>
              <w:jc w:val="left"/>
              <w:rPr>
                <w:sz w:val="20"/>
              </w:rPr>
            </w:pPr>
            <w:r>
              <w:rPr>
                <w:sz w:val="20"/>
              </w:rPr>
              <w:t>HbA1c</w:t>
            </w:r>
          </w:p>
        </w:tc>
        <w:tc>
          <w:tcPr>
            <w:tcW w:w="2869" w:type="dxa"/>
          </w:tcPr>
          <w:p w:rsidR="00292C4C" w:rsidRDefault="00CF6303">
            <w:pPr>
              <w:pStyle w:val="TableParagraph"/>
              <w:spacing w:before="34"/>
              <w:ind w:left="66" w:right="135"/>
              <w:jc w:val="left"/>
              <w:rPr>
                <w:sz w:val="20"/>
              </w:rPr>
            </w:pPr>
            <w:r>
              <w:rPr>
                <w:sz w:val="20"/>
              </w:rPr>
              <w:t xml:space="preserve">The combination further reduced HbA1c levels when compared with monotherapy with </w:t>
            </w:r>
            <w:r w:rsidR="0074451F">
              <w:rPr>
                <w:sz w:val="20"/>
              </w:rPr>
              <w:t>Project 19</w:t>
            </w:r>
            <w:r>
              <w:rPr>
                <w:sz w:val="20"/>
              </w:rPr>
              <w:t xml:space="preserve"> or metformin.</w:t>
            </w:r>
          </w:p>
        </w:tc>
      </w:tr>
      <w:tr w:rsidR="00292C4C">
        <w:trPr>
          <w:trHeight w:val="1517"/>
        </w:trPr>
        <w:tc>
          <w:tcPr>
            <w:tcW w:w="1870" w:type="dxa"/>
            <w:tcBorders>
              <w:bottom w:val="nil"/>
            </w:tcBorders>
          </w:tcPr>
          <w:p w:rsidR="00292C4C" w:rsidRDefault="0074451F">
            <w:pPr>
              <w:pStyle w:val="TableParagraph"/>
              <w:spacing w:before="38"/>
              <w:ind w:left="69"/>
              <w:jc w:val="left"/>
              <w:rPr>
                <w:b/>
                <w:sz w:val="20"/>
              </w:rPr>
            </w:pPr>
            <w:r>
              <w:rPr>
                <w:b/>
                <w:sz w:val="20"/>
              </w:rPr>
              <w:lastRenderedPageBreak/>
              <w:t>Project 19</w:t>
            </w:r>
            <w:r w:rsidR="00CF6303">
              <w:rPr>
                <w:b/>
                <w:sz w:val="20"/>
              </w:rPr>
              <w:t>-PH-0026</w:t>
            </w:r>
          </w:p>
        </w:tc>
        <w:tc>
          <w:tcPr>
            <w:tcW w:w="992" w:type="dxa"/>
            <w:tcBorders>
              <w:bottom w:val="nil"/>
            </w:tcBorders>
          </w:tcPr>
          <w:p w:rsidR="00292C4C" w:rsidRDefault="00CF6303">
            <w:pPr>
              <w:pStyle w:val="TableParagraph"/>
              <w:spacing w:before="34"/>
              <w:ind w:left="71"/>
              <w:jc w:val="left"/>
              <w:rPr>
                <w:sz w:val="20"/>
              </w:rPr>
            </w:pPr>
            <w:r>
              <w:rPr>
                <w:sz w:val="20"/>
              </w:rPr>
              <w:t>KK-A</w:t>
            </w:r>
            <w:r>
              <w:rPr>
                <w:sz w:val="20"/>
                <w:vertAlign w:val="superscript"/>
              </w:rPr>
              <w:t>y</w:t>
            </w:r>
          </w:p>
          <w:p w:rsidR="00292C4C" w:rsidRDefault="00CF6303">
            <w:pPr>
              <w:pStyle w:val="TableParagraph"/>
              <w:ind w:left="71" w:right="462"/>
              <w:jc w:val="both"/>
              <w:rPr>
                <w:sz w:val="20"/>
              </w:rPr>
            </w:pPr>
            <w:r>
              <w:rPr>
                <w:sz w:val="20"/>
              </w:rPr>
              <w:t>mice, male (n=5)</w:t>
            </w:r>
          </w:p>
        </w:tc>
        <w:tc>
          <w:tcPr>
            <w:tcW w:w="2161" w:type="dxa"/>
            <w:tcBorders>
              <w:bottom w:val="nil"/>
            </w:tcBorders>
          </w:tcPr>
          <w:p w:rsidR="00292C4C" w:rsidRDefault="00CF6303">
            <w:pPr>
              <w:pStyle w:val="TableParagraph"/>
              <w:spacing w:before="34"/>
              <w:ind w:left="68"/>
              <w:jc w:val="left"/>
              <w:rPr>
                <w:sz w:val="20"/>
              </w:rPr>
            </w:pPr>
            <w:r>
              <w:rPr>
                <w:sz w:val="20"/>
                <w:u w:val="single"/>
              </w:rPr>
              <w:t>Single administration</w:t>
            </w:r>
          </w:p>
          <w:p w:rsidR="00292C4C" w:rsidRDefault="00292C4C">
            <w:pPr>
              <w:pStyle w:val="TableParagraph"/>
              <w:spacing w:before="10"/>
              <w:jc w:val="left"/>
              <w:rPr>
                <w:b/>
                <w:sz w:val="26"/>
              </w:rPr>
            </w:pPr>
          </w:p>
          <w:p w:rsidR="00292C4C" w:rsidRDefault="0074451F">
            <w:pPr>
              <w:pStyle w:val="TableParagraph"/>
              <w:spacing w:before="1"/>
              <w:ind w:left="68"/>
              <w:jc w:val="left"/>
              <w:rPr>
                <w:sz w:val="20"/>
              </w:rPr>
            </w:pPr>
            <w:r>
              <w:rPr>
                <w:sz w:val="20"/>
                <w:u w:val="single"/>
              </w:rPr>
              <w:t>Project 19</w:t>
            </w:r>
            <w:r w:rsidR="00CF6303">
              <w:rPr>
                <w:sz w:val="20"/>
                <w:u w:val="single"/>
              </w:rPr>
              <w:t>:</w:t>
            </w:r>
            <w:r w:rsidR="00CF6303">
              <w:rPr>
                <w:sz w:val="20"/>
              </w:rPr>
              <w:t xml:space="preserve"> 0.3, 1, 3,</w:t>
            </w:r>
          </w:p>
          <w:p w:rsidR="00292C4C" w:rsidRDefault="00CF6303">
            <w:pPr>
              <w:pStyle w:val="TableParagraph"/>
              <w:ind w:left="68"/>
              <w:jc w:val="left"/>
              <w:rPr>
                <w:sz w:val="20"/>
              </w:rPr>
            </w:pPr>
            <w:r>
              <w:rPr>
                <w:sz w:val="20"/>
              </w:rPr>
              <w:t>10, 30 mg/kg po</w:t>
            </w:r>
          </w:p>
          <w:p w:rsidR="00292C4C" w:rsidRDefault="00CF6303">
            <w:pPr>
              <w:pStyle w:val="TableParagraph"/>
              <w:ind w:left="68" w:right="229"/>
              <w:jc w:val="left"/>
              <w:rPr>
                <w:sz w:val="20"/>
              </w:rPr>
            </w:pPr>
            <w:r>
              <w:rPr>
                <w:sz w:val="20"/>
                <w:u w:val="single"/>
              </w:rPr>
              <w:t>Metformin:</w:t>
            </w:r>
            <w:r>
              <w:rPr>
                <w:sz w:val="20"/>
              </w:rPr>
              <w:t xml:space="preserve"> 200 mg/kg po</w:t>
            </w:r>
          </w:p>
        </w:tc>
        <w:tc>
          <w:tcPr>
            <w:tcW w:w="1261" w:type="dxa"/>
            <w:tcBorders>
              <w:bottom w:val="nil"/>
            </w:tcBorders>
          </w:tcPr>
          <w:p w:rsidR="00292C4C" w:rsidRDefault="00CF6303">
            <w:pPr>
              <w:pStyle w:val="TableParagraph"/>
              <w:spacing w:before="34"/>
              <w:ind w:left="67" w:right="69"/>
              <w:jc w:val="left"/>
              <w:rPr>
                <w:sz w:val="20"/>
              </w:rPr>
            </w:pPr>
            <w:r>
              <w:rPr>
                <w:sz w:val="20"/>
              </w:rPr>
              <w:t>Fasting blood glucose</w:t>
            </w:r>
          </w:p>
        </w:tc>
        <w:tc>
          <w:tcPr>
            <w:tcW w:w="2869" w:type="dxa"/>
            <w:tcBorders>
              <w:bottom w:val="nil"/>
            </w:tcBorders>
          </w:tcPr>
          <w:p w:rsidR="00292C4C" w:rsidRDefault="00CF6303">
            <w:pPr>
              <w:pStyle w:val="TableParagraph"/>
              <w:spacing w:before="34"/>
              <w:ind w:left="66" w:right="143"/>
              <w:jc w:val="left"/>
              <w:rPr>
                <w:sz w:val="20"/>
              </w:rPr>
            </w:pPr>
            <w:r>
              <w:rPr>
                <w:sz w:val="20"/>
              </w:rPr>
              <w:t xml:space="preserve">Compared with </w:t>
            </w:r>
            <w:r w:rsidR="0074451F">
              <w:rPr>
                <w:sz w:val="20"/>
              </w:rPr>
              <w:t>Project 19</w:t>
            </w:r>
            <w:r>
              <w:rPr>
                <w:sz w:val="20"/>
              </w:rPr>
              <w:t xml:space="preserve"> monotherapy, the combined treatment slightly increased the number of animals with fasting blood glucose levels &lt;70 mg/dL.</w:t>
            </w:r>
          </w:p>
        </w:tc>
      </w:tr>
      <w:tr w:rsidR="00292C4C">
        <w:trPr>
          <w:trHeight w:val="500"/>
        </w:trPr>
        <w:tc>
          <w:tcPr>
            <w:tcW w:w="1870" w:type="dxa"/>
            <w:tcBorders>
              <w:top w:val="nil"/>
              <w:bottom w:val="nil"/>
            </w:tcBorders>
          </w:tcPr>
          <w:p w:rsidR="00292C4C" w:rsidRDefault="00292C4C">
            <w:pPr>
              <w:pStyle w:val="TableParagraph"/>
              <w:jc w:val="left"/>
              <w:rPr>
                <w:sz w:val="20"/>
              </w:rPr>
            </w:pPr>
          </w:p>
        </w:tc>
        <w:tc>
          <w:tcPr>
            <w:tcW w:w="992" w:type="dxa"/>
            <w:tcBorders>
              <w:top w:val="nil"/>
              <w:bottom w:val="nil"/>
            </w:tcBorders>
          </w:tcPr>
          <w:p w:rsidR="00292C4C" w:rsidRDefault="00292C4C">
            <w:pPr>
              <w:pStyle w:val="TableParagraph"/>
              <w:jc w:val="left"/>
              <w:rPr>
                <w:sz w:val="20"/>
              </w:rPr>
            </w:pPr>
          </w:p>
        </w:tc>
        <w:tc>
          <w:tcPr>
            <w:tcW w:w="2161" w:type="dxa"/>
            <w:tcBorders>
              <w:top w:val="nil"/>
              <w:bottom w:val="nil"/>
            </w:tcBorders>
          </w:tcPr>
          <w:p w:rsidR="00292C4C" w:rsidRDefault="00CF6303">
            <w:pPr>
              <w:pStyle w:val="TableParagraph"/>
              <w:spacing w:before="16"/>
              <w:ind w:left="68" w:right="507"/>
              <w:jc w:val="left"/>
              <w:rPr>
                <w:sz w:val="20"/>
              </w:rPr>
            </w:pPr>
            <w:r>
              <w:rPr>
                <w:sz w:val="20"/>
                <w:u w:val="single"/>
              </w:rPr>
              <w:t>Combination of the</w:t>
            </w:r>
            <w:r>
              <w:rPr>
                <w:sz w:val="20"/>
              </w:rPr>
              <w:t xml:space="preserve"> </w:t>
            </w:r>
            <w:r>
              <w:rPr>
                <w:sz w:val="20"/>
                <w:u w:val="single"/>
              </w:rPr>
              <w:t>above</w:t>
            </w:r>
          </w:p>
        </w:tc>
        <w:tc>
          <w:tcPr>
            <w:tcW w:w="1261" w:type="dxa"/>
            <w:tcBorders>
              <w:top w:val="nil"/>
              <w:bottom w:val="nil"/>
            </w:tcBorders>
          </w:tcPr>
          <w:p w:rsidR="00292C4C" w:rsidRDefault="00292C4C">
            <w:pPr>
              <w:pStyle w:val="TableParagraph"/>
              <w:jc w:val="left"/>
              <w:rPr>
                <w:sz w:val="20"/>
              </w:rPr>
            </w:pPr>
          </w:p>
        </w:tc>
        <w:tc>
          <w:tcPr>
            <w:tcW w:w="2869" w:type="dxa"/>
            <w:tcBorders>
              <w:top w:val="nil"/>
              <w:bottom w:val="nil"/>
            </w:tcBorders>
          </w:tcPr>
          <w:p w:rsidR="00292C4C" w:rsidRDefault="00292C4C">
            <w:pPr>
              <w:pStyle w:val="TableParagraph"/>
              <w:jc w:val="left"/>
              <w:rPr>
                <w:sz w:val="20"/>
              </w:rPr>
            </w:pPr>
          </w:p>
        </w:tc>
      </w:tr>
      <w:tr w:rsidR="00292C4C">
        <w:trPr>
          <w:trHeight w:val="634"/>
        </w:trPr>
        <w:tc>
          <w:tcPr>
            <w:tcW w:w="1870" w:type="dxa"/>
            <w:tcBorders>
              <w:top w:val="nil"/>
              <w:bottom w:val="nil"/>
            </w:tcBorders>
          </w:tcPr>
          <w:p w:rsidR="00292C4C" w:rsidRDefault="00292C4C">
            <w:pPr>
              <w:pStyle w:val="TableParagraph"/>
              <w:jc w:val="left"/>
              <w:rPr>
                <w:sz w:val="20"/>
              </w:rPr>
            </w:pPr>
          </w:p>
        </w:tc>
        <w:tc>
          <w:tcPr>
            <w:tcW w:w="992" w:type="dxa"/>
            <w:tcBorders>
              <w:top w:val="nil"/>
              <w:bottom w:val="nil"/>
            </w:tcBorders>
          </w:tcPr>
          <w:p w:rsidR="00292C4C" w:rsidRDefault="00292C4C">
            <w:pPr>
              <w:pStyle w:val="TableParagraph"/>
              <w:jc w:val="left"/>
              <w:rPr>
                <w:sz w:val="20"/>
              </w:rPr>
            </w:pPr>
          </w:p>
        </w:tc>
        <w:tc>
          <w:tcPr>
            <w:tcW w:w="2161" w:type="dxa"/>
            <w:tcBorders>
              <w:top w:val="nil"/>
              <w:bottom w:val="nil"/>
            </w:tcBorders>
          </w:tcPr>
          <w:p w:rsidR="00292C4C" w:rsidRDefault="00CF6303">
            <w:pPr>
              <w:pStyle w:val="TableParagraph"/>
              <w:spacing w:before="15"/>
              <w:ind w:left="68" w:right="113"/>
              <w:jc w:val="left"/>
              <w:rPr>
                <w:sz w:val="20"/>
              </w:rPr>
            </w:pPr>
            <w:r>
              <w:rPr>
                <w:sz w:val="20"/>
                <w:u w:val="single"/>
              </w:rPr>
              <w:t>Repeated administration</w:t>
            </w:r>
            <w:r>
              <w:rPr>
                <w:sz w:val="20"/>
              </w:rPr>
              <w:t xml:space="preserve"> </w:t>
            </w:r>
            <w:r>
              <w:rPr>
                <w:sz w:val="20"/>
                <w:u w:val="single"/>
              </w:rPr>
              <w:t>for 4 weeks</w:t>
            </w:r>
          </w:p>
        </w:tc>
        <w:tc>
          <w:tcPr>
            <w:tcW w:w="1261" w:type="dxa"/>
            <w:tcBorders>
              <w:top w:val="nil"/>
              <w:bottom w:val="nil"/>
            </w:tcBorders>
          </w:tcPr>
          <w:p w:rsidR="00292C4C" w:rsidRDefault="00292C4C">
            <w:pPr>
              <w:pStyle w:val="TableParagraph"/>
              <w:jc w:val="left"/>
              <w:rPr>
                <w:sz w:val="20"/>
              </w:rPr>
            </w:pPr>
          </w:p>
        </w:tc>
        <w:tc>
          <w:tcPr>
            <w:tcW w:w="2869" w:type="dxa"/>
            <w:tcBorders>
              <w:top w:val="nil"/>
              <w:bottom w:val="nil"/>
            </w:tcBorders>
          </w:tcPr>
          <w:p w:rsidR="00292C4C" w:rsidRDefault="00292C4C">
            <w:pPr>
              <w:pStyle w:val="TableParagraph"/>
              <w:jc w:val="left"/>
              <w:rPr>
                <w:sz w:val="20"/>
              </w:rPr>
            </w:pPr>
          </w:p>
        </w:tc>
      </w:tr>
      <w:tr w:rsidR="00292C4C">
        <w:trPr>
          <w:trHeight w:val="1324"/>
        </w:trPr>
        <w:tc>
          <w:tcPr>
            <w:tcW w:w="1870" w:type="dxa"/>
            <w:tcBorders>
              <w:top w:val="nil"/>
              <w:bottom w:val="nil"/>
            </w:tcBorders>
          </w:tcPr>
          <w:p w:rsidR="00292C4C" w:rsidRDefault="00292C4C">
            <w:pPr>
              <w:pStyle w:val="TableParagraph"/>
              <w:jc w:val="left"/>
              <w:rPr>
                <w:sz w:val="20"/>
              </w:rPr>
            </w:pPr>
          </w:p>
        </w:tc>
        <w:tc>
          <w:tcPr>
            <w:tcW w:w="992" w:type="dxa"/>
            <w:tcBorders>
              <w:top w:val="nil"/>
              <w:bottom w:val="nil"/>
            </w:tcBorders>
          </w:tcPr>
          <w:p w:rsidR="00292C4C" w:rsidRDefault="00292C4C">
            <w:pPr>
              <w:pStyle w:val="TableParagraph"/>
              <w:jc w:val="left"/>
              <w:rPr>
                <w:sz w:val="20"/>
              </w:rPr>
            </w:pPr>
          </w:p>
        </w:tc>
        <w:tc>
          <w:tcPr>
            <w:tcW w:w="2161" w:type="dxa"/>
            <w:tcBorders>
              <w:top w:val="nil"/>
              <w:bottom w:val="nil"/>
            </w:tcBorders>
          </w:tcPr>
          <w:p w:rsidR="00292C4C" w:rsidRDefault="0074451F">
            <w:pPr>
              <w:pStyle w:val="TableParagraph"/>
              <w:spacing w:before="150"/>
              <w:ind w:left="68"/>
              <w:jc w:val="left"/>
              <w:rPr>
                <w:sz w:val="20"/>
              </w:rPr>
            </w:pPr>
            <w:r>
              <w:rPr>
                <w:sz w:val="20"/>
                <w:u w:val="single"/>
              </w:rPr>
              <w:t>Project 19</w:t>
            </w:r>
            <w:r w:rsidR="00CF6303">
              <w:rPr>
                <w:sz w:val="20"/>
                <w:u w:val="single"/>
              </w:rPr>
              <w:t>:</w:t>
            </w:r>
            <w:r w:rsidR="00CF6303">
              <w:rPr>
                <w:sz w:val="20"/>
              </w:rPr>
              <w:t xml:space="preserve"> 0.3, 1, 3,</w:t>
            </w:r>
          </w:p>
          <w:p w:rsidR="00292C4C" w:rsidRDefault="00CF6303">
            <w:pPr>
              <w:pStyle w:val="TableParagraph"/>
              <w:spacing w:before="1"/>
              <w:ind w:left="68" w:right="274"/>
              <w:jc w:val="left"/>
              <w:rPr>
                <w:sz w:val="20"/>
              </w:rPr>
            </w:pPr>
            <w:r>
              <w:rPr>
                <w:sz w:val="20"/>
              </w:rPr>
              <w:t>10, 30 mg/kg po, once daily</w:t>
            </w:r>
          </w:p>
          <w:p w:rsidR="00292C4C" w:rsidRDefault="00CF6303">
            <w:pPr>
              <w:pStyle w:val="TableParagraph"/>
              <w:ind w:left="68" w:right="229"/>
              <w:jc w:val="left"/>
              <w:rPr>
                <w:sz w:val="20"/>
              </w:rPr>
            </w:pPr>
            <w:r>
              <w:rPr>
                <w:sz w:val="20"/>
                <w:u w:val="single"/>
              </w:rPr>
              <w:t>Metformin:</w:t>
            </w:r>
            <w:r>
              <w:rPr>
                <w:sz w:val="20"/>
              </w:rPr>
              <w:t xml:space="preserve"> 200 mg/kg po, twice daily</w:t>
            </w:r>
          </w:p>
        </w:tc>
        <w:tc>
          <w:tcPr>
            <w:tcW w:w="1261" w:type="dxa"/>
            <w:tcBorders>
              <w:top w:val="nil"/>
              <w:bottom w:val="nil"/>
            </w:tcBorders>
          </w:tcPr>
          <w:p w:rsidR="00292C4C" w:rsidRDefault="00292C4C">
            <w:pPr>
              <w:pStyle w:val="TableParagraph"/>
              <w:jc w:val="left"/>
              <w:rPr>
                <w:sz w:val="20"/>
              </w:rPr>
            </w:pPr>
          </w:p>
        </w:tc>
        <w:tc>
          <w:tcPr>
            <w:tcW w:w="2869" w:type="dxa"/>
            <w:tcBorders>
              <w:top w:val="nil"/>
              <w:bottom w:val="nil"/>
            </w:tcBorders>
          </w:tcPr>
          <w:p w:rsidR="00292C4C" w:rsidRDefault="00292C4C">
            <w:pPr>
              <w:pStyle w:val="TableParagraph"/>
              <w:jc w:val="left"/>
              <w:rPr>
                <w:sz w:val="20"/>
              </w:rPr>
            </w:pPr>
          </w:p>
        </w:tc>
      </w:tr>
      <w:tr w:rsidR="00292C4C">
        <w:trPr>
          <w:trHeight w:val="521"/>
        </w:trPr>
        <w:tc>
          <w:tcPr>
            <w:tcW w:w="1870" w:type="dxa"/>
            <w:tcBorders>
              <w:top w:val="nil"/>
            </w:tcBorders>
          </w:tcPr>
          <w:p w:rsidR="00292C4C" w:rsidRDefault="00292C4C">
            <w:pPr>
              <w:pStyle w:val="TableParagraph"/>
              <w:jc w:val="left"/>
              <w:rPr>
                <w:sz w:val="20"/>
              </w:rPr>
            </w:pPr>
          </w:p>
        </w:tc>
        <w:tc>
          <w:tcPr>
            <w:tcW w:w="992" w:type="dxa"/>
            <w:tcBorders>
              <w:top w:val="nil"/>
            </w:tcBorders>
          </w:tcPr>
          <w:p w:rsidR="00292C4C" w:rsidRDefault="00292C4C">
            <w:pPr>
              <w:pStyle w:val="TableParagraph"/>
              <w:jc w:val="left"/>
              <w:rPr>
                <w:sz w:val="20"/>
              </w:rPr>
            </w:pPr>
          </w:p>
        </w:tc>
        <w:tc>
          <w:tcPr>
            <w:tcW w:w="2161" w:type="dxa"/>
            <w:tcBorders>
              <w:top w:val="nil"/>
            </w:tcBorders>
          </w:tcPr>
          <w:p w:rsidR="00292C4C" w:rsidRDefault="00CF6303">
            <w:pPr>
              <w:pStyle w:val="TableParagraph"/>
              <w:spacing w:before="16"/>
              <w:ind w:left="68" w:right="507"/>
              <w:jc w:val="left"/>
              <w:rPr>
                <w:sz w:val="20"/>
              </w:rPr>
            </w:pPr>
            <w:r>
              <w:rPr>
                <w:sz w:val="20"/>
                <w:u w:val="single"/>
              </w:rPr>
              <w:t>Combination of the</w:t>
            </w:r>
            <w:r>
              <w:rPr>
                <w:sz w:val="20"/>
              </w:rPr>
              <w:t xml:space="preserve"> </w:t>
            </w:r>
            <w:r>
              <w:rPr>
                <w:sz w:val="20"/>
                <w:u w:val="single"/>
              </w:rPr>
              <w:t>above</w:t>
            </w:r>
          </w:p>
        </w:tc>
        <w:tc>
          <w:tcPr>
            <w:tcW w:w="1261" w:type="dxa"/>
            <w:tcBorders>
              <w:top w:val="nil"/>
            </w:tcBorders>
          </w:tcPr>
          <w:p w:rsidR="00292C4C" w:rsidRDefault="00292C4C">
            <w:pPr>
              <w:pStyle w:val="TableParagraph"/>
              <w:jc w:val="left"/>
              <w:rPr>
                <w:sz w:val="20"/>
              </w:rPr>
            </w:pPr>
          </w:p>
        </w:tc>
        <w:tc>
          <w:tcPr>
            <w:tcW w:w="2869" w:type="dxa"/>
            <w:tcBorders>
              <w:top w:val="nil"/>
            </w:tcBorders>
          </w:tcPr>
          <w:p w:rsidR="00292C4C" w:rsidRDefault="00292C4C">
            <w:pPr>
              <w:pStyle w:val="TableParagraph"/>
              <w:jc w:val="left"/>
              <w:rPr>
                <w:sz w:val="20"/>
              </w:rPr>
            </w:pPr>
          </w:p>
        </w:tc>
      </w:tr>
      <w:tr w:rsidR="00292C4C">
        <w:trPr>
          <w:trHeight w:val="1748"/>
        </w:trPr>
        <w:tc>
          <w:tcPr>
            <w:tcW w:w="1870" w:type="dxa"/>
            <w:tcBorders>
              <w:bottom w:val="nil"/>
            </w:tcBorders>
          </w:tcPr>
          <w:p w:rsidR="00292C4C" w:rsidRDefault="0074451F">
            <w:pPr>
              <w:pStyle w:val="TableParagraph"/>
              <w:spacing w:before="38"/>
              <w:ind w:left="69"/>
              <w:jc w:val="left"/>
              <w:rPr>
                <w:b/>
                <w:sz w:val="20"/>
              </w:rPr>
            </w:pPr>
            <w:r>
              <w:rPr>
                <w:b/>
                <w:sz w:val="20"/>
              </w:rPr>
              <w:t>Project 19</w:t>
            </w:r>
            <w:r w:rsidR="00CF6303">
              <w:rPr>
                <w:b/>
                <w:sz w:val="20"/>
              </w:rPr>
              <w:t>-PH-0023</w:t>
            </w:r>
          </w:p>
        </w:tc>
        <w:tc>
          <w:tcPr>
            <w:tcW w:w="992" w:type="dxa"/>
            <w:tcBorders>
              <w:bottom w:val="nil"/>
            </w:tcBorders>
          </w:tcPr>
          <w:p w:rsidR="00292C4C" w:rsidRDefault="00CF6303">
            <w:pPr>
              <w:pStyle w:val="TableParagraph"/>
              <w:spacing w:before="34"/>
              <w:ind w:left="71"/>
              <w:jc w:val="left"/>
              <w:rPr>
                <w:sz w:val="20"/>
              </w:rPr>
            </w:pPr>
            <w:r>
              <w:rPr>
                <w:sz w:val="20"/>
              </w:rPr>
              <w:t>KK-A</w:t>
            </w:r>
            <w:r>
              <w:rPr>
                <w:sz w:val="20"/>
                <w:vertAlign w:val="superscript"/>
              </w:rPr>
              <w:t>y</w:t>
            </w:r>
          </w:p>
          <w:p w:rsidR="00292C4C" w:rsidRDefault="00CF6303">
            <w:pPr>
              <w:pStyle w:val="TableParagraph"/>
              <w:ind w:left="71" w:right="462"/>
              <w:jc w:val="both"/>
              <w:rPr>
                <w:sz w:val="20"/>
              </w:rPr>
            </w:pPr>
            <w:r>
              <w:rPr>
                <w:sz w:val="20"/>
              </w:rPr>
              <w:t>mice, male (n=8)</w:t>
            </w:r>
          </w:p>
        </w:tc>
        <w:tc>
          <w:tcPr>
            <w:tcW w:w="2161" w:type="dxa"/>
            <w:tcBorders>
              <w:bottom w:val="nil"/>
            </w:tcBorders>
          </w:tcPr>
          <w:p w:rsidR="00292C4C" w:rsidRDefault="00CF6303">
            <w:pPr>
              <w:pStyle w:val="TableParagraph"/>
              <w:spacing w:before="34"/>
              <w:ind w:left="68" w:right="113"/>
              <w:jc w:val="left"/>
              <w:rPr>
                <w:sz w:val="20"/>
              </w:rPr>
            </w:pPr>
            <w:r>
              <w:rPr>
                <w:sz w:val="20"/>
                <w:u w:val="single"/>
              </w:rPr>
              <w:t>Repeated administration</w:t>
            </w:r>
            <w:r>
              <w:rPr>
                <w:sz w:val="20"/>
              </w:rPr>
              <w:t xml:space="preserve"> </w:t>
            </w:r>
            <w:r>
              <w:rPr>
                <w:sz w:val="20"/>
                <w:u w:val="single"/>
              </w:rPr>
              <w:t>for 4 weeks</w:t>
            </w:r>
          </w:p>
          <w:p w:rsidR="00292C4C" w:rsidRDefault="00292C4C">
            <w:pPr>
              <w:pStyle w:val="TableParagraph"/>
              <w:spacing w:before="11"/>
              <w:jc w:val="left"/>
              <w:rPr>
                <w:b/>
                <w:sz w:val="26"/>
              </w:rPr>
            </w:pPr>
          </w:p>
          <w:p w:rsidR="00292C4C" w:rsidRDefault="0074451F">
            <w:pPr>
              <w:pStyle w:val="TableParagraph"/>
              <w:ind w:left="68" w:right="146"/>
              <w:jc w:val="left"/>
              <w:rPr>
                <w:sz w:val="20"/>
              </w:rPr>
            </w:pPr>
            <w:r>
              <w:rPr>
                <w:sz w:val="20"/>
                <w:u w:val="single"/>
              </w:rPr>
              <w:t>Project 19</w:t>
            </w:r>
            <w:r w:rsidR="00CF6303">
              <w:rPr>
                <w:sz w:val="20"/>
                <w:u w:val="single"/>
              </w:rPr>
              <w:t>:</w:t>
            </w:r>
            <w:r w:rsidR="00CF6303">
              <w:rPr>
                <w:sz w:val="20"/>
              </w:rPr>
              <w:t xml:space="preserve"> 0.3 mg/kg po, once daily </w:t>
            </w:r>
            <w:r w:rsidR="00CF6303">
              <w:rPr>
                <w:sz w:val="20"/>
                <w:u w:val="single"/>
              </w:rPr>
              <w:t>Pioglitazone:</w:t>
            </w:r>
            <w:r w:rsidR="00CF6303">
              <w:rPr>
                <w:sz w:val="20"/>
              </w:rPr>
              <w:t xml:space="preserve"> 10 mg/kg po, once daily</w:t>
            </w:r>
          </w:p>
        </w:tc>
        <w:tc>
          <w:tcPr>
            <w:tcW w:w="1261" w:type="dxa"/>
            <w:tcBorders>
              <w:bottom w:val="nil"/>
            </w:tcBorders>
          </w:tcPr>
          <w:p w:rsidR="00292C4C" w:rsidRDefault="00CF6303">
            <w:pPr>
              <w:pStyle w:val="TableParagraph"/>
              <w:spacing w:before="34"/>
              <w:ind w:left="67"/>
              <w:jc w:val="left"/>
              <w:rPr>
                <w:sz w:val="20"/>
              </w:rPr>
            </w:pPr>
            <w:r>
              <w:rPr>
                <w:sz w:val="20"/>
              </w:rPr>
              <w:t>HbA1c</w:t>
            </w:r>
          </w:p>
        </w:tc>
        <w:tc>
          <w:tcPr>
            <w:tcW w:w="2869" w:type="dxa"/>
            <w:tcBorders>
              <w:bottom w:val="nil"/>
            </w:tcBorders>
          </w:tcPr>
          <w:p w:rsidR="00292C4C" w:rsidRDefault="00CF6303">
            <w:pPr>
              <w:pStyle w:val="TableParagraph"/>
              <w:spacing w:before="34"/>
              <w:ind w:left="66" w:right="135"/>
              <w:jc w:val="left"/>
              <w:rPr>
                <w:sz w:val="20"/>
              </w:rPr>
            </w:pPr>
            <w:r>
              <w:rPr>
                <w:sz w:val="20"/>
              </w:rPr>
              <w:t xml:space="preserve">The combination further reduced HbA1c levels when compared with monotherapy with </w:t>
            </w:r>
            <w:r w:rsidR="0074451F">
              <w:rPr>
                <w:sz w:val="20"/>
              </w:rPr>
              <w:t>Project 19</w:t>
            </w:r>
            <w:r>
              <w:rPr>
                <w:sz w:val="20"/>
              </w:rPr>
              <w:t xml:space="preserve"> or pioglitazone.</w:t>
            </w:r>
          </w:p>
        </w:tc>
      </w:tr>
      <w:tr w:rsidR="00292C4C">
        <w:trPr>
          <w:trHeight w:val="521"/>
        </w:trPr>
        <w:tc>
          <w:tcPr>
            <w:tcW w:w="1870" w:type="dxa"/>
            <w:tcBorders>
              <w:top w:val="nil"/>
            </w:tcBorders>
          </w:tcPr>
          <w:p w:rsidR="00292C4C" w:rsidRDefault="00292C4C">
            <w:pPr>
              <w:pStyle w:val="TableParagraph"/>
              <w:jc w:val="left"/>
              <w:rPr>
                <w:sz w:val="20"/>
              </w:rPr>
            </w:pPr>
          </w:p>
        </w:tc>
        <w:tc>
          <w:tcPr>
            <w:tcW w:w="992" w:type="dxa"/>
            <w:tcBorders>
              <w:top w:val="nil"/>
            </w:tcBorders>
          </w:tcPr>
          <w:p w:rsidR="00292C4C" w:rsidRDefault="00292C4C">
            <w:pPr>
              <w:pStyle w:val="TableParagraph"/>
              <w:jc w:val="left"/>
              <w:rPr>
                <w:sz w:val="20"/>
              </w:rPr>
            </w:pPr>
          </w:p>
        </w:tc>
        <w:tc>
          <w:tcPr>
            <w:tcW w:w="2161" w:type="dxa"/>
            <w:tcBorders>
              <w:top w:val="nil"/>
            </w:tcBorders>
          </w:tcPr>
          <w:p w:rsidR="00292C4C" w:rsidRDefault="00CF6303">
            <w:pPr>
              <w:pStyle w:val="TableParagraph"/>
              <w:spacing w:before="16"/>
              <w:ind w:left="68" w:right="507"/>
              <w:jc w:val="left"/>
              <w:rPr>
                <w:sz w:val="20"/>
              </w:rPr>
            </w:pPr>
            <w:r>
              <w:rPr>
                <w:sz w:val="20"/>
                <w:u w:val="single"/>
              </w:rPr>
              <w:t>Combination of the</w:t>
            </w:r>
            <w:r>
              <w:rPr>
                <w:sz w:val="20"/>
              </w:rPr>
              <w:t xml:space="preserve"> </w:t>
            </w:r>
            <w:r>
              <w:rPr>
                <w:sz w:val="20"/>
                <w:u w:val="single"/>
              </w:rPr>
              <w:t>above</w:t>
            </w:r>
          </w:p>
        </w:tc>
        <w:tc>
          <w:tcPr>
            <w:tcW w:w="1261" w:type="dxa"/>
            <w:tcBorders>
              <w:top w:val="nil"/>
            </w:tcBorders>
          </w:tcPr>
          <w:p w:rsidR="00292C4C" w:rsidRDefault="00292C4C">
            <w:pPr>
              <w:pStyle w:val="TableParagraph"/>
              <w:jc w:val="left"/>
              <w:rPr>
                <w:sz w:val="20"/>
              </w:rPr>
            </w:pPr>
          </w:p>
        </w:tc>
        <w:tc>
          <w:tcPr>
            <w:tcW w:w="2869" w:type="dxa"/>
            <w:tcBorders>
              <w:top w:val="nil"/>
            </w:tcBorders>
          </w:tcPr>
          <w:p w:rsidR="00292C4C" w:rsidRDefault="00292C4C">
            <w:pPr>
              <w:pStyle w:val="TableParagraph"/>
              <w:jc w:val="left"/>
              <w:rPr>
                <w:sz w:val="20"/>
              </w:rPr>
            </w:pPr>
          </w:p>
        </w:tc>
      </w:tr>
    </w:tbl>
    <w:p w:rsidR="00292C4C" w:rsidRDefault="00292C4C">
      <w:pPr>
        <w:rPr>
          <w:sz w:val="20"/>
        </w:rPr>
        <w:sectPr w:rsidR="00292C4C">
          <w:headerReference w:type="default" r:id="rId7"/>
          <w:pgSz w:w="12240" w:h="15840"/>
          <w:pgMar w:top="1240" w:right="0" w:bottom="940" w:left="1380" w:header="581" w:footer="748" w:gutter="0"/>
          <w:cols w:space="720"/>
        </w:sectPr>
      </w:pPr>
    </w:p>
    <w:p w:rsidR="00292C4C" w:rsidRDefault="00292C4C">
      <w:pPr>
        <w:pStyle w:val="a3"/>
        <w:rPr>
          <w:i/>
          <w:sz w:val="20"/>
        </w:rPr>
      </w:pPr>
    </w:p>
    <w:p w:rsidR="00292C4C" w:rsidRDefault="00F1625F">
      <w:pPr>
        <w:pStyle w:val="3"/>
        <w:ind w:left="235" w:firstLine="0"/>
      </w:pPr>
      <w:hyperlink w:anchor="_bookmark19" w:history="1">
        <w:r w:rsidR="00CF6303">
          <w:t>Table 4</w:t>
        </w:r>
      </w:hyperlink>
      <w:r w:rsidR="00CF6303">
        <w:t xml:space="preserve"> continued</w:t>
      </w:r>
    </w:p>
    <w:p w:rsidR="00292C4C" w:rsidRDefault="00292C4C">
      <w:pPr>
        <w:pStyle w:val="a3"/>
        <w:spacing w:before="6"/>
        <w:rPr>
          <w:b/>
          <w:sz w:val="5"/>
        </w:rPr>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70"/>
        <w:gridCol w:w="992"/>
        <w:gridCol w:w="2161"/>
        <w:gridCol w:w="1261"/>
        <w:gridCol w:w="2869"/>
      </w:tblGrid>
      <w:tr w:rsidR="00292C4C">
        <w:trPr>
          <w:trHeight w:val="505"/>
        </w:trPr>
        <w:tc>
          <w:tcPr>
            <w:tcW w:w="1870" w:type="dxa"/>
          </w:tcPr>
          <w:p w:rsidR="00292C4C" w:rsidRDefault="00CF6303">
            <w:pPr>
              <w:pStyle w:val="TableParagraph"/>
              <w:spacing w:before="125"/>
              <w:ind w:left="69"/>
              <w:jc w:val="left"/>
              <w:rPr>
                <w:b/>
              </w:rPr>
            </w:pPr>
            <w:r>
              <w:rPr>
                <w:b/>
              </w:rPr>
              <w:t>Study No.</w:t>
            </w:r>
          </w:p>
        </w:tc>
        <w:tc>
          <w:tcPr>
            <w:tcW w:w="992" w:type="dxa"/>
          </w:tcPr>
          <w:p w:rsidR="00292C4C" w:rsidRDefault="00CF6303">
            <w:pPr>
              <w:pStyle w:val="TableParagraph"/>
              <w:spacing w:before="2" w:line="252" w:lineRule="exact"/>
              <w:ind w:left="114" w:right="84" w:firstLine="9"/>
              <w:jc w:val="left"/>
              <w:rPr>
                <w:b/>
              </w:rPr>
            </w:pPr>
            <w:r>
              <w:rPr>
                <w:b/>
              </w:rPr>
              <w:t>Species, Sex, No.</w:t>
            </w:r>
          </w:p>
        </w:tc>
        <w:tc>
          <w:tcPr>
            <w:tcW w:w="2161" w:type="dxa"/>
          </w:tcPr>
          <w:p w:rsidR="00292C4C" w:rsidRDefault="00CF6303">
            <w:pPr>
              <w:pStyle w:val="TableParagraph"/>
              <w:spacing w:before="2" w:line="252" w:lineRule="exact"/>
              <w:ind w:left="121" w:right="97" w:firstLine="256"/>
              <w:jc w:val="left"/>
              <w:rPr>
                <w:b/>
              </w:rPr>
            </w:pPr>
            <w:r>
              <w:rPr>
                <w:b/>
              </w:rPr>
              <w:t>Dosage, Route, Treatment Duration</w:t>
            </w:r>
          </w:p>
        </w:tc>
        <w:tc>
          <w:tcPr>
            <w:tcW w:w="1261" w:type="dxa"/>
          </w:tcPr>
          <w:p w:rsidR="00292C4C" w:rsidRDefault="00CF6303">
            <w:pPr>
              <w:pStyle w:val="TableParagraph"/>
              <w:spacing w:before="125"/>
              <w:ind w:left="69"/>
              <w:jc w:val="left"/>
              <w:rPr>
                <w:b/>
              </w:rPr>
            </w:pPr>
            <w:r>
              <w:rPr>
                <w:b/>
              </w:rPr>
              <w:t>Endpoint(s)</w:t>
            </w:r>
          </w:p>
        </w:tc>
        <w:tc>
          <w:tcPr>
            <w:tcW w:w="2869" w:type="dxa"/>
          </w:tcPr>
          <w:p w:rsidR="00292C4C" w:rsidRDefault="00CF6303">
            <w:pPr>
              <w:pStyle w:val="TableParagraph"/>
              <w:spacing w:before="125"/>
              <w:ind w:left="692"/>
              <w:jc w:val="left"/>
              <w:rPr>
                <w:b/>
              </w:rPr>
            </w:pPr>
            <w:r>
              <w:rPr>
                <w:b/>
              </w:rPr>
              <w:t>Major Findings</w:t>
            </w:r>
          </w:p>
        </w:tc>
      </w:tr>
      <w:tr w:rsidR="00292C4C">
        <w:trPr>
          <w:trHeight w:val="1287"/>
        </w:trPr>
        <w:tc>
          <w:tcPr>
            <w:tcW w:w="1870" w:type="dxa"/>
            <w:tcBorders>
              <w:bottom w:val="nil"/>
            </w:tcBorders>
          </w:tcPr>
          <w:p w:rsidR="00292C4C" w:rsidRDefault="0074451F">
            <w:pPr>
              <w:pStyle w:val="TableParagraph"/>
              <w:spacing w:before="38"/>
              <w:ind w:left="69"/>
              <w:jc w:val="left"/>
              <w:rPr>
                <w:b/>
                <w:sz w:val="20"/>
              </w:rPr>
            </w:pPr>
            <w:r>
              <w:rPr>
                <w:b/>
                <w:sz w:val="20"/>
              </w:rPr>
              <w:t>Project 19</w:t>
            </w:r>
            <w:r w:rsidR="00CF6303">
              <w:rPr>
                <w:b/>
                <w:sz w:val="20"/>
              </w:rPr>
              <w:t>-PH-0024</w:t>
            </w:r>
          </w:p>
        </w:tc>
        <w:tc>
          <w:tcPr>
            <w:tcW w:w="992" w:type="dxa"/>
            <w:tcBorders>
              <w:bottom w:val="nil"/>
            </w:tcBorders>
          </w:tcPr>
          <w:p w:rsidR="00292C4C" w:rsidRDefault="00CF6303">
            <w:pPr>
              <w:pStyle w:val="TableParagraph"/>
              <w:spacing w:before="34" w:line="229" w:lineRule="exact"/>
              <w:ind w:left="71"/>
              <w:jc w:val="left"/>
              <w:rPr>
                <w:sz w:val="20"/>
              </w:rPr>
            </w:pPr>
            <w:r>
              <w:rPr>
                <w:sz w:val="20"/>
              </w:rPr>
              <w:t>KK-A</w:t>
            </w:r>
            <w:r>
              <w:rPr>
                <w:sz w:val="20"/>
                <w:vertAlign w:val="superscript"/>
              </w:rPr>
              <w:t>y</w:t>
            </w:r>
          </w:p>
          <w:p w:rsidR="00292C4C" w:rsidRDefault="00CF6303">
            <w:pPr>
              <w:pStyle w:val="TableParagraph"/>
              <w:ind w:left="71" w:right="462"/>
              <w:jc w:val="both"/>
              <w:rPr>
                <w:sz w:val="20"/>
              </w:rPr>
            </w:pPr>
            <w:r>
              <w:rPr>
                <w:sz w:val="20"/>
              </w:rPr>
              <w:t>mice, male (n=8)</w:t>
            </w:r>
          </w:p>
        </w:tc>
        <w:tc>
          <w:tcPr>
            <w:tcW w:w="2161" w:type="dxa"/>
            <w:tcBorders>
              <w:bottom w:val="nil"/>
            </w:tcBorders>
          </w:tcPr>
          <w:p w:rsidR="00292C4C" w:rsidRDefault="00CF6303">
            <w:pPr>
              <w:pStyle w:val="TableParagraph"/>
              <w:spacing w:before="34"/>
              <w:ind w:left="68"/>
              <w:jc w:val="left"/>
              <w:rPr>
                <w:sz w:val="20"/>
              </w:rPr>
            </w:pPr>
            <w:r>
              <w:rPr>
                <w:sz w:val="20"/>
                <w:u w:val="single"/>
              </w:rPr>
              <w:t>Single administration</w:t>
            </w:r>
          </w:p>
          <w:p w:rsidR="00292C4C" w:rsidRDefault="00292C4C">
            <w:pPr>
              <w:pStyle w:val="TableParagraph"/>
              <w:spacing w:before="10"/>
              <w:jc w:val="left"/>
              <w:rPr>
                <w:b/>
                <w:sz w:val="26"/>
              </w:rPr>
            </w:pPr>
          </w:p>
          <w:p w:rsidR="00292C4C" w:rsidRDefault="0074451F">
            <w:pPr>
              <w:pStyle w:val="TableParagraph"/>
              <w:spacing w:before="1"/>
              <w:ind w:left="68" w:right="146"/>
              <w:jc w:val="left"/>
              <w:rPr>
                <w:sz w:val="20"/>
              </w:rPr>
            </w:pPr>
            <w:r>
              <w:rPr>
                <w:sz w:val="20"/>
                <w:u w:val="single"/>
              </w:rPr>
              <w:t>Project 19</w:t>
            </w:r>
            <w:r w:rsidR="00CF6303">
              <w:rPr>
                <w:sz w:val="20"/>
                <w:u w:val="single"/>
              </w:rPr>
              <w:t>:</w:t>
            </w:r>
            <w:r w:rsidR="00CF6303">
              <w:rPr>
                <w:sz w:val="20"/>
              </w:rPr>
              <w:t xml:space="preserve"> 0.3 mg/kg po</w:t>
            </w:r>
          </w:p>
          <w:p w:rsidR="00292C4C" w:rsidRDefault="00CF6303">
            <w:pPr>
              <w:pStyle w:val="TableParagraph"/>
              <w:spacing w:line="228" w:lineRule="exact"/>
              <w:ind w:left="68"/>
              <w:jc w:val="left"/>
              <w:rPr>
                <w:sz w:val="20"/>
              </w:rPr>
            </w:pPr>
            <w:r>
              <w:rPr>
                <w:sz w:val="20"/>
                <w:u w:val="single"/>
              </w:rPr>
              <w:t>Voglibose:</w:t>
            </w:r>
            <w:r>
              <w:rPr>
                <w:sz w:val="20"/>
              </w:rPr>
              <w:t xml:space="preserve"> 0.3 mg/kg po</w:t>
            </w:r>
          </w:p>
        </w:tc>
        <w:tc>
          <w:tcPr>
            <w:tcW w:w="1261" w:type="dxa"/>
            <w:tcBorders>
              <w:bottom w:val="nil"/>
            </w:tcBorders>
          </w:tcPr>
          <w:p w:rsidR="00292C4C" w:rsidRDefault="00CF6303">
            <w:pPr>
              <w:pStyle w:val="TableParagraph"/>
              <w:spacing w:before="34"/>
              <w:ind w:left="67" w:right="47"/>
              <w:jc w:val="left"/>
              <w:rPr>
                <w:sz w:val="20"/>
              </w:rPr>
            </w:pPr>
            <w:r>
              <w:rPr>
                <w:sz w:val="20"/>
              </w:rPr>
              <w:t>Incremental blood glucose AUC for 2 h after liquid meal loading</w:t>
            </w:r>
          </w:p>
        </w:tc>
        <w:tc>
          <w:tcPr>
            <w:tcW w:w="2869" w:type="dxa"/>
            <w:tcBorders>
              <w:bottom w:val="nil"/>
            </w:tcBorders>
          </w:tcPr>
          <w:p w:rsidR="00292C4C" w:rsidRDefault="00CF6303">
            <w:pPr>
              <w:pStyle w:val="TableParagraph"/>
              <w:spacing w:before="34"/>
              <w:ind w:left="66" w:right="56"/>
              <w:jc w:val="left"/>
              <w:rPr>
                <w:sz w:val="20"/>
              </w:rPr>
            </w:pPr>
            <w:r>
              <w:rPr>
                <w:sz w:val="20"/>
              </w:rPr>
              <w:t xml:space="preserve">The combination further reduced hyperglycemia after liquid meal loading when compared with monotherapy with </w:t>
            </w:r>
            <w:r w:rsidR="0074451F">
              <w:rPr>
                <w:sz w:val="20"/>
              </w:rPr>
              <w:t>Project 19</w:t>
            </w:r>
            <w:r>
              <w:rPr>
                <w:sz w:val="20"/>
              </w:rPr>
              <w:t xml:space="preserve"> or voglibose.</w:t>
            </w:r>
          </w:p>
        </w:tc>
      </w:tr>
      <w:tr w:rsidR="00292C4C">
        <w:trPr>
          <w:trHeight w:val="521"/>
        </w:trPr>
        <w:tc>
          <w:tcPr>
            <w:tcW w:w="1870" w:type="dxa"/>
            <w:tcBorders>
              <w:top w:val="nil"/>
            </w:tcBorders>
          </w:tcPr>
          <w:p w:rsidR="00292C4C" w:rsidRDefault="00292C4C">
            <w:pPr>
              <w:pStyle w:val="TableParagraph"/>
              <w:jc w:val="left"/>
              <w:rPr>
                <w:sz w:val="20"/>
              </w:rPr>
            </w:pPr>
          </w:p>
        </w:tc>
        <w:tc>
          <w:tcPr>
            <w:tcW w:w="992" w:type="dxa"/>
            <w:tcBorders>
              <w:top w:val="nil"/>
            </w:tcBorders>
          </w:tcPr>
          <w:p w:rsidR="00292C4C" w:rsidRDefault="00292C4C">
            <w:pPr>
              <w:pStyle w:val="TableParagraph"/>
              <w:jc w:val="left"/>
              <w:rPr>
                <w:sz w:val="20"/>
              </w:rPr>
            </w:pPr>
          </w:p>
        </w:tc>
        <w:tc>
          <w:tcPr>
            <w:tcW w:w="2161" w:type="dxa"/>
            <w:tcBorders>
              <w:top w:val="nil"/>
            </w:tcBorders>
          </w:tcPr>
          <w:p w:rsidR="00292C4C" w:rsidRDefault="00CF6303">
            <w:pPr>
              <w:pStyle w:val="TableParagraph"/>
              <w:spacing w:before="16"/>
              <w:ind w:left="68" w:right="507"/>
              <w:jc w:val="left"/>
              <w:rPr>
                <w:sz w:val="20"/>
              </w:rPr>
            </w:pPr>
            <w:r>
              <w:rPr>
                <w:sz w:val="20"/>
                <w:u w:val="single"/>
              </w:rPr>
              <w:t>Combination of the</w:t>
            </w:r>
            <w:r>
              <w:rPr>
                <w:sz w:val="20"/>
              </w:rPr>
              <w:t xml:space="preserve"> </w:t>
            </w:r>
            <w:r>
              <w:rPr>
                <w:sz w:val="20"/>
                <w:u w:val="single"/>
              </w:rPr>
              <w:t>above</w:t>
            </w:r>
          </w:p>
        </w:tc>
        <w:tc>
          <w:tcPr>
            <w:tcW w:w="1261" w:type="dxa"/>
            <w:tcBorders>
              <w:top w:val="nil"/>
            </w:tcBorders>
          </w:tcPr>
          <w:p w:rsidR="00292C4C" w:rsidRDefault="00292C4C">
            <w:pPr>
              <w:pStyle w:val="TableParagraph"/>
              <w:jc w:val="left"/>
              <w:rPr>
                <w:sz w:val="20"/>
              </w:rPr>
            </w:pPr>
          </w:p>
        </w:tc>
        <w:tc>
          <w:tcPr>
            <w:tcW w:w="2869" w:type="dxa"/>
            <w:tcBorders>
              <w:top w:val="nil"/>
            </w:tcBorders>
          </w:tcPr>
          <w:p w:rsidR="00292C4C" w:rsidRDefault="00292C4C">
            <w:pPr>
              <w:pStyle w:val="TableParagraph"/>
              <w:jc w:val="left"/>
              <w:rPr>
                <w:sz w:val="20"/>
              </w:rPr>
            </w:pPr>
          </w:p>
        </w:tc>
      </w:tr>
      <w:tr w:rsidR="00292C4C">
        <w:trPr>
          <w:trHeight w:val="1328"/>
        </w:trPr>
        <w:tc>
          <w:tcPr>
            <w:tcW w:w="1870" w:type="dxa"/>
            <w:tcBorders>
              <w:bottom w:val="nil"/>
            </w:tcBorders>
          </w:tcPr>
          <w:p w:rsidR="00292C4C" w:rsidRDefault="0074451F">
            <w:pPr>
              <w:pStyle w:val="TableParagraph"/>
              <w:spacing w:before="38"/>
              <w:ind w:left="69"/>
              <w:jc w:val="left"/>
              <w:rPr>
                <w:b/>
                <w:sz w:val="20"/>
              </w:rPr>
            </w:pPr>
            <w:r>
              <w:rPr>
                <w:b/>
                <w:sz w:val="20"/>
              </w:rPr>
              <w:t>Project 19</w:t>
            </w:r>
            <w:r w:rsidR="00CF6303">
              <w:rPr>
                <w:b/>
                <w:sz w:val="20"/>
              </w:rPr>
              <w:t>-PH-0028</w:t>
            </w:r>
          </w:p>
        </w:tc>
        <w:tc>
          <w:tcPr>
            <w:tcW w:w="992" w:type="dxa"/>
            <w:tcBorders>
              <w:bottom w:val="nil"/>
            </w:tcBorders>
          </w:tcPr>
          <w:p w:rsidR="00292C4C" w:rsidRDefault="00CF6303">
            <w:pPr>
              <w:pStyle w:val="TableParagraph"/>
              <w:spacing w:before="34"/>
              <w:ind w:left="71" w:right="68"/>
              <w:jc w:val="left"/>
              <w:rPr>
                <w:sz w:val="20"/>
              </w:rPr>
            </w:pPr>
            <w:r>
              <w:rPr>
                <w:sz w:val="20"/>
              </w:rPr>
              <w:t>Normal ICR mice, male (n=10)</w:t>
            </w:r>
          </w:p>
        </w:tc>
        <w:tc>
          <w:tcPr>
            <w:tcW w:w="2161" w:type="dxa"/>
            <w:tcBorders>
              <w:bottom w:val="nil"/>
            </w:tcBorders>
          </w:tcPr>
          <w:p w:rsidR="00292C4C" w:rsidRDefault="00CF6303">
            <w:pPr>
              <w:pStyle w:val="TableParagraph"/>
              <w:spacing w:before="34"/>
              <w:ind w:left="68"/>
              <w:jc w:val="left"/>
              <w:rPr>
                <w:sz w:val="20"/>
              </w:rPr>
            </w:pPr>
            <w:r>
              <w:rPr>
                <w:sz w:val="20"/>
                <w:u w:val="single"/>
              </w:rPr>
              <w:t>Single administration</w:t>
            </w:r>
          </w:p>
          <w:p w:rsidR="00292C4C" w:rsidRDefault="00292C4C">
            <w:pPr>
              <w:pStyle w:val="TableParagraph"/>
              <w:spacing w:before="10"/>
              <w:jc w:val="left"/>
              <w:rPr>
                <w:b/>
                <w:sz w:val="26"/>
              </w:rPr>
            </w:pPr>
          </w:p>
          <w:p w:rsidR="00292C4C" w:rsidRDefault="0074451F">
            <w:pPr>
              <w:pStyle w:val="TableParagraph"/>
              <w:spacing w:before="1"/>
              <w:ind w:left="68" w:right="152"/>
              <w:jc w:val="left"/>
              <w:rPr>
                <w:sz w:val="20"/>
              </w:rPr>
            </w:pPr>
            <w:r>
              <w:rPr>
                <w:sz w:val="20"/>
                <w:u w:val="single"/>
              </w:rPr>
              <w:t>Project 19</w:t>
            </w:r>
            <w:r w:rsidR="00CF6303">
              <w:rPr>
                <w:sz w:val="20"/>
                <w:u w:val="single"/>
              </w:rPr>
              <w:t>:</w:t>
            </w:r>
            <w:r w:rsidR="00CF6303">
              <w:rPr>
                <w:sz w:val="20"/>
              </w:rPr>
              <w:t xml:space="preserve"> 0.3 mg.kg po</w:t>
            </w:r>
          </w:p>
          <w:p w:rsidR="00292C4C" w:rsidRDefault="00CF6303">
            <w:pPr>
              <w:pStyle w:val="TableParagraph"/>
              <w:spacing w:before="39"/>
              <w:ind w:left="68"/>
              <w:jc w:val="left"/>
              <w:rPr>
                <w:sz w:val="20"/>
              </w:rPr>
            </w:pPr>
            <w:r>
              <w:rPr>
                <w:sz w:val="20"/>
                <w:u w:val="single"/>
              </w:rPr>
              <w:t>Sitagliptin:</w:t>
            </w:r>
            <w:r>
              <w:rPr>
                <w:sz w:val="20"/>
              </w:rPr>
              <w:t xml:space="preserve"> 1 mg/kg po</w:t>
            </w:r>
          </w:p>
        </w:tc>
        <w:tc>
          <w:tcPr>
            <w:tcW w:w="1261" w:type="dxa"/>
            <w:tcBorders>
              <w:bottom w:val="nil"/>
            </w:tcBorders>
          </w:tcPr>
          <w:p w:rsidR="00292C4C" w:rsidRDefault="00CF6303">
            <w:pPr>
              <w:pStyle w:val="TableParagraph"/>
              <w:spacing w:before="34"/>
              <w:ind w:left="67" w:right="84"/>
              <w:jc w:val="left"/>
              <w:rPr>
                <w:sz w:val="20"/>
              </w:rPr>
            </w:pPr>
            <w:r>
              <w:rPr>
                <w:sz w:val="20"/>
              </w:rPr>
              <w:t>Blood glucose AUC for 2 h after liquid meal loading</w:t>
            </w:r>
          </w:p>
        </w:tc>
        <w:tc>
          <w:tcPr>
            <w:tcW w:w="2869" w:type="dxa"/>
            <w:tcBorders>
              <w:bottom w:val="nil"/>
            </w:tcBorders>
          </w:tcPr>
          <w:p w:rsidR="00292C4C" w:rsidRDefault="00CF6303">
            <w:pPr>
              <w:pStyle w:val="TableParagraph"/>
              <w:spacing w:before="34"/>
              <w:ind w:left="66" w:right="56"/>
              <w:jc w:val="left"/>
              <w:rPr>
                <w:sz w:val="20"/>
              </w:rPr>
            </w:pPr>
            <w:r>
              <w:rPr>
                <w:sz w:val="20"/>
              </w:rPr>
              <w:t xml:space="preserve">The combination further reduced hyperglycemia after liquid meal loading when compared with monotherapy with </w:t>
            </w:r>
            <w:r w:rsidR="0074451F">
              <w:rPr>
                <w:sz w:val="20"/>
              </w:rPr>
              <w:t>Project 19</w:t>
            </w:r>
            <w:r>
              <w:rPr>
                <w:sz w:val="20"/>
              </w:rPr>
              <w:t xml:space="preserve"> or sitagliptin.</w:t>
            </w:r>
          </w:p>
        </w:tc>
      </w:tr>
      <w:tr w:rsidR="00292C4C">
        <w:trPr>
          <w:trHeight w:val="521"/>
        </w:trPr>
        <w:tc>
          <w:tcPr>
            <w:tcW w:w="1870" w:type="dxa"/>
            <w:tcBorders>
              <w:top w:val="nil"/>
            </w:tcBorders>
          </w:tcPr>
          <w:p w:rsidR="00292C4C" w:rsidRDefault="00292C4C">
            <w:pPr>
              <w:pStyle w:val="TableParagraph"/>
              <w:jc w:val="left"/>
              <w:rPr>
                <w:sz w:val="20"/>
              </w:rPr>
            </w:pPr>
          </w:p>
        </w:tc>
        <w:tc>
          <w:tcPr>
            <w:tcW w:w="992" w:type="dxa"/>
            <w:tcBorders>
              <w:top w:val="nil"/>
            </w:tcBorders>
          </w:tcPr>
          <w:p w:rsidR="00292C4C" w:rsidRDefault="00292C4C">
            <w:pPr>
              <w:pStyle w:val="TableParagraph"/>
              <w:jc w:val="left"/>
              <w:rPr>
                <w:sz w:val="20"/>
              </w:rPr>
            </w:pPr>
          </w:p>
        </w:tc>
        <w:tc>
          <w:tcPr>
            <w:tcW w:w="2161" w:type="dxa"/>
            <w:tcBorders>
              <w:top w:val="nil"/>
            </w:tcBorders>
          </w:tcPr>
          <w:p w:rsidR="00292C4C" w:rsidRDefault="00CF6303">
            <w:pPr>
              <w:pStyle w:val="TableParagraph"/>
              <w:spacing w:before="16"/>
              <w:ind w:left="68" w:right="507"/>
              <w:jc w:val="left"/>
              <w:rPr>
                <w:sz w:val="20"/>
              </w:rPr>
            </w:pPr>
            <w:r>
              <w:rPr>
                <w:sz w:val="20"/>
                <w:u w:val="single"/>
              </w:rPr>
              <w:t>Combination of the</w:t>
            </w:r>
            <w:r>
              <w:rPr>
                <w:sz w:val="20"/>
              </w:rPr>
              <w:t xml:space="preserve"> </w:t>
            </w:r>
            <w:r>
              <w:rPr>
                <w:sz w:val="20"/>
                <w:u w:val="single"/>
              </w:rPr>
              <w:t>above</w:t>
            </w:r>
          </w:p>
        </w:tc>
        <w:tc>
          <w:tcPr>
            <w:tcW w:w="1261" w:type="dxa"/>
            <w:tcBorders>
              <w:top w:val="nil"/>
            </w:tcBorders>
          </w:tcPr>
          <w:p w:rsidR="00292C4C" w:rsidRDefault="00292C4C">
            <w:pPr>
              <w:pStyle w:val="TableParagraph"/>
              <w:jc w:val="left"/>
              <w:rPr>
                <w:sz w:val="20"/>
              </w:rPr>
            </w:pPr>
          </w:p>
        </w:tc>
        <w:tc>
          <w:tcPr>
            <w:tcW w:w="2869" w:type="dxa"/>
            <w:tcBorders>
              <w:top w:val="nil"/>
            </w:tcBorders>
          </w:tcPr>
          <w:p w:rsidR="00292C4C" w:rsidRDefault="00292C4C">
            <w:pPr>
              <w:pStyle w:val="TableParagraph"/>
              <w:jc w:val="left"/>
              <w:rPr>
                <w:sz w:val="20"/>
              </w:rPr>
            </w:pPr>
          </w:p>
        </w:tc>
      </w:tr>
      <w:tr w:rsidR="00292C4C">
        <w:trPr>
          <w:trHeight w:val="1557"/>
        </w:trPr>
        <w:tc>
          <w:tcPr>
            <w:tcW w:w="1870" w:type="dxa"/>
            <w:tcBorders>
              <w:bottom w:val="nil"/>
            </w:tcBorders>
          </w:tcPr>
          <w:p w:rsidR="00292C4C" w:rsidRDefault="0074451F">
            <w:pPr>
              <w:pStyle w:val="TableParagraph"/>
              <w:spacing w:before="38"/>
              <w:ind w:left="69"/>
              <w:jc w:val="left"/>
              <w:rPr>
                <w:b/>
                <w:sz w:val="20"/>
              </w:rPr>
            </w:pPr>
            <w:r>
              <w:rPr>
                <w:b/>
                <w:sz w:val="20"/>
              </w:rPr>
              <w:t>Project 19</w:t>
            </w:r>
            <w:r w:rsidR="00CF6303">
              <w:rPr>
                <w:b/>
                <w:sz w:val="20"/>
              </w:rPr>
              <w:t>-PH-0035</w:t>
            </w:r>
          </w:p>
        </w:tc>
        <w:tc>
          <w:tcPr>
            <w:tcW w:w="992" w:type="dxa"/>
            <w:tcBorders>
              <w:bottom w:val="nil"/>
            </w:tcBorders>
          </w:tcPr>
          <w:p w:rsidR="00292C4C" w:rsidRDefault="00CF6303">
            <w:pPr>
              <w:pStyle w:val="TableParagraph"/>
              <w:spacing w:before="34"/>
              <w:ind w:left="71" w:right="76"/>
              <w:jc w:val="left"/>
              <w:rPr>
                <w:sz w:val="20"/>
              </w:rPr>
            </w:pPr>
            <w:r>
              <w:rPr>
                <w:sz w:val="20"/>
              </w:rPr>
              <w:t>Normal ICR mice, male (n=8)</w:t>
            </w:r>
          </w:p>
        </w:tc>
        <w:tc>
          <w:tcPr>
            <w:tcW w:w="2161" w:type="dxa"/>
            <w:tcBorders>
              <w:bottom w:val="nil"/>
            </w:tcBorders>
          </w:tcPr>
          <w:p w:rsidR="00292C4C" w:rsidRDefault="00CF6303">
            <w:pPr>
              <w:pStyle w:val="TableParagraph"/>
              <w:spacing w:before="34"/>
              <w:ind w:left="68"/>
              <w:jc w:val="left"/>
              <w:rPr>
                <w:sz w:val="20"/>
              </w:rPr>
            </w:pPr>
            <w:r>
              <w:rPr>
                <w:sz w:val="20"/>
                <w:u w:val="single"/>
              </w:rPr>
              <w:t>Single administration</w:t>
            </w:r>
          </w:p>
          <w:p w:rsidR="00292C4C" w:rsidRDefault="00292C4C">
            <w:pPr>
              <w:pStyle w:val="TableParagraph"/>
              <w:spacing w:before="10"/>
              <w:jc w:val="left"/>
              <w:rPr>
                <w:b/>
                <w:sz w:val="26"/>
              </w:rPr>
            </w:pPr>
          </w:p>
          <w:p w:rsidR="00292C4C" w:rsidRDefault="0074451F">
            <w:pPr>
              <w:pStyle w:val="TableParagraph"/>
              <w:spacing w:before="1"/>
              <w:ind w:left="68" w:right="161"/>
              <w:jc w:val="left"/>
              <w:rPr>
                <w:sz w:val="20"/>
              </w:rPr>
            </w:pPr>
            <w:r>
              <w:rPr>
                <w:sz w:val="20"/>
                <w:u w:val="single"/>
              </w:rPr>
              <w:t>Project 19</w:t>
            </w:r>
            <w:r w:rsidR="00CF6303">
              <w:rPr>
                <w:sz w:val="20"/>
                <w:u w:val="single"/>
              </w:rPr>
              <w:t>:</w:t>
            </w:r>
            <w:r w:rsidR="00CF6303">
              <w:rPr>
                <w:sz w:val="20"/>
              </w:rPr>
              <w:t xml:space="preserve"> 0.3 </w:t>
            </w:r>
            <w:r w:rsidR="00CF6303">
              <w:rPr>
                <w:spacing w:val="-3"/>
                <w:sz w:val="20"/>
              </w:rPr>
              <w:t xml:space="preserve">mg/kg </w:t>
            </w:r>
            <w:r w:rsidR="00CF6303">
              <w:rPr>
                <w:sz w:val="20"/>
              </w:rPr>
              <w:t>po</w:t>
            </w:r>
          </w:p>
          <w:p w:rsidR="00292C4C" w:rsidRDefault="00CF6303">
            <w:pPr>
              <w:pStyle w:val="TableParagraph"/>
              <w:spacing w:before="39"/>
              <w:ind w:left="68" w:right="152"/>
              <w:jc w:val="left"/>
              <w:rPr>
                <w:sz w:val="20"/>
              </w:rPr>
            </w:pPr>
            <w:r>
              <w:rPr>
                <w:sz w:val="20"/>
                <w:u w:val="single"/>
              </w:rPr>
              <w:t>Nateglinide:</w:t>
            </w:r>
            <w:r>
              <w:rPr>
                <w:sz w:val="20"/>
              </w:rPr>
              <w:t xml:space="preserve"> 25 </w:t>
            </w:r>
            <w:r>
              <w:rPr>
                <w:spacing w:val="-4"/>
                <w:sz w:val="20"/>
              </w:rPr>
              <w:t xml:space="preserve">mg/kg </w:t>
            </w:r>
            <w:r>
              <w:rPr>
                <w:sz w:val="20"/>
              </w:rPr>
              <w:t>po</w:t>
            </w:r>
          </w:p>
        </w:tc>
        <w:tc>
          <w:tcPr>
            <w:tcW w:w="1261" w:type="dxa"/>
            <w:tcBorders>
              <w:bottom w:val="nil"/>
            </w:tcBorders>
          </w:tcPr>
          <w:p w:rsidR="00292C4C" w:rsidRDefault="00CF6303">
            <w:pPr>
              <w:pStyle w:val="TableParagraph"/>
              <w:spacing w:before="34"/>
              <w:ind w:left="67" w:right="84"/>
              <w:jc w:val="left"/>
              <w:rPr>
                <w:sz w:val="20"/>
              </w:rPr>
            </w:pPr>
            <w:r>
              <w:rPr>
                <w:sz w:val="20"/>
              </w:rPr>
              <w:t>Blood glucose AUC for 2 h after glucose loading</w:t>
            </w:r>
          </w:p>
        </w:tc>
        <w:tc>
          <w:tcPr>
            <w:tcW w:w="2869" w:type="dxa"/>
            <w:tcBorders>
              <w:bottom w:val="nil"/>
            </w:tcBorders>
          </w:tcPr>
          <w:p w:rsidR="00292C4C" w:rsidRDefault="00CF6303">
            <w:pPr>
              <w:pStyle w:val="TableParagraph"/>
              <w:spacing w:before="34"/>
              <w:ind w:left="66" w:right="56"/>
              <w:jc w:val="left"/>
              <w:rPr>
                <w:sz w:val="20"/>
              </w:rPr>
            </w:pPr>
            <w:r>
              <w:rPr>
                <w:sz w:val="20"/>
              </w:rPr>
              <w:t xml:space="preserve">The combination further reduced hyperglycemia after glucose loading when compared with monotherapy with </w:t>
            </w:r>
            <w:r w:rsidR="0074451F">
              <w:rPr>
                <w:sz w:val="20"/>
              </w:rPr>
              <w:t>Project 19</w:t>
            </w:r>
            <w:r>
              <w:rPr>
                <w:sz w:val="20"/>
              </w:rPr>
              <w:t xml:space="preserve"> or nateglinide.</w:t>
            </w:r>
          </w:p>
        </w:tc>
      </w:tr>
      <w:tr w:rsidR="00292C4C">
        <w:trPr>
          <w:trHeight w:val="523"/>
        </w:trPr>
        <w:tc>
          <w:tcPr>
            <w:tcW w:w="1870" w:type="dxa"/>
            <w:tcBorders>
              <w:top w:val="nil"/>
            </w:tcBorders>
          </w:tcPr>
          <w:p w:rsidR="00292C4C" w:rsidRDefault="00292C4C">
            <w:pPr>
              <w:pStyle w:val="TableParagraph"/>
              <w:jc w:val="left"/>
              <w:rPr>
                <w:sz w:val="20"/>
              </w:rPr>
            </w:pPr>
          </w:p>
        </w:tc>
        <w:tc>
          <w:tcPr>
            <w:tcW w:w="992" w:type="dxa"/>
            <w:tcBorders>
              <w:top w:val="nil"/>
            </w:tcBorders>
          </w:tcPr>
          <w:p w:rsidR="00292C4C" w:rsidRDefault="00292C4C">
            <w:pPr>
              <w:pStyle w:val="TableParagraph"/>
              <w:jc w:val="left"/>
              <w:rPr>
                <w:sz w:val="20"/>
              </w:rPr>
            </w:pPr>
          </w:p>
        </w:tc>
        <w:tc>
          <w:tcPr>
            <w:tcW w:w="2161" w:type="dxa"/>
            <w:tcBorders>
              <w:top w:val="nil"/>
            </w:tcBorders>
          </w:tcPr>
          <w:p w:rsidR="00292C4C" w:rsidRDefault="00CF6303">
            <w:pPr>
              <w:pStyle w:val="TableParagraph"/>
              <w:spacing w:before="15"/>
              <w:ind w:left="68" w:right="507"/>
              <w:jc w:val="left"/>
              <w:rPr>
                <w:sz w:val="20"/>
              </w:rPr>
            </w:pPr>
            <w:r>
              <w:rPr>
                <w:sz w:val="20"/>
                <w:u w:val="single"/>
              </w:rPr>
              <w:t>Combination of the</w:t>
            </w:r>
            <w:r>
              <w:rPr>
                <w:sz w:val="20"/>
              </w:rPr>
              <w:t xml:space="preserve"> </w:t>
            </w:r>
            <w:r>
              <w:rPr>
                <w:sz w:val="20"/>
                <w:u w:val="single"/>
              </w:rPr>
              <w:t>above</w:t>
            </w:r>
          </w:p>
        </w:tc>
        <w:tc>
          <w:tcPr>
            <w:tcW w:w="1261" w:type="dxa"/>
            <w:tcBorders>
              <w:top w:val="nil"/>
            </w:tcBorders>
          </w:tcPr>
          <w:p w:rsidR="00292C4C" w:rsidRDefault="00292C4C">
            <w:pPr>
              <w:pStyle w:val="TableParagraph"/>
              <w:jc w:val="left"/>
              <w:rPr>
                <w:sz w:val="20"/>
              </w:rPr>
            </w:pPr>
          </w:p>
        </w:tc>
        <w:tc>
          <w:tcPr>
            <w:tcW w:w="2869" w:type="dxa"/>
            <w:tcBorders>
              <w:top w:val="nil"/>
            </w:tcBorders>
          </w:tcPr>
          <w:p w:rsidR="00292C4C" w:rsidRDefault="00292C4C">
            <w:pPr>
              <w:pStyle w:val="TableParagraph"/>
              <w:jc w:val="left"/>
              <w:rPr>
                <w:sz w:val="20"/>
              </w:rPr>
            </w:pPr>
          </w:p>
        </w:tc>
      </w:tr>
    </w:tbl>
    <w:p w:rsidR="00292C4C" w:rsidRDefault="00CF6303">
      <w:pPr>
        <w:spacing w:before="53"/>
        <w:ind w:left="235"/>
        <w:rPr>
          <w:sz w:val="20"/>
        </w:rPr>
      </w:pPr>
      <w:r>
        <w:rPr>
          <w:sz w:val="20"/>
        </w:rPr>
        <w:t>EOTF: End of Text Figure; EOTT: End of Text Table.</w:t>
      </w:r>
    </w:p>
    <w:p w:rsidR="00292C4C" w:rsidRDefault="00CF6303">
      <w:pPr>
        <w:spacing w:before="61"/>
        <w:ind w:left="235" w:right="1637"/>
        <w:rPr>
          <w:sz w:val="20"/>
        </w:rPr>
      </w:pPr>
      <w:r>
        <w:rPr>
          <w:sz w:val="20"/>
        </w:rPr>
        <w:t xml:space="preserve">Source: Studies </w:t>
      </w:r>
      <w:r w:rsidR="0074451F">
        <w:rPr>
          <w:sz w:val="20"/>
        </w:rPr>
        <w:t>Project 19</w:t>
      </w:r>
      <w:r>
        <w:rPr>
          <w:sz w:val="20"/>
        </w:rPr>
        <w:t xml:space="preserve">-PH-0010, </w:t>
      </w:r>
      <w:r w:rsidR="0074451F">
        <w:rPr>
          <w:sz w:val="20"/>
        </w:rPr>
        <w:t>Project 19</w:t>
      </w:r>
      <w:r>
        <w:rPr>
          <w:sz w:val="20"/>
        </w:rPr>
        <w:t xml:space="preserve">-PH-0011, </w:t>
      </w:r>
      <w:r w:rsidR="0074451F">
        <w:rPr>
          <w:sz w:val="20"/>
        </w:rPr>
        <w:t>Project 19</w:t>
      </w:r>
      <w:r>
        <w:rPr>
          <w:sz w:val="20"/>
        </w:rPr>
        <w:t xml:space="preserve">-PH-0022, </w:t>
      </w:r>
      <w:r w:rsidR="0074451F">
        <w:rPr>
          <w:sz w:val="20"/>
        </w:rPr>
        <w:t>Project 19</w:t>
      </w:r>
      <w:r>
        <w:rPr>
          <w:sz w:val="20"/>
        </w:rPr>
        <w:t xml:space="preserve">-PH-0023, </w:t>
      </w:r>
      <w:r w:rsidR="0074451F">
        <w:rPr>
          <w:sz w:val="20"/>
        </w:rPr>
        <w:t>Project 19</w:t>
      </w:r>
      <w:r>
        <w:rPr>
          <w:sz w:val="20"/>
        </w:rPr>
        <w:t xml:space="preserve">-PH-0024, </w:t>
      </w:r>
      <w:r w:rsidR="0074451F">
        <w:rPr>
          <w:sz w:val="20"/>
        </w:rPr>
        <w:t>Project 19</w:t>
      </w:r>
      <w:r>
        <w:rPr>
          <w:sz w:val="20"/>
        </w:rPr>
        <w:t xml:space="preserve">-PH-0026, </w:t>
      </w:r>
      <w:r w:rsidR="0074451F">
        <w:rPr>
          <w:sz w:val="20"/>
        </w:rPr>
        <w:t>Project 19</w:t>
      </w:r>
      <w:r>
        <w:rPr>
          <w:sz w:val="20"/>
        </w:rPr>
        <w:t xml:space="preserve">-PH-0028, </w:t>
      </w:r>
      <w:r w:rsidR="0074451F">
        <w:rPr>
          <w:sz w:val="20"/>
        </w:rPr>
        <w:t>Project 19</w:t>
      </w:r>
      <w:r>
        <w:rPr>
          <w:sz w:val="20"/>
        </w:rPr>
        <w:t>-PH-0035</w:t>
      </w:r>
    </w:p>
    <w:p w:rsidR="00292C4C" w:rsidRDefault="00CF6303">
      <w:pPr>
        <w:pStyle w:val="3"/>
        <w:numPr>
          <w:ilvl w:val="2"/>
          <w:numId w:val="26"/>
        </w:numPr>
        <w:tabs>
          <w:tab w:val="left" w:pos="1087"/>
          <w:tab w:val="left" w:pos="1088"/>
        </w:tabs>
        <w:spacing w:before="148"/>
      </w:pPr>
      <w:bookmarkStart w:id="11" w:name="4.1.4_Other_Pharmacology_Studies"/>
      <w:bookmarkStart w:id="12" w:name="_bookmark20"/>
      <w:bookmarkEnd w:id="11"/>
      <w:bookmarkEnd w:id="12"/>
      <w:r>
        <w:t>Other Pharmacology Studies</w:t>
      </w:r>
    </w:p>
    <w:p w:rsidR="00292C4C" w:rsidRDefault="00CF6303">
      <w:pPr>
        <w:pStyle w:val="a3"/>
        <w:spacing w:before="139"/>
        <w:ind w:left="235"/>
      </w:pPr>
      <w:r>
        <w:t xml:space="preserve">Key findings from another pharmacology study are presented in </w:t>
      </w:r>
      <w:hyperlink w:anchor="_bookmark21" w:history="1">
        <w:r>
          <w:t>Table 5.</w:t>
        </w:r>
      </w:hyperlink>
    </w:p>
    <w:p w:rsidR="00292C4C" w:rsidRDefault="00CF6303">
      <w:pPr>
        <w:pStyle w:val="3"/>
        <w:tabs>
          <w:tab w:val="left" w:pos="1653"/>
        </w:tabs>
        <w:spacing w:before="123"/>
        <w:ind w:left="1653" w:right="1876"/>
      </w:pPr>
      <w:bookmarkStart w:id="13" w:name="_bookmark21"/>
      <w:bookmarkEnd w:id="13"/>
      <w:r>
        <w:t>Table 5</w:t>
      </w:r>
      <w:r>
        <w:tab/>
        <w:t xml:space="preserve">Summary of Other Pharmacology Studies Conducted with </w:t>
      </w:r>
      <w:r w:rsidR="0074451F">
        <w:t>Project 19</w:t>
      </w:r>
      <w:r>
        <w:t xml:space="preserve"> In Vivo</w:t>
      </w:r>
    </w:p>
    <w:p w:rsidR="00292C4C" w:rsidRDefault="00292C4C">
      <w:pPr>
        <w:pStyle w:val="a3"/>
        <w:spacing w:before="5"/>
        <w:rPr>
          <w:b/>
          <w:sz w:val="5"/>
        </w:rPr>
      </w:pPr>
    </w:p>
    <w:tbl>
      <w:tblPr>
        <w:tblStyle w:val="TableNormal"/>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6"/>
        <w:gridCol w:w="1353"/>
        <w:gridCol w:w="2162"/>
        <w:gridCol w:w="1725"/>
        <w:gridCol w:w="2349"/>
      </w:tblGrid>
      <w:tr w:rsidR="00292C4C">
        <w:trPr>
          <w:trHeight w:val="505"/>
        </w:trPr>
        <w:tc>
          <w:tcPr>
            <w:tcW w:w="1646" w:type="dxa"/>
            <w:tcBorders>
              <w:bottom w:val="single" w:sz="2" w:space="0" w:color="000000"/>
              <w:right w:val="single" w:sz="2" w:space="0" w:color="000000"/>
            </w:tcBorders>
          </w:tcPr>
          <w:p w:rsidR="00292C4C" w:rsidRDefault="00CF6303">
            <w:pPr>
              <w:pStyle w:val="TableParagraph"/>
              <w:spacing w:before="125"/>
              <w:ind w:left="114"/>
              <w:jc w:val="left"/>
              <w:rPr>
                <w:b/>
              </w:rPr>
            </w:pPr>
            <w:r>
              <w:rPr>
                <w:b/>
              </w:rPr>
              <w:t>Study No.</w:t>
            </w:r>
          </w:p>
        </w:tc>
        <w:tc>
          <w:tcPr>
            <w:tcW w:w="1353" w:type="dxa"/>
            <w:tcBorders>
              <w:left w:val="single" w:sz="2" w:space="0" w:color="000000"/>
              <w:bottom w:val="single" w:sz="2" w:space="0" w:color="000000"/>
              <w:right w:val="single" w:sz="2" w:space="0" w:color="000000"/>
            </w:tcBorders>
          </w:tcPr>
          <w:p w:rsidR="00292C4C" w:rsidRDefault="00CF6303">
            <w:pPr>
              <w:pStyle w:val="TableParagraph"/>
              <w:spacing w:before="4" w:line="252" w:lineRule="exact"/>
              <w:ind w:left="300" w:right="264" w:firstLine="9"/>
              <w:jc w:val="left"/>
              <w:rPr>
                <w:b/>
              </w:rPr>
            </w:pPr>
            <w:r>
              <w:rPr>
                <w:b/>
              </w:rPr>
              <w:t>Species, Sex, No.</w:t>
            </w:r>
          </w:p>
        </w:tc>
        <w:tc>
          <w:tcPr>
            <w:tcW w:w="2162" w:type="dxa"/>
            <w:tcBorders>
              <w:left w:val="single" w:sz="2" w:space="0" w:color="000000"/>
              <w:bottom w:val="single" w:sz="2" w:space="0" w:color="000000"/>
              <w:right w:val="single" w:sz="2" w:space="0" w:color="000000"/>
            </w:tcBorders>
          </w:tcPr>
          <w:p w:rsidR="00292C4C" w:rsidRDefault="00CF6303">
            <w:pPr>
              <w:pStyle w:val="TableParagraph"/>
              <w:spacing w:before="4" w:line="252" w:lineRule="exact"/>
              <w:ind w:left="130" w:right="94" w:firstLine="254"/>
              <w:jc w:val="left"/>
              <w:rPr>
                <w:b/>
              </w:rPr>
            </w:pPr>
            <w:r>
              <w:rPr>
                <w:b/>
              </w:rPr>
              <w:t>Dosage, Route, Treatment Duration</w:t>
            </w:r>
          </w:p>
        </w:tc>
        <w:tc>
          <w:tcPr>
            <w:tcW w:w="1725" w:type="dxa"/>
            <w:tcBorders>
              <w:left w:val="single" w:sz="2" w:space="0" w:color="000000"/>
              <w:bottom w:val="single" w:sz="2" w:space="0" w:color="000000"/>
              <w:right w:val="single" w:sz="2" w:space="0" w:color="000000"/>
            </w:tcBorders>
          </w:tcPr>
          <w:p w:rsidR="00292C4C" w:rsidRDefault="00CF6303">
            <w:pPr>
              <w:pStyle w:val="TableParagraph"/>
              <w:spacing w:before="125"/>
              <w:ind w:left="310"/>
              <w:jc w:val="left"/>
              <w:rPr>
                <w:b/>
              </w:rPr>
            </w:pPr>
            <w:r>
              <w:rPr>
                <w:b/>
              </w:rPr>
              <w:t>Endpoint(s)</w:t>
            </w:r>
          </w:p>
        </w:tc>
        <w:tc>
          <w:tcPr>
            <w:tcW w:w="2349" w:type="dxa"/>
            <w:tcBorders>
              <w:left w:val="single" w:sz="2" w:space="0" w:color="000000"/>
              <w:bottom w:val="single" w:sz="2" w:space="0" w:color="000000"/>
            </w:tcBorders>
          </w:tcPr>
          <w:p w:rsidR="00292C4C" w:rsidRDefault="00CF6303">
            <w:pPr>
              <w:pStyle w:val="TableParagraph"/>
              <w:spacing w:before="125"/>
              <w:ind w:left="445"/>
              <w:jc w:val="left"/>
              <w:rPr>
                <w:b/>
              </w:rPr>
            </w:pPr>
            <w:r>
              <w:rPr>
                <w:b/>
              </w:rPr>
              <w:t>Major Findings</w:t>
            </w:r>
          </w:p>
        </w:tc>
      </w:tr>
      <w:tr w:rsidR="00292C4C">
        <w:trPr>
          <w:trHeight w:val="919"/>
        </w:trPr>
        <w:tc>
          <w:tcPr>
            <w:tcW w:w="1646" w:type="dxa"/>
            <w:tcBorders>
              <w:top w:val="single" w:sz="2" w:space="0" w:color="000000"/>
              <w:right w:val="single" w:sz="2" w:space="0" w:color="000000"/>
            </w:tcBorders>
          </w:tcPr>
          <w:p w:rsidR="00292C4C" w:rsidRDefault="00292C4C">
            <w:pPr>
              <w:pStyle w:val="TableParagraph"/>
              <w:spacing w:before="8"/>
              <w:jc w:val="left"/>
              <w:rPr>
                <w:b/>
                <w:sz w:val="29"/>
              </w:rPr>
            </w:pPr>
          </w:p>
          <w:p w:rsidR="00292C4C" w:rsidRDefault="0074451F">
            <w:pPr>
              <w:pStyle w:val="TableParagraph"/>
              <w:ind w:left="114"/>
              <w:jc w:val="left"/>
              <w:rPr>
                <w:b/>
                <w:sz w:val="20"/>
              </w:rPr>
            </w:pPr>
            <w:r>
              <w:rPr>
                <w:b/>
                <w:sz w:val="20"/>
              </w:rPr>
              <w:t>Project 19</w:t>
            </w:r>
            <w:r w:rsidR="00CF6303">
              <w:rPr>
                <w:b/>
                <w:sz w:val="20"/>
              </w:rPr>
              <w:t>-PH-0031</w:t>
            </w:r>
          </w:p>
        </w:tc>
        <w:tc>
          <w:tcPr>
            <w:tcW w:w="1353" w:type="dxa"/>
            <w:tcBorders>
              <w:top w:val="single" w:sz="2" w:space="0" w:color="000000"/>
              <w:left w:val="single" w:sz="2" w:space="0" w:color="000000"/>
              <w:right w:val="single" w:sz="2" w:space="0" w:color="000000"/>
            </w:tcBorders>
          </w:tcPr>
          <w:p w:rsidR="00292C4C" w:rsidRDefault="00CF6303">
            <w:pPr>
              <w:pStyle w:val="TableParagraph"/>
              <w:ind w:left="120" w:right="151"/>
              <w:jc w:val="left"/>
              <w:rPr>
                <w:sz w:val="20"/>
              </w:rPr>
            </w:pPr>
            <w:r>
              <w:rPr>
                <w:sz w:val="20"/>
              </w:rPr>
              <w:t>Diet-induced obesity rat, Male (n=7 or</w:t>
            </w:r>
          </w:p>
          <w:p w:rsidR="00292C4C" w:rsidRDefault="00CF6303">
            <w:pPr>
              <w:pStyle w:val="TableParagraph"/>
              <w:spacing w:line="217" w:lineRule="exact"/>
              <w:ind w:left="120"/>
              <w:jc w:val="left"/>
              <w:rPr>
                <w:sz w:val="20"/>
              </w:rPr>
            </w:pPr>
            <w:r>
              <w:rPr>
                <w:sz w:val="20"/>
              </w:rPr>
              <w:t>8)</w:t>
            </w:r>
          </w:p>
        </w:tc>
        <w:tc>
          <w:tcPr>
            <w:tcW w:w="2162" w:type="dxa"/>
            <w:tcBorders>
              <w:top w:val="single" w:sz="2" w:space="0" w:color="000000"/>
              <w:left w:val="single" w:sz="2" w:space="0" w:color="000000"/>
              <w:right w:val="single" w:sz="2" w:space="0" w:color="000000"/>
            </w:tcBorders>
          </w:tcPr>
          <w:p w:rsidR="00292C4C" w:rsidRDefault="00CF6303">
            <w:pPr>
              <w:pStyle w:val="TableParagraph"/>
              <w:ind w:left="120" w:right="561"/>
              <w:jc w:val="left"/>
              <w:rPr>
                <w:sz w:val="20"/>
              </w:rPr>
            </w:pPr>
            <w:r>
              <w:rPr>
                <w:sz w:val="20"/>
              </w:rPr>
              <w:t xml:space="preserve">Repeated administration </w:t>
            </w:r>
            <w:r w:rsidR="0074451F">
              <w:rPr>
                <w:sz w:val="20"/>
              </w:rPr>
              <w:t>Project 19</w:t>
            </w:r>
            <w:r>
              <w:rPr>
                <w:sz w:val="20"/>
              </w:rPr>
              <w:t>: 1, 3,</w:t>
            </w:r>
          </w:p>
          <w:p w:rsidR="00292C4C" w:rsidRDefault="00CF6303">
            <w:pPr>
              <w:pStyle w:val="TableParagraph"/>
              <w:spacing w:line="217" w:lineRule="exact"/>
              <w:ind w:left="120"/>
              <w:jc w:val="left"/>
              <w:rPr>
                <w:sz w:val="20"/>
              </w:rPr>
            </w:pPr>
            <w:r>
              <w:rPr>
                <w:sz w:val="20"/>
              </w:rPr>
              <w:t>10 mg/kg po</w:t>
            </w:r>
          </w:p>
        </w:tc>
        <w:tc>
          <w:tcPr>
            <w:tcW w:w="1725" w:type="dxa"/>
            <w:tcBorders>
              <w:top w:val="single" w:sz="2" w:space="0" w:color="000000"/>
              <w:left w:val="single" w:sz="2" w:space="0" w:color="000000"/>
              <w:right w:val="single" w:sz="2" w:space="0" w:color="000000"/>
            </w:tcBorders>
          </w:tcPr>
          <w:p w:rsidR="00292C4C" w:rsidRDefault="00CF6303">
            <w:pPr>
              <w:pStyle w:val="TableParagraph"/>
              <w:ind w:left="121" w:right="190"/>
              <w:jc w:val="left"/>
              <w:rPr>
                <w:sz w:val="20"/>
              </w:rPr>
            </w:pPr>
            <w:r>
              <w:rPr>
                <w:sz w:val="20"/>
              </w:rPr>
              <w:t>Body weight, body weight gain and epididymal</w:t>
            </w:r>
          </w:p>
          <w:p w:rsidR="00292C4C" w:rsidRDefault="00CF6303">
            <w:pPr>
              <w:pStyle w:val="TableParagraph"/>
              <w:spacing w:line="217" w:lineRule="exact"/>
              <w:ind w:left="121"/>
              <w:jc w:val="left"/>
              <w:rPr>
                <w:sz w:val="20"/>
              </w:rPr>
            </w:pPr>
            <w:r>
              <w:rPr>
                <w:sz w:val="20"/>
              </w:rPr>
              <w:t>fat mass</w:t>
            </w:r>
          </w:p>
        </w:tc>
        <w:tc>
          <w:tcPr>
            <w:tcW w:w="2349" w:type="dxa"/>
            <w:tcBorders>
              <w:top w:val="single" w:sz="2" w:space="0" w:color="000000"/>
              <w:left w:val="single" w:sz="2" w:space="0" w:color="000000"/>
            </w:tcBorders>
          </w:tcPr>
          <w:p w:rsidR="00292C4C" w:rsidRDefault="0074451F">
            <w:pPr>
              <w:pStyle w:val="TableParagraph"/>
              <w:ind w:left="121" w:right="130"/>
              <w:jc w:val="left"/>
              <w:rPr>
                <w:sz w:val="20"/>
              </w:rPr>
            </w:pPr>
            <w:r>
              <w:rPr>
                <w:sz w:val="20"/>
              </w:rPr>
              <w:t>Project 19</w:t>
            </w:r>
            <w:r w:rsidR="00CF6303">
              <w:rPr>
                <w:sz w:val="20"/>
              </w:rPr>
              <w:t xml:space="preserve"> reduced body weight, body </w:t>
            </w:r>
            <w:r w:rsidR="00CF6303">
              <w:rPr>
                <w:spacing w:val="-3"/>
                <w:sz w:val="20"/>
              </w:rPr>
              <w:t xml:space="preserve">weight </w:t>
            </w:r>
            <w:r w:rsidR="00CF6303">
              <w:rPr>
                <w:sz w:val="20"/>
              </w:rPr>
              <w:t>gain and fat mass</w:t>
            </w:r>
            <w:r w:rsidR="00CF6303">
              <w:rPr>
                <w:spacing w:val="-2"/>
                <w:sz w:val="20"/>
              </w:rPr>
              <w:t xml:space="preserve"> </w:t>
            </w:r>
            <w:r w:rsidR="00CF6303">
              <w:rPr>
                <w:sz w:val="20"/>
              </w:rPr>
              <w:t>at</w:t>
            </w:r>
          </w:p>
          <w:p w:rsidR="00292C4C" w:rsidRDefault="00CF6303">
            <w:pPr>
              <w:pStyle w:val="TableParagraph"/>
              <w:spacing w:line="217" w:lineRule="exact"/>
              <w:ind w:left="121"/>
              <w:jc w:val="left"/>
              <w:rPr>
                <w:sz w:val="20"/>
              </w:rPr>
            </w:pPr>
            <w:r>
              <w:rPr>
                <w:sz w:val="20"/>
              </w:rPr>
              <w:t>10 mg/kg</w:t>
            </w:r>
          </w:p>
        </w:tc>
      </w:tr>
    </w:tbl>
    <w:p w:rsidR="00292C4C" w:rsidRDefault="00CF6303">
      <w:pPr>
        <w:spacing w:before="54" w:line="302" w:lineRule="auto"/>
        <w:ind w:left="235" w:right="6494"/>
        <w:rPr>
          <w:sz w:val="20"/>
        </w:rPr>
      </w:pPr>
      <w:r>
        <w:rPr>
          <w:sz w:val="20"/>
        </w:rPr>
        <w:t xml:space="preserve">EOTF: End of Text Figure; po: oral administration. Source: Study </w:t>
      </w:r>
      <w:r w:rsidR="0074451F">
        <w:rPr>
          <w:sz w:val="20"/>
        </w:rPr>
        <w:t>Project 19</w:t>
      </w:r>
      <w:r>
        <w:rPr>
          <w:sz w:val="20"/>
        </w:rPr>
        <w:t>-PH-0031</w:t>
      </w:r>
    </w:p>
    <w:p w:rsidR="00292C4C" w:rsidRDefault="00CF6303" w:rsidP="00F1625F">
      <w:pPr>
        <w:pStyle w:val="2"/>
        <w:numPr>
          <w:ilvl w:val="1"/>
          <w:numId w:val="24"/>
        </w:numPr>
        <w:tabs>
          <w:tab w:val="left" w:pos="1087"/>
          <w:tab w:val="left" w:pos="1088"/>
        </w:tabs>
        <w:spacing w:before="123"/>
      </w:pPr>
      <w:bookmarkStart w:id="14" w:name="4.2_Pharmacokinetics_and_Product_Metabol"/>
      <w:bookmarkStart w:id="15" w:name="_bookmark22"/>
      <w:bookmarkStart w:id="16" w:name="4.3_Toxicology"/>
      <w:bookmarkStart w:id="17" w:name="_bookmark53"/>
      <w:bookmarkStart w:id="18" w:name="_GoBack"/>
      <w:bookmarkEnd w:id="14"/>
      <w:bookmarkEnd w:id="15"/>
      <w:bookmarkEnd w:id="16"/>
      <w:bookmarkEnd w:id="17"/>
      <w:bookmarkEnd w:id="18"/>
      <w:r>
        <w:t>Toxicology</w:t>
      </w:r>
      <w:bookmarkStart w:id="19" w:name="4.3.1_Single-dose_Toxicity"/>
      <w:bookmarkStart w:id="20" w:name="_bookmark54"/>
      <w:bookmarkEnd w:id="19"/>
      <w:bookmarkEnd w:id="20"/>
    </w:p>
    <w:p w:rsidR="00292C4C" w:rsidRDefault="00CF6303">
      <w:pPr>
        <w:pStyle w:val="3"/>
        <w:numPr>
          <w:ilvl w:val="2"/>
          <w:numId w:val="23"/>
        </w:numPr>
        <w:tabs>
          <w:tab w:val="left" w:pos="1087"/>
          <w:tab w:val="left" w:pos="1088"/>
        </w:tabs>
        <w:spacing w:before="145"/>
      </w:pPr>
      <w:r>
        <w:t>Single-dose</w:t>
      </w:r>
      <w:r>
        <w:rPr>
          <w:spacing w:val="-2"/>
        </w:rPr>
        <w:t xml:space="preserve"> </w:t>
      </w:r>
      <w:r>
        <w:t>Toxicity</w:t>
      </w:r>
    </w:p>
    <w:p w:rsidR="00292C4C" w:rsidRDefault="00CF6303">
      <w:pPr>
        <w:pStyle w:val="a4"/>
        <w:numPr>
          <w:ilvl w:val="3"/>
          <w:numId w:val="23"/>
        </w:numPr>
        <w:tabs>
          <w:tab w:val="left" w:pos="1088"/>
        </w:tabs>
        <w:spacing w:before="144"/>
        <w:rPr>
          <w:b/>
          <w:sz w:val="24"/>
        </w:rPr>
      </w:pPr>
      <w:bookmarkStart w:id="21" w:name="4.3.1.1_Single_Oral_Dose_Toxicity_Study_"/>
      <w:bookmarkStart w:id="22" w:name="_bookmark55"/>
      <w:bookmarkEnd w:id="21"/>
      <w:bookmarkEnd w:id="22"/>
      <w:r>
        <w:rPr>
          <w:b/>
          <w:sz w:val="24"/>
        </w:rPr>
        <w:t>Single Oral Dose Toxicity Study in</w:t>
      </w:r>
      <w:r>
        <w:rPr>
          <w:b/>
          <w:spacing w:val="-4"/>
          <w:sz w:val="24"/>
        </w:rPr>
        <w:t xml:space="preserve"> </w:t>
      </w:r>
      <w:r>
        <w:rPr>
          <w:b/>
          <w:sz w:val="24"/>
        </w:rPr>
        <w:t>Rats</w:t>
      </w:r>
    </w:p>
    <w:p w:rsidR="00292C4C" w:rsidRDefault="0074451F">
      <w:pPr>
        <w:pStyle w:val="a3"/>
        <w:spacing w:before="140" w:line="261" w:lineRule="auto"/>
        <w:ind w:left="235" w:right="1820"/>
      </w:pPr>
      <w:r>
        <w:t>Project 19</w:t>
      </w:r>
      <w:r w:rsidR="00CF6303">
        <w:t xml:space="preserve"> at doses of up to 2000 mg/kg was tolerated in male rats, but doses of 1000 and 2000 mg/kg were lethal for female rats. Gastric mucosal damage was recorded at </w:t>
      </w:r>
      <w:r w:rsidR="00CF6303">
        <w:lastRenderedPageBreak/>
        <w:t>postmortem examination.</w:t>
      </w:r>
    </w:p>
    <w:p w:rsidR="00292C4C" w:rsidRDefault="00CF6303">
      <w:pPr>
        <w:pStyle w:val="3"/>
        <w:numPr>
          <w:ilvl w:val="3"/>
          <w:numId w:val="23"/>
        </w:numPr>
        <w:tabs>
          <w:tab w:val="left" w:pos="1088"/>
        </w:tabs>
        <w:spacing w:before="122"/>
      </w:pPr>
      <w:bookmarkStart w:id="23" w:name="4.3.1.2_Single_Oral_Dose_Toxicity_Study_"/>
      <w:bookmarkStart w:id="24" w:name="_bookmark56"/>
      <w:bookmarkEnd w:id="23"/>
      <w:bookmarkEnd w:id="24"/>
      <w:r>
        <w:t>Single Oral Dose Toxicity Study in</w:t>
      </w:r>
      <w:r>
        <w:rPr>
          <w:spacing w:val="-1"/>
        </w:rPr>
        <w:t xml:space="preserve"> </w:t>
      </w:r>
      <w:r>
        <w:t>Monkeys</w:t>
      </w:r>
    </w:p>
    <w:p w:rsidR="00292C4C" w:rsidRDefault="00CF6303">
      <w:pPr>
        <w:pStyle w:val="a3"/>
        <w:spacing w:before="139" w:line="261" w:lineRule="auto"/>
        <w:ind w:left="235" w:right="1633"/>
      </w:pPr>
      <w:r>
        <w:t>A dose of up to 2000 mg/kg was tolerated in both sexes. Vomiting, soft stool and a decrease in food consumption were observed at 1000 mg/kg or more.</w:t>
      </w:r>
    </w:p>
    <w:p w:rsidR="00292C4C" w:rsidRDefault="00CF6303">
      <w:pPr>
        <w:pStyle w:val="3"/>
        <w:tabs>
          <w:tab w:val="left" w:pos="1653"/>
        </w:tabs>
        <w:spacing w:before="97"/>
        <w:ind w:left="235" w:firstLine="0"/>
      </w:pPr>
      <w:bookmarkStart w:id="25" w:name="_bookmark57"/>
      <w:bookmarkEnd w:id="25"/>
      <w:r>
        <w:t>Table 6</w:t>
      </w:r>
      <w:r>
        <w:tab/>
        <w:t xml:space="preserve">Toxicokinetics in a Single Dose Toxicity Study of </w:t>
      </w:r>
      <w:r w:rsidR="0074451F">
        <w:t>Project 19</w:t>
      </w:r>
      <w:r>
        <w:t xml:space="preserve"> in</w:t>
      </w:r>
      <w:r>
        <w:rPr>
          <w:spacing w:val="-11"/>
        </w:rPr>
        <w:t xml:space="preserve"> </w:t>
      </w:r>
      <w:r>
        <w:t>Monkeys</w:t>
      </w:r>
    </w:p>
    <w:p w:rsidR="00292C4C" w:rsidRDefault="00292C4C">
      <w:pPr>
        <w:pStyle w:val="a3"/>
        <w:spacing w:before="6"/>
        <w:rPr>
          <w:b/>
          <w:sz w:val="5"/>
        </w:rPr>
      </w:pPr>
    </w:p>
    <w:tbl>
      <w:tblPr>
        <w:tblStyle w:val="TableNormal"/>
        <w:tblW w:w="0" w:type="auto"/>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512"/>
        <w:gridCol w:w="1519"/>
        <w:gridCol w:w="1519"/>
        <w:gridCol w:w="2774"/>
      </w:tblGrid>
      <w:tr w:rsidR="00292C4C">
        <w:trPr>
          <w:trHeight w:val="520"/>
        </w:trPr>
        <w:tc>
          <w:tcPr>
            <w:tcW w:w="1702" w:type="dxa"/>
          </w:tcPr>
          <w:p w:rsidR="00292C4C" w:rsidRDefault="00292C4C">
            <w:pPr>
              <w:pStyle w:val="TableParagraph"/>
              <w:spacing w:before="2"/>
              <w:jc w:val="left"/>
              <w:rPr>
                <w:b/>
                <w:sz w:val="23"/>
              </w:rPr>
            </w:pPr>
          </w:p>
          <w:p w:rsidR="00292C4C" w:rsidRDefault="00CF6303">
            <w:pPr>
              <w:pStyle w:val="TableParagraph"/>
              <w:spacing w:line="233" w:lineRule="exact"/>
              <w:ind w:left="14"/>
              <w:jc w:val="left"/>
              <w:rPr>
                <w:b/>
              </w:rPr>
            </w:pPr>
            <w:r>
              <w:rPr>
                <w:b/>
              </w:rPr>
              <w:t>Species, Strain</w:t>
            </w:r>
          </w:p>
        </w:tc>
        <w:tc>
          <w:tcPr>
            <w:tcW w:w="1512" w:type="dxa"/>
          </w:tcPr>
          <w:p w:rsidR="00292C4C" w:rsidRDefault="00CF6303">
            <w:pPr>
              <w:pStyle w:val="TableParagraph"/>
              <w:spacing w:before="13" w:line="250" w:lineRule="atLeast"/>
              <w:ind w:left="388" w:right="360" w:firstLine="86"/>
              <w:jc w:val="left"/>
              <w:rPr>
                <w:b/>
              </w:rPr>
            </w:pPr>
            <w:r>
              <w:rPr>
                <w:b/>
              </w:rPr>
              <w:t>Dose† (mg/kg)</w:t>
            </w:r>
          </w:p>
        </w:tc>
        <w:tc>
          <w:tcPr>
            <w:tcW w:w="1519" w:type="dxa"/>
          </w:tcPr>
          <w:p w:rsidR="00292C4C" w:rsidRDefault="00CF6303">
            <w:pPr>
              <w:pStyle w:val="TableParagraph"/>
              <w:spacing w:before="13" w:line="250" w:lineRule="atLeast"/>
              <w:ind w:left="484" w:right="376" w:hanging="80"/>
              <w:jc w:val="left"/>
              <w:rPr>
                <w:b/>
              </w:rPr>
            </w:pPr>
            <w:r>
              <w:rPr>
                <w:b/>
              </w:rPr>
              <w:t>No. Sex (M/F)</w:t>
            </w:r>
          </w:p>
        </w:tc>
        <w:tc>
          <w:tcPr>
            <w:tcW w:w="1519" w:type="dxa"/>
          </w:tcPr>
          <w:p w:rsidR="00292C4C" w:rsidRDefault="00CF6303">
            <w:pPr>
              <w:pStyle w:val="TableParagraph"/>
              <w:spacing w:before="70" w:line="224" w:lineRule="exact"/>
              <w:ind w:left="376" w:right="343" w:firstLine="177"/>
              <w:jc w:val="left"/>
              <w:rPr>
                <w:b/>
              </w:rPr>
            </w:pPr>
            <w:r>
              <w:rPr>
                <w:b/>
                <w:position w:val="3"/>
              </w:rPr>
              <w:t>C</w:t>
            </w:r>
            <w:r>
              <w:rPr>
                <w:b/>
                <w:sz w:val="14"/>
              </w:rPr>
              <w:t xml:space="preserve">max </w:t>
            </w:r>
            <w:r>
              <w:rPr>
                <w:b/>
              </w:rPr>
              <w:t>(ng/mL)</w:t>
            </w:r>
          </w:p>
        </w:tc>
        <w:tc>
          <w:tcPr>
            <w:tcW w:w="2774" w:type="dxa"/>
          </w:tcPr>
          <w:p w:rsidR="00292C4C" w:rsidRDefault="00CF6303">
            <w:pPr>
              <w:pStyle w:val="TableParagraph"/>
              <w:spacing w:before="13"/>
              <w:ind w:left="879" w:right="869"/>
              <w:rPr>
                <w:b/>
              </w:rPr>
            </w:pPr>
            <w:r>
              <w:rPr>
                <w:b/>
              </w:rPr>
              <w:t>AUC</w:t>
            </w:r>
            <w:r>
              <w:rPr>
                <w:b/>
                <w:vertAlign w:val="subscript"/>
              </w:rPr>
              <w:t>24</w:t>
            </w:r>
          </w:p>
          <w:p w:rsidR="00292C4C" w:rsidRDefault="00CF6303">
            <w:pPr>
              <w:pStyle w:val="TableParagraph"/>
              <w:spacing w:before="1" w:line="233" w:lineRule="exact"/>
              <w:ind w:left="885" w:right="869"/>
              <w:rPr>
                <w:b/>
              </w:rPr>
            </w:pPr>
            <w:r>
              <w:rPr>
                <w:b/>
              </w:rPr>
              <w:t>(ng•h/mL)</w:t>
            </w:r>
          </w:p>
        </w:tc>
      </w:tr>
      <w:tr w:rsidR="00292C4C">
        <w:trPr>
          <w:trHeight w:val="520"/>
        </w:trPr>
        <w:tc>
          <w:tcPr>
            <w:tcW w:w="1702" w:type="dxa"/>
            <w:vMerge w:val="restart"/>
          </w:tcPr>
          <w:p w:rsidR="00292C4C" w:rsidRDefault="00292C4C">
            <w:pPr>
              <w:pStyle w:val="TableParagraph"/>
              <w:spacing w:before="9"/>
              <w:jc w:val="left"/>
              <w:rPr>
                <w:b/>
                <w:sz w:val="27"/>
              </w:rPr>
            </w:pPr>
          </w:p>
          <w:p w:rsidR="00292C4C" w:rsidRDefault="00CF6303">
            <w:pPr>
              <w:pStyle w:val="TableParagraph"/>
              <w:ind w:left="14" w:right="484"/>
              <w:jc w:val="left"/>
              <w:rPr>
                <w:b/>
              </w:rPr>
            </w:pPr>
            <w:r>
              <w:rPr>
                <w:b/>
              </w:rPr>
              <w:t>Cynomolgus monkey</w:t>
            </w:r>
          </w:p>
        </w:tc>
        <w:tc>
          <w:tcPr>
            <w:tcW w:w="1512" w:type="dxa"/>
          </w:tcPr>
          <w:p w:rsidR="00292C4C" w:rsidRDefault="00CF6303">
            <w:pPr>
              <w:pStyle w:val="TableParagraph"/>
              <w:spacing w:before="135"/>
              <w:ind w:left="515" w:right="507"/>
            </w:pPr>
            <w:r>
              <w:t>1000</w:t>
            </w:r>
          </w:p>
        </w:tc>
        <w:tc>
          <w:tcPr>
            <w:tcW w:w="1519" w:type="dxa"/>
          </w:tcPr>
          <w:p w:rsidR="00292C4C" w:rsidRDefault="00CF6303">
            <w:pPr>
              <w:pStyle w:val="TableParagraph"/>
              <w:spacing w:before="10" w:line="252" w:lineRule="exact"/>
              <w:ind w:left="557" w:right="549"/>
            </w:pPr>
            <w:r>
              <w:t>1</w:t>
            </w:r>
            <w:r>
              <w:rPr>
                <w:spacing w:val="1"/>
              </w:rPr>
              <w:t xml:space="preserve"> </w:t>
            </w:r>
            <w:r>
              <w:t>M</w:t>
            </w:r>
          </w:p>
          <w:p w:rsidR="00292C4C" w:rsidRDefault="00CF6303">
            <w:pPr>
              <w:pStyle w:val="TableParagraph"/>
              <w:spacing w:line="238" w:lineRule="exact"/>
              <w:ind w:left="555" w:right="549"/>
            </w:pPr>
            <w:r>
              <w:t>1 F</w:t>
            </w:r>
          </w:p>
        </w:tc>
        <w:tc>
          <w:tcPr>
            <w:tcW w:w="1519" w:type="dxa"/>
          </w:tcPr>
          <w:p w:rsidR="00292C4C" w:rsidRDefault="00CF6303">
            <w:pPr>
              <w:pStyle w:val="TableParagraph"/>
              <w:spacing w:before="10" w:line="252" w:lineRule="exact"/>
              <w:ind w:left="486"/>
              <w:jc w:val="left"/>
            </w:pPr>
            <w:r>
              <w:t>93800</w:t>
            </w:r>
          </w:p>
          <w:p w:rsidR="00292C4C" w:rsidRDefault="00CF6303">
            <w:pPr>
              <w:pStyle w:val="TableParagraph"/>
              <w:spacing w:line="238" w:lineRule="exact"/>
              <w:ind w:left="486"/>
              <w:jc w:val="left"/>
            </w:pPr>
            <w:r>
              <w:t>74700</w:t>
            </w:r>
          </w:p>
        </w:tc>
        <w:tc>
          <w:tcPr>
            <w:tcW w:w="2774" w:type="dxa"/>
          </w:tcPr>
          <w:p w:rsidR="00292C4C" w:rsidRDefault="00CF6303">
            <w:pPr>
              <w:pStyle w:val="TableParagraph"/>
              <w:spacing w:before="10" w:line="252" w:lineRule="exact"/>
              <w:ind w:left="883" w:right="869"/>
            </w:pPr>
            <w:r>
              <w:t>1340000</w:t>
            </w:r>
          </w:p>
          <w:p w:rsidR="00292C4C" w:rsidRDefault="00CF6303">
            <w:pPr>
              <w:pStyle w:val="TableParagraph"/>
              <w:spacing w:line="238" w:lineRule="exact"/>
              <w:ind w:left="883" w:right="869"/>
            </w:pPr>
            <w:r>
              <w:t>1190000</w:t>
            </w:r>
          </w:p>
        </w:tc>
      </w:tr>
      <w:tr w:rsidR="00292C4C">
        <w:trPr>
          <w:trHeight w:val="602"/>
        </w:trPr>
        <w:tc>
          <w:tcPr>
            <w:tcW w:w="1702" w:type="dxa"/>
            <w:vMerge/>
            <w:tcBorders>
              <w:top w:val="nil"/>
            </w:tcBorders>
          </w:tcPr>
          <w:p w:rsidR="00292C4C" w:rsidRDefault="00292C4C">
            <w:pPr>
              <w:rPr>
                <w:sz w:val="2"/>
                <w:szCs w:val="2"/>
              </w:rPr>
            </w:pPr>
          </w:p>
        </w:tc>
        <w:tc>
          <w:tcPr>
            <w:tcW w:w="1512" w:type="dxa"/>
          </w:tcPr>
          <w:p w:rsidR="00292C4C" w:rsidRDefault="00CF6303">
            <w:pPr>
              <w:pStyle w:val="TableParagraph"/>
              <w:spacing w:before="176"/>
              <w:ind w:left="515" w:right="507"/>
            </w:pPr>
            <w:r>
              <w:t>2000</w:t>
            </w:r>
          </w:p>
        </w:tc>
        <w:tc>
          <w:tcPr>
            <w:tcW w:w="1519" w:type="dxa"/>
          </w:tcPr>
          <w:p w:rsidR="00292C4C" w:rsidRDefault="00CF6303">
            <w:pPr>
              <w:pStyle w:val="TableParagraph"/>
              <w:spacing w:before="49"/>
              <w:ind w:left="557" w:right="549"/>
            </w:pPr>
            <w:r>
              <w:t>1</w:t>
            </w:r>
            <w:r>
              <w:rPr>
                <w:spacing w:val="1"/>
              </w:rPr>
              <w:t xml:space="preserve"> </w:t>
            </w:r>
            <w:r>
              <w:t>M</w:t>
            </w:r>
          </w:p>
          <w:p w:rsidR="00292C4C" w:rsidRDefault="00CF6303">
            <w:pPr>
              <w:pStyle w:val="TableParagraph"/>
              <w:spacing w:before="1"/>
              <w:ind w:left="555" w:right="549"/>
            </w:pPr>
            <w:r>
              <w:t>1 F</w:t>
            </w:r>
          </w:p>
        </w:tc>
        <w:tc>
          <w:tcPr>
            <w:tcW w:w="1519" w:type="dxa"/>
          </w:tcPr>
          <w:p w:rsidR="00292C4C" w:rsidRDefault="00CF6303">
            <w:pPr>
              <w:pStyle w:val="TableParagraph"/>
              <w:spacing w:before="49"/>
              <w:ind w:left="431"/>
              <w:jc w:val="left"/>
            </w:pPr>
            <w:r>
              <w:t>109000</w:t>
            </w:r>
          </w:p>
          <w:p w:rsidR="00292C4C" w:rsidRDefault="00CF6303">
            <w:pPr>
              <w:pStyle w:val="TableParagraph"/>
              <w:spacing w:before="1"/>
              <w:ind w:left="431"/>
              <w:jc w:val="left"/>
            </w:pPr>
            <w:r>
              <w:t>109000</w:t>
            </w:r>
          </w:p>
        </w:tc>
        <w:tc>
          <w:tcPr>
            <w:tcW w:w="2774" w:type="dxa"/>
          </w:tcPr>
          <w:p w:rsidR="00292C4C" w:rsidRDefault="00CF6303">
            <w:pPr>
              <w:pStyle w:val="TableParagraph"/>
              <w:spacing w:before="49"/>
              <w:ind w:left="883" w:right="869"/>
            </w:pPr>
            <w:r>
              <w:t>2230000</w:t>
            </w:r>
          </w:p>
          <w:p w:rsidR="00292C4C" w:rsidRDefault="00CF6303">
            <w:pPr>
              <w:pStyle w:val="TableParagraph"/>
              <w:spacing w:before="1"/>
              <w:ind w:left="883" w:right="869"/>
            </w:pPr>
            <w:r>
              <w:t>1260000</w:t>
            </w:r>
          </w:p>
        </w:tc>
      </w:tr>
    </w:tbl>
    <w:p w:rsidR="00292C4C" w:rsidRDefault="00CF6303">
      <w:pPr>
        <w:spacing w:before="53" w:line="302" w:lineRule="auto"/>
        <w:ind w:left="235" w:right="6461"/>
        <w:rPr>
          <w:sz w:val="20"/>
        </w:rPr>
      </w:pPr>
      <w:r>
        <w:rPr>
          <w:sz w:val="20"/>
        </w:rPr>
        <w:t xml:space="preserve">† Single dose, oral gavage in 0.5% methylcellulose. Source: Study </w:t>
      </w:r>
      <w:r w:rsidR="0074451F">
        <w:rPr>
          <w:sz w:val="20"/>
        </w:rPr>
        <w:t>Project 19</w:t>
      </w:r>
      <w:r>
        <w:rPr>
          <w:sz w:val="20"/>
        </w:rPr>
        <w:t>-TX-0005</w:t>
      </w:r>
    </w:p>
    <w:p w:rsidR="00292C4C" w:rsidRDefault="00CF6303">
      <w:pPr>
        <w:pStyle w:val="3"/>
        <w:numPr>
          <w:ilvl w:val="2"/>
          <w:numId w:val="23"/>
        </w:numPr>
        <w:tabs>
          <w:tab w:val="left" w:pos="1087"/>
          <w:tab w:val="left" w:pos="1088"/>
        </w:tabs>
        <w:spacing w:before="89"/>
      </w:pPr>
      <w:bookmarkStart w:id="26" w:name="4.3.2_Repeat-dose_Toxicity"/>
      <w:bookmarkStart w:id="27" w:name="_bookmark58"/>
      <w:bookmarkEnd w:id="26"/>
      <w:bookmarkEnd w:id="27"/>
      <w:r>
        <w:t>Repeat-dose</w:t>
      </w:r>
      <w:r>
        <w:rPr>
          <w:spacing w:val="-2"/>
        </w:rPr>
        <w:t xml:space="preserve"> </w:t>
      </w:r>
      <w:r>
        <w:t>Toxicity</w:t>
      </w:r>
    </w:p>
    <w:p w:rsidR="00292C4C" w:rsidRDefault="00CF6303">
      <w:pPr>
        <w:pStyle w:val="a3"/>
        <w:spacing w:before="139" w:line="261" w:lineRule="auto"/>
        <w:ind w:left="235" w:right="2193"/>
      </w:pPr>
      <w:r>
        <w:t>Repeated dose toxicity was assessed in rats and monkeys up to 26 weeks and 52 weeks, respectively.</w:t>
      </w:r>
    </w:p>
    <w:p w:rsidR="00292C4C" w:rsidRDefault="00CF6303">
      <w:pPr>
        <w:pStyle w:val="3"/>
        <w:numPr>
          <w:ilvl w:val="3"/>
          <w:numId w:val="23"/>
        </w:numPr>
        <w:tabs>
          <w:tab w:val="left" w:pos="1088"/>
        </w:tabs>
        <w:spacing w:before="123"/>
      </w:pPr>
      <w:bookmarkStart w:id="28" w:name="4.3.2.1_Repeated_Oral_Dose_Toxicity_Stud"/>
      <w:bookmarkStart w:id="29" w:name="_bookmark59"/>
      <w:bookmarkEnd w:id="28"/>
      <w:bookmarkEnd w:id="29"/>
      <w:r>
        <w:t>Repeated Oral Dose Toxicity Studies in</w:t>
      </w:r>
      <w:r>
        <w:rPr>
          <w:spacing w:val="-5"/>
        </w:rPr>
        <w:t xml:space="preserve"> </w:t>
      </w:r>
      <w:r>
        <w:t>Rats</w:t>
      </w:r>
    </w:p>
    <w:p w:rsidR="00292C4C" w:rsidRDefault="00CF6303">
      <w:pPr>
        <w:pStyle w:val="a3"/>
        <w:spacing w:before="139"/>
        <w:ind w:left="235"/>
      </w:pPr>
      <w:r>
        <w:t>In a 2-week study, Sprague-Dawley rats were given doses of 0, 1, 10, 100 and</w:t>
      </w:r>
    </w:p>
    <w:p w:rsidR="00292C4C" w:rsidRDefault="00CF6303">
      <w:pPr>
        <w:pStyle w:val="a3"/>
        <w:spacing w:before="24" w:line="261" w:lineRule="auto"/>
        <w:ind w:left="235" w:right="1653"/>
        <w:jc w:val="both"/>
      </w:pPr>
      <w:r>
        <w:t xml:space="preserve">1000 mg/kg/day (Study </w:t>
      </w:r>
      <w:r w:rsidR="0074451F">
        <w:t>Project 19</w:t>
      </w:r>
      <w:r>
        <w:t xml:space="preserve">-TX-0006). In 13-week and 26-week studies, doses of 0, 0.1, 1, 10 and 100 mg/kg/day were given to Sprague-Dawley rats (Studies </w:t>
      </w:r>
      <w:r w:rsidR="0074451F">
        <w:t>Project 19</w:t>
      </w:r>
      <w:r>
        <w:t xml:space="preserve">-TX-0015 and </w:t>
      </w:r>
      <w:r w:rsidR="0074451F">
        <w:t>Project 19</w:t>
      </w:r>
      <w:r>
        <w:t>- TX-0021). A dose of 1000 mg/kg/day could not be tolerated and 1 male rat died on Day 6.</w:t>
      </w:r>
    </w:p>
    <w:p w:rsidR="00292C4C" w:rsidRDefault="00CF6303" w:rsidP="00CF6303">
      <w:pPr>
        <w:pStyle w:val="a3"/>
        <w:spacing w:before="118" w:line="261" w:lineRule="auto"/>
        <w:ind w:left="235" w:right="1898"/>
        <w:rPr>
          <w:sz w:val="20"/>
        </w:rPr>
      </w:pPr>
      <w:r>
        <w:t>UGE increased dose dependently, which was the primary pharmacological effect. Urine volume, water intake, electrolyte excretion and kidney weight increased at doses of</w:t>
      </w:r>
    </w:p>
    <w:p w:rsidR="00292C4C" w:rsidRDefault="00CF6303">
      <w:pPr>
        <w:pStyle w:val="a3"/>
        <w:spacing w:before="230" w:line="261" w:lineRule="auto"/>
        <w:ind w:left="235" w:right="1814"/>
      </w:pPr>
      <w:r>
        <w:t>1 mg/kg/day or more. These effects were considered to be attributable to exaggerated pharmacology and caused by glucosuria-related osmotic diuresis. In addition, despite increased food intake, body weight gain was suppressed. Glycogen deposition in renal tubules and enlargement of vacuoles in brown adipose tissue were recorded by microscopy. These findings were also considered to be related to excessive glucose excretion into urine.</w:t>
      </w:r>
    </w:p>
    <w:p w:rsidR="00292C4C" w:rsidRDefault="00CF6303">
      <w:pPr>
        <w:pStyle w:val="a3"/>
        <w:spacing w:before="116" w:line="261" w:lineRule="auto"/>
        <w:ind w:left="235" w:right="1633"/>
      </w:pPr>
      <w:r>
        <w:t>A statistically significant decrease in plasma glucose levels was observed at 10 mg/kg/day or more. No symptoms indicating hypoglycemia were recorded.</w:t>
      </w:r>
    </w:p>
    <w:p w:rsidR="00292C4C" w:rsidRDefault="00CF6303">
      <w:pPr>
        <w:pStyle w:val="a3"/>
        <w:spacing w:before="118"/>
        <w:ind w:left="235"/>
      </w:pPr>
      <w:r>
        <w:t>At 1 mg/kg/day or more, urinary NAG and beta-2-MIC excretion increased.</w:t>
      </w:r>
    </w:p>
    <w:p w:rsidR="00292C4C" w:rsidRDefault="00CF6303">
      <w:pPr>
        <w:pStyle w:val="a3"/>
        <w:spacing w:before="144" w:line="261" w:lineRule="auto"/>
        <w:ind w:left="235" w:right="1634"/>
      </w:pPr>
      <w:r>
        <w:t>At 10 and 100 mg/kg/day, blood tests showed increases in BUN and liver enzymes (alanine aminotransferase [ALT] and aspartate aminotransferase [AST]). Histopathology did not detect any degenerative changes in the liver tissue.  Renal histopathology showed dilatation of renal tubules and hypertrophy of the tubular epithelium. Degenerative changes were not detected in the renal tissues. In the gastrointestinal tract, mucosal damage was detected in the stomach and</w:t>
      </w:r>
      <w:r>
        <w:rPr>
          <w:spacing w:val="-3"/>
        </w:rPr>
        <w:t xml:space="preserve"> </w:t>
      </w:r>
      <w:r>
        <w:t>duodenum.</w:t>
      </w:r>
    </w:p>
    <w:p w:rsidR="00292C4C" w:rsidRDefault="00CF6303">
      <w:pPr>
        <w:pStyle w:val="a3"/>
        <w:spacing w:before="115" w:line="261" w:lineRule="auto"/>
        <w:ind w:left="235" w:right="1720"/>
      </w:pPr>
      <w:r>
        <w:t>In addition, blood tests indicated low values for erythrocyte counts, hematocrit, hemoglobin, globulin and albumin at 10 mg/kg.</w:t>
      </w:r>
    </w:p>
    <w:p w:rsidR="00292C4C" w:rsidRDefault="00CF6303">
      <w:pPr>
        <w:pStyle w:val="a3"/>
        <w:spacing w:before="119"/>
        <w:ind w:left="235"/>
      </w:pPr>
      <w:r>
        <w:lastRenderedPageBreak/>
        <w:t>Reversibility was confirmed for all findings.</w:t>
      </w:r>
    </w:p>
    <w:p w:rsidR="00292C4C" w:rsidRDefault="00CF6303">
      <w:pPr>
        <w:pStyle w:val="a3"/>
        <w:spacing w:before="144" w:line="261" w:lineRule="auto"/>
        <w:ind w:left="235" w:right="1820"/>
      </w:pPr>
      <w:r>
        <w:t>Hypertrophy in the adrenal cortex was noted only in the 2-week rat study at 1 mg/kg/day or more. This histological finding was minimal or mild, and reversible. None of the other repeated dose toxicity studies in rats or monkeys reported histological alterations in the adrenal tissue. This hypertrophy in the adrenal cortex in the 2-week rat study was therefore considered to be toxicologically insignificant.</w:t>
      </w:r>
    </w:p>
    <w:p w:rsidR="00292C4C" w:rsidRDefault="00CF6303">
      <w:pPr>
        <w:pStyle w:val="a3"/>
        <w:spacing w:before="116" w:line="261" w:lineRule="auto"/>
        <w:ind w:left="235" w:right="2081"/>
      </w:pPr>
      <w:r>
        <w:t>Since urinary NAG and beta-2-MIC excretion increased at 1 mg/kg/day, the no observed adverse effect level (NOAEL) was judged to be 0.1 mg/kg/day.</w:t>
      </w:r>
    </w:p>
    <w:p w:rsidR="00292C4C" w:rsidRDefault="00CF6303" w:rsidP="00CF6303">
      <w:pPr>
        <w:pStyle w:val="a3"/>
        <w:spacing w:before="118" w:line="261" w:lineRule="auto"/>
        <w:ind w:left="235" w:right="1633"/>
        <w:rPr>
          <w:sz w:val="20"/>
        </w:rPr>
      </w:pPr>
      <w:r>
        <w:t>C</w:t>
      </w:r>
      <w:r>
        <w:rPr>
          <w:vertAlign w:val="subscript"/>
        </w:rPr>
        <w:t>max</w:t>
      </w:r>
      <w:r>
        <w:t xml:space="preserve"> and AUC values increased almost dose-proportionally in both sexes. C</w:t>
      </w:r>
      <w:r>
        <w:rPr>
          <w:vertAlign w:val="subscript"/>
        </w:rPr>
        <w:t>max</w:t>
      </w:r>
      <w:r>
        <w:t xml:space="preserve"> and AUC values were slightly higher in females than those in males </w:t>
      </w:r>
      <w:hyperlink w:anchor="_bookmark60" w:history="1">
        <w:r>
          <w:t>[Table 7</w:t>
        </w:r>
      </w:hyperlink>
      <w:r>
        <w:t>]. The t</w:t>
      </w:r>
      <w:r>
        <w:rPr>
          <w:vertAlign w:val="subscript"/>
        </w:rPr>
        <w:t>max</w:t>
      </w:r>
      <w:r>
        <w:t xml:space="preserve"> values did not obviously differ between doses or sexes. There were no changes in the pharmacokinetic parameters following repeated administration compared with the first dose.</w:t>
      </w:r>
    </w:p>
    <w:p w:rsidR="00292C4C" w:rsidRDefault="00CF6303">
      <w:pPr>
        <w:pStyle w:val="3"/>
        <w:tabs>
          <w:tab w:val="left" w:pos="1653"/>
        </w:tabs>
        <w:ind w:left="1653" w:right="2323"/>
      </w:pPr>
      <w:bookmarkStart w:id="30" w:name="_bookmark60"/>
      <w:bookmarkEnd w:id="30"/>
      <w:r>
        <w:t>Table 7</w:t>
      </w:r>
      <w:r>
        <w:tab/>
        <w:t xml:space="preserve">Toxicokinetics in Repeated Dose Toxicity Studies of </w:t>
      </w:r>
      <w:r w:rsidR="0074451F">
        <w:t>Project 19</w:t>
      </w:r>
      <w:r>
        <w:t xml:space="preserve"> in Sprague Dawley</w:t>
      </w:r>
      <w:r>
        <w:rPr>
          <w:spacing w:val="-3"/>
        </w:rPr>
        <w:t xml:space="preserve"> </w:t>
      </w:r>
      <w:r>
        <w:t>Rats</w:t>
      </w:r>
    </w:p>
    <w:p w:rsidR="00292C4C" w:rsidRDefault="00292C4C">
      <w:pPr>
        <w:pStyle w:val="a3"/>
        <w:spacing w:before="6"/>
        <w:rPr>
          <w:b/>
          <w:sz w:val="5"/>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399"/>
        <w:gridCol w:w="643"/>
        <w:gridCol w:w="845"/>
        <w:gridCol w:w="984"/>
        <w:gridCol w:w="965"/>
        <w:gridCol w:w="955"/>
        <w:gridCol w:w="1029"/>
        <w:gridCol w:w="962"/>
        <w:gridCol w:w="1454"/>
      </w:tblGrid>
      <w:tr w:rsidR="00292C4C">
        <w:trPr>
          <w:trHeight w:val="251"/>
        </w:trPr>
        <w:tc>
          <w:tcPr>
            <w:tcW w:w="1399" w:type="dxa"/>
            <w:vMerge w:val="restart"/>
          </w:tcPr>
          <w:p w:rsidR="00292C4C" w:rsidRDefault="00292C4C">
            <w:pPr>
              <w:pStyle w:val="TableParagraph"/>
              <w:spacing w:before="2"/>
              <w:jc w:val="left"/>
              <w:rPr>
                <w:b/>
              </w:rPr>
            </w:pPr>
          </w:p>
          <w:p w:rsidR="00292C4C" w:rsidRDefault="00CF6303">
            <w:pPr>
              <w:pStyle w:val="TableParagraph"/>
              <w:spacing w:line="250" w:lineRule="atLeast"/>
              <w:ind w:left="115" w:right="220"/>
              <w:jc w:val="left"/>
              <w:rPr>
                <w:b/>
              </w:rPr>
            </w:pPr>
            <w:r>
              <w:rPr>
                <w:b/>
              </w:rPr>
              <w:t>Dosing particulars</w:t>
            </w:r>
          </w:p>
        </w:tc>
        <w:tc>
          <w:tcPr>
            <w:tcW w:w="643" w:type="dxa"/>
            <w:vMerge w:val="restart"/>
          </w:tcPr>
          <w:p w:rsidR="00292C4C" w:rsidRDefault="00292C4C">
            <w:pPr>
              <w:pStyle w:val="TableParagraph"/>
              <w:jc w:val="left"/>
              <w:rPr>
                <w:b/>
                <w:sz w:val="24"/>
              </w:rPr>
            </w:pPr>
          </w:p>
          <w:p w:rsidR="00292C4C" w:rsidRDefault="00292C4C">
            <w:pPr>
              <w:pStyle w:val="TableParagraph"/>
              <w:spacing w:before="3"/>
              <w:jc w:val="left"/>
              <w:rPr>
                <w:b/>
                <w:sz w:val="20"/>
              </w:rPr>
            </w:pPr>
          </w:p>
          <w:p w:rsidR="00292C4C" w:rsidRDefault="00CF6303">
            <w:pPr>
              <w:pStyle w:val="TableParagraph"/>
              <w:spacing w:line="233" w:lineRule="exact"/>
              <w:ind w:left="158"/>
              <w:jc w:val="left"/>
              <w:rPr>
                <w:b/>
              </w:rPr>
            </w:pPr>
            <w:r>
              <w:rPr>
                <w:b/>
              </w:rPr>
              <w:t>No.</w:t>
            </w:r>
          </w:p>
        </w:tc>
        <w:tc>
          <w:tcPr>
            <w:tcW w:w="845" w:type="dxa"/>
            <w:vMerge w:val="restart"/>
          </w:tcPr>
          <w:p w:rsidR="00292C4C" w:rsidRDefault="00292C4C">
            <w:pPr>
              <w:pStyle w:val="TableParagraph"/>
              <w:spacing w:before="2"/>
              <w:jc w:val="left"/>
              <w:rPr>
                <w:b/>
              </w:rPr>
            </w:pPr>
          </w:p>
          <w:p w:rsidR="00292C4C" w:rsidRDefault="00CF6303">
            <w:pPr>
              <w:pStyle w:val="TableParagraph"/>
              <w:spacing w:line="250" w:lineRule="atLeast"/>
              <w:ind w:left="146" w:right="124" w:firstLine="110"/>
              <w:jc w:val="left"/>
              <w:rPr>
                <w:b/>
              </w:rPr>
            </w:pPr>
            <w:r>
              <w:rPr>
                <w:b/>
              </w:rPr>
              <w:t>Sex (M/F)</w:t>
            </w:r>
          </w:p>
        </w:tc>
        <w:tc>
          <w:tcPr>
            <w:tcW w:w="984" w:type="dxa"/>
            <w:vMerge w:val="restart"/>
          </w:tcPr>
          <w:p w:rsidR="00292C4C" w:rsidRDefault="00CF6303">
            <w:pPr>
              <w:pStyle w:val="TableParagraph"/>
              <w:spacing w:before="3"/>
              <w:ind w:left="42" w:right="35"/>
              <w:rPr>
                <w:b/>
              </w:rPr>
            </w:pPr>
            <w:r>
              <w:rPr>
                <w:b/>
              </w:rPr>
              <w:t>Daily Dose</w:t>
            </w:r>
          </w:p>
          <w:p w:rsidR="00292C4C" w:rsidRDefault="00CF6303">
            <w:pPr>
              <w:pStyle w:val="TableParagraph"/>
              <w:spacing w:line="233" w:lineRule="exact"/>
              <w:ind w:left="42" w:right="36"/>
              <w:rPr>
                <w:b/>
              </w:rPr>
            </w:pPr>
            <w:r>
              <w:rPr>
                <w:b/>
              </w:rPr>
              <w:t>(mg/kg)</w:t>
            </w:r>
          </w:p>
        </w:tc>
        <w:tc>
          <w:tcPr>
            <w:tcW w:w="1920" w:type="dxa"/>
            <w:gridSpan w:val="2"/>
          </w:tcPr>
          <w:p w:rsidR="00292C4C" w:rsidRDefault="00CF6303">
            <w:pPr>
              <w:pStyle w:val="TableParagraph"/>
              <w:spacing w:line="232" w:lineRule="exact"/>
              <w:ind w:left="338"/>
              <w:jc w:val="left"/>
              <w:rPr>
                <w:b/>
              </w:rPr>
            </w:pPr>
            <w:r>
              <w:rPr>
                <w:b/>
              </w:rPr>
              <w:t>C</w:t>
            </w:r>
            <w:r>
              <w:rPr>
                <w:b/>
                <w:vertAlign w:val="subscript"/>
              </w:rPr>
              <w:t>max</w:t>
            </w:r>
            <w:r>
              <w:rPr>
                <w:b/>
              </w:rPr>
              <w:t xml:space="preserve"> (ng/mL)</w:t>
            </w:r>
          </w:p>
        </w:tc>
        <w:tc>
          <w:tcPr>
            <w:tcW w:w="1991" w:type="dxa"/>
            <w:gridSpan w:val="2"/>
          </w:tcPr>
          <w:p w:rsidR="00292C4C" w:rsidRDefault="00CF6303">
            <w:pPr>
              <w:pStyle w:val="TableParagraph"/>
              <w:spacing w:line="232" w:lineRule="exact"/>
              <w:ind w:left="187"/>
              <w:jc w:val="left"/>
              <w:rPr>
                <w:b/>
              </w:rPr>
            </w:pPr>
            <w:r>
              <w:rPr>
                <w:b/>
              </w:rPr>
              <w:t>AUC</w:t>
            </w:r>
            <w:r>
              <w:rPr>
                <w:b/>
                <w:vertAlign w:val="subscript"/>
              </w:rPr>
              <w:t>24</w:t>
            </w:r>
            <w:r>
              <w:rPr>
                <w:b/>
              </w:rPr>
              <w:t xml:space="preserve"> (ng•h/mL)</w:t>
            </w:r>
          </w:p>
        </w:tc>
        <w:tc>
          <w:tcPr>
            <w:tcW w:w="1454" w:type="dxa"/>
            <w:vMerge w:val="restart"/>
          </w:tcPr>
          <w:p w:rsidR="00292C4C" w:rsidRDefault="00292C4C">
            <w:pPr>
              <w:pStyle w:val="TableParagraph"/>
              <w:jc w:val="left"/>
              <w:rPr>
                <w:b/>
                <w:sz w:val="24"/>
              </w:rPr>
            </w:pPr>
          </w:p>
          <w:p w:rsidR="00292C4C" w:rsidRDefault="00292C4C">
            <w:pPr>
              <w:pStyle w:val="TableParagraph"/>
              <w:spacing w:before="3"/>
              <w:jc w:val="left"/>
              <w:rPr>
                <w:b/>
                <w:sz w:val="20"/>
              </w:rPr>
            </w:pPr>
          </w:p>
          <w:p w:rsidR="00292C4C" w:rsidRDefault="00CF6303">
            <w:pPr>
              <w:pStyle w:val="TableParagraph"/>
              <w:spacing w:line="233" w:lineRule="exact"/>
              <w:ind w:left="265"/>
              <w:jc w:val="left"/>
              <w:rPr>
                <w:b/>
              </w:rPr>
            </w:pPr>
            <w:r>
              <w:rPr>
                <w:b/>
              </w:rPr>
              <w:t>Study No.</w:t>
            </w:r>
          </w:p>
        </w:tc>
      </w:tr>
      <w:tr w:rsidR="00292C4C">
        <w:trPr>
          <w:trHeight w:val="506"/>
        </w:trPr>
        <w:tc>
          <w:tcPr>
            <w:tcW w:w="1399" w:type="dxa"/>
            <w:vMerge/>
            <w:tcBorders>
              <w:top w:val="nil"/>
            </w:tcBorders>
          </w:tcPr>
          <w:p w:rsidR="00292C4C" w:rsidRDefault="00292C4C">
            <w:pPr>
              <w:rPr>
                <w:sz w:val="2"/>
                <w:szCs w:val="2"/>
              </w:rPr>
            </w:pPr>
          </w:p>
        </w:tc>
        <w:tc>
          <w:tcPr>
            <w:tcW w:w="643" w:type="dxa"/>
            <w:vMerge/>
            <w:tcBorders>
              <w:top w:val="nil"/>
            </w:tcBorders>
          </w:tcPr>
          <w:p w:rsidR="00292C4C" w:rsidRDefault="00292C4C">
            <w:pPr>
              <w:rPr>
                <w:sz w:val="2"/>
                <w:szCs w:val="2"/>
              </w:rPr>
            </w:pPr>
          </w:p>
        </w:tc>
        <w:tc>
          <w:tcPr>
            <w:tcW w:w="845" w:type="dxa"/>
            <w:vMerge/>
            <w:tcBorders>
              <w:top w:val="nil"/>
            </w:tcBorders>
          </w:tcPr>
          <w:p w:rsidR="00292C4C" w:rsidRDefault="00292C4C">
            <w:pPr>
              <w:rPr>
                <w:sz w:val="2"/>
                <w:szCs w:val="2"/>
              </w:rPr>
            </w:pP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54" w:lineRule="exact"/>
              <w:ind w:left="273" w:right="234" w:hanging="20"/>
              <w:jc w:val="left"/>
              <w:rPr>
                <w:b/>
              </w:rPr>
            </w:pPr>
            <w:r>
              <w:rPr>
                <w:b/>
              </w:rPr>
              <w:t>First dose</w:t>
            </w:r>
          </w:p>
        </w:tc>
        <w:tc>
          <w:tcPr>
            <w:tcW w:w="955" w:type="dxa"/>
          </w:tcPr>
          <w:p w:rsidR="00292C4C" w:rsidRDefault="00CF6303">
            <w:pPr>
              <w:pStyle w:val="TableParagraph"/>
              <w:spacing w:line="254" w:lineRule="exact"/>
              <w:ind w:left="268" w:right="246"/>
              <w:jc w:val="left"/>
              <w:rPr>
                <w:b/>
              </w:rPr>
            </w:pPr>
            <w:r>
              <w:rPr>
                <w:b/>
              </w:rPr>
              <w:t>Last dose</w:t>
            </w:r>
          </w:p>
        </w:tc>
        <w:tc>
          <w:tcPr>
            <w:tcW w:w="1029" w:type="dxa"/>
          </w:tcPr>
          <w:p w:rsidR="00292C4C" w:rsidRDefault="00CF6303">
            <w:pPr>
              <w:pStyle w:val="TableParagraph"/>
              <w:spacing w:line="254" w:lineRule="exact"/>
              <w:ind w:left="307" w:right="264" w:hanging="20"/>
              <w:jc w:val="left"/>
              <w:rPr>
                <w:b/>
              </w:rPr>
            </w:pPr>
            <w:r>
              <w:rPr>
                <w:b/>
              </w:rPr>
              <w:t>First dose</w:t>
            </w:r>
          </w:p>
        </w:tc>
        <w:tc>
          <w:tcPr>
            <w:tcW w:w="962" w:type="dxa"/>
          </w:tcPr>
          <w:p w:rsidR="00292C4C" w:rsidRDefault="00CF6303">
            <w:pPr>
              <w:pStyle w:val="TableParagraph"/>
              <w:spacing w:line="254" w:lineRule="exact"/>
              <w:ind w:left="274" w:right="247" w:hanging="3"/>
              <w:jc w:val="left"/>
              <w:rPr>
                <w:b/>
              </w:rPr>
            </w:pPr>
            <w:r>
              <w:rPr>
                <w:b/>
              </w:rPr>
              <w:t>Last dose</w:t>
            </w:r>
          </w:p>
        </w:tc>
        <w:tc>
          <w:tcPr>
            <w:tcW w:w="1454" w:type="dxa"/>
            <w:vMerge/>
            <w:tcBorders>
              <w:top w:val="nil"/>
            </w:tcBorders>
          </w:tcPr>
          <w:p w:rsidR="00292C4C" w:rsidRDefault="00292C4C">
            <w:pPr>
              <w:rPr>
                <w:sz w:val="2"/>
                <w:szCs w:val="2"/>
              </w:rPr>
            </w:pPr>
          </w:p>
        </w:tc>
      </w:tr>
      <w:tr w:rsidR="00292C4C">
        <w:trPr>
          <w:trHeight w:val="228"/>
        </w:trPr>
        <w:tc>
          <w:tcPr>
            <w:tcW w:w="1399" w:type="dxa"/>
            <w:vMerge w:val="restart"/>
          </w:tcPr>
          <w:p w:rsidR="00292C4C" w:rsidRDefault="00292C4C">
            <w:pPr>
              <w:pStyle w:val="TableParagraph"/>
              <w:jc w:val="left"/>
              <w:rPr>
                <w:b/>
                <w:sz w:val="24"/>
              </w:rPr>
            </w:pPr>
          </w:p>
          <w:p w:rsidR="00292C4C" w:rsidRDefault="00CF6303">
            <w:pPr>
              <w:pStyle w:val="TableParagraph"/>
              <w:spacing w:before="152"/>
              <w:ind w:left="115" w:right="269"/>
              <w:jc w:val="left"/>
              <w:rPr>
                <w:b/>
              </w:rPr>
            </w:pPr>
            <w:r>
              <w:rPr>
                <w:b/>
              </w:rPr>
              <w:t>2 weeks (Oral gavage in 0.5% MC)</w:t>
            </w:r>
          </w:p>
        </w:tc>
        <w:tc>
          <w:tcPr>
            <w:tcW w:w="643" w:type="dxa"/>
          </w:tcPr>
          <w:p w:rsidR="00292C4C" w:rsidRDefault="00CF6303">
            <w:pPr>
              <w:pStyle w:val="TableParagraph"/>
              <w:spacing w:line="208" w:lineRule="exact"/>
              <w:ind w:right="265"/>
              <w:jc w:val="right"/>
              <w:rPr>
                <w:sz w:val="20"/>
              </w:rPr>
            </w:pPr>
            <w:r>
              <w:rPr>
                <w:w w:val="99"/>
                <w:sz w:val="20"/>
              </w:rPr>
              <w:t>3</w:t>
            </w:r>
          </w:p>
        </w:tc>
        <w:tc>
          <w:tcPr>
            <w:tcW w:w="845" w:type="dxa"/>
          </w:tcPr>
          <w:p w:rsidR="00292C4C" w:rsidRDefault="00CF6303">
            <w:pPr>
              <w:pStyle w:val="TableParagraph"/>
              <w:spacing w:line="208" w:lineRule="exact"/>
              <w:ind w:left="333"/>
              <w:jc w:val="left"/>
              <w:rPr>
                <w:sz w:val="20"/>
              </w:rPr>
            </w:pPr>
            <w:r>
              <w:rPr>
                <w:w w:val="99"/>
                <w:sz w:val="20"/>
              </w:rPr>
              <w:t>M</w:t>
            </w:r>
          </w:p>
        </w:tc>
        <w:tc>
          <w:tcPr>
            <w:tcW w:w="984" w:type="dxa"/>
            <w:vMerge w:val="restart"/>
          </w:tcPr>
          <w:p w:rsidR="00292C4C" w:rsidRDefault="00CF6303">
            <w:pPr>
              <w:pStyle w:val="TableParagraph"/>
              <w:spacing w:before="109"/>
              <w:ind w:left="4"/>
              <w:rPr>
                <w:sz w:val="20"/>
              </w:rPr>
            </w:pPr>
            <w:r>
              <w:rPr>
                <w:w w:val="99"/>
                <w:sz w:val="20"/>
              </w:rPr>
              <w:t>1</w:t>
            </w:r>
          </w:p>
        </w:tc>
        <w:tc>
          <w:tcPr>
            <w:tcW w:w="965" w:type="dxa"/>
          </w:tcPr>
          <w:p w:rsidR="00292C4C" w:rsidRDefault="00CF6303">
            <w:pPr>
              <w:pStyle w:val="TableParagraph"/>
              <w:spacing w:line="208" w:lineRule="exact"/>
              <w:ind w:left="312" w:right="307"/>
              <w:rPr>
                <w:sz w:val="20"/>
              </w:rPr>
            </w:pPr>
            <w:r>
              <w:rPr>
                <w:sz w:val="20"/>
              </w:rPr>
              <w:t>247</w:t>
            </w:r>
          </w:p>
        </w:tc>
        <w:tc>
          <w:tcPr>
            <w:tcW w:w="955" w:type="dxa"/>
          </w:tcPr>
          <w:p w:rsidR="00292C4C" w:rsidRDefault="00CF6303">
            <w:pPr>
              <w:pStyle w:val="TableParagraph"/>
              <w:spacing w:line="208" w:lineRule="exact"/>
              <w:ind w:left="88" w:right="83"/>
              <w:rPr>
                <w:sz w:val="20"/>
              </w:rPr>
            </w:pPr>
            <w:r>
              <w:rPr>
                <w:sz w:val="20"/>
              </w:rPr>
              <w:t>245</w:t>
            </w:r>
          </w:p>
        </w:tc>
        <w:tc>
          <w:tcPr>
            <w:tcW w:w="1029" w:type="dxa"/>
          </w:tcPr>
          <w:p w:rsidR="00292C4C" w:rsidRDefault="00CF6303">
            <w:pPr>
              <w:pStyle w:val="TableParagraph"/>
              <w:spacing w:line="208" w:lineRule="exact"/>
              <w:ind w:left="314"/>
              <w:jc w:val="left"/>
              <w:rPr>
                <w:sz w:val="20"/>
              </w:rPr>
            </w:pPr>
            <w:r>
              <w:rPr>
                <w:sz w:val="20"/>
              </w:rPr>
              <w:t>1730</w:t>
            </w:r>
          </w:p>
        </w:tc>
        <w:tc>
          <w:tcPr>
            <w:tcW w:w="962" w:type="dxa"/>
          </w:tcPr>
          <w:p w:rsidR="00292C4C" w:rsidRDefault="00CF6303">
            <w:pPr>
              <w:pStyle w:val="TableParagraph"/>
              <w:spacing w:line="208" w:lineRule="exact"/>
              <w:ind w:left="95" w:right="86"/>
              <w:rPr>
                <w:sz w:val="20"/>
              </w:rPr>
            </w:pPr>
            <w:r>
              <w:rPr>
                <w:sz w:val="20"/>
              </w:rPr>
              <w:t>1550</w:t>
            </w:r>
          </w:p>
        </w:tc>
        <w:tc>
          <w:tcPr>
            <w:tcW w:w="1454" w:type="dxa"/>
            <w:vMerge w:val="restart"/>
          </w:tcPr>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spacing w:before="9"/>
              <w:jc w:val="left"/>
              <w:rPr>
                <w:b/>
                <w:sz w:val="26"/>
              </w:rPr>
            </w:pPr>
          </w:p>
          <w:p w:rsidR="00292C4C" w:rsidRDefault="0074451F">
            <w:pPr>
              <w:pStyle w:val="TableParagraph"/>
              <w:ind w:left="130"/>
              <w:jc w:val="left"/>
              <w:rPr>
                <w:sz w:val="20"/>
              </w:rPr>
            </w:pPr>
            <w:r>
              <w:rPr>
                <w:sz w:val="20"/>
              </w:rPr>
              <w:t>Project 19</w:t>
            </w:r>
            <w:r w:rsidR="00CF6303">
              <w:rPr>
                <w:sz w:val="20"/>
              </w:rPr>
              <w:t>-TX-0006</w:t>
            </w: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left="312" w:right="307"/>
              <w:rPr>
                <w:sz w:val="20"/>
              </w:rPr>
            </w:pPr>
            <w:r>
              <w:rPr>
                <w:sz w:val="20"/>
              </w:rPr>
              <w:t>398</w:t>
            </w:r>
          </w:p>
        </w:tc>
        <w:tc>
          <w:tcPr>
            <w:tcW w:w="955" w:type="dxa"/>
          </w:tcPr>
          <w:p w:rsidR="00292C4C" w:rsidRDefault="00CF6303">
            <w:pPr>
              <w:pStyle w:val="TableParagraph"/>
              <w:spacing w:line="210" w:lineRule="exact"/>
              <w:ind w:left="88" w:right="83"/>
              <w:rPr>
                <w:sz w:val="20"/>
              </w:rPr>
            </w:pPr>
            <w:r>
              <w:rPr>
                <w:sz w:val="20"/>
              </w:rPr>
              <w:t>540</w:t>
            </w:r>
          </w:p>
        </w:tc>
        <w:tc>
          <w:tcPr>
            <w:tcW w:w="1029" w:type="dxa"/>
          </w:tcPr>
          <w:p w:rsidR="00292C4C" w:rsidRDefault="00CF6303">
            <w:pPr>
              <w:pStyle w:val="TableParagraph"/>
              <w:spacing w:line="210" w:lineRule="exact"/>
              <w:ind w:left="314"/>
              <w:jc w:val="left"/>
              <w:rPr>
                <w:sz w:val="20"/>
              </w:rPr>
            </w:pPr>
            <w:r>
              <w:rPr>
                <w:sz w:val="20"/>
              </w:rPr>
              <w:t>2610</w:t>
            </w:r>
          </w:p>
        </w:tc>
        <w:tc>
          <w:tcPr>
            <w:tcW w:w="962" w:type="dxa"/>
          </w:tcPr>
          <w:p w:rsidR="00292C4C" w:rsidRDefault="00CF6303">
            <w:pPr>
              <w:pStyle w:val="TableParagraph"/>
              <w:spacing w:line="210" w:lineRule="exact"/>
              <w:ind w:left="95" w:right="86"/>
              <w:rPr>
                <w:sz w:val="20"/>
              </w:rPr>
            </w:pPr>
            <w:r>
              <w:rPr>
                <w:sz w:val="20"/>
              </w:rPr>
              <w:t>2760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2" w:right="32"/>
              <w:rPr>
                <w:sz w:val="20"/>
              </w:rPr>
            </w:pPr>
            <w:r>
              <w:rPr>
                <w:sz w:val="20"/>
              </w:rPr>
              <w:t>10</w:t>
            </w:r>
          </w:p>
        </w:tc>
        <w:tc>
          <w:tcPr>
            <w:tcW w:w="965" w:type="dxa"/>
          </w:tcPr>
          <w:p w:rsidR="00292C4C" w:rsidRDefault="00CF6303">
            <w:pPr>
              <w:pStyle w:val="TableParagraph"/>
              <w:spacing w:line="210" w:lineRule="exact"/>
              <w:ind w:left="280"/>
              <w:jc w:val="left"/>
              <w:rPr>
                <w:sz w:val="20"/>
              </w:rPr>
            </w:pPr>
            <w:r>
              <w:rPr>
                <w:sz w:val="20"/>
              </w:rPr>
              <w:t>2500</w:t>
            </w:r>
          </w:p>
        </w:tc>
        <w:tc>
          <w:tcPr>
            <w:tcW w:w="955" w:type="dxa"/>
          </w:tcPr>
          <w:p w:rsidR="00292C4C" w:rsidRDefault="00CF6303">
            <w:pPr>
              <w:pStyle w:val="TableParagraph"/>
              <w:spacing w:line="210" w:lineRule="exact"/>
              <w:ind w:left="275"/>
              <w:jc w:val="left"/>
              <w:rPr>
                <w:sz w:val="20"/>
              </w:rPr>
            </w:pPr>
            <w:r>
              <w:rPr>
                <w:sz w:val="20"/>
              </w:rPr>
              <w:t>2260</w:t>
            </w:r>
          </w:p>
        </w:tc>
        <w:tc>
          <w:tcPr>
            <w:tcW w:w="1029" w:type="dxa"/>
          </w:tcPr>
          <w:p w:rsidR="00292C4C" w:rsidRDefault="00CF6303">
            <w:pPr>
              <w:pStyle w:val="TableParagraph"/>
              <w:spacing w:line="210" w:lineRule="exact"/>
              <w:ind w:right="254"/>
              <w:jc w:val="right"/>
              <w:rPr>
                <w:sz w:val="20"/>
              </w:rPr>
            </w:pPr>
            <w:r>
              <w:rPr>
                <w:w w:val="95"/>
                <w:sz w:val="20"/>
              </w:rPr>
              <w:t>15200</w:t>
            </w:r>
          </w:p>
        </w:tc>
        <w:tc>
          <w:tcPr>
            <w:tcW w:w="962" w:type="dxa"/>
          </w:tcPr>
          <w:p w:rsidR="00292C4C" w:rsidRDefault="00CF6303">
            <w:pPr>
              <w:pStyle w:val="TableParagraph"/>
              <w:spacing w:line="210" w:lineRule="exact"/>
              <w:ind w:left="92" w:right="86"/>
              <w:rPr>
                <w:sz w:val="20"/>
              </w:rPr>
            </w:pPr>
            <w:r>
              <w:rPr>
                <w:sz w:val="20"/>
              </w:rPr>
              <w:t>13500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left="280"/>
              <w:jc w:val="left"/>
              <w:rPr>
                <w:sz w:val="20"/>
              </w:rPr>
            </w:pPr>
            <w:r>
              <w:rPr>
                <w:sz w:val="20"/>
              </w:rPr>
              <w:t>4280</w:t>
            </w:r>
          </w:p>
        </w:tc>
        <w:tc>
          <w:tcPr>
            <w:tcW w:w="955" w:type="dxa"/>
          </w:tcPr>
          <w:p w:rsidR="00292C4C" w:rsidRDefault="00CF6303">
            <w:pPr>
              <w:pStyle w:val="TableParagraph"/>
              <w:spacing w:line="210" w:lineRule="exact"/>
              <w:ind w:left="275"/>
              <w:jc w:val="left"/>
              <w:rPr>
                <w:sz w:val="20"/>
              </w:rPr>
            </w:pPr>
            <w:r>
              <w:rPr>
                <w:sz w:val="20"/>
              </w:rPr>
              <w:t>5050</w:t>
            </w:r>
          </w:p>
        </w:tc>
        <w:tc>
          <w:tcPr>
            <w:tcW w:w="1029" w:type="dxa"/>
          </w:tcPr>
          <w:p w:rsidR="00292C4C" w:rsidRDefault="00CF6303">
            <w:pPr>
              <w:pStyle w:val="TableParagraph"/>
              <w:spacing w:line="210" w:lineRule="exact"/>
              <w:ind w:right="254"/>
              <w:jc w:val="right"/>
              <w:rPr>
                <w:sz w:val="20"/>
              </w:rPr>
            </w:pPr>
            <w:r>
              <w:rPr>
                <w:w w:val="95"/>
                <w:sz w:val="20"/>
              </w:rPr>
              <w:t>35800</w:t>
            </w:r>
          </w:p>
        </w:tc>
        <w:tc>
          <w:tcPr>
            <w:tcW w:w="962" w:type="dxa"/>
          </w:tcPr>
          <w:p w:rsidR="00292C4C" w:rsidRDefault="00CF6303">
            <w:pPr>
              <w:pStyle w:val="TableParagraph"/>
              <w:spacing w:line="210" w:lineRule="exact"/>
              <w:ind w:left="92" w:right="86"/>
              <w:rPr>
                <w:sz w:val="20"/>
              </w:rPr>
            </w:pPr>
            <w:r>
              <w:rPr>
                <w:sz w:val="20"/>
              </w:rPr>
              <w:t>27200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2" w:right="32"/>
              <w:rPr>
                <w:sz w:val="20"/>
              </w:rPr>
            </w:pPr>
            <w:r>
              <w:rPr>
                <w:sz w:val="20"/>
              </w:rPr>
              <w:t>100</w:t>
            </w:r>
          </w:p>
        </w:tc>
        <w:tc>
          <w:tcPr>
            <w:tcW w:w="965" w:type="dxa"/>
          </w:tcPr>
          <w:p w:rsidR="00292C4C" w:rsidRDefault="00CF6303">
            <w:pPr>
              <w:pStyle w:val="TableParagraph"/>
              <w:spacing w:line="210" w:lineRule="exact"/>
              <w:ind w:right="224"/>
              <w:jc w:val="right"/>
              <w:rPr>
                <w:sz w:val="20"/>
              </w:rPr>
            </w:pPr>
            <w:r>
              <w:rPr>
                <w:w w:val="95"/>
                <w:sz w:val="20"/>
              </w:rPr>
              <w:t>21600</w:t>
            </w:r>
          </w:p>
        </w:tc>
        <w:tc>
          <w:tcPr>
            <w:tcW w:w="955" w:type="dxa"/>
          </w:tcPr>
          <w:p w:rsidR="00292C4C" w:rsidRDefault="00CF6303">
            <w:pPr>
              <w:pStyle w:val="TableParagraph"/>
              <w:spacing w:line="210" w:lineRule="exact"/>
              <w:ind w:right="219"/>
              <w:jc w:val="right"/>
              <w:rPr>
                <w:sz w:val="20"/>
              </w:rPr>
            </w:pPr>
            <w:r>
              <w:rPr>
                <w:w w:val="95"/>
                <w:sz w:val="20"/>
              </w:rPr>
              <w:t>19900</w:t>
            </w:r>
          </w:p>
        </w:tc>
        <w:tc>
          <w:tcPr>
            <w:tcW w:w="1029" w:type="dxa"/>
          </w:tcPr>
          <w:p w:rsidR="00292C4C" w:rsidRDefault="00CF6303">
            <w:pPr>
              <w:pStyle w:val="TableParagraph"/>
              <w:spacing w:line="210" w:lineRule="exact"/>
              <w:ind w:right="203"/>
              <w:jc w:val="right"/>
              <w:rPr>
                <w:sz w:val="20"/>
              </w:rPr>
            </w:pPr>
            <w:r>
              <w:rPr>
                <w:w w:val="95"/>
                <w:sz w:val="20"/>
              </w:rPr>
              <w:t>219000</w:t>
            </w:r>
          </w:p>
        </w:tc>
        <w:tc>
          <w:tcPr>
            <w:tcW w:w="962" w:type="dxa"/>
          </w:tcPr>
          <w:p w:rsidR="00292C4C" w:rsidRDefault="00CF6303">
            <w:pPr>
              <w:pStyle w:val="TableParagraph"/>
              <w:spacing w:line="210" w:lineRule="exact"/>
              <w:ind w:left="92" w:right="86"/>
              <w:rPr>
                <w:sz w:val="20"/>
              </w:rPr>
            </w:pPr>
            <w:r>
              <w:rPr>
                <w:sz w:val="20"/>
              </w:rPr>
              <w:t>170000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right="224"/>
              <w:jc w:val="right"/>
              <w:rPr>
                <w:sz w:val="20"/>
              </w:rPr>
            </w:pPr>
            <w:r>
              <w:rPr>
                <w:w w:val="95"/>
                <w:sz w:val="20"/>
              </w:rPr>
              <w:t>36900</w:t>
            </w:r>
          </w:p>
        </w:tc>
        <w:tc>
          <w:tcPr>
            <w:tcW w:w="955" w:type="dxa"/>
          </w:tcPr>
          <w:p w:rsidR="00292C4C" w:rsidRDefault="00CF6303">
            <w:pPr>
              <w:pStyle w:val="TableParagraph"/>
              <w:spacing w:line="210" w:lineRule="exact"/>
              <w:ind w:right="219"/>
              <w:jc w:val="right"/>
              <w:rPr>
                <w:sz w:val="20"/>
              </w:rPr>
            </w:pPr>
            <w:r>
              <w:rPr>
                <w:w w:val="95"/>
                <w:sz w:val="20"/>
              </w:rPr>
              <w:t>33700</w:t>
            </w:r>
          </w:p>
        </w:tc>
        <w:tc>
          <w:tcPr>
            <w:tcW w:w="1029" w:type="dxa"/>
          </w:tcPr>
          <w:p w:rsidR="00292C4C" w:rsidRDefault="00CF6303">
            <w:pPr>
              <w:pStyle w:val="TableParagraph"/>
              <w:spacing w:line="210" w:lineRule="exact"/>
              <w:ind w:right="203"/>
              <w:jc w:val="right"/>
              <w:rPr>
                <w:sz w:val="20"/>
              </w:rPr>
            </w:pPr>
            <w:r>
              <w:rPr>
                <w:w w:val="95"/>
                <w:sz w:val="20"/>
              </w:rPr>
              <w:t>418000</w:t>
            </w:r>
          </w:p>
        </w:tc>
        <w:tc>
          <w:tcPr>
            <w:tcW w:w="962" w:type="dxa"/>
          </w:tcPr>
          <w:p w:rsidR="00292C4C" w:rsidRDefault="00CF6303">
            <w:pPr>
              <w:pStyle w:val="TableParagraph"/>
              <w:spacing w:line="210" w:lineRule="exact"/>
              <w:ind w:left="92" w:right="86"/>
              <w:rPr>
                <w:sz w:val="20"/>
              </w:rPr>
            </w:pPr>
            <w:r>
              <w:rPr>
                <w:sz w:val="20"/>
              </w:rPr>
              <w:t>275000</w:t>
            </w:r>
          </w:p>
        </w:tc>
        <w:tc>
          <w:tcPr>
            <w:tcW w:w="1454" w:type="dxa"/>
            <w:vMerge/>
            <w:tcBorders>
              <w:top w:val="nil"/>
            </w:tcBorders>
          </w:tcPr>
          <w:p w:rsidR="00292C4C" w:rsidRDefault="00292C4C">
            <w:pPr>
              <w:rPr>
                <w:sz w:val="2"/>
                <w:szCs w:val="2"/>
              </w:rPr>
            </w:pPr>
          </w:p>
        </w:tc>
      </w:tr>
      <w:tr w:rsidR="00292C4C">
        <w:trPr>
          <w:trHeight w:val="227"/>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08" w:lineRule="exact"/>
              <w:ind w:right="265"/>
              <w:jc w:val="right"/>
              <w:rPr>
                <w:sz w:val="20"/>
              </w:rPr>
            </w:pPr>
            <w:r>
              <w:rPr>
                <w:w w:val="99"/>
                <w:sz w:val="20"/>
              </w:rPr>
              <w:t>3</w:t>
            </w:r>
          </w:p>
        </w:tc>
        <w:tc>
          <w:tcPr>
            <w:tcW w:w="845" w:type="dxa"/>
          </w:tcPr>
          <w:p w:rsidR="00292C4C" w:rsidRDefault="00CF6303">
            <w:pPr>
              <w:pStyle w:val="TableParagraph"/>
              <w:spacing w:line="208" w:lineRule="exact"/>
              <w:ind w:left="333"/>
              <w:jc w:val="left"/>
              <w:rPr>
                <w:sz w:val="20"/>
              </w:rPr>
            </w:pPr>
            <w:r>
              <w:rPr>
                <w:w w:val="99"/>
                <w:sz w:val="20"/>
              </w:rPr>
              <w:t>M</w:t>
            </w:r>
          </w:p>
        </w:tc>
        <w:tc>
          <w:tcPr>
            <w:tcW w:w="984" w:type="dxa"/>
            <w:vMerge w:val="restart"/>
          </w:tcPr>
          <w:p w:rsidR="00292C4C" w:rsidRDefault="00CF6303">
            <w:pPr>
              <w:pStyle w:val="TableParagraph"/>
              <w:spacing w:before="110"/>
              <w:ind w:left="292"/>
              <w:jc w:val="left"/>
              <w:rPr>
                <w:sz w:val="20"/>
              </w:rPr>
            </w:pPr>
            <w:r>
              <w:rPr>
                <w:sz w:val="20"/>
              </w:rPr>
              <w:t>1000</w:t>
            </w:r>
          </w:p>
        </w:tc>
        <w:tc>
          <w:tcPr>
            <w:tcW w:w="965" w:type="dxa"/>
          </w:tcPr>
          <w:p w:rsidR="00292C4C" w:rsidRDefault="00CF6303">
            <w:pPr>
              <w:pStyle w:val="TableParagraph"/>
              <w:spacing w:line="208" w:lineRule="exact"/>
              <w:ind w:right="224"/>
              <w:jc w:val="right"/>
              <w:rPr>
                <w:sz w:val="20"/>
              </w:rPr>
            </w:pPr>
            <w:r>
              <w:rPr>
                <w:w w:val="95"/>
                <w:sz w:val="20"/>
              </w:rPr>
              <w:t>73300</w:t>
            </w:r>
          </w:p>
        </w:tc>
        <w:tc>
          <w:tcPr>
            <w:tcW w:w="955" w:type="dxa"/>
          </w:tcPr>
          <w:p w:rsidR="00292C4C" w:rsidRDefault="00CF6303">
            <w:pPr>
              <w:pStyle w:val="TableParagraph"/>
              <w:spacing w:line="208" w:lineRule="exact"/>
              <w:ind w:right="168"/>
              <w:jc w:val="right"/>
              <w:rPr>
                <w:sz w:val="20"/>
              </w:rPr>
            </w:pPr>
            <w:r>
              <w:rPr>
                <w:w w:val="95"/>
                <w:sz w:val="20"/>
              </w:rPr>
              <w:t>135000</w:t>
            </w:r>
          </w:p>
        </w:tc>
        <w:tc>
          <w:tcPr>
            <w:tcW w:w="1029" w:type="dxa"/>
          </w:tcPr>
          <w:p w:rsidR="00292C4C" w:rsidRDefault="00CF6303">
            <w:pPr>
              <w:pStyle w:val="TableParagraph"/>
              <w:spacing w:line="208" w:lineRule="exact"/>
              <w:ind w:right="153"/>
              <w:jc w:val="right"/>
              <w:rPr>
                <w:sz w:val="20"/>
              </w:rPr>
            </w:pPr>
            <w:r>
              <w:rPr>
                <w:w w:val="95"/>
                <w:sz w:val="20"/>
              </w:rPr>
              <w:t>1570000</w:t>
            </w:r>
          </w:p>
        </w:tc>
        <w:tc>
          <w:tcPr>
            <w:tcW w:w="962" w:type="dxa"/>
          </w:tcPr>
          <w:p w:rsidR="00292C4C" w:rsidRDefault="00CF6303">
            <w:pPr>
              <w:pStyle w:val="TableParagraph"/>
              <w:spacing w:line="208" w:lineRule="exact"/>
              <w:ind w:left="92" w:right="86"/>
              <w:rPr>
                <w:sz w:val="20"/>
              </w:rPr>
            </w:pPr>
            <w:r>
              <w:rPr>
                <w:sz w:val="20"/>
              </w:rPr>
              <w:t>1820000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right="173"/>
              <w:jc w:val="right"/>
              <w:rPr>
                <w:sz w:val="20"/>
              </w:rPr>
            </w:pPr>
            <w:r>
              <w:rPr>
                <w:w w:val="95"/>
                <w:sz w:val="20"/>
              </w:rPr>
              <w:t>123000</w:t>
            </w:r>
          </w:p>
        </w:tc>
        <w:tc>
          <w:tcPr>
            <w:tcW w:w="955" w:type="dxa"/>
          </w:tcPr>
          <w:p w:rsidR="00292C4C" w:rsidRDefault="00CF6303">
            <w:pPr>
              <w:pStyle w:val="TableParagraph"/>
              <w:spacing w:line="210" w:lineRule="exact"/>
              <w:ind w:right="168"/>
              <w:jc w:val="right"/>
              <w:rPr>
                <w:sz w:val="20"/>
              </w:rPr>
            </w:pPr>
            <w:r>
              <w:rPr>
                <w:w w:val="95"/>
                <w:sz w:val="20"/>
              </w:rPr>
              <w:t>144000</w:t>
            </w:r>
          </w:p>
        </w:tc>
        <w:tc>
          <w:tcPr>
            <w:tcW w:w="1029" w:type="dxa"/>
          </w:tcPr>
          <w:p w:rsidR="00292C4C" w:rsidRDefault="00CF6303">
            <w:pPr>
              <w:pStyle w:val="TableParagraph"/>
              <w:spacing w:line="210" w:lineRule="exact"/>
              <w:ind w:right="153"/>
              <w:jc w:val="right"/>
              <w:rPr>
                <w:sz w:val="20"/>
              </w:rPr>
            </w:pPr>
            <w:r>
              <w:rPr>
                <w:w w:val="95"/>
                <w:sz w:val="20"/>
              </w:rPr>
              <w:t>2190000</w:t>
            </w:r>
          </w:p>
        </w:tc>
        <w:tc>
          <w:tcPr>
            <w:tcW w:w="962" w:type="dxa"/>
          </w:tcPr>
          <w:p w:rsidR="00292C4C" w:rsidRDefault="00CF6303">
            <w:pPr>
              <w:pStyle w:val="TableParagraph"/>
              <w:spacing w:line="210" w:lineRule="exact"/>
              <w:ind w:left="92" w:right="86"/>
              <w:rPr>
                <w:sz w:val="20"/>
              </w:rPr>
            </w:pPr>
            <w:r>
              <w:rPr>
                <w:sz w:val="20"/>
              </w:rPr>
              <w:t>2250000</w:t>
            </w:r>
          </w:p>
        </w:tc>
        <w:tc>
          <w:tcPr>
            <w:tcW w:w="1454" w:type="dxa"/>
            <w:vMerge/>
            <w:tcBorders>
              <w:top w:val="nil"/>
            </w:tcBorders>
          </w:tcPr>
          <w:p w:rsidR="00292C4C" w:rsidRDefault="00292C4C">
            <w:pPr>
              <w:rPr>
                <w:sz w:val="2"/>
                <w:szCs w:val="2"/>
              </w:rPr>
            </w:pPr>
          </w:p>
        </w:tc>
      </w:tr>
      <w:tr w:rsidR="00292C4C">
        <w:trPr>
          <w:trHeight w:val="230"/>
        </w:trPr>
        <w:tc>
          <w:tcPr>
            <w:tcW w:w="1399" w:type="dxa"/>
            <w:vMerge w:val="restart"/>
          </w:tcPr>
          <w:p w:rsidR="00292C4C" w:rsidRDefault="00292C4C">
            <w:pPr>
              <w:pStyle w:val="TableParagraph"/>
              <w:jc w:val="left"/>
              <w:rPr>
                <w:b/>
                <w:sz w:val="24"/>
              </w:rPr>
            </w:pPr>
          </w:p>
          <w:p w:rsidR="00292C4C" w:rsidRDefault="00CF6303">
            <w:pPr>
              <w:pStyle w:val="TableParagraph"/>
              <w:spacing w:before="154"/>
              <w:ind w:left="115" w:right="269"/>
              <w:jc w:val="left"/>
              <w:rPr>
                <w:b/>
              </w:rPr>
            </w:pPr>
            <w:r>
              <w:rPr>
                <w:b/>
              </w:rPr>
              <w:t>13 weeks (Oral gavage in 0.5% MC)</w:t>
            </w: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2" w:right="35"/>
              <w:rPr>
                <w:sz w:val="20"/>
              </w:rPr>
            </w:pPr>
            <w:r>
              <w:rPr>
                <w:sz w:val="20"/>
              </w:rPr>
              <w:t>0.1</w:t>
            </w:r>
          </w:p>
        </w:tc>
        <w:tc>
          <w:tcPr>
            <w:tcW w:w="965" w:type="dxa"/>
          </w:tcPr>
          <w:p w:rsidR="00292C4C" w:rsidRDefault="00CF6303">
            <w:pPr>
              <w:pStyle w:val="TableParagraph"/>
              <w:spacing w:line="210" w:lineRule="exact"/>
              <w:ind w:left="307"/>
              <w:jc w:val="left"/>
              <w:rPr>
                <w:sz w:val="20"/>
              </w:rPr>
            </w:pPr>
            <w:r>
              <w:rPr>
                <w:sz w:val="20"/>
              </w:rPr>
              <w:t>21.3</w:t>
            </w:r>
          </w:p>
        </w:tc>
        <w:tc>
          <w:tcPr>
            <w:tcW w:w="955" w:type="dxa"/>
          </w:tcPr>
          <w:p w:rsidR="00292C4C" w:rsidRDefault="00CF6303">
            <w:pPr>
              <w:pStyle w:val="TableParagraph"/>
              <w:spacing w:line="210" w:lineRule="exact"/>
              <w:ind w:left="302"/>
              <w:jc w:val="left"/>
              <w:rPr>
                <w:sz w:val="20"/>
              </w:rPr>
            </w:pPr>
            <w:r>
              <w:rPr>
                <w:sz w:val="20"/>
              </w:rPr>
              <w:t>21.6</w:t>
            </w:r>
          </w:p>
        </w:tc>
        <w:tc>
          <w:tcPr>
            <w:tcW w:w="1029" w:type="dxa"/>
          </w:tcPr>
          <w:p w:rsidR="00292C4C" w:rsidRDefault="00CF6303">
            <w:pPr>
              <w:pStyle w:val="TableParagraph"/>
              <w:spacing w:line="210" w:lineRule="exact"/>
              <w:ind w:left="346" w:right="338"/>
              <w:rPr>
                <w:sz w:val="20"/>
              </w:rPr>
            </w:pPr>
            <w:r>
              <w:rPr>
                <w:sz w:val="20"/>
              </w:rPr>
              <w:t>198</w:t>
            </w:r>
          </w:p>
        </w:tc>
        <w:tc>
          <w:tcPr>
            <w:tcW w:w="962" w:type="dxa"/>
          </w:tcPr>
          <w:p w:rsidR="00292C4C" w:rsidRDefault="00CF6303">
            <w:pPr>
              <w:pStyle w:val="TableParagraph"/>
              <w:spacing w:line="210" w:lineRule="exact"/>
              <w:ind w:left="95" w:right="86"/>
              <w:rPr>
                <w:sz w:val="20"/>
              </w:rPr>
            </w:pPr>
            <w:r>
              <w:rPr>
                <w:sz w:val="20"/>
              </w:rPr>
              <w:t>139</w:t>
            </w:r>
          </w:p>
        </w:tc>
        <w:tc>
          <w:tcPr>
            <w:tcW w:w="1454" w:type="dxa"/>
            <w:vMerge w:val="restart"/>
          </w:tcPr>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spacing w:before="11"/>
              <w:jc w:val="left"/>
              <w:rPr>
                <w:b/>
                <w:sz w:val="26"/>
              </w:rPr>
            </w:pPr>
          </w:p>
          <w:p w:rsidR="00292C4C" w:rsidRDefault="0074451F">
            <w:pPr>
              <w:pStyle w:val="TableParagraph"/>
              <w:ind w:left="130"/>
              <w:jc w:val="left"/>
              <w:rPr>
                <w:sz w:val="20"/>
              </w:rPr>
            </w:pPr>
            <w:r>
              <w:rPr>
                <w:sz w:val="20"/>
              </w:rPr>
              <w:t>Project 19</w:t>
            </w:r>
            <w:r w:rsidR="00CF6303">
              <w:rPr>
                <w:sz w:val="20"/>
              </w:rPr>
              <w:t>-TX-0015</w:t>
            </w: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left="307"/>
              <w:jc w:val="left"/>
              <w:rPr>
                <w:sz w:val="20"/>
              </w:rPr>
            </w:pPr>
            <w:r>
              <w:rPr>
                <w:sz w:val="20"/>
              </w:rPr>
              <w:t>40.0</w:t>
            </w:r>
          </w:p>
        </w:tc>
        <w:tc>
          <w:tcPr>
            <w:tcW w:w="955" w:type="dxa"/>
          </w:tcPr>
          <w:p w:rsidR="00292C4C" w:rsidRDefault="00CF6303">
            <w:pPr>
              <w:pStyle w:val="TableParagraph"/>
              <w:spacing w:line="210" w:lineRule="exact"/>
              <w:ind w:left="302"/>
              <w:jc w:val="left"/>
              <w:rPr>
                <w:sz w:val="20"/>
              </w:rPr>
            </w:pPr>
            <w:r>
              <w:rPr>
                <w:sz w:val="20"/>
              </w:rPr>
              <w:t>48.3</w:t>
            </w:r>
          </w:p>
        </w:tc>
        <w:tc>
          <w:tcPr>
            <w:tcW w:w="1029" w:type="dxa"/>
          </w:tcPr>
          <w:p w:rsidR="00292C4C" w:rsidRDefault="00CF6303">
            <w:pPr>
              <w:pStyle w:val="TableParagraph"/>
              <w:spacing w:line="210" w:lineRule="exact"/>
              <w:ind w:left="346" w:right="338"/>
              <w:rPr>
                <w:sz w:val="20"/>
              </w:rPr>
            </w:pPr>
            <w:r>
              <w:rPr>
                <w:sz w:val="20"/>
              </w:rPr>
              <w:t>347</w:t>
            </w:r>
          </w:p>
        </w:tc>
        <w:tc>
          <w:tcPr>
            <w:tcW w:w="962" w:type="dxa"/>
          </w:tcPr>
          <w:p w:rsidR="00292C4C" w:rsidRDefault="00CF6303">
            <w:pPr>
              <w:pStyle w:val="TableParagraph"/>
              <w:spacing w:line="210" w:lineRule="exact"/>
              <w:ind w:left="95" w:right="86"/>
              <w:rPr>
                <w:sz w:val="20"/>
              </w:rPr>
            </w:pPr>
            <w:r>
              <w:rPr>
                <w:sz w:val="20"/>
              </w:rPr>
              <w:t>310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
              <w:rPr>
                <w:sz w:val="20"/>
              </w:rPr>
            </w:pPr>
            <w:r>
              <w:rPr>
                <w:w w:val="99"/>
                <w:sz w:val="20"/>
              </w:rPr>
              <w:t>1</w:t>
            </w:r>
          </w:p>
        </w:tc>
        <w:tc>
          <w:tcPr>
            <w:tcW w:w="965" w:type="dxa"/>
          </w:tcPr>
          <w:p w:rsidR="00292C4C" w:rsidRDefault="00CF6303">
            <w:pPr>
              <w:pStyle w:val="TableParagraph"/>
              <w:spacing w:line="210" w:lineRule="exact"/>
              <w:ind w:left="312" w:right="307"/>
              <w:rPr>
                <w:sz w:val="20"/>
              </w:rPr>
            </w:pPr>
            <w:r>
              <w:rPr>
                <w:sz w:val="20"/>
              </w:rPr>
              <w:t>174</w:t>
            </w:r>
          </w:p>
        </w:tc>
        <w:tc>
          <w:tcPr>
            <w:tcW w:w="955" w:type="dxa"/>
          </w:tcPr>
          <w:p w:rsidR="00292C4C" w:rsidRDefault="00CF6303">
            <w:pPr>
              <w:pStyle w:val="TableParagraph"/>
              <w:spacing w:line="210" w:lineRule="exact"/>
              <w:ind w:left="88" w:right="83"/>
              <w:rPr>
                <w:sz w:val="20"/>
              </w:rPr>
            </w:pPr>
            <w:r>
              <w:rPr>
                <w:sz w:val="20"/>
              </w:rPr>
              <w:t>217</w:t>
            </w:r>
          </w:p>
        </w:tc>
        <w:tc>
          <w:tcPr>
            <w:tcW w:w="1029" w:type="dxa"/>
          </w:tcPr>
          <w:p w:rsidR="00292C4C" w:rsidRDefault="00CF6303">
            <w:pPr>
              <w:pStyle w:val="TableParagraph"/>
              <w:spacing w:line="210" w:lineRule="exact"/>
              <w:ind w:left="314"/>
              <w:jc w:val="left"/>
              <w:rPr>
                <w:sz w:val="20"/>
              </w:rPr>
            </w:pPr>
            <w:r>
              <w:rPr>
                <w:sz w:val="20"/>
              </w:rPr>
              <w:t>1590</w:t>
            </w:r>
          </w:p>
        </w:tc>
        <w:tc>
          <w:tcPr>
            <w:tcW w:w="962" w:type="dxa"/>
          </w:tcPr>
          <w:p w:rsidR="00292C4C" w:rsidRDefault="00CF6303">
            <w:pPr>
              <w:pStyle w:val="TableParagraph"/>
              <w:spacing w:line="210" w:lineRule="exact"/>
              <w:ind w:left="95" w:right="86"/>
              <w:rPr>
                <w:sz w:val="20"/>
              </w:rPr>
            </w:pPr>
            <w:r>
              <w:rPr>
                <w:sz w:val="20"/>
              </w:rPr>
              <w:t>1350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left="312" w:right="307"/>
              <w:rPr>
                <w:sz w:val="20"/>
              </w:rPr>
            </w:pPr>
            <w:r>
              <w:rPr>
                <w:sz w:val="20"/>
              </w:rPr>
              <w:t>332</w:t>
            </w:r>
          </w:p>
        </w:tc>
        <w:tc>
          <w:tcPr>
            <w:tcW w:w="955" w:type="dxa"/>
          </w:tcPr>
          <w:p w:rsidR="00292C4C" w:rsidRDefault="00CF6303">
            <w:pPr>
              <w:pStyle w:val="TableParagraph"/>
              <w:spacing w:line="210" w:lineRule="exact"/>
              <w:ind w:left="88" w:right="83"/>
              <w:rPr>
                <w:sz w:val="20"/>
              </w:rPr>
            </w:pPr>
            <w:r>
              <w:rPr>
                <w:sz w:val="20"/>
              </w:rPr>
              <w:t>590</w:t>
            </w:r>
          </w:p>
        </w:tc>
        <w:tc>
          <w:tcPr>
            <w:tcW w:w="1029" w:type="dxa"/>
          </w:tcPr>
          <w:p w:rsidR="00292C4C" w:rsidRDefault="00CF6303">
            <w:pPr>
              <w:pStyle w:val="TableParagraph"/>
              <w:spacing w:line="210" w:lineRule="exact"/>
              <w:ind w:left="314"/>
              <w:jc w:val="left"/>
              <w:rPr>
                <w:sz w:val="20"/>
              </w:rPr>
            </w:pPr>
            <w:r>
              <w:rPr>
                <w:sz w:val="20"/>
              </w:rPr>
              <w:t>3460</w:t>
            </w:r>
          </w:p>
        </w:tc>
        <w:tc>
          <w:tcPr>
            <w:tcW w:w="962" w:type="dxa"/>
          </w:tcPr>
          <w:p w:rsidR="00292C4C" w:rsidRDefault="00CF6303">
            <w:pPr>
              <w:pStyle w:val="TableParagraph"/>
              <w:spacing w:line="210" w:lineRule="exact"/>
              <w:ind w:left="95" w:right="86"/>
              <w:rPr>
                <w:sz w:val="20"/>
              </w:rPr>
            </w:pPr>
            <w:r>
              <w:rPr>
                <w:sz w:val="20"/>
              </w:rPr>
              <w:t>3350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2" w:right="32"/>
              <w:rPr>
                <w:sz w:val="20"/>
              </w:rPr>
            </w:pPr>
            <w:r>
              <w:rPr>
                <w:sz w:val="20"/>
              </w:rPr>
              <w:t>10</w:t>
            </w:r>
          </w:p>
        </w:tc>
        <w:tc>
          <w:tcPr>
            <w:tcW w:w="965" w:type="dxa"/>
          </w:tcPr>
          <w:p w:rsidR="00292C4C" w:rsidRDefault="00CF6303">
            <w:pPr>
              <w:pStyle w:val="TableParagraph"/>
              <w:spacing w:line="210" w:lineRule="exact"/>
              <w:ind w:left="280"/>
              <w:jc w:val="left"/>
              <w:rPr>
                <w:sz w:val="20"/>
              </w:rPr>
            </w:pPr>
            <w:r>
              <w:rPr>
                <w:sz w:val="20"/>
              </w:rPr>
              <w:t>2200</w:t>
            </w:r>
          </w:p>
        </w:tc>
        <w:tc>
          <w:tcPr>
            <w:tcW w:w="955" w:type="dxa"/>
          </w:tcPr>
          <w:p w:rsidR="00292C4C" w:rsidRDefault="00CF6303">
            <w:pPr>
              <w:pStyle w:val="TableParagraph"/>
              <w:spacing w:line="210" w:lineRule="exact"/>
              <w:ind w:left="275"/>
              <w:jc w:val="left"/>
              <w:rPr>
                <w:sz w:val="20"/>
              </w:rPr>
            </w:pPr>
            <w:r>
              <w:rPr>
                <w:sz w:val="20"/>
              </w:rPr>
              <w:t>2390</w:t>
            </w:r>
          </w:p>
        </w:tc>
        <w:tc>
          <w:tcPr>
            <w:tcW w:w="1029" w:type="dxa"/>
          </w:tcPr>
          <w:p w:rsidR="00292C4C" w:rsidRDefault="00CF6303">
            <w:pPr>
              <w:pStyle w:val="TableParagraph"/>
              <w:spacing w:line="210" w:lineRule="exact"/>
              <w:ind w:right="254"/>
              <w:jc w:val="right"/>
              <w:rPr>
                <w:sz w:val="20"/>
              </w:rPr>
            </w:pPr>
            <w:r>
              <w:rPr>
                <w:w w:val="95"/>
                <w:sz w:val="20"/>
              </w:rPr>
              <w:t>18500</w:t>
            </w:r>
          </w:p>
        </w:tc>
        <w:tc>
          <w:tcPr>
            <w:tcW w:w="962" w:type="dxa"/>
          </w:tcPr>
          <w:p w:rsidR="00292C4C" w:rsidRDefault="00CF6303">
            <w:pPr>
              <w:pStyle w:val="TableParagraph"/>
              <w:spacing w:line="210" w:lineRule="exact"/>
              <w:ind w:left="92" w:right="86"/>
              <w:rPr>
                <w:sz w:val="20"/>
              </w:rPr>
            </w:pPr>
            <w:r>
              <w:rPr>
                <w:sz w:val="20"/>
              </w:rPr>
              <w:t>15200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left="280"/>
              <w:jc w:val="left"/>
              <w:rPr>
                <w:sz w:val="20"/>
              </w:rPr>
            </w:pPr>
            <w:r>
              <w:rPr>
                <w:sz w:val="20"/>
              </w:rPr>
              <w:t>4120</w:t>
            </w:r>
          </w:p>
        </w:tc>
        <w:tc>
          <w:tcPr>
            <w:tcW w:w="955" w:type="dxa"/>
          </w:tcPr>
          <w:p w:rsidR="00292C4C" w:rsidRDefault="00CF6303">
            <w:pPr>
              <w:pStyle w:val="TableParagraph"/>
              <w:spacing w:line="210" w:lineRule="exact"/>
              <w:ind w:left="275"/>
              <w:jc w:val="left"/>
              <w:rPr>
                <w:sz w:val="20"/>
              </w:rPr>
            </w:pPr>
            <w:r>
              <w:rPr>
                <w:sz w:val="20"/>
              </w:rPr>
              <w:t>5980</w:t>
            </w:r>
          </w:p>
        </w:tc>
        <w:tc>
          <w:tcPr>
            <w:tcW w:w="1029" w:type="dxa"/>
          </w:tcPr>
          <w:p w:rsidR="00292C4C" w:rsidRDefault="00CF6303">
            <w:pPr>
              <w:pStyle w:val="TableParagraph"/>
              <w:spacing w:line="210" w:lineRule="exact"/>
              <w:ind w:right="254"/>
              <w:jc w:val="right"/>
              <w:rPr>
                <w:sz w:val="20"/>
              </w:rPr>
            </w:pPr>
            <w:r>
              <w:rPr>
                <w:w w:val="95"/>
                <w:sz w:val="20"/>
              </w:rPr>
              <w:t>35000</w:t>
            </w:r>
          </w:p>
        </w:tc>
        <w:tc>
          <w:tcPr>
            <w:tcW w:w="962" w:type="dxa"/>
          </w:tcPr>
          <w:p w:rsidR="00292C4C" w:rsidRDefault="00CF6303">
            <w:pPr>
              <w:pStyle w:val="TableParagraph"/>
              <w:spacing w:line="210" w:lineRule="exact"/>
              <w:ind w:left="92" w:right="86"/>
              <w:rPr>
                <w:sz w:val="20"/>
              </w:rPr>
            </w:pPr>
            <w:r>
              <w:rPr>
                <w:sz w:val="20"/>
              </w:rPr>
              <w:t>40300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2" w:right="32"/>
              <w:rPr>
                <w:sz w:val="20"/>
              </w:rPr>
            </w:pPr>
            <w:r>
              <w:rPr>
                <w:sz w:val="20"/>
              </w:rPr>
              <w:t>100</w:t>
            </w:r>
          </w:p>
        </w:tc>
        <w:tc>
          <w:tcPr>
            <w:tcW w:w="965" w:type="dxa"/>
          </w:tcPr>
          <w:p w:rsidR="00292C4C" w:rsidRDefault="00CF6303">
            <w:pPr>
              <w:pStyle w:val="TableParagraph"/>
              <w:spacing w:line="210" w:lineRule="exact"/>
              <w:ind w:right="224"/>
              <w:jc w:val="right"/>
              <w:rPr>
                <w:sz w:val="20"/>
              </w:rPr>
            </w:pPr>
            <w:r>
              <w:rPr>
                <w:w w:val="95"/>
                <w:sz w:val="20"/>
              </w:rPr>
              <w:t>23200</w:t>
            </w:r>
          </w:p>
        </w:tc>
        <w:tc>
          <w:tcPr>
            <w:tcW w:w="955" w:type="dxa"/>
          </w:tcPr>
          <w:p w:rsidR="00292C4C" w:rsidRDefault="00CF6303">
            <w:pPr>
              <w:pStyle w:val="TableParagraph"/>
              <w:spacing w:line="210" w:lineRule="exact"/>
              <w:ind w:right="219"/>
              <w:jc w:val="right"/>
              <w:rPr>
                <w:sz w:val="20"/>
              </w:rPr>
            </w:pPr>
            <w:r>
              <w:rPr>
                <w:w w:val="95"/>
                <w:sz w:val="20"/>
              </w:rPr>
              <w:t>16500</w:t>
            </w:r>
          </w:p>
        </w:tc>
        <w:tc>
          <w:tcPr>
            <w:tcW w:w="1029" w:type="dxa"/>
          </w:tcPr>
          <w:p w:rsidR="00292C4C" w:rsidRDefault="00CF6303">
            <w:pPr>
              <w:pStyle w:val="TableParagraph"/>
              <w:spacing w:line="210" w:lineRule="exact"/>
              <w:ind w:right="203"/>
              <w:jc w:val="right"/>
              <w:rPr>
                <w:sz w:val="20"/>
              </w:rPr>
            </w:pPr>
            <w:r>
              <w:rPr>
                <w:w w:val="95"/>
                <w:sz w:val="20"/>
              </w:rPr>
              <w:t>245000</w:t>
            </w:r>
          </w:p>
        </w:tc>
        <w:tc>
          <w:tcPr>
            <w:tcW w:w="962" w:type="dxa"/>
          </w:tcPr>
          <w:p w:rsidR="00292C4C" w:rsidRDefault="00CF6303">
            <w:pPr>
              <w:pStyle w:val="TableParagraph"/>
              <w:spacing w:line="210" w:lineRule="exact"/>
              <w:ind w:left="92" w:right="86"/>
              <w:rPr>
                <w:sz w:val="20"/>
              </w:rPr>
            </w:pPr>
            <w:r>
              <w:rPr>
                <w:sz w:val="20"/>
              </w:rPr>
              <w:t>177000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right="224"/>
              <w:jc w:val="right"/>
              <w:rPr>
                <w:sz w:val="20"/>
              </w:rPr>
            </w:pPr>
            <w:r>
              <w:rPr>
                <w:w w:val="95"/>
                <w:sz w:val="20"/>
              </w:rPr>
              <w:t>32400</w:t>
            </w:r>
          </w:p>
        </w:tc>
        <w:tc>
          <w:tcPr>
            <w:tcW w:w="955" w:type="dxa"/>
          </w:tcPr>
          <w:p w:rsidR="00292C4C" w:rsidRDefault="00CF6303">
            <w:pPr>
              <w:pStyle w:val="TableParagraph"/>
              <w:spacing w:line="210" w:lineRule="exact"/>
              <w:ind w:right="219"/>
              <w:jc w:val="right"/>
              <w:rPr>
                <w:sz w:val="20"/>
              </w:rPr>
            </w:pPr>
            <w:r>
              <w:rPr>
                <w:w w:val="95"/>
                <w:sz w:val="20"/>
              </w:rPr>
              <w:t>30100</w:t>
            </w:r>
          </w:p>
        </w:tc>
        <w:tc>
          <w:tcPr>
            <w:tcW w:w="1029" w:type="dxa"/>
          </w:tcPr>
          <w:p w:rsidR="00292C4C" w:rsidRDefault="00CF6303">
            <w:pPr>
              <w:pStyle w:val="TableParagraph"/>
              <w:spacing w:line="210" w:lineRule="exact"/>
              <w:ind w:right="203"/>
              <w:jc w:val="right"/>
              <w:rPr>
                <w:sz w:val="20"/>
              </w:rPr>
            </w:pPr>
            <w:r>
              <w:rPr>
                <w:w w:val="95"/>
                <w:sz w:val="20"/>
              </w:rPr>
              <w:t>444000</w:t>
            </w:r>
          </w:p>
        </w:tc>
        <w:tc>
          <w:tcPr>
            <w:tcW w:w="962" w:type="dxa"/>
          </w:tcPr>
          <w:p w:rsidR="00292C4C" w:rsidRDefault="00CF6303">
            <w:pPr>
              <w:pStyle w:val="TableParagraph"/>
              <w:spacing w:line="210" w:lineRule="exact"/>
              <w:ind w:left="92" w:right="86"/>
              <w:rPr>
                <w:sz w:val="20"/>
              </w:rPr>
            </w:pPr>
            <w:r>
              <w:rPr>
                <w:sz w:val="20"/>
              </w:rPr>
              <w:t>386000</w:t>
            </w:r>
          </w:p>
        </w:tc>
        <w:tc>
          <w:tcPr>
            <w:tcW w:w="1454" w:type="dxa"/>
            <w:vMerge/>
            <w:tcBorders>
              <w:top w:val="nil"/>
            </w:tcBorders>
          </w:tcPr>
          <w:p w:rsidR="00292C4C" w:rsidRDefault="00292C4C">
            <w:pPr>
              <w:rPr>
                <w:sz w:val="2"/>
                <w:szCs w:val="2"/>
              </w:rPr>
            </w:pPr>
          </w:p>
        </w:tc>
      </w:tr>
      <w:tr w:rsidR="00292C4C">
        <w:trPr>
          <w:trHeight w:val="230"/>
        </w:trPr>
        <w:tc>
          <w:tcPr>
            <w:tcW w:w="1399" w:type="dxa"/>
            <w:vMerge w:val="restart"/>
          </w:tcPr>
          <w:p w:rsidR="00292C4C" w:rsidRDefault="00292C4C">
            <w:pPr>
              <w:pStyle w:val="TableParagraph"/>
              <w:jc w:val="left"/>
              <w:rPr>
                <w:b/>
                <w:sz w:val="24"/>
              </w:rPr>
            </w:pPr>
          </w:p>
          <w:p w:rsidR="00292C4C" w:rsidRDefault="00CF6303">
            <w:pPr>
              <w:pStyle w:val="TableParagraph"/>
              <w:spacing w:before="154"/>
              <w:ind w:left="115" w:right="269"/>
              <w:jc w:val="left"/>
              <w:rPr>
                <w:b/>
              </w:rPr>
            </w:pPr>
            <w:r>
              <w:rPr>
                <w:b/>
              </w:rPr>
              <w:t>26 weeks (Oral gavage in 0.5% MC)</w:t>
            </w: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2" w:right="35"/>
              <w:rPr>
                <w:sz w:val="20"/>
              </w:rPr>
            </w:pPr>
            <w:r>
              <w:rPr>
                <w:sz w:val="20"/>
              </w:rPr>
              <w:t>0.1</w:t>
            </w:r>
          </w:p>
        </w:tc>
        <w:tc>
          <w:tcPr>
            <w:tcW w:w="965" w:type="dxa"/>
          </w:tcPr>
          <w:p w:rsidR="00292C4C" w:rsidRDefault="00CF6303">
            <w:pPr>
              <w:pStyle w:val="TableParagraph"/>
              <w:spacing w:line="210" w:lineRule="exact"/>
              <w:ind w:left="307"/>
              <w:jc w:val="left"/>
              <w:rPr>
                <w:sz w:val="20"/>
              </w:rPr>
            </w:pPr>
            <w:r>
              <w:rPr>
                <w:sz w:val="20"/>
              </w:rPr>
              <w:t>13.8</w:t>
            </w:r>
          </w:p>
        </w:tc>
        <w:tc>
          <w:tcPr>
            <w:tcW w:w="955" w:type="dxa"/>
          </w:tcPr>
          <w:p w:rsidR="00292C4C" w:rsidRDefault="00CF6303">
            <w:pPr>
              <w:pStyle w:val="TableParagraph"/>
              <w:spacing w:line="210" w:lineRule="exact"/>
              <w:ind w:left="302"/>
              <w:jc w:val="left"/>
              <w:rPr>
                <w:sz w:val="20"/>
              </w:rPr>
            </w:pPr>
            <w:r>
              <w:rPr>
                <w:sz w:val="20"/>
              </w:rPr>
              <w:t>27.5</w:t>
            </w:r>
          </w:p>
        </w:tc>
        <w:tc>
          <w:tcPr>
            <w:tcW w:w="1029" w:type="dxa"/>
          </w:tcPr>
          <w:p w:rsidR="00292C4C" w:rsidRDefault="00CF6303">
            <w:pPr>
              <w:pStyle w:val="TableParagraph"/>
              <w:spacing w:line="210" w:lineRule="exact"/>
              <w:ind w:left="346" w:right="338"/>
              <w:rPr>
                <w:sz w:val="20"/>
              </w:rPr>
            </w:pPr>
            <w:r>
              <w:rPr>
                <w:sz w:val="20"/>
              </w:rPr>
              <w:t>131</w:t>
            </w:r>
          </w:p>
        </w:tc>
        <w:tc>
          <w:tcPr>
            <w:tcW w:w="962" w:type="dxa"/>
          </w:tcPr>
          <w:p w:rsidR="00292C4C" w:rsidRDefault="00CF6303">
            <w:pPr>
              <w:pStyle w:val="TableParagraph"/>
              <w:spacing w:line="210" w:lineRule="exact"/>
              <w:ind w:left="95" w:right="86"/>
              <w:rPr>
                <w:sz w:val="20"/>
              </w:rPr>
            </w:pPr>
            <w:r>
              <w:rPr>
                <w:sz w:val="20"/>
              </w:rPr>
              <w:t>175</w:t>
            </w:r>
          </w:p>
        </w:tc>
        <w:tc>
          <w:tcPr>
            <w:tcW w:w="1454" w:type="dxa"/>
            <w:vMerge w:val="restart"/>
          </w:tcPr>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spacing w:before="9"/>
              <w:jc w:val="left"/>
              <w:rPr>
                <w:b/>
                <w:sz w:val="26"/>
              </w:rPr>
            </w:pPr>
          </w:p>
          <w:p w:rsidR="00292C4C" w:rsidRDefault="0074451F">
            <w:pPr>
              <w:pStyle w:val="TableParagraph"/>
              <w:ind w:left="130"/>
              <w:jc w:val="left"/>
              <w:rPr>
                <w:sz w:val="20"/>
              </w:rPr>
            </w:pPr>
            <w:r>
              <w:rPr>
                <w:sz w:val="20"/>
              </w:rPr>
              <w:t>Project 19</w:t>
            </w:r>
            <w:r w:rsidR="00CF6303">
              <w:rPr>
                <w:sz w:val="20"/>
              </w:rPr>
              <w:t>-TX-0021</w:t>
            </w:r>
          </w:p>
        </w:tc>
      </w:tr>
      <w:tr w:rsidR="00292C4C">
        <w:trPr>
          <w:trHeight w:val="227"/>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08" w:lineRule="exact"/>
              <w:ind w:right="265"/>
              <w:jc w:val="right"/>
              <w:rPr>
                <w:sz w:val="20"/>
              </w:rPr>
            </w:pPr>
            <w:r>
              <w:rPr>
                <w:w w:val="99"/>
                <w:sz w:val="20"/>
              </w:rPr>
              <w:t>3</w:t>
            </w:r>
          </w:p>
        </w:tc>
        <w:tc>
          <w:tcPr>
            <w:tcW w:w="845" w:type="dxa"/>
          </w:tcPr>
          <w:p w:rsidR="00292C4C" w:rsidRDefault="00CF6303">
            <w:pPr>
              <w:pStyle w:val="TableParagraph"/>
              <w:spacing w:line="208"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08" w:lineRule="exact"/>
              <w:ind w:left="307"/>
              <w:jc w:val="left"/>
              <w:rPr>
                <w:sz w:val="20"/>
              </w:rPr>
            </w:pPr>
            <w:r>
              <w:rPr>
                <w:sz w:val="20"/>
              </w:rPr>
              <w:t>23.5</w:t>
            </w:r>
          </w:p>
        </w:tc>
        <w:tc>
          <w:tcPr>
            <w:tcW w:w="955" w:type="dxa"/>
          </w:tcPr>
          <w:p w:rsidR="00292C4C" w:rsidRDefault="00CF6303">
            <w:pPr>
              <w:pStyle w:val="TableParagraph"/>
              <w:spacing w:line="208" w:lineRule="exact"/>
              <w:ind w:left="302"/>
              <w:jc w:val="left"/>
              <w:rPr>
                <w:sz w:val="20"/>
              </w:rPr>
            </w:pPr>
            <w:r>
              <w:rPr>
                <w:sz w:val="20"/>
              </w:rPr>
              <w:t>42.4</w:t>
            </w:r>
          </w:p>
        </w:tc>
        <w:tc>
          <w:tcPr>
            <w:tcW w:w="1029" w:type="dxa"/>
          </w:tcPr>
          <w:p w:rsidR="00292C4C" w:rsidRDefault="00CF6303">
            <w:pPr>
              <w:pStyle w:val="TableParagraph"/>
              <w:spacing w:line="208" w:lineRule="exact"/>
              <w:ind w:left="346" w:right="338"/>
              <w:rPr>
                <w:sz w:val="20"/>
              </w:rPr>
            </w:pPr>
            <w:r>
              <w:rPr>
                <w:sz w:val="20"/>
              </w:rPr>
              <w:t>263</w:t>
            </w:r>
          </w:p>
        </w:tc>
        <w:tc>
          <w:tcPr>
            <w:tcW w:w="962" w:type="dxa"/>
          </w:tcPr>
          <w:p w:rsidR="00292C4C" w:rsidRDefault="00CF6303">
            <w:pPr>
              <w:pStyle w:val="TableParagraph"/>
              <w:spacing w:line="208" w:lineRule="exact"/>
              <w:ind w:left="95" w:right="86"/>
              <w:rPr>
                <w:sz w:val="20"/>
              </w:rPr>
            </w:pPr>
            <w:r>
              <w:rPr>
                <w:sz w:val="20"/>
              </w:rPr>
              <w:t>432</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3"/>
              <w:ind w:left="4"/>
              <w:rPr>
                <w:sz w:val="20"/>
              </w:rPr>
            </w:pPr>
            <w:r>
              <w:rPr>
                <w:w w:val="99"/>
                <w:sz w:val="20"/>
              </w:rPr>
              <w:t>1</w:t>
            </w:r>
          </w:p>
        </w:tc>
        <w:tc>
          <w:tcPr>
            <w:tcW w:w="965" w:type="dxa"/>
          </w:tcPr>
          <w:p w:rsidR="00292C4C" w:rsidRDefault="00CF6303">
            <w:pPr>
              <w:pStyle w:val="TableParagraph"/>
              <w:spacing w:line="210" w:lineRule="exact"/>
              <w:ind w:left="312" w:right="307"/>
              <w:rPr>
                <w:sz w:val="20"/>
              </w:rPr>
            </w:pPr>
            <w:r>
              <w:rPr>
                <w:sz w:val="20"/>
              </w:rPr>
              <w:t>156</w:t>
            </w:r>
          </w:p>
        </w:tc>
        <w:tc>
          <w:tcPr>
            <w:tcW w:w="955" w:type="dxa"/>
          </w:tcPr>
          <w:p w:rsidR="00292C4C" w:rsidRDefault="00CF6303">
            <w:pPr>
              <w:pStyle w:val="TableParagraph"/>
              <w:spacing w:line="210" w:lineRule="exact"/>
              <w:ind w:left="88" w:right="83"/>
              <w:rPr>
                <w:sz w:val="20"/>
              </w:rPr>
            </w:pPr>
            <w:r>
              <w:rPr>
                <w:sz w:val="20"/>
              </w:rPr>
              <w:t>333</w:t>
            </w:r>
          </w:p>
        </w:tc>
        <w:tc>
          <w:tcPr>
            <w:tcW w:w="1029" w:type="dxa"/>
          </w:tcPr>
          <w:p w:rsidR="00292C4C" w:rsidRDefault="00CF6303">
            <w:pPr>
              <w:pStyle w:val="TableParagraph"/>
              <w:spacing w:line="210" w:lineRule="exact"/>
              <w:ind w:left="314"/>
              <w:jc w:val="left"/>
              <w:rPr>
                <w:sz w:val="20"/>
              </w:rPr>
            </w:pPr>
            <w:r>
              <w:rPr>
                <w:sz w:val="20"/>
              </w:rPr>
              <w:t>1380</w:t>
            </w:r>
          </w:p>
        </w:tc>
        <w:tc>
          <w:tcPr>
            <w:tcW w:w="962" w:type="dxa"/>
          </w:tcPr>
          <w:p w:rsidR="00292C4C" w:rsidRDefault="00CF6303">
            <w:pPr>
              <w:pStyle w:val="TableParagraph"/>
              <w:spacing w:line="210" w:lineRule="exact"/>
              <w:ind w:left="95" w:right="86"/>
              <w:rPr>
                <w:sz w:val="20"/>
              </w:rPr>
            </w:pPr>
            <w:r>
              <w:rPr>
                <w:sz w:val="20"/>
              </w:rPr>
              <w:t>1460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left="312" w:right="307"/>
              <w:rPr>
                <w:sz w:val="20"/>
              </w:rPr>
            </w:pPr>
            <w:r>
              <w:rPr>
                <w:sz w:val="20"/>
              </w:rPr>
              <w:t>319</w:t>
            </w:r>
          </w:p>
        </w:tc>
        <w:tc>
          <w:tcPr>
            <w:tcW w:w="955" w:type="dxa"/>
          </w:tcPr>
          <w:p w:rsidR="00292C4C" w:rsidRDefault="00CF6303">
            <w:pPr>
              <w:pStyle w:val="TableParagraph"/>
              <w:spacing w:line="210" w:lineRule="exact"/>
              <w:ind w:left="88" w:right="83"/>
              <w:rPr>
                <w:sz w:val="20"/>
              </w:rPr>
            </w:pPr>
            <w:r>
              <w:rPr>
                <w:sz w:val="20"/>
              </w:rPr>
              <w:t>560</w:t>
            </w:r>
          </w:p>
        </w:tc>
        <w:tc>
          <w:tcPr>
            <w:tcW w:w="1029" w:type="dxa"/>
          </w:tcPr>
          <w:p w:rsidR="00292C4C" w:rsidRDefault="00CF6303">
            <w:pPr>
              <w:pStyle w:val="TableParagraph"/>
              <w:spacing w:line="210" w:lineRule="exact"/>
              <w:ind w:left="314"/>
              <w:jc w:val="left"/>
              <w:rPr>
                <w:sz w:val="20"/>
              </w:rPr>
            </w:pPr>
            <w:r>
              <w:rPr>
                <w:sz w:val="20"/>
              </w:rPr>
              <w:t>2500</w:t>
            </w:r>
          </w:p>
        </w:tc>
        <w:tc>
          <w:tcPr>
            <w:tcW w:w="962" w:type="dxa"/>
          </w:tcPr>
          <w:p w:rsidR="00292C4C" w:rsidRDefault="00CF6303">
            <w:pPr>
              <w:pStyle w:val="TableParagraph"/>
              <w:spacing w:line="210" w:lineRule="exact"/>
              <w:ind w:left="95" w:right="86"/>
              <w:rPr>
                <w:sz w:val="20"/>
              </w:rPr>
            </w:pPr>
            <w:r>
              <w:rPr>
                <w:sz w:val="20"/>
              </w:rPr>
              <w:t>4370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2" w:right="32"/>
              <w:rPr>
                <w:sz w:val="20"/>
              </w:rPr>
            </w:pPr>
            <w:r>
              <w:rPr>
                <w:sz w:val="20"/>
              </w:rPr>
              <w:t>10</w:t>
            </w:r>
          </w:p>
        </w:tc>
        <w:tc>
          <w:tcPr>
            <w:tcW w:w="965" w:type="dxa"/>
          </w:tcPr>
          <w:p w:rsidR="00292C4C" w:rsidRDefault="00CF6303">
            <w:pPr>
              <w:pStyle w:val="TableParagraph"/>
              <w:spacing w:line="210" w:lineRule="exact"/>
              <w:ind w:left="280"/>
              <w:jc w:val="left"/>
              <w:rPr>
                <w:sz w:val="20"/>
              </w:rPr>
            </w:pPr>
            <w:r>
              <w:rPr>
                <w:sz w:val="20"/>
              </w:rPr>
              <w:t>1690</w:t>
            </w:r>
          </w:p>
        </w:tc>
        <w:tc>
          <w:tcPr>
            <w:tcW w:w="955" w:type="dxa"/>
          </w:tcPr>
          <w:p w:rsidR="00292C4C" w:rsidRDefault="00CF6303">
            <w:pPr>
              <w:pStyle w:val="TableParagraph"/>
              <w:spacing w:line="210" w:lineRule="exact"/>
              <w:ind w:left="275"/>
              <w:jc w:val="left"/>
              <w:rPr>
                <w:sz w:val="20"/>
              </w:rPr>
            </w:pPr>
            <w:r>
              <w:rPr>
                <w:sz w:val="20"/>
              </w:rPr>
              <w:t>3250</w:t>
            </w:r>
          </w:p>
        </w:tc>
        <w:tc>
          <w:tcPr>
            <w:tcW w:w="1029" w:type="dxa"/>
          </w:tcPr>
          <w:p w:rsidR="00292C4C" w:rsidRDefault="00CF6303">
            <w:pPr>
              <w:pStyle w:val="TableParagraph"/>
              <w:spacing w:line="210" w:lineRule="exact"/>
              <w:ind w:right="254"/>
              <w:jc w:val="right"/>
              <w:rPr>
                <w:sz w:val="20"/>
              </w:rPr>
            </w:pPr>
            <w:r>
              <w:rPr>
                <w:w w:val="95"/>
                <w:sz w:val="20"/>
              </w:rPr>
              <w:t>15700</w:t>
            </w:r>
          </w:p>
        </w:tc>
        <w:tc>
          <w:tcPr>
            <w:tcW w:w="962" w:type="dxa"/>
          </w:tcPr>
          <w:p w:rsidR="00292C4C" w:rsidRDefault="00CF6303">
            <w:pPr>
              <w:pStyle w:val="TableParagraph"/>
              <w:spacing w:line="210" w:lineRule="exact"/>
              <w:ind w:left="92" w:right="86"/>
              <w:rPr>
                <w:sz w:val="20"/>
              </w:rPr>
            </w:pPr>
            <w:r>
              <w:rPr>
                <w:sz w:val="20"/>
              </w:rPr>
              <w:t>19000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left="280"/>
              <w:jc w:val="left"/>
              <w:rPr>
                <w:sz w:val="20"/>
              </w:rPr>
            </w:pPr>
            <w:r>
              <w:rPr>
                <w:sz w:val="20"/>
              </w:rPr>
              <w:t>3030</w:t>
            </w:r>
          </w:p>
        </w:tc>
        <w:tc>
          <w:tcPr>
            <w:tcW w:w="955" w:type="dxa"/>
          </w:tcPr>
          <w:p w:rsidR="00292C4C" w:rsidRDefault="00CF6303">
            <w:pPr>
              <w:pStyle w:val="TableParagraph"/>
              <w:spacing w:line="210" w:lineRule="exact"/>
              <w:ind w:left="275"/>
              <w:jc w:val="left"/>
              <w:rPr>
                <w:sz w:val="20"/>
              </w:rPr>
            </w:pPr>
            <w:r>
              <w:rPr>
                <w:sz w:val="20"/>
              </w:rPr>
              <w:t>5590</w:t>
            </w:r>
          </w:p>
        </w:tc>
        <w:tc>
          <w:tcPr>
            <w:tcW w:w="1029" w:type="dxa"/>
          </w:tcPr>
          <w:p w:rsidR="00292C4C" w:rsidRDefault="00CF6303">
            <w:pPr>
              <w:pStyle w:val="TableParagraph"/>
              <w:spacing w:line="210" w:lineRule="exact"/>
              <w:ind w:right="254"/>
              <w:jc w:val="right"/>
              <w:rPr>
                <w:sz w:val="20"/>
              </w:rPr>
            </w:pPr>
            <w:r>
              <w:rPr>
                <w:w w:val="95"/>
                <w:sz w:val="20"/>
              </w:rPr>
              <w:t>27100</w:t>
            </w:r>
          </w:p>
        </w:tc>
        <w:tc>
          <w:tcPr>
            <w:tcW w:w="962" w:type="dxa"/>
          </w:tcPr>
          <w:p w:rsidR="00292C4C" w:rsidRDefault="00CF6303">
            <w:pPr>
              <w:pStyle w:val="TableParagraph"/>
              <w:spacing w:line="210" w:lineRule="exact"/>
              <w:ind w:left="92" w:right="86"/>
              <w:rPr>
                <w:sz w:val="20"/>
              </w:rPr>
            </w:pPr>
            <w:r>
              <w:rPr>
                <w:sz w:val="20"/>
              </w:rPr>
              <w:t>37500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33"/>
              <w:jc w:val="left"/>
              <w:rPr>
                <w:sz w:val="20"/>
              </w:rPr>
            </w:pPr>
            <w:r>
              <w:rPr>
                <w:w w:val="99"/>
                <w:sz w:val="20"/>
              </w:rPr>
              <w:t>M</w:t>
            </w:r>
          </w:p>
        </w:tc>
        <w:tc>
          <w:tcPr>
            <w:tcW w:w="984" w:type="dxa"/>
            <w:vMerge w:val="restart"/>
          </w:tcPr>
          <w:p w:rsidR="00292C4C" w:rsidRDefault="00CF6303">
            <w:pPr>
              <w:pStyle w:val="TableParagraph"/>
              <w:spacing w:before="110"/>
              <w:ind w:left="42" w:right="32"/>
              <w:rPr>
                <w:sz w:val="20"/>
              </w:rPr>
            </w:pPr>
            <w:r>
              <w:rPr>
                <w:sz w:val="20"/>
              </w:rPr>
              <w:t>100</w:t>
            </w:r>
          </w:p>
        </w:tc>
        <w:tc>
          <w:tcPr>
            <w:tcW w:w="965" w:type="dxa"/>
          </w:tcPr>
          <w:p w:rsidR="00292C4C" w:rsidRDefault="00CF6303">
            <w:pPr>
              <w:pStyle w:val="TableParagraph"/>
              <w:spacing w:line="210" w:lineRule="exact"/>
              <w:ind w:right="224"/>
              <w:jc w:val="right"/>
              <w:rPr>
                <w:sz w:val="20"/>
              </w:rPr>
            </w:pPr>
            <w:r>
              <w:rPr>
                <w:w w:val="95"/>
                <w:sz w:val="20"/>
              </w:rPr>
              <w:t>16300</w:t>
            </w:r>
          </w:p>
        </w:tc>
        <w:tc>
          <w:tcPr>
            <w:tcW w:w="955" w:type="dxa"/>
          </w:tcPr>
          <w:p w:rsidR="00292C4C" w:rsidRDefault="00CF6303">
            <w:pPr>
              <w:pStyle w:val="TableParagraph"/>
              <w:spacing w:line="210" w:lineRule="exact"/>
              <w:ind w:right="219"/>
              <w:jc w:val="right"/>
              <w:rPr>
                <w:sz w:val="20"/>
              </w:rPr>
            </w:pPr>
            <w:r>
              <w:rPr>
                <w:w w:val="95"/>
                <w:sz w:val="20"/>
              </w:rPr>
              <w:t>14700</w:t>
            </w:r>
          </w:p>
        </w:tc>
        <w:tc>
          <w:tcPr>
            <w:tcW w:w="1029" w:type="dxa"/>
          </w:tcPr>
          <w:p w:rsidR="00292C4C" w:rsidRDefault="00CF6303">
            <w:pPr>
              <w:pStyle w:val="TableParagraph"/>
              <w:spacing w:line="210" w:lineRule="exact"/>
              <w:ind w:right="203"/>
              <w:jc w:val="right"/>
              <w:rPr>
                <w:sz w:val="20"/>
              </w:rPr>
            </w:pPr>
            <w:r>
              <w:rPr>
                <w:w w:val="95"/>
                <w:sz w:val="20"/>
              </w:rPr>
              <w:t>133000</w:t>
            </w:r>
          </w:p>
        </w:tc>
        <w:tc>
          <w:tcPr>
            <w:tcW w:w="962" w:type="dxa"/>
          </w:tcPr>
          <w:p w:rsidR="00292C4C" w:rsidRDefault="00CF6303">
            <w:pPr>
              <w:pStyle w:val="TableParagraph"/>
              <w:spacing w:line="210" w:lineRule="exact"/>
              <w:ind w:left="92" w:right="86"/>
              <w:rPr>
                <w:sz w:val="20"/>
              </w:rPr>
            </w:pPr>
            <w:r>
              <w:rPr>
                <w:sz w:val="20"/>
              </w:rPr>
              <w:t>139000</w:t>
            </w:r>
          </w:p>
        </w:tc>
        <w:tc>
          <w:tcPr>
            <w:tcW w:w="1454" w:type="dxa"/>
            <w:vMerge/>
            <w:tcBorders>
              <w:top w:val="nil"/>
            </w:tcBorders>
          </w:tcPr>
          <w:p w:rsidR="00292C4C" w:rsidRDefault="00292C4C">
            <w:pPr>
              <w:rPr>
                <w:sz w:val="2"/>
                <w:szCs w:val="2"/>
              </w:rPr>
            </w:pPr>
          </w:p>
        </w:tc>
      </w:tr>
      <w:tr w:rsidR="00292C4C">
        <w:trPr>
          <w:trHeight w:val="230"/>
        </w:trPr>
        <w:tc>
          <w:tcPr>
            <w:tcW w:w="1399" w:type="dxa"/>
            <w:vMerge/>
            <w:tcBorders>
              <w:top w:val="nil"/>
            </w:tcBorders>
          </w:tcPr>
          <w:p w:rsidR="00292C4C" w:rsidRDefault="00292C4C">
            <w:pPr>
              <w:rPr>
                <w:sz w:val="2"/>
                <w:szCs w:val="2"/>
              </w:rPr>
            </w:pPr>
          </w:p>
        </w:tc>
        <w:tc>
          <w:tcPr>
            <w:tcW w:w="643" w:type="dxa"/>
          </w:tcPr>
          <w:p w:rsidR="00292C4C" w:rsidRDefault="00CF6303">
            <w:pPr>
              <w:pStyle w:val="TableParagraph"/>
              <w:spacing w:line="210" w:lineRule="exact"/>
              <w:ind w:right="265"/>
              <w:jc w:val="right"/>
              <w:rPr>
                <w:sz w:val="20"/>
              </w:rPr>
            </w:pPr>
            <w:r>
              <w:rPr>
                <w:w w:val="99"/>
                <w:sz w:val="20"/>
              </w:rPr>
              <w:t>3</w:t>
            </w:r>
          </w:p>
        </w:tc>
        <w:tc>
          <w:tcPr>
            <w:tcW w:w="845" w:type="dxa"/>
          </w:tcPr>
          <w:p w:rsidR="00292C4C" w:rsidRDefault="00CF6303">
            <w:pPr>
              <w:pStyle w:val="TableParagraph"/>
              <w:spacing w:line="210" w:lineRule="exact"/>
              <w:ind w:left="367"/>
              <w:jc w:val="left"/>
              <w:rPr>
                <w:sz w:val="20"/>
              </w:rPr>
            </w:pPr>
            <w:r>
              <w:rPr>
                <w:w w:val="99"/>
                <w:sz w:val="20"/>
              </w:rPr>
              <w:t>F</w:t>
            </w:r>
          </w:p>
        </w:tc>
        <w:tc>
          <w:tcPr>
            <w:tcW w:w="984" w:type="dxa"/>
            <w:vMerge/>
            <w:tcBorders>
              <w:top w:val="nil"/>
            </w:tcBorders>
          </w:tcPr>
          <w:p w:rsidR="00292C4C" w:rsidRDefault="00292C4C">
            <w:pPr>
              <w:rPr>
                <w:sz w:val="2"/>
                <w:szCs w:val="2"/>
              </w:rPr>
            </w:pPr>
          </w:p>
        </w:tc>
        <w:tc>
          <w:tcPr>
            <w:tcW w:w="965" w:type="dxa"/>
          </w:tcPr>
          <w:p w:rsidR="00292C4C" w:rsidRDefault="00CF6303">
            <w:pPr>
              <w:pStyle w:val="TableParagraph"/>
              <w:spacing w:line="210" w:lineRule="exact"/>
              <w:ind w:right="224"/>
              <w:jc w:val="right"/>
              <w:rPr>
                <w:sz w:val="20"/>
              </w:rPr>
            </w:pPr>
            <w:r>
              <w:rPr>
                <w:w w:val="95"/>
                <w:sz w:val="20"/>
              </w:rPr>
              <w:t>30600</w:t>
            </w:r>
          </w:p>
        </w:tc>
        <w:tc>
          <w:tcPr>
            <w:tcW w:w="955" w:type="dxa"/>
          </w:tcPr>
          <w:p w:rsidR="00292C4C" w:rsidRDefault="00CF6303">
            <w:pPr>
              <w:pStyle w:val="TableParagraph"/>
              <w:spacing w:line="210" w:lineRule="exact"/>
              <w:ind w:right="219"/>
              <w:jc w:val="right"/>
              <w:rPr>
                <w:sz w:val="20"/>
              </w:rPr>
            </w:pPr>
            <w:r>
              <w:rPr>
                <w:w w:val="95"/>
                <w:sz w:val="20"/>
              </w:rPr>
              <w:t>35800</w:t>
            </w:r>
          </w:p>
        </w:tc>
        <w:tc>
          <w:tcPr>
            <w:tcW w:w="1029" w:type="dxa"/>
          </w:tcPr>
          <w:p w:rsidR="00292C4C" w:rsidRDefault="00CF6303">
            <w:pPr>
              <w:pStyle w:val="TableParagraph"/>
              <w:spacing w:line="210" w:lineRule="exact"/>
              <w:ind w:right="203"/>
              <w:jc w:val="right"/>
              <w:rPr>
                <w:sz w:val="20"/>
              </w:rPr>
            </w:pPr>
            <w:r>
              <w:rPr>
                <w:w w:val="95"/>
                <w:sz w:val="20"/>
              </w:rPr>
              <w:t>305000</w:t>
            </w:r>
          </w:p>
        </w:tc>
        <w:tc>
          <w:tcPr>
            <w:tcW w:w="962" w:type="dxa"/>
          </w:tcPr>
          <w:p w:rsidR="00292C4C" w:rsidRDefault="00CF6303">
            <w:pPr>
              <w:pStyle w:val="TableParagraph"/>
              <w:spacing w:line="210" w:lineRule="exact"/>
              <w:ind w:left="92" w:right="86"/>
              <w:rPr>
                <w:sz w:val="20"/>
              </w:rPr>
            </w:pPr>
            <w:r>
              <w:rPr>
                <w:sz w:val="20"/>
              </w:rPr>
              <w:t>508000</w:t>
            </w:r>
          </w:p>
        </w:tc>
        <w:tc>
          <w:tcPr>
            <w:tcW w:w="1454" w:type="dxa"/>
            <w:vMerge/>
            <w:tcBorders>
              <w:top w:val="nil"/>
            </w:tcBorders>
          </w:tcPr>
          <w:p w:rsidR="00292C4C" w:rsidRDefault="00292C4C">
            <w:pPr>
              <w:rPr>
                <w:sz w:val="2"/>
                <w:szCs w:val="2"/>
              </w:rPr>
            </w:pPr>
          </w:p>
        </w:tc>
      </w:tr>
    </w:tbl>
    <w:p w:rsidR="00292C4C" w:rsidRDefault="00CF6303">
      <w:pPr>
        <w:spacing w:before="53"/>
        <w:ind w:left="235"/>
        <w:rPr>
          <w:sz w:val="20"/>
        </w:rPr>
      </w:pPr>
      <w:r>
        <w:rPr>
          <w:sz w:val="20"/>
        </w:rPr>
        <w:t>MC: Methylcellulose.</w:t>
      </w:r>
    </w:p>
    <w:p w:rsidR="00292C4C" w:rsidRDefault="00CF6303">
      <w:pPr>
        <w:spacing w:before="61"/>
        <w:ind w:left="235"/>
        <w:rPr>
          <w:sz w:val="20"/>
        </w:rPr>
      </w:pPr>
      <w:r>
        <w:rPr>
          <w:sz w:val="20"/>
        </w:rPr>
        <w:t xml:space="preserve">Source: Studies </w:t>
      </w:r>
      <w:r w:rsidR="0074451F">
        <w:rPr>
          <w:sz w:val="20"/>
        </w:rPr>
        <w:t>Project 19</w:t>
      </w:r>
      <w:r>
        <w:rPr>
          <w:sz w:val="20"/>
        </w:rPr>
        <w:t xml:space="preserve">-TX-0006, </w:t>
      </w:r>
      <w:r w:rsidR="0074451F">
        <w:rPr>
          <w:sz w:val="20"/>
        </w:rPr>
        <w:t>Project 19</w:t>
      </w:r>
      <w:r>
        <w:rPr>
          <w:sz w:val="20"/>
        </w:rPr>
        <w:t xml:space="preserve">-TX-0015, </w:t>
      </w:r>
      <w:r w:rsidR="0074451F">
        <w:rPr>
          <w:sz w:val="20"/>
        </w:rPr>
        <w:t>Project 19</w:t>
      </w:r>
      <w:r>
        <w:rPr>
          <w:sz w:val="20"/>
        </w:rPr>
        <w:t>-TX-0021</w:t>
      </w:r>
    </w:p>
    <w:p w:rsidR="00292C4C" w:rsidRPr="0074451F" w:rsidRDefault="00CF6303">
      <w:pPr>
        <w:pStyle w:val="3"/>
        <w:numPr>
          <w:ilvl w:val="3"/>
          <w:numId w:val="23"/>
        </w:numPr>
        <w:tabs>
          <w:tab w:val="left" w:pos="1088"/>
        </w:tabs>
        <w:spacing w:before="150"/>
        <w:rPr>
          <w:highlight w:val="cyan"/>
        </w:rPr>
      </w:pPr>
      <w:bookmarkStart w:id="31" w:name="4.3.2.2_Repeated_Oral_Dose_Toxicity_Stud"/>
      <w:bookmarkStart w:id="32" w:name="_bookmark61"/>
      <w:bookmarkEnd w:id="31"/>
      <w:bookmarkEnd w:id="32"/>
      <w:r w:rsidRPr="0074451F">
        <w:rPr>
          <w:highlight w:val="cyan"/>
        </w:rPr>
        <w:t>Repeated Oral Dose Toxicity Studies in</w:t>
      </w:r>
      <w:r w:rsidRPr="0074451F">
        <w:rPr>
          <w:spacing w:val="-5"/>
          <w:highlight w:val="cyan"/>
        </w:rPr>
        <w:t xml:space="preserve"> </w:t>
      </w:r>
      <w:r w:rsidRPr="0074451F">
        <w:rPr>
          <w:highlight w:val="cyan"/>
        </w:rPr>
        <w:t>Monkeys</w:t>
      </w:r>
    </w:p>
    <w:p w:rsidR="00292C4C" w:rsidRPr="0074451F" w:rsidRDefault="00CF6303">
      <w:pPr>
        <w:pStyle w:val="a3"/>
        <w:spacing w:before="139" w:line="261" w:lineRule="auto"/>
        <w:ind w:left="235" w:right="1646"/>
        <w:rPr>
          <w:highlight w:val="cyan"/>
        </w:rPr>
      </w:pPr>
      <w:r w:rsidRPr="0074451F">
        <w:rPr>
          <w:highlight w:val="cyan"/>
        </w:rPr>
        <w:t xml:space="preserve">In a 2-week study, cynomolgus monkeys were given doses of 0, 10, 100 and 1000 mg/kg/day (Study </w:t>
      </w:r>
      <w:r w:rsidR="0074451F" w:rsidRPr="0074451F">
        <w:rPr>
          <w:highlight w:val="cyan"/>
        </w:rPr>
        <w:t>Project 19</w:t>
      </w:r>
      <w:r w:rsidRPr="0074451F">
        <w:rPr>
          <w:highlight w:val="cyan"/>
        </w:rPr>
        <w:t>-TX-0007). One female administered 1000 mg/kg/day died on Day 10.</w:t>
      </w:r>
    </w:p>
    <w:p w:rsidR="00292C4C" w:rsidRPr="00247FF7" w:rsidRDefault="00CF6303">
      <w:pPr>
        <w:pStyle w:val="a3"/>
        <w:spacing w:before="119" w:line="261" w:lineRule="auto"/>
        <w:ind w:left="235" w:right="1660"/>
      </w:pPr>
      <w:r w:rsidRPr="00247FF7">
        <w:t xml:space="preserve">In a 13-week study, cynomolgus monkeys were given doses of 0, 10, 100 and 300 mg/kg/day (Study </w:t>
      </w:r>
      <w:r w:rsidR="0074451F" w:rsidRPr="00247FF7">
        <w:t>Project 19</w:t>
      </w:r>
      <w:r w:rsidRPr="00247FF7">
        <w:t xml:space="preserve">-TX-0014).  In a 52-week study, cynomolgus monkeys were dosed at 0, 1, </w:t>
      </w:r>
      <w:r w:rsidRPr="00247FF7">
        <w:lastRenderedPageBreak/>
        <w:t xml:space="preserve">10 and 300 mg/kg/day (Study </w:t>
      </w:r>
      <w:r w:rsidR="0074451F" w:rsidRPr="00247FF7">
        <w:t>Project 19</w:t>
      </w:r>
      <w:r w:rsidRPr="00247FF7">
        <w:t>-TX-0022).</w:t>
      </w:r>
      <w:r w:rsidRPr="00247FF7">
        <w:rPr>
          <w:spacing w:val="16"/>
        </w:rPr>
        <w:t xml:space="preserve"> </w:t>
      </w:r>
      <w:r w:rsidR="0074451F" w:rsidRPr="00247FF7">
        <w:t>Project 19</w:t>
      </w:r>
      <w:r w:rsidRPr="00247FF7">
        <w:t xml:space="preserve"> was tolerated up to 300 mg/kg/day.</w:t>
      </w:r>
    </w:p>
    <w:p w:rsidR="00292C4C" w:rsidRPr="0074451F" w:rsidRDefault="00CF6303">
      <w:pPr>
        <w:pStyle w:val="a3"/>
        <w:spacing w:before="117"/>
        <w:ind w:left="235"/>
        <w:rPr>
          <w:highlight w:val="cyan"/>
        </w:rPr>
      </w:pPr>
      <w:r w:rsidRPr="0074451F">
        <w:rPr>
          <w:highlight w:val="cyan"/>
        </w:rPr>
        <w:t>Pharmacology-related UGE was recorded in all treatment groups.</w:t>
      </w:r>
    </w:p>
    <w:p w:rsidR="00292C4C" w:rsidRPr="0074451F" w:rsidRDefault="00CF6303">
      <w:pPr>
        <w:pStyle w:val="a3"/>
        <w:spacing w:before="144" w:line="261" w:lineRule="auto"/>
        <w:ind w:left="235" w:right="1607"/>
        <w:rPr>
          <w:highlight w:val="cyan"/>
        </w:rPr>
      </w:pPr>
      <w:r w:rsidRPr="0074451F">
        <w:rPr>
          <w:highlight w:val="cyan"/>
        </w:rPr>
        <w:t xml:space="preserve">In the 2- and 13-week toxicity studies in cynomolgus monkeys, animals showed no decreases in plasma glucose levels. </w:t>
      </w:r>
      <w:r w:rsidRPr="00247FF7">
        <w:t>In the 52-week study, 1 female at 10 and 300 mg/kg/day doses showed decreased plasma glucose levels though the changes were marginal and no symptoms indicating hypoglycemia were observed.</w:t>
      </w:r>
    </w:p>
    <w:p w:rsidR="00292C4C" w:rsidRPr="0074451F" w:rsidRDefault="00CF6303" w:rsidP="00247FF7">
      <w:pPr>
        <w:pStyle w:val="a3"/>
        <w:spacing w:before="117" w:line="261" w:lineRule="auto"/>
        <w:ind w:left="235" w:right="1814"/>
        <w:rPr>
          <w:highlight w:val="cyan"/>
        </w:rPr>
      </w:pPr>
      <w:r w:rsidRPr="0074451F">
        <w:rPr>
          <w:highlight w:val="cyan"/>
        </w:rPr>
        <w:t xml:space="preserve">At 100 mg/kg or more, urinary NAG and beta-2-MIC excretion increased. Histopathology examination did not detect any abnormalities in the renal tissues. </w:t>
      </w:r>
      <w:r w:rsidRPr="00247FF7">
        <w:t>In the 52-week study, 1 female at 10 mg/kg/day showed slight increases in urinary NAG and beta-2-MIC excretion.</w:t>
      </w:r>
      <w:r w:rsidR="00247FF7">
        <w:t xml:space="preserve"> </w:t>
      </w:r>
      <w:r w:rsidRPr="00247FF7">
        <w:t>Individual data indicated that a limited number of monkeys showed changes in blood triglyceride, urinary ketone body, BUN and blood liver enzyme at limited time points.</w:t>
      </w:r>
      <w:r w:rsidRPr="0074451F">
        <w:rPr>
          <w:highlight w:val="cyan"/>
        </w:rPr>
        <w:t xml:space="preserve"> All of these changes were marginal and reversible.</w:t>
      </w:r>
    </w:p>
    <w:p w:rsidR="00292C4C" w:rsidRPr="00247FF7" w:rsidRDefault="00CF6303">
      <w:pPr>
        <w:pStyle w:val="a3"/>
        <w:spacing w:before="117"/>
        <w:ind w:left="235"/>
      </w:pPr>
      <w:r w:rsidRPr="00247FF7">
        <w:t>The drug exposure increased in a dose dependent manner over the dose range of 1 to</w:t>
      </w:r>
    </w:p>
    <w:p w:rsidR="00292C4C" w:rsidRPr="00247FF7" w:rsidRDefault="00CF6303">
      <w:pPr>
        <w:pStyle w:val="a3"/>
        <w:spacing w:before="24" w:line="261" w:lineRule="auto"/>
        <w:ind w:left="235" w:right="1898"/>
      </w:pPr>
      <w:r w:rsidRPr="00247FF7">
        <w:t>100 mg/kg/day, while it increased less dose-proportionally towards 1000 mg/kg/day. C</w:t>
      </w:r>
      <w:r w:rsidRPr="00247FF7">
        <w:rPr>
          <w:vertAlign w:val="subscript"/>
        </w:rPr>
        <w:t>max</w:t>
      </w:r>
      <w:r w:rsidRPr="00247FF7">
        <w:t xml:space="preserve"> and AUC at Week 26 slightly increased compared with those on Day 1. The systemic exposures were unchanged thereafter. Sex differences were not apparent [</w:t>
      </w:r>
      <w:hyperlink w:anchor="_bookmark62" w:history="1">
        <w:r w:rsidRPr="00247FF7">
          <w:t>Table 8</w:t>
        </w:r>
      </w:hyperlink>
      <w:r w:rsidRPr="00247FF7">
        <w:t>].</w:t>
      </w:r>
    </w:p>
    <w:p w:rsidR="00292C4C" w:rsidRPr="00247FF7" w:rsidRDefault="00CF6303">
      <w:pPr>
        <w:pStyle w:val="a3"/>
        <w:spacing w:before="118" w:line="261" w:lineRule="auto"/>
        <w:ind w:left="235" w:right="1649"/>
      </w:pPr>
      <w:r w:rsidRPr="00247FF7">
        <w:t>Although there was no sex difference in terms of exposure, the NOAEL in the 52-week study was judged to be 10 mg/kg/day for males and 1 mg/kg/day for females because 1 female at 10 mg/kg/day showed slight increases in urinary NAG and beta-2-MIC</w:t>
      </w:r>
      <w:r w:rsidRPr="00247FF7">
        <w:rPr>
          <w:spacing w:val="-13"/>
        </w:rPr>
        <w:t xml:space="preserve"> </w:t>
      </w:r>
      <w:r w:rsidRPr="00247FF7">
        <w:t>excretion.</w:t>
      </w:r>
    </w:p>
    <w:p w:rsidR="00292C4C" w:rsidRPr="00247FF7" w:rsidRDefault="00CF6303">
      <w:pPr>
        <w:pStyle w:val="3"/>
        <w:tabs>
          <w:tab w:val="left" w:pos="1653"/>
        </w:tabs>
        <w:spacing w:before="96"/>
        <w:ind w:left="1653" w:right="2323"/>
      </w:pPr>
      <w:bookmarkStart w:id="33" w:name="_bookmark62"/>
      <w:bookmarkEnd w:id="33"/>
      <w:r w:rsidRPr="00247FF7">
        <w:t>Table 8</w:t>
      </w:r>
      <w:r w:rsidRPr="00247FF7">
        <w:tab/>
        <w:t xml:space="preserve">Toxicokinetics in Repeated Dose Toxicity Studies of </w:t>
      </w:r>
      <w:r w:rsidR="0074451F" w:rsidRPr="00247FF7">
        <w:t>Project 19</w:t>
      </w:r>
      <w:r w:rsidRPr="00247FF7">
        <w:t xml:space="preserve"> in Cynomolgus</w:t>
      </w:r>
      <w:r w:rsidRPr="00247FF7">
        <w:rPr>
          <w:spacing w:val="-2"/>
        </w:rPr>
        <w:t xml:space="preserve"> </w:t>
      </w:r>
      <w:r w:rsidRPr="00247FF7">
        <w:t>Monkeys</w:t>
      </w:r>
    </w:p>
    <w:p w:rsidR="00292C4C" w:rsidRPr="00247FF7" w:rsidRDefault="00292C4C">
      <w:pPr>
        <w:pStyle w:val="a3"/>
        <w:spacing w:before="5"/>
        <w:rPr>
          <w:b/>
          <w:sz w:val="5"/>
        </w:rPr>
      </w:pPr>
    </w:p>
    <w:tbl>
      <w:tblPr>
        <w:tblStyle w:val="TableNormal"/>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42"/>
        <w:gridCol w:w="614"/>
        <w:gridCol w:w="804"/>
        <w:gridCol w:w="962"/>
        <w:gridCol w:w="902"/>
        <w:gridCol w:w="936"/>
        <w:gridCol w:w="996"/>
        <w:gridCol w:w="1030"/>
        <w:gridCol w:w="1551"/>
      </w:tblGrid>
      <w:tr w:rsidR="00292C4C" w:rsidRPr="00247FF7">
        <w:trPr>
          <w:trHeight w:val="251"/>
        </w:trPr>
        <w:tc>
          <w:tcPr>
            <w:tcW w:w="1442" w:type="dxa"/>
            <w:vMerge w:val="restart"/>
          </w:tcPr>
          <w:p w:rsidR="00292C4C" w:rsidRPr="00247FF7" w:rsidRDefault="00292C4C">
            <w:pPr>
              <w:pStyle w:val="TableParagraph"/>
              <w:spacing w:before="2"/>
              <w:jc w:val="left"/>
              <w:rPr>
                <w:b/>
              </w:rPr>
            </w:pPr>
          </w:p>
          <w:p w:rsidR="00292C4C" w:rsidRPr="00247FF7" w:rsidRDefault="00CF6303">
            <w:pPr>
              <w:pStyle w:val="TableParagraph"/>
              <w:spacing w:line="250" w:lineRule="atLeast"/>
              <w:ind w:left="115" w:right="263"/>
              <w:jc w:val="left"/>
              <w:rPr>
                <w:b/>
              </w:rPr>
            </w:pPr>
            <w:r w:rsidRPr="00247FF7">
              <w:rPr>
                <w:b/>
              </w:rPr>
              <w:t>Dosing particulars</w:t>
            </w:r>
          </w:p>
        </w:tc>
        <w:tc>
          <w:tcPr>
            <w:tcW w:w="614" w:type="dxa"/>
            <w:vMerge w:val="restart"/>
          </w:tcPr>
          <w:p w:rsidR="00292C4C" w:rsidRPr="00247FF7" w:rsidRDefault="00292C4C">
            <w:pPr>
              <w:pStyle w:val="TableParagraph"/>
              <w:jc w:val="left"/>
              <w:rPr>
                <w:b/>
                <w:sz w:val="24"/>
              </w:rPr>
            </w:pPr>
          </w:p>
          <w:p w:rsidR="00292C4C" w:rsidRPr="00247FF7" w:rsidRDefault="00292C4C">
            <w:pPr>
              <w:pStyle w:val="TableParagraph"/>
              <w:spacing w:before="3"/>
              <w:jc w:val="left"/>
              <w:rPr>
                <w:b/>
                <w:sz w:val="20"/>
              </w:rPr>
            </w:pPr>
          </w:p>
          <w:p w:rsidR="00292C4C" w:rsidRPr="00247FF7" w:rsidRDefault="00CF6303">
            <w:pPr>
              <w:pStyle w:val="TableParagraph"/>
              <w:spacing w:line="233" w:lineRule="exact"/>
              <w:ind w:left="144"/>
              <w:jc w:val="left"/>
              <w:rPr>
                <w:b/>
              </w:rPr>
            </w:pPr>
            <w:r w:rsidRPr="00247FF7">
              <w:rPr>
                <w:b/>
              </w:rPr>
              <w:t>No.</w:t>
            </w:r>
          </w:p>
        </w:tc>
        <w:tc>
          <w:tcPr>
            <w:tcW w:w="804" w:type="dxa"/>
            <w:vMerge w:val="restart"/>
          </w:tcPr>
          <w:p w:rsidR="00292C4C" w:rsidRPr="00247FF7" w:rsidRDefault="00292C4C">
            <w:pPr>
              <w:pStyle w:val="TableParagraph"/>
              <w:spacing w:before="2"/>
              <w:jc w:val="left"/>
              <w:rPr>
                <w:b/>
              </w:rPr>
            </w:pPr>
          </w:p>
          <w:p w:rsidR="00292C4C" w:rsidRPr="00247FF7" w:rsidRDefault="00CF6303">
            <w:pPr>
              <w:pStyle w:val="TableParagraph"/>
              <w:spacing w:line="250" w:lineRule="atLeast"/>
              <w:ind w:left="127" w:right="102" w:firstLine="108"/>
              <w:jc w:val="left"/>
              <w:rPr>
                <w:b/>
              </w:rPr>
            </w:pPr>
            <w:r w:rsidRPr="00247FF7">
              <w:rPr>
                <w:b/>
              </w:rPr>
              <w:t>Sex (M/F)</w:t>
            </w:r>
          </w:p>
        </w:tc>
        <w:tc>
          <w:tcPr>
            <w:tcW w:w="962" w:type="dxa"/>
            <w:vMerge w:val="restart"/>
          </w:tcPr>
          <w:p w:rsidR="00292C4C" w:rsidRPr="00247FF7" w:rsidRDefault="00CF6303">
            <w:pPr>
              <w:pStyle w:val="TableParagraph"/>
              <w:spacing w:before="3"/>
              <w:ind w:left="96" w:right="85"/>
              <w:rPr>
                <w:b/>
              </w:rPr>
            </w:pPr>
            <w:r w:rsidRPr="00247FF7">
              <w:rPr>
                <w:b/>
              </w:rPr>
              <w:t>Daily Dose</w:t>
            </w:r>
          </w:p>
          <w:p w:rsidR="00292C4C" w:rsidRPr="00247FF7" w:rsidRDefault="00CF6303">
            <w:pPr>
              <w:pStyle w:val="TableParagraph"/>
              <w:spacing w:line="233" w:lineRule="exact"/>
              <w:ind w:left="96" w:right="86"/>
              <w:rPr>
                <w:b/>
              </w:rPr>
            </w:pPr>
            <w:r w:rsidRPr="00247FF7">
              <w:rPr>
                <w:b/>
              </w:rPr>
              <w:t>(mg/kg)</w:t>
            </w:r>
          </w:p>
        </w:tc>
        <w:tc>
          <w:tcPr>
            <w:tcW w:w="1838" w:type="dxa"/>
            <w:gridSpan w:val="2"/>
          </w:tcPr>
          <w:p w:rsidR="00292C4C" w:rsidRPr="00247FF7" w:rsidRDefault="00CF6303">
            <w:pPr>
              <w:pStyle w:val="TableParagraph"/>
              <w:spacing w:line="232" w:lineRule="exact"/>
              <w:ind w:left="313"/>
              <w:jc w:val="left"/>
              <w:rPr>
                <w:b/>
              </w:rPr>
            </w:pPr>
            <w:r w:rsidRPr="00247FF7">
              <w:rPr>
                <w:b/>
              </w:rPr>
              <w:t>C</w:t>
            </w:r>
            <w:r w:rsidRPr="00247FF7">
              <w:rPr>
                <w:b/>
                <w:vertAlign w:val="subscript"/>
              </w:rPr>
              <w:t>max</w:t>
            </w:r>
            <w:r w:rsidRPr="00247FF7">
              <w:rPr>
                <w:b/>
              </w:rPr>
              <w:t xml:space="preserve"> (ng/mL)</w:t>
            </w:r>
          </w:p>
        </w:tc>
        <w:tc>
          <w:tcPr>
            <w:tcW w:w="2026" w:type="dxa"/>
            <w:gridSpan w:val="2"/>
          </w:tcPr>
          <w:p w:rsidR="00292C4C" w:rsidRPr="00247FF7" w:rsidRDefault="00CF6303">
            <w:pPr>
              <w:pStyle w:val="TableParagraph"/>
              <w:spacing w:line="232" w:lineRule="exact"/>
              <w:ind w:left="205"/>
              <w:jc w:val="left"/>
              <w:rPr>
                <w:b/>
              </w:rPr>
            </w:pPr>
            <w:r w:rsidRPr="00247FF7">
              <w:rPr>
                <w:b/>
              </w:rPr>
              <w:t>AUC</w:t>
            </w:r>
            <w:r w:rsidRPr="00247FF7">
              <w:rPr>
                <w:b/>
                <w:vertAlign w:val="subscript"/>
              </w:rPr>
              <w:t>24</w:t>
            </w:r>
            <w:r w:rsidRPr="00247FF7">
              <w:rPr>
                <w:b/>
              </w:rPr>
              <w:t xml:space="preserve"> (ng•h/mL)</w:t>
            </w:r>
          </w:p>
        </w:tc>
        <w:tc>
          <w:tcPr>
            <w:tcW w:w="1551" w:type="dxa"/>
            <w:vMerge w:val="restart"/>
          </w:tcPr>
          <w:p w:rsidR="00292C4C" w:rsidRPr="00247FF7" w:rsidRDefault="00292C4C">
            <w:pPr>
              <w:pStyle w:val="TableParagraph"/>
              <w:jc w:val="left"/>
              <w:rPr>
                <w:b/>
                <w:sz w:val="24"/>
              </w:rPr>
            </w:pPr>
          </w:p>
          <w:p w:rsidR="00292C4C" w:rsidRPr="00247FF7" w:rsidRDefault="00292C4C">
            <w:pPr>
              <w:pStyle w:val="TableParagraph"/>
              <w:spacing w:before="3"/>
              <w:jc w:val="left"/>
              <w:rPr>
                <w:b/>
                <w:sz w:val="20"/>
              </w:rPr>
            </w:pPr>
          </w:p>
          <w:p w:rsidR="00292C4C" w:rsidRPr="00247FF7" w:rsidRDefault="00CF6303">
            <w:pPr>
              <w:pStyle w:val="TableParagraph"/>
              <w:spacing w:line="233" w:lineRule="exact"/>
              <w:ind w:left="313"/>
              <w:jc w:val="left"/>
              <w:rPr>
                <w:b/>
              </w:rPr>
            </w:pPr>
            <w:r w:rsidRPr="00247FF7">
              <w:rPr>
                <w:b/>
              </w:rPr>
              <w:t>Study No.</w:t>
            </w:r>
          </w:p>
        </w:tc>
      </w:tr>
      <w:tr w:rsidR="00292C4C" w:rsidRPr="00247FF7">
        <w:trPr>
          <w:trHeight w:val="506"/>
        </w:trPr>
        <w:tc>
          <w:tcPr>
            <w:tcW w:w="1442" w:type="dxa"/>
            <w:vMerge/>
            <w:tcBorders>
              <w:top w:val="nil"/>
            </w:tcBorders>
          </w:tcPr>
          <w:p w:rsidR="00292C4C" w:rsidRPr="00247FF7" w:rsidRDefault="00292C4C">
            <w:pPr>
              <w:rPr>
                <w:sz w:val="2"/>
                <w:szCs w:val="2"/>
              </w:rPr>
            </w:pPr>
          </w:p>
        </w:tc>
        <w:tc>
          <w:tcPr>
            <w:tcW w:w="614" w:type="dxa"/>
            <w:vMerge/>
            <w:tcBorders>
              <w:top w:val="nil"/>
            </w:tcBorders>
          </w:tcPr>
          <w:p w:rsidR="00292C4C" w:rsidRPr="00247FF7" w:rsidRDefault="00292C4C">
            <w:pPr>
              <w:rPr>
                <w:sz w:val="2"/>
                <w:szCs w:val="2"/>
              </w:rPr>
            </w:pPr>
          </w:p>
        </w:tc>
        <w:tc>
          <w:tcPr>
            <w:tcW w:w="804" w:type="dxa"/>
            <w:vMerge/>
            <w:tcBorders>
              <w:top w:val="nil"/>
            </w:tcBorders>
          </w:tcPr>
          <w:p w:rsidR="00292C4C" w:rsidRPr="00247FF7" w:rsidRDefault="00292C4C">
            <w:pPr>
              <w:rPr>
                <w:sz w:val="2"/>
                <w:szCs w:val="2"/>
              </w:rPr>
            </w:pP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54" w:lineRule="exact"/>
              <w:ind w:left="245" w:right="199" w:hanging="20"/>
              <w:jc w:val="left"/>
              <w:rPr>
                <w:b/>
              </w:rPr>
            </w:pPr>
            <w:r w:rsidRPr="00247FF7">
              <w:rPr>
                <w:b/>
              </w:rPr>
              <w:t>First dose</w:t>
            </w:r>
          </w:p>
        </w:tc>
        <w:tc>
          <w:tcPr>
            <w:tcW w:w="936" w:type="dxa"/>
          </w:tcPr>
          <w:p w:rsidR="00292C4C" w:rsidRPr="00247FF7" w:rsidRDefault="00CF6303">
            <w:pPr>
              <w:pStyle w:val="TableParagraph"/>
              <w:spacing w:line="254" w:lineRule="exact"/>
              <w:ind w:left="263" w:right="232"/>
              <w:jc w:val="left"/>
              <w:rPr>
                <w:b/>
              </w:rPr>
            </w:pPr>
            <w:r w:rsidRPr="00247FF7">
              <w:rPr>
                <w:b/>
              </w:rPr>
              <w:t>Last dose</w:t>
            </w:r>
          </w:p>
        </w:tc>
        <w:tc>
          <w:tcPr>
            <w:tcW w:w="996" w:type="dxa"/>
          </w:tcPr>
          <w:p w:rsidR="00292C4C" w:rsidRPr="00247FF7" w:rsidRDefault="00CF6303">
            <w:pPr>
              <w:pStyle w:val="TableParagraph"/>
              <w:spacing w:line="254" w:lineRule="exact"/>
              <w:ind w:left="291" w:right="247" w:hanging="20"/>
              <w:jc w:val="left"/>
              <w:rPr>
                <w:b/>
              </w:rPr>
            </w:pPr>
            <w:r w:rsidRPr="00247FF7">
              <w:rPr>
                <w:b/>
              </w:rPr>
              <w:t>First dose</w:t>
            </w:r>
          </w:p>
        </w:tc>
        <w:tc>
          <w:tcPr>
            <w:tcW w:w="1030" w:type="dxa"/>
          </w:tcPr>
          <w:p w:rsidR="00292C4C" w:rsidRPr="00247FF7" w:rsidRDefault="00CF6303">
            <w:pPr>
              <w:pStyle w:val="TableParagraph"/>
              <w:spacing w:line="254" w:lineRule="exact"/>
              <w:ind w:left="308" w:right="281"/>
              <w:jc w:val="left"/>
              <w:rPr>
                <w:b/>
              </w:rPr>
            </w:pPr>
            <w:r w:rsidRPr="00247FF7">
              <w:rPr>
                <w:b/>
              </w:rPr>
              <w:t>Last dose</w:t>
            </w:r>
          </w:p>
        </w:tc>
        <w:tc>
          <w:tcPr>
            <w:tcW w:w="1551" w:type="dxa"/>
            <w:vMerge/>
            <w:tcBorders>
              <w:top w:val="nil"/>
            </w:tcBorders>
          </w:tcPr>
          <w:p w:rsidR="00292C4C" w:rsidRPr="00247FF7" w:rsidRDefault="00292C4C">
            <w:pPr>
              <w:rPr>
                <w:sz w:val="2"/>
                <w:szCs w:val="2"/>
              </w:rPr>
            </w:pPr>
          </w:p>
        </w:tc>
      </w:tr>
      <w:tr w:rsidR="00292C4C" w:rsidRPr="00247FF7">
        <w:trPr>
          <w:trHeight w:val="228"/>
        </w:trPr>
        <w:tc>
          <w:tcPr>
            <w:tcW w:w="1442" w:type="dxa"/>
            <w:vMerge w:val="restart"/>
          </w:tcPr>
          <w:p w:rsidR="00292C4C" w:rsidRPr="00247FF7" w:rsidRDefault="00CF6303">
            <w:pPr>
              <w:pStyle w:val="TableParagraph"/>
              <w:spacing w:before="193"/>
              <w:ind w:left="115" w:right="312"/>
              <w:jc w:val="left"/>
              <w:rPr>
                <w:b/>
              </w:rPr>
            </w:pPr>
            <w:r w:rsidRPr="00247FF7">
              <w:rPr>
                <w:b/>
              </w:rPr>
              <w:t>2 weeks (Oral gavage in 0.5% MC)</w:t>
            </w:r>
          </w:p>
        </w:tc>
        <w:tc>
          <w:tcPr>
            <w:tcW w:w="614" w:type="dxa"/>
          </w:tcPr>
          <w:p w:rsidR="00292C4C" w:rsidRPr="00247FF7" w:rsidRDefault="00CF6303">
            <w:pPr>
              <w:pStyle w:val="TableParagraph"/>
              <w:spacing w:line="208" w:lineRule="exact"/>
              <w:ind w:left="4"/>
              <w:rPr>
                <w:sz w:val="20"/>
              </w:rPr>
            </w:pPr>
            <w:r w:rsidRPr="00247FF7">
              <w:rPr>
                <w:w w:val="99"/>
                <w:sz w:val="20"/>
              </w:rPr>
              <w:t>3</w:t>
            </w:r>
          </w:p>
        </w:tc>
        <w:tc>
          <w:tcPr>
            <w:tcW w:w="804" w:type="dxa"/>
          </w:tcPr>
          <w:p w:rsidR="00292C4C" w:rsidRPr="00247FF7" w:rsidRDefault="00CF6303">
            <w:pPr>
              <w:pStyle w:val="TableParagraph"/>
              <w:spacing w:line="208"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09"/>
              <w:ind w:left="95" w:right="86"/>
              <w:rPr>
                <w:sz w:val="20"/>
              </w:rPr>
            </w:pPr>
            <w:r w:rsidRPr="00247FF7">
              <w:rPr>
                <w:sz w:val="20"/>
              </w:rPr>
              <w:t>10</w:t>
            </w:r>
          </w:p>
        </w:tc>
        <w:tc>
          <w:tcPr>
            <w:tcW w:w="902" w:type="dxa"/>
          </w:tcPr>
          <w:p w:rsidR="00292C4C" w:rsidRPr="00247FF7" w:rsidRDefault="00CF6303">
            <w:pPr>
              <w:pStyle w:val="TableParagraph"/>
              <w:spacing w:line="208" w:lineRule="exact"/>
              <w:ind w:left="183" w:right="171"/>
              <w:rPr>
                <w:sz w:val="20"/>
              </w:rPr>
            </w:pPr>
            <w:r w:rsidRPr="00247FF7">
              <w:rPr>
                <w:sz w:val="20"/>
              </w:rPr>
              <w:t>3330</w:t>
            </w:r>
          </w:p>
        </w:tc>
        <w:tc>
          <w:tcPr>
            <w:tcW w:w="936" w:type="dxa"/>
          </w:tcPr>
          <w:p w:rsidR="00292C4C" w:rsidRPr="00247FF7" w:rsidRDefault="00CF6303">
            <w:pPr>
              <w:pStyle w:val="TableParagraph"/>
              <w:spacing w:line="208" w:lineRule="exact"/>
              <w:ind w:left="270"/>
              <w:jc w:val="left"/>
              <w:rPr>
                <w:sz w:val="20"/>
              </w:rPr>
            </w:pPr>
            <w:r w:rsidRPr="00247FF7">
              <w:rPr>
                <w:sz w:val="20"/>
              </w:rPr>
              <w:t>4240</w:t>
            </w:r>
          </w:p>
        </w:tc>
        <w:tc>
          <w:tcPr>
            <w:tcW w:w="996" w:type="dxa"/>
          </w:tcPr>
          <w:p w:rsidR="00292C4C" w:rsidRPr="00247FF7" w:rsidRDefault="00CF6303">
            <w:pPr>
              <w:pStyle w:val="TableParagraph"/>
              <w:spacing w:line="208" w:lineRule="exact"/>
              <w:ind w:left="129" w:right="122"/>
              <w:rPr>
                <w:sz w:val="20"/>
              </w:rPr>
            </w:pPr>
            <w:r w:rsidRPr="00247FF7">
              <w:rPr>
                <w:sz w:val="20"/>
              </w:rPr>
              <w:t>25800</w:t>
            </w:r>
          </w:p>
        </w:tc>
        <w:tc>
          <w:tcPr>
            <w:tcW w:w="1030" w:type="dxa"/>
          </w:tcPr>
          <w:p w:rsidR="00292C4C" w:rsidRPr="00247FF7" w:rsidRDefault="00CF6303">
            <w:pPr>
              <w:pStyle w:val="TableParagraph"/>
              <w:spacing w:line="208" w:lineRule="exact"/>
              <w:ind w:left="98" w:right="87"/>
              <w:rPr>
                <w:sz w:val="20"/>
              </w:rPr>
            </w:pPr>
            <w:r w:rsidRPr="00247FF7">
              <w:rPr>
                <w:sz w:val="20"/>
              </w:rPr>
              <w:t>32000</w:t>
            </w:r>
          </w:p>
        </w:tc>
        <w:tc>
          <w:tcPr>
            <w:tcW w:w="1551" w:type="dxa"/>
            <w:vMerge w:val="restart"/>
          </w:tcPr>
          <w:p w:rsidR="00292C4C" w:rsidRPr="00247FF7" w:rsidRDefault="00292C4C">
            <w:pPr>
              <w:pStyle w:val="TableParagraph"/>
              <w:jc w:val="left"/>
              <w:rPr>
                <w:b/>
              </w:rPr>
            </w:pPr>
          </w:p>
          <w:p w:rsidR="00292C4C" w:rsidRPr="00247FF7" w:rsidRDefault="00292C4C">
            <w:pPr>
              <w:pStyle w:val="TableParagraph"/>
              <w:spacing w:before="4"/>
              <w:jc w:val="left"/>
              <w:rPr>
                <w:b/>
                <w:sz w:val="28"/>
              </w:rPr>
            </w:pPr>
          </w:p>
          <w:p w:rsidR="00292C4C" w:rsidRPr="00247FF7" w:rsidRDefault="0074451F">
            <w:pPr>
              <w:pStyle w:val="TableParagraph"/>
              <w:ind w:left="178"/>
              <w:jc w:val="left"/>
              <w:rPr>
                <w:sz w:val="20"/>
              </w:rPr>
            </w:pPr>
            <w:r w:rsidRPr="00247FF7">
              <w:rPr>
                <w:sz w:val="20"/>
              </w:rPr>
              <w:t>Project 19</w:t>
            </w:r>
            <w:r w:rsidR="00CF6303" w:rsidRPr="00247FF7">
              <w:rPr>
                <w:sz w:val="20"/>
              </w:rPr>
              <w:t>-TX-0007</w:t>
            </w: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3</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3" w:right="171"/>
              <w:rPr>
                <w:sz w:val="20"/>
              </w:rPr>
            </w:pPr>
            <w:r w:rsidRPr="00247FF7">
              <w:rPr>
                <w:sz w:val="20"/>
              </w:rPr>
              <w:t>3650</w:t>
            </w:r>
          </w:p>
        </w:tc>
        <w:tc>
          <w:tcPr>
            <w:tcW w:w="936" w:type="dxa"/>
          </w:tcPr>
          <w:p w:rsidR="00292C4C" w:rsidRPr="00247FF7" w:rsidRDefault="00CF6303">
            <w:pPr>
              <w:pStyle w:val="TableParagraph"/>
              <w:spacing w:line="210" w:lineRule="exact"/>
              <w:ind w:left="270"/>
              <w:jc w:val="left"/>
              <w:rPr>
                <w:sz w:val="20"/>
              </w:rPr>
            </w:pPr>
            <w:r w:rsidRPr="00247FF7">
              <w:rPr>
                <w:sz w:val="20"/>
              </w:rPr>
              <w:t>3350</w:t>
            </w:r>
          </w:p>
        </w:tc>
        <w:tc>
          <w:tcPr>
            <w:tcW w:w="996" w:type="dxa"/>
          </w:tcPr>
          <w:p w:rsidR="00292C4C" w:rsidRPr="00247FF7" w:rsidRDefault="00CF6303">
            <w:pPr>
              <w:pStyle w:val="TableParagraph"/>
              <w:spacing w:line="210" w:lineRule="exact"/>
              <w:ind w:left="129" w:right="122"/>
              <w:rPr>
                <w:sz w:val="20"/>
              </w:rPr>
            </w:pPr>
            <w:r w:rsidRPr="00247FF7">
              <w:rPr>
                <w:sz w:val="20"/>
              </w:rPr>
              <w:t>28000</w:t>
            </w:r>
          </w:p>
        </w:tc>
        <w:tc>
          <w:tcPr>
            <w:tcW w:w="1030" w:type="dxa"/>
          </w:tcPr>
          <w:p w:rsidR="00292C4C" w:rsidRPr="00247FF7" w:rsidRDefault="00CF6303">
            <w:pPr>
              <w:pStyle w:val="TableParagraph"/>
              <w:spacing w:line="210" w:lineRule="exact"/>
              <w:ind w:left="98" w:right="87"/>
              <w:rPr>
                <w:sz w:val="20"/>
              </w:rPr>
            </w:pPr>
            <w:r w:rsidRPr="00247FF7">
              <w:rPr>
                <w:sz w:val="20"/>
              </w:rPr>
              <w:t>33500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3</w:t>
            </w:r>
          </w:p>
        </w:tc>
        <w:tc>
          <w:tcPr>
            <w:tcW w:w="804" w:type="dxa"/>
          </w:tcPr>
          <w:p w:rsidR="00292C4C" w:rsidRPr="00247FF7" w:rsidRDefault="00CF6303">
            <w:pPr>
              <w:pStyle w:val="TableParagraph"/>
              <w:spacing w:line="210"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10"/>
              <w:ind w:left="95" w:right="86"/>
              <w:rPr>
                <w:sz w:val="20"/>
              </w:rPr>
            </w:pPr>
            <w:r w:rsidRPr="00247FF7">
              <w:rPr>
                <w:sz w:val="20"/>
              </w:rPr>
              <w:t>100</w:t>
            </w:r>
          </w:p>
        </w:tc>
        <w:tc>
          <w:tcPr>
            <w:tcW w:w="902" w:type="dxa"/>
          </w:tcPr>
          <w:p w:rsidR="00292C4C" w:rsidRPr="00247FF7" w:rsidRDefault="00CF6303">
            <w:pPr>
              <w:pStyle w:val="TableParagraph"/>
              <w:spacing w:line="210" w:lineRule="exact"/>
              <w:ind w:left="185" w:right="171"/>
              <w:rPr>
                <w:sz w:val="20"/>
              </w:rPr>
            </w:pPr>
            <w:r w:rsidRPr="00247FF7">
              <w:rPr>
                <w:sz w:val="20"/>
              </w:rPr>
              <w:t>29500</w:t>
            </w:r>
          </w:p>
        </w:tc>
        <w:tc>
          <w:tcPr>
            <w:tcW w:w="936" w:type="dxa"/>
          </w:tcPr>
          <w:p w:rsidR="00292C4C" w:rsidRPr="00247FF7" w:rsidRDefault="00CF6303">
            <w:pPr>
              <w:pStyle w:val="TableParagraph"/>
              <w:spacing w:line="210" w:lineRule="exact"/>
              <w:ind w:left="222"/>
              <w:jc w:val="left"/>
              <w:rPr>
                <w:sz w:val="20"/>
              </w:rPr>
            </w:pPr>
            <w:r w:rsidRPr="00247FF7">
              <w:rPr>
                <w:sz w:val="20"/>
              </w:rPr>
              <w:t>40600</w:t>
            </w:r>
          </w:p>
        </w:tc>
        <w:tc>
          <w:tcPr>
            <w:tcW w:w="996" w:type="dxa"/>
          </w:tcPr>
          <w:p w:rsidR="00292C4C" w:rsidRPr="00247FF7" w:rsidRDefault="00CF6303">
            <w:pPr>
              <w:pStyle w:val="TableParagraph"/>
              <w:spacing w:line="210" w:lineRule="exact"/>
              <w:ind w:left="129" w:right="122"/>
              <w:rPr>
                <w:sz w:val="20"/>
              </w:rPr>
            </w:pPr>
            <w:r w:rsidRPr="00247FF7">
              <w:rPr>
                <w:sz w:val="20"/>
              </w:rPr>
              <w:t>269000</w:t>
            </w:r>
          </w:p>
        </w:tc>
        <w:tc>
          <w:tcPr>
            <w:tcW w:w="1030" w:type="dxa"/>
          </w:tcPr>
          <w:p w:rsidR="00292C4C" w:rsidRPr="00247FF7" w:rsidRDefault="00CF6303">
            <w:pPr>
              <w:pStyle w:val="TableParagraph"/>
              <w:spacing w:line="210" w:lineRule="exact"/>
              <w:ind w:left="98" w:right="87"/>
              <w:rPr>
                <w:sz w:val="20"/>
              </w:rPr>
            </w:pPr>
            <w:r w:rsidRPr="00247FF7">
              <w:rPr>
                <w:sz w:val="20"/>
              </w:rPr>
              <w:t>315000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3</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5" w:right="171"/>
              <w:rPr>
                <w:sz w:val="20"/>
              </w:rPr>
            </w:pPr>
            <w:r w:rsidRPr="00247FF7">
              <w:rPr>
                <w:sz w:val="20"/>
              </w:rPr>
              <w:t>39300</w:t>
            </w:r>
          </w:p>
        </w:tc>
        <w:tc>
          <w:tcPr>
            <w:tcW w:w="936" w:type="dxa"/>
          </w:tcPr>
          <w:p w:rsidR="00292C4C" w:rsidRPr="00247FF7" w:rsidRDefault="00CF6303">
            <w:pPr>
              <w:pStyle w:val="TableParagraph"/>
              <w:spacing w:line="210" w:lineRule="exact"/>
              <w:ind w:left="222"/>
              <w:jc w:val="left"/>
              <w:rPr>
                <w:sz w:val="20"/>
              </w:rPr>
            </w:pPr>
            <w:r w:rsidRPr="00247FF7">
              <w:rPr>
                <w:sz w:val="20"/>
              </w:rPr>
              <w:t>32800</w:t>
            </w:r>
          </w:p>
        </w:tc>
        <w:tc>
          <w:tcPr>
            <w:tcW w:w="996" w:type="dxa"/>
          </w:tcPr>
          <w:p w:rsidR="00292C4C" w:rsidRPr="00247FF7" w:rsidRDefault="00CF6303">
            <w:pPr>
              <w:pStyle w:val="TableParagraph"/>
              <w:spacing w:line="210" w:lineRule="exact"/>
              <w:ind w:left="129" w:right="122"/>
              <w:rPr>
                <w:sz w:val="20"/>
              </w:rPr>
            </w:pPr>
            <w:r w:rsidRPr="00247FF7">
              <w:rPr>
                <w:sz w:val="20"/>
              </w:rPr>
              <w:t>375000</w:t>
            </w:r>
          </w:p>
        </w:tc>
        <w:tc>
          <w:tcPr>
            <w:tcW w:w="1030" w:type="dxa"/>
          </w:tcPr>
          <w:p w:rsidR="00292C4C" w:rsidRPr="00247FF7" w:rsidRDefault="00CF6303">
            <w:pPr>
              <w:pStyle w:val="TableParagraph"/>
              <w:spacing w:line="210" w:lineRule="exact"/>
              <w:ind w:left="98" w:right="87"/>
              <w:rPr>
                <w:sz w:val="20"/>
              </w:rPr>
            </w:pPr>
            <w:r w:rsidRPr="00247FF7">
              <w:rPr>
                <w:sz w:val="20"/>
              </w:rPr>
              <w:t>341000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6</w:t>
            </w:r>
          </w:p>
        </w:tc>
        <w:tc>
          <w:tcPr>
            <w:tcW w:w="804" w:type="dxa"/>
          </w:tcPr>
          <w:p w:rsidR="00292C4C" w:rsidRPr="00247FF7" w:rsidRDefault="00CF6303">
            <w:pPr>
              <w:pStyle w:val="TableParagraph"/>
              <w:spacing w:line="210"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10"/>
              <w:ind w:left="281"/>
              <w:jc w:val="left"/>
              <w:rPr>
                <w:sz w:val="20"/>
              </w:rPr>
            </w:pPr>
            <w:r w:rsidRPr="00247FF7">
              <w:rPr>
                <w:sz w:val="20"/>
              </w:rPr>
              <w:t>1000</w:t>
            </w:r>
          </w:p>
        </w:tc>
        <w:tc>
          <w:tcPr>
            <w:tcW w:w="902" w:type="dxa"/>
          </w:tcPr>
          <w:p w:rsidR="00292C4C" w:rsidRPr="00247FF7" w:rsidRDefault="00CF6303">
            <w:pPr>
              <w:pStyle w:val="TableParagraph"/>
              <w:spacing w:line="210" w:lineRule="exact"/>
              <w:ind w:left="185" w:right="171"/>
              <w:rPr>
                <w:sz w:val="20"/>
              </w:rPr>
            </w:pPr>
            <w:r w:rsidRPr="00247FF7">
              <w:rPr>
                <w:sz w:val="20"/>
              </w:rPr>
              <w:t>88000</w:t>
            </w:r>
          </w:p>
        </w:tc>
        <w:tc>
          <w:tcPr>
            <w:tcW w:w="936" w:type="dxa"/>
          </w:tcPr>
          <w:p w:rsidR="00292C4C" w:rsidRPr="00247FF7" w:rsidRDefault="00CF6303">
            <w:pPr>
              <w:pStyle w:val="TableParagraph"/>
              <w:spacing w:line="210" w:lineRule="exact"/>
              <w:ind w:left="171"/>
              <w:jc w:val="left"/>
              <w:rPr>
                <w:sz w:val="20"/>
              </w:rPr>
            </w:pPr>
            <w:r w:rsidRPr="00247FF7">
              <w:rPr>
                <w:sz w:val="20"/>
              </w:rPr>
              <w:t>121000</w:t>
            </w:r>
          </w:p>
        </w:tc>
        <w:tc>
          <w:tcPr>
            <w:tcW w:w="996" w:type="dxa"/>
          </w:tcPr>
          <w:p w:rsidR="00292C4C" w:rsidRPr="00247FF7" w:rsidRDefault="00CF6303">
            <w:pPr>
              <w:pStyle w:val="TableParagraph"/>
              <w:spacing w:line="210" w:lineRule="exact"/>
              <w:ind w:left="129" w:right="122"/>
              <w:rPr>
                <w:sz w:val="20"/>
              </w:rPr>
            </w:pPr>
            <w:r w:rsidRPr="00247FF7">
              <w:rPr>
                <w:sz w:val="20"/>
              </w:rPr>
              <w:t>1290000</w:t>
            </w:r>
          </w:p>
        </w:tc>
        <w:tc>
          <w:tcPr>
            <w:tcW w:w="1030" w:type="dxa"/>
          </w:tcPr>
          <w:p w:rsidR="00292C4C" w:rsidRPr="00247FF7" w:rsidRDefault="00CF6303">
            <w:pPr>
              <w:pStyle w:val="TableParagraph"/>
              <w:spacing w:line="210" w:lineRule="exact"/>
              <w:ind w:left="98" w:right="86"/>
              <w:rPr>
                <w:sz w:val="20"/>
              </w:rPr>
            </w:pPr>
            <w:r w:rsidRPr="00247FF7">
              <w:rPr>
                <w:sz w:val="20"/>
              </w:rPr>
              <w:t>1550000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96" w:right="88"/>
              <w:rPr>
                <w:sz w:val="20"/>
              </w:rPr>
            </w:pPr>
            <w:r w:rsidRPr="00247FF7">
              <w:rPr>
                <w:sz w:val="20"/>
              </w:rPr>
              <w:t>6 (5)</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5" w:right="171"/>
              <w:rPr>
                <w:sz w:val="20"/>
              </w:rPr>
            </w:pPr>
            <w:r w:rsidRPr="00247FF7">
              <w:rPr>
                <w:sz w:val="20"/>
              </w:rPr>
              <w:t>76000</w:t>
            </w:r>
          </w:p>
        </w:tc>
        <w:tc>
          <w:tcPr>
            <w:tcW w:w="936" w:type="dxa"/>
          </w:tcPr>
          <w:p w:rsidR="00292C4C" w:rsidRPr="00247FF7" w:rsidRDefault="00CF6303">
            <w:pPr>
              <w:pStyle w:val="TableParagraph"/>
              <w:spacing w:line="210" w:lineRule="exact"/>
              <w:ind w:left="121"/>
              <w:jc w:val="left"/>
              <w:rPr>
                <w:sz w:val="20"/>
              </w:rPr>
            </w:pPr>
            <w:r w:rsidRPr="00247FF7">
              <w:rPr>
                <w:sz w:val="20"/>
              </w:rPr>
              <w:t>103000*</w:t>
            </w:r>
          </w:p>
        </w:tc>
        <w:tc>
          <w:tcPr>
            <w:tcW w:w="996" w:type="dxa"/>
          </w:tcPr>
          <w:p w:rsidR="00292C4C" w:rsidRPr="00247FF7" w:rsidRDefault="00CF6303">
            <w:pPr>
              <w:pStyle w:val="TableParagraph"/>
              <w:spacing w:line="210" w:lineRule="exact"/>
              <w:ind w:left="129" w:right="122"/>
              <w:rPr>
                <w:sz w:val="20"/>
              </w:rPr>
            </w:pPr>
            <w:r w:rsidRPr="00247FF7">
              <w:rPr>
                <w:sz w:val="20"/>
              </w:rPr>
              <w:t>1050000</w:t>
            </w:r>
          </w:p>
        </w:tc>
        <w:tc>
          <w:tcPr>
            <w:tcW w:w="1030" w:type="dxa"/>
          </w:tcPr>
          <w:p w:rsidR="00292C4C" w:rsidRPr="00247FF7" w:rsidRDefault="00CF6303">
            <w:pPr>
              <w:pStyle w:val="TableParagraph"/>
              <w:spacing w:line="210" w:lineRule="exact"/>
              <w:ind w:left="98" w:right="87"/>
              <w:rPr>
                <w:sz w:val="20"/>
              </w:rPr>
            </w:pPr>
            <w:r w:rsidRPr="00247FF7">
              <w:rPr>
                <w:sz w:val="20"/>
              </w:rPr>
              <w:t>1230000*</w:t>
            </w:r>
          </w:p>
        </w:tc>
        <w:tc>
          <w:tcPr>
            <w:tcW w:w="1551" w:type="dxa"/>
            <w:vMerge/>
            <w:tcBorders>
              <w:top w:val="nil"/>
            </w:tcBorders>
          </w:tcPr>
          <w:p w:rsidR="00292C4C" w:rsidRPr="00247FF7" w:rsidRDefault="00292C4C">
            <w:pPr>
              <w:rPr>
                <w:sz w:val="2"/>
                <w:szCs w:val="2"/>
              </w:rPr>
            </w:pPr>
          </w:p>
        </w:tc>
      </w:tr>
      <w:tr w:rsidR="00292C4C" w:rsidRPr="00247FF7">
        <w:trPr>
          <w:trHeight w:val="227"/>
        </w:trPr>
        <w:tc>
          <w:tcPr>
            <w:tcW w:w="1442" w:type="dxa"/>
            <w:vMerge w:val="restart"/>
          </w:tcPr>
          <w:p w:rsidR="00292C4C" w:rsidRPr="00247FF7" w:rsidRDefault="00CF6303">
            <w:pPr>
              <w:pStyle w:val="TableParagraph"/>
              <w:spacing w:before="195"/>
              <w:ind w:left="115" w:right="312"/>
              <w:jc w:val="left"/>
              <w:rPr>
                <w:b/>
              </w:rPr>
            </w:pPr>
            <w:r w:rsidRPr="00247FF7">
              <w:rPr>
                <w:b/>
              </w:rPr>
              <w:t>13 weeks (Oral gavage in 0.5% MC)</w:t>
            </w:r>
          </w:p>
        </w:tc>
        <w:tc>
          <w:tcPr>
            <w:tcW w:w="614" w:type="dxa"/>
          </w:tcPr>
          <w:p w:rsidR="00292C4C" w:rsidRPr="00247FF7" w:rsidRDefault="00CF6303">
            <w:pPr>
              <w:pStyle w:val="TableParagraph"/>
              <w:spacing w:line="208" w:lineRule="exact"/>
              <w:ind w:left="4"/>
              <w:rPr>
                <w:sz w:val="20"/>
              </w:rPr>
            </w:pPr>
            <w:r w:rsidRPr="00247FF7">
              <w:rPr>
                <w:w w:val="99"/>
                <w:sz w:val="20"/>
              </w:rPr>
              <w:t>3</w:t>
            </w:r>
          </w:p>
        </w:tc>
        <w:tc>
          <w:tcPr>
            <w:tcW w:w="804" w:type="dxa"/>
          </w:tcPr>
          <w:p w:rsidR="00292C4C" w:rsidRPr="00247FF7" w:rsidRDefault="00CF6303">
            <w:pPr>
              <w:pStyle w:val="TableParagraph"/>
              <w:spacing w:line="208"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10"/>
              <w:ind w:left="95" w:right="86"/>
              <w:rPr>
                <w:sz w:val="20"/>
              </w:rPr>
            </w:pPr>
            <w:r w:rsidRPr="00247FF7">
              <w:rPr>
                <w:sz w:val="20"/>
              </w:rPr>
              <w:t>10</w:t>
            </w:r>
          </w:p>
        </w:tc>
        <w:tc>
          <w:tcPr>
            <w:tcW w:w="902" w:type="dxa"/>
          </w:tcPr>
          <w:p w:rsidR="00292C4C" w:rsidRPr="00247FF7" w:rsidRDefault="00CF6303">
            <w:pPr>
              <w:pStyle w:val="TableParagraph"/>
              <w:spacing w:line="208" w:lineRule="exact"/>
              <w:ind w:left="183" w:right="171"/>
              <w:rPr>
                <w:sz w:val="20"/>
              </w:rPr>
            </w:pPr>
            <w:r w:rsidRPr="00247FF7">
              <w:rPr>
                <w:sz w:val="20"/>
              </w:rPr>
              <w:t>3400</w:t>
            </w:r>
          </w:p>
        </w:tc>
        <w:tc>
          <w:tcPr>
            <w:tcW w:w="936" w:type="dxa"/>
          </w:tcPr>
          <w:p w:rsidR="00292C4C" w:rsidRPr="00247FF7" w:rsidRDefault="00CF6303">
            <w:pPr>
              <w:pStyle w:val="TableParagraph"/>
              <w:spacing w:line="208" w:lineRule="exact"/>
              <w:ind w:left="270"/>
              <w:jc w:val="left"/>
              <w:rPr>
                <w:sz w:val="20"/>
              </w:rPr>
            </w:pPr>
            <w:r w:rsidRPr="00247FF7">
              <w:rPr>
                <w:sz w:val="20"/>
              </w:rPr>
              <w:t>5610</w:t>
            </w:r>
          </w:p>
        </w:tc>
        <w:tc>
          <w:tcPr>
            <w:tcW w:w="996" w:type="dxa"/>
          </w:tcPr>
          <w:p w:rsidR="00292C4C" w:rsidRPr="00247FF7" w:rsidRDefault="00CF6303">
            <w:pPr>
              <w:pStyle w:val="TableParagraph"/>
              <w:spacing w:line="208" w:lineRule="exact"/>
              <w:ind w:left="129" w:right="122"/>
              <w:rPr>
                <w:sz w:val="20"/>
              </w:rPr>
            </w:pPr>
            <w:r w:rsidRPr="00247FF7">
              <w:rPr>
                <w:sz w:val="20"/>
              </w:rPr>
              <w:t>28700</w:t>
            </w:r>
          </w:p>
        </w:tc>
        <w:tc>
          <w:tcPr>
            <w:tcW w:w="1030" w:type="dxa"/>
          </w:tcPr>
          <w:p w:rsidR="00292C4C" w:rsidRPr="00247FF7" w:rsidRDefault="00CF6303">
            <w:pPr>
              <w:pStyle w:val="TableParagraph"/>
              <w:spacing w:line="208" w:lineRule="exact"/>
              <w:ind w:left="98" w:right="87"/>
              <w:rPr>
                <w:sz w:val="20"/>
              </w:rPr>
            </w:pPr>
            <w:r w:rsidRPr="00247FF7">
              <w:rPr>
                <w:sz w:val="20"/>
              </w:rPr>
              <w:t>33500</w:t>
            </w:r>
          </w:p>
        </w:tc>
        <w:tc>
          <w:tcPr>
            <w:tcW w:w="1551" w:type="dxa"/>
            <w:vMerge w:val="restart"/>
          </w:tcPr>
          <w:p w:rsidR="00292C4C" w:rsidRPr="00247FF7" w:rsidRDefault="00292C4C">
            <w:pPr>
              <w:pStyle w:val="TableParagraph"/>
              <w:jc w:val="left"/>
              <w:rPr>
                <w:b/>
              </w:rPr>
            </w:pPr>
          </w:p>
          <w:p w:rsidR="00292C4C" w:rsidRPr="00247FF7" w:rsidRDefault="00292C4C">
            <w:pPr>
              <w:pStyle w:val="TableParagraph"/>
              <w:spacing w:before="3"/>
              <w:jc w:val="left"/>
              <w:rPr>
                <w:b/>
                <w:sz w:val="28"/>
              </w:rPr>
            </w:pPr>
          </w:p>
          <w:p w:rsidR="00292C4C" w:rsidRPr="00247FF7" w:rsidRDefault="0074451F">
            <w:pPr>
              <w:pStyle w:val="TableParagraph"/>
              <w:spacing w:before="1"/>
              <w:ind w:left="178"/>
              <w:jc w:val="left"/>
              <w:rPr>
                <w:sz w:val="20"/>
              </w:rPr>
            </w:pPr>
            <w:r w:rsidRPr="00247FF7">
              <w:rPr>
                <w:sz w:val="20"/>
              </w:rPr>
              <w:t>Project 19</w:t>
            </w:r>
            <w:r w:rsidR="00CF6303" w:rsidRPr="00247FF7">
              <w:rPr>
                <w:sz w:val="20"/>
              </w:rPr>
              <w:t>-TX-0014</w:t>
            </w: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3</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3" w:right="171"/>
              <w:rPr>
                <w:sz w:val="20"/>
              </w:rPr>
            </w:pPr>
            <w:r w:rsidRPr="00247FF7">
              <w:rPr>
                <w:sz w:val="20"/>
              </w:rPr>
              <w:t>3570</w:t>
            </w:r>
          </w:p>
        </w:tc>
        <w:tc>
          <w:tcPr>
            <w:tcW w:w="936" w:type="dxa"/>
          </w:tcPr>
          <w:p w:rsidR="00292C4C" w:rsidRPr="00247FF7" w:rsidRDefault="00CF6303">
            <w:pPr>
              <w:pStyle w:val="TableParagraph"/>
              <w:spacing w:line="210" w:lineRule="exact"/>
              <w:ind w:left="270"/>
              <w:jc w:val="left"/>
              <w:rPr>
                <w:sz w:val="20"/>
              </w:rPr>
            </w:pPr>
            <w:r w:rsidRPr="00247FF7">
              <w:rPr>
                <w:sz w:val="20"/>
              </w:rPr>
              <w:t>3630</w:t>
            </w:r>
          </w:p>
        </w:tc>
        <w:tc>
          <w:tcPr>
            <w:tcW w:w="996" w:type="dxa"/>
          </w:tcPr>
          <w:p w:rsidR="00292C4C" w:rsidRPr="00247FF7" w:rsidRDefault="00CF6303">
            <w:pPr>
              <w:pStyle w:val="TableParagraph"/>
              <w:spacing w:line="210" w:lineRule="exact"/>
              <w:ind w:left="129" w:right="122"/>
              <w:rPr>
                <w:sz w:val="20"/>
              </w:rPr>
            </w:pPr>
            <w:r w:rsidRPr="00247FF7">
              <w:rPr>
                <w:sz w:val="20"/>
              </w:rPr>
              <w:t>31600</w:t>
            </w:r>
          </w:p>
        </w:tc>
        <w:tc>
          <w:tcPr>
            <w:tcW w:w="1030" w:type="dxa"/>
          </w:tcPr>
          <w:p w:rsidR="00292C4C" w:rsidRPr="00247FF7" w:rsidRDefault="00CF6303">
            <w:pPr>
              <w:pStyle w:val="TableParagraph"/>
              <w:spacing w:line="210" w:lineRule="exact"/>
              <w:ind w:left="98" w:right="87"/>
              <w:rPr>
                <w:sz w:val="20"/>
              </w:rPr>
            </w:pPr>
            <w:r w:rsidRPr="00247FF7">
              <w:rPr>
                <w:sz w:val="20"/>
              </w:rPr>
              <w:t>29300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3</w:t>
            </w:r>
          </w:p>
        </w:tc>
        <w:tc>
          <w:tcPr>
            <w:tcW w:w="804" w:type="dxa"/>
          </w:tcPr>
          <w:p w:rsidR="00292C4C" w:rsidRPr="00247FF7" w:rsidRDefault="00CF6303">
            <w:pPr>
              <w:pStyle w:val="TableParagraph"/>
              <w:spacing w:line="210"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10"/>
              <w:ind w:left="95" w:right="86"/>
              <w:rPr>
                <w:sz w:val="20"/>
              </w:rPr>
            </w:pPr>
            <w:r w:rsidRPr="00247FF7">
              <w:rPr>
                <w:sz w:val="20"/>
              </w:rPr>
              <w:t>100</w:t>
            </w:r>
          </w:p>
        </w:tc>
        <w:tc>
          <w:tcPr>
            <w:tcW w:w="902" w:type="dxa"/>
          </w:tcPr>
          <w:p w:rsidR="00292C4C" w:rsidRPr="00247FF7" w:rsidRDefault="00CF6303">
            <w:pPr>
              <w:pStyle w:val="TableParagraph"/>
              <w:spacing w:line="210" w:lineRule="exact"/>
              <w:ind w:left="185" w:right="171"/>
              <w:rPr>
                <w:sz w:val="20"/>
              </w:rPr>
            </w:pPr>
            <w:r w:rsidRPr="00247FF7">
              <w:rPr>
                <w:sz w:val="20"/>
              </w:rPr>
              <w:t>22100</w:t>
            </w:r>
          </w:p>
        </w:tc>
        <w:tc>
          <w:tcPr>
            <w:tcW w:w="936" w:type="dxa"/>
          </w:tcPr>
          <w:p w:rsidR="00292C4C" w:rsidRPr="00247FF7" w:rsidRDefault="00CF6303">
            <w:pPr>
              <w:pStyle w:val="TableParagraph"/>
              <w:spacing w:line="210" w:lineRule="exact"/>
              <w:ind w:left="222"/>
              <w:jc w:val="left"/>
              <w:rPr>
                <w:sz w:val="20"/>
              </w:rPr>
            </w:pPr>
            <w:r w:rsidRPr="00247FF7">
              <w:rPr>
                <w:sz w:val="20"/>
              </w:rPr>
              <w:t>31100</w:t>
            </w:r>
          </w:p>
        </w:tc>
        <w:tc>
          <w:tcPr>
            <w:tcW w:w="996" w:type="dxa"/>
          </w:tcPr>
          <w:p w:rsidR="00292C4C" w:rsidRPr="00247FF7" w:rsidRDefault="00CF6303">
            <w:pPr>
              <w:pStyle w:val="TableParagraph"/>
              <w:spacing w:line="210" w:lineRule="exact"/>
              <w:ind w:left="129" w:right="122"/>
              <w:rPr>
                <w:sz w:val="20"/>
              </w:rPr>
            </w:pPr>
            <w:r w:rsidRPr="00247FF7">
              <w:rPr>
                <w:sz w:val="20"/>
              </w:rPr>
              <w:t>251000</w:t>
            </w:r>
          </w:p>
        </w:tc>
        <w:tc>
          <w:tcPr>
            <w:tcW w:w="1030" w:type="dxa"/>
          </w:tcPr>
          <w:p w:rsidR="00292C4C" w:rsidRPr="00247FF7" w:rsidRDefault="00CF6303">
            <w:pPr>
              <w:pStyle w:val="TableParagraph"/>
              <w:spacing w:line="210" w:lineRule="exact"/>
              <w:ind w:left="98" w:right="87"/>
              <w:rPr>
                <w:sz w:val="20"/>
              </w:rPr>
            </w:pPr>
            <w:r w:rsidRPr="00247FF7">
              <w:rPr>
                <w:sz w:val="20"/>
              </w:rPr>
              <w:t>240000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3</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5" w:right="171"/>
              <w:rPr>
                <w:sz w:val="20"/>
              </w:rPr>
            </w:pPr>
            <w:r w:rsidRPr="00247FF7">
              <w:rPr>
                <w:sz w:val="20"/>
              </w:rPr>
              <w:t>30900</w:t>
            </w:r>
          </w:p>
        </w:tc>
        <w:tc>
          <w:tcPr>
            <w:tcW w:w="936" w:type="dxa"/>
          </w:tcPr>
          <w:p w:rsidR="00292C4C" w:rsidRPr="00247FF7" w:rsidRDefault="00CF6303">
            <w:pPr>
              <w:pStyle w:val="TableParagraph"/>
              <w:spacing w:line="210" w:lineRule="exact"/>
              <w:ind w:left="222"/>
              <w:jc w:val="left"/>
              <w:rPr>
                <w:sz w:val="20"/>
              </w:rPr>
            </w:pPr>
            <w:r w:rsidRPr="00247FF7">
              <w:rPr>
                <w:sz w:val="20"/>
              </w:rPr>
              <w:t>27100</w:t>
            </w:r>
          </w:p>
        </w:tc>
        <w:tc>
          <w:tcPr>
            <w:tcW w:w="996" w:type="dxa"/>
          </w:tcPr>
          <w:p w:rsidR="00292C4C" w:rsidRPr="00247FF7" w:rsidRDefault="00CF6303">
            <w:pPr>
              <w:pStyle w:val="TableParagraph"/>
              <w:spacing w:line="210" w:lineRule="exact"/>
              <w:ind w:left="129" w:right="122"/>
              <w:rPr>
                <w:sz w:val="20"/>
              </w:rPr>
            </w:pPr>
            <w:r w:rsidRPr="00247FF7">
              <w:rPr>
                <w:sz w:val="20"/>
              </w:rPr>
              <w:t>309000</w:t>
            </w:r>
          </w:p>
        </w:tc>
        <w:tc>
          <w:tcPr>
            <w:tcW w:w="1030" w:type="dxa"/>
          </w:tcPr>
          <w:p w:rsidR="00292C4C" w:rsidRPr="00247FF7" w:rsidRDefault="00CF6303">
            <w:pPr>
              <w:pStyle w:val="TableParagraph"/>
              <w:spacing w:line="210" w:lineRule="exact"/>
              <w:ind w:left="98" w:right="87"/>
              <w:rPr>
                <w:sz w:val="20"/>
              </w:rPr>
            </w:pPr>
            <w:r w:rsidRPr="00247FF7">
              <w:rPr>
                <w:sz w:val="20"/>
              </w:rPr>
              <w:t>279000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6</w:t>
            </w:r>
          </w:p>
        </w:tc>
        <w:tc>
          <w:tcPr>
            <w:tcW w:w="804" w:type="dxa"/>
          </w:tcPr>
          <w:p w:rsidR="00292C4C" w:rsidRPr="00247FF7" w:rsidRDefault="00CF6303">
            <w:pPr>
              <w:pStyle w:val="TableParagraph"/>
              <w:spacing w:line="210"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10"/>
              <w:ind w:left="95" w:right="86"/>
              <w:rPr>
                <w:sz w:val="20"/>
              </w:rPr>
            </w:pPr>
            <w:r w:rsidRPr="00247FF7">
              <w:rPr>
                <w:sz w:val="20"/>
              </w:rPr>
              <w:t>300</w:t>
            </w:r>
          </w:p>
        </w:tc>
        <w:tc>
          <w:tcPr>
            <w:tcW w:w="902" w:type="dxa"/>
          </w:tcPr>
          <w:p w:rsidR="00292C4C" w:rsidRPr="00247FF7" w:rsidRDefault="00CF6303">
            <w:pPr>
              <w:pStyle w:val="TableParagraph"/>
              <w:spacing w:line="210" w:lineRule="exact"/>
              <w:ind w:left="185" w:right="171"/>
              <w:rPr>
                <w:sz w:val="20"/>
              </w:rPr>
            </w:pPr>
            <w:r w:rsidRPr="00247FF7">
              <w:rPr>
                <w:sz w:val="20"/>
              </w:rPr>
              <w:t>41900</w:t>
            </w:r>
          </w:p>
        </w:tc>
        <w:tc>
          <w:tcPr>
            <w:tcW w:w="936" w:type="dxa"/>
          </w:tcPr>
          <w:p w:rsidR="00292C4C" w:rsidRPr="00247FF7" w:rsidRDefault="00CF6303">
            <w:pPr>
              <w:pStyle w:val="TableParagraph"/>
              <w:spacing w:line="210" w:lineRule="exact"/>
              <w:ind w:left="222"/>
              <w:jc w:val="left"/>
              <w:rPr>
                <w:sz w:val="20"/>
              </w:rPr>
            </w:pPr>
            <w:r w:rsidRPr="00247FF7">
              <w:rPr>
                <w:sz w:val="20"/>
              </w:rPr>
              <w:t>48200</w:t>
            </w:r>
          </w:p>
        </w:tc>
        <w:tc>
          <w:tcPr>
            <w:tcW w:w="996" w:type="dxa"/>
          </w:tcPr>
          <w:p w:rsidR="00292C4C" w:rsidRPr="00247FF7" w:rsidRDefault="00CF6303">
            <w:pPr>
              <w:pStyle w:val="TableParagraph"/>
              <w:spacing w:line="210" w:lineRule="exact"/>
              <w:ind w:left="129" w:right="122"/>
              <w:rPr>
                <w:sz w:val="20"/>
              </w:rPr>
            </w:pPr>
            <w:r w:rsidRPr="00247FF7">
              <w:rPr>
                <w:sz w:val="20"/>
              </w:rPr>
              <w:t>546000</w:t>
            </w:r>
          </w:p>
        </w:tc>
        <w:tc>
          <w:tcPr>
            <w:tcW w:w="1030" w:type="dxa"/>
          </w:tcPr>
          <w:p w:rsidR="00292C4C" w:rsidRPr="00247FF7" w:rsidRDefault="00CF6303">
            <w:pPr>
              <w:pStyle w:val="TableParagraph"/>
              <w:spacing w:line="210" w:lineRule="exact"/>
              <w:ind w:left="98" w:right="87"/>
              <w:rPr>
                <w:sz w:val="20"/>
              </w:rPr>
            </w:pPr>
            <w:r w:rsidRPr="00247FF7">
              <w:rPr>
                <w:sz w:val="20"/>
              </w:rPr>
              <w:t>520000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6</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5" w:right="171"/>
              <w:rPr>
                <w:sz w:val="20"/>
              </w:rPr>
            </w:pPr>
            <w:r w:rsidRPr="00247FF7">
              <w:rPr>
                <w:sz w:val="20"/>
              </w:rPr>
              <w:t>38700</w:t>
            </w:r>
          </w:p>
        </w:tc>
        <w:tc>
          <w:tcPr>
            <w:tcW w:w="936" w:type="dxa"/>
          </w:tcPr>
          <w:p w:rsidR="00292C4C" w:rsidRPr="00247FF7" w:rsidRDefault="00CF6303">
            <w:pPr>
              <w:pStyle w:val="TableParagraph"/>
              <w:spacing w:line="210" w:lineRule="exact"/>
              <w:ind w:left="222"/>
              <w:jc w:val="left"/>
              <w:rPr>
                <w:sz w:val="20"/>
              </w:rPr>
            </w:pPr>
            <w:r w:rsidRPr="00247FF7">
              <w:rPr>
                <w:sz w:val="20"/>
              </w:rPr>
              <w:t>49500</w:t>
            </w:r>
          </w:p>
        </w:tc>
        <w:tc>
          <w:tcPr>
            <w:tcW w:w="996" w:type="dxa"/>
          </w:tcPr>
          <w:p w:rsidR="00292C4C" w:rsidRPr="00247FF7" w:rsidRDefault="00CF6303">
            <w:pPr>
              <w:pStyle w:val="TableParagraph"/>
              <w:spacing w:line="210" w:lineRule="exact"/>
              <w:ind w:left="129" w:right="122"/>
              <w:rPr>
                <w:sz w:val="20"/>
              </w:rPr>
            </w:pPr>
            <w:r w:rsidRPr="00247FF7">
              <w:rPr>
                <w:sz w:val="20"/>
              </w:rPr>
              <w:t>489000</w:t>
            </w:r>
          </w:p>
        </w:tc>
        <w:tc>
          <w:tcPr>
            <w:tcW w:w="1030" w:type="dxa"/>
          </w:tcPr>
          <w:p w:rsidR="00292C4C" w:rsidRPr="00247FF7" w:rsidRDefault="00CF6303">
            <w:pPr>
              <w:pStyle w:val="TableParagraph"/>
              <w:spacing w:line="210" w:lineRule="exact"/>
              <w:ind w:left="98" w:right="87"/>
              <w:rPr>
                <w:sz w:val="20"/>
              </w:rPr>
            </w:pPr>
            <w:r w:rsidRPr="00247FF7">
              <w:rPr>
                <w:sz w:val="20"/>
              </w:rPr>
              <w:t>448000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val="restart"/>
          </w:tcPr>
          <w:p w:rsidR="00292C4C" w:rsidRPr="00247FF7" w:rsidRDefault="00CF6303">
            <w:pPr>
              <w:pStyle w:val="TableParagraph"/>
              <w:spacing w:before="195"/>
              <w:ind w:left="115" w:right="312"/>
              <w:jc w:val="left"/>
              <w:rPr>
                <w:b/>
              </w:rPr>
            </w:pPr>
            <w:r w:rsidRPr="00247FF7">
              <w:rPr>
                <w:b/>
              </w:rPr>
              <w:t>52 weeks (Oral gavage in 0.5% MC)</w:t>
            </w:r>
          </w:p>
        </w:tc>
        <w:tc>
          <w:tcPr>
            <w:tcW w:w="614" w:type="dxa"/>
          </w:tcPr>
          <w:p w:rsidR="00292C4C" w:rsidRPr="00247FF7" w:rsidRDefault="00CF6303">
            <w:pPr>
              <w:pStyle w:val="TableParagraph"/>
              <w:spacing w:line="210" w:lineRule="exact"/>
              <w:ind w:left="4"/>
              <w:rPr>
                <w:sz w:val="20"/>
              </w:rPr>
            </w:pPr>
            <w:r w:rsidRPr="00247FF7">
              <w:rPr>
                <w:w w:val="99"/>
                <w:sz w:val="20"/>
              </w:rPr>
              <w:t>4</w:t>
            </w:r>
          </w:p>
        </w:tc>
        <w:tc>
          <w:tcPr>
            <w:tcW w:w="804" w:type="dxa"/>
          </w:tcPr>
          <w:p w:rsidR="00292C4C" w:rsidRPr="00247FF7" w:rsidRDefault="00CF6303">
            <w:pPr>
              <w:pStyle w:val="TableParagraph"/>
              <w:spacing w:line="210"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10"/>
              <w:ind w:left="8"/>
              <w:rPr>
                <w:sz w:val="20"/>
              </w:rPr>
            </w:pPr>
            <w:r w:rsidRPr="00247FF7">
              <w:rPr>
                <w:w w:val="99"/>
                <w:sz w:val="20"/>
              </w:rPr>
              <w:t>1</w:t>
            </w:r>
          </w:p>
        </w:tc>
        <w:tc>
          <w:tcPr>
            <w:tcW w:w="902" w:type="dxa"/>
          </w:tcPr>
          <w:p w:rsidR="00292C4C" w:rsidRPr="00247FF7" w:rsidRDefault="00CF6303">
            <w:pPr>
              <w:pStyle w:val="TableParagraph"/>
              <w:spacing w:line="210" w:lineRule="exact"/>
              <w:ind w:left="183" w:right="171"/>
              <w:rPr>
                <w:sz w:val="20"/>
              </w:rPr>
            </w:pPr>
            <w:r w:rsidRPr="00247FF7">
              <w:rPr>
                <w:sz w:val="20"/>
              </w:rPr>
              <w:t>344</w:t>
            </w:r>
          </w:p>
        </w:tc>
        <w:tc>
          <w:tcPr>
            <w:tcW w:w="936" w:type="dxa"/>
          </w:tcPr>
          <w:p w:rsidR="00292C4C" w:rsidRPr="00247FF7" w:rsidRDefault="00CF6303">
            <w:pPr>
              <w:pStyle w:val="TableParagraph"/>
              <w:spacing w:line="210" w:lineRule="exact"/>
              <w:ind w:left="320"/>
              <w:jc w:val="left"/>
              <w:rPr>
                <w:sz w:val="20"/>
              </w:rPr>
            </w:pPr>
            <w:r w:rsidRPr="00247FF7">
              <w:rPr>
                <w:sz w:val="20"/>
              </w:rPr>
              <w:t>546</w:t>
            </w:r>
          </w:p>
        </w:tc>
        <w:tc>
          <w:tcPr>
            <w:tcW w:w="996" w:type="dxa"/>
          </w:tcPr>
          <w:p w:rsidR="00292C4C" w:rsidRPr="00247FF7" w:rsidRDefault="00CF6303">
            <w:pPr>
              <w:pStyle w:val="TableParagraph"/>
              <w:spacing w:line="210" w:lineRule="exact"/>
              <w:ind w:left="129" w:right="119"/>
              <w:rPr>
                <w:sz w:val="20"/>
              </w:rPr>
            </w:pPr>
            <w:r w:rsidRPr="00247FF7">
              <w:rPr>
                <w:sz w:val="20"/>
              </w:rPr>
              <w:t>2430</w:t>
            </w:r>
          </w:p>
        </w:tc>
        <w:tc>
          <w:tcPr>
            <w:tcW w:w="1030" w:type="dxa"/>
          </w:tcPr>
          <w:p w:rsidR="00292C4C" w:rsidRPr="00247FF7" w:rsidRDefault="00CF6303">
            <w:pPr>
              <w:pStyle w:val="TableParagraph"/>
              <w:spacing w:line="210" w:lineRule="exact"/>
              <w:ind w:left="97" w:right="87"/>
              <w:rPr>
                <w:sz w:val="20"/>
              </w:rPr>
            </w:pPr>
            <w:r w:rsidRPr="00247FF7">
              <w:rPr>
                <w:sz w:val="20"/>
              </w:rPr>
              <w:t>3880</w:t>
            </w:r>
          </w:p>
        </w:tc>
        <w:tc>
          <w:tcPr>
            <w:tcW w:w="1551" w:type="dxa"/>
            <w:vMerge w:val="restart"/>
          </w:tcPr>
          <w:p w:rsidR="00292C4C" w:rsidRPr="00247FF7" w:rsidRDefault="00292C4C">
            <w:pPr>
              <w:pStyle w:val="TableParagraph"/>
              <w:jc w:val="left"/>
              <w:rPr>
                <w:b/>
              </w:rPr>
            </w:pPr>
          </w:p>
          <w:p w:rsidR="00292C4C" w:rsidRPr="00247FF7" w:rsidRDefault="00292C4C">
            <w:pPr>
              <w:pStyle w:val="TableParagraph"/>
              <w:spacing w:before="6"/>
              <w:jc w:val="left"/>
              <w:rPr>
                <w:b/>
                <w:sz w:val="28"/>
              </w:rPr>
            </w:pPr>
          </w:p>
          <w:p w:rsidR="00292C4C" w:rsidRPr="00247FF7" w:rsidRDefault="0074451F">
            <w:pPr>
              <w:pStyle w:val="TableParagraph"/>
              <w:ind w:left="178"/>
              <w:jc w:val="left"/>
              <w:rPr>
                <w:sz w:val="20"/>
              </w:rPr>
            </w:pPr>
            <w:r w:rsidRPr="00247FF7">
              <w:rPr>
                <w:sz w:val="20"/>
              </w:rPr>
              <w:t>Project 19</w:t>
            </w:r>
            <w:r w:rsidR="00CF6303" w:rsidRPr="00247FF7">
              <w:rPr>
                <w:sz w:val="20"/>
              </w:rPr>
              <w:t>-TX-0022</w:t>
            </w: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4</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3" w:right="171"/>
              <w:rPr>
                <w:sz w:val="20"/>
              </w:rPr>
            </w:pPr>
            <w:r w:rsidRPr="00247FF7">
              <w:rPr>
                <w:sz w:val="20"/>
              </w:rPr>
              <w:t>435</w:t>
            </w:r>
          </w:p>
        </w:tc>
        <w:tc>
          <w:tcPr>
            <w:tcW w:w="936" w:type="dxa"/>
          </w:tcPr>
          <w:p w:rsidR="00292C4C" w:rsidRPr="00247FF7" w:rsidRDefault="00CF6303">
            <w:pPr>
              <w:pStyle w:val="TableParagraph"/>
              <w:spacing w:line="210" w:lineRule="exact"/>
              <w:ind w:left="320"/>
              <w:jc w:val="left"/>
              <w:rPr>
                <w:sz w:val="20"/>
              </w:rPr>
            </w:pPr>
            <w:r w:rsidRPr="00247FF7">
              <w:rPr>
                <w:sz w:val="20"/>
              </w:rPr>
              <w:t>608</w:t>
            </w:r>
          </w:p>
        </w:tc>
        <w:tc>
          <w:tcPr>
            <w:tcW w:w="996" w:type="dxa"/>
          </w:tcPr>
          <w:p w:rsidR="00292C4C" w:rsidRPr="00247FF7" w:rsidRDefault="00CF6303">
            <w:pPr>
              <w:pStyle w:val="TableParagraph"/>
              <w:spacing w:line="210" w:lineRule="exact"/>
              <w:ind w:left="129" w:right="119"/>
              <w:rPr>
                <w:sz w:val="20"/>
              </w:rPr>
            </w:pPr>
            <w:r w:rsidRPr="00247FF7">
              <w:rPr>
                <w:sz w:val="20"/>
              </w:rPr>
              <w:t>2300</w:t>
            </w:r>
          </w:p>
        </w:tc>
        <w:tc>
          <w:tcPr>
            <w:tcW w:w="1030" w:type="dxa"/>
          </w:tcPr>
          <w:p w:rsidR="00292C4C" w:rsidRPr="00247FF7" w:rsidRDefault="00CF6303">
            <w:pPr>
              <w:pStyle w:val="TableParagraph"/>
              <w:spacing w:line="210" w:lineRule="exact"/>
              <w:ind w:left="97" w:right="87"/>
              <w:rPr>
                <w:sz w:val="20"/>
              </w:rPr>
            </w:pPr>
            <w:r w:rsidRPr="00247FF7">
              <w:rPr>
                <w:sz w:val="20"/>
              </w:rPr>
              <w:t>3780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4</w:t>
            </w:r>
          </w:p>
        </w:tc>
        <w:tc>
          <w:tcPr>
            <w:tcW w:w="804" w:type="dxa"/>
          </w:tcPr>
          <w:p w:rsidR="00292C4C" w:rsidRPr="00247FF7" w:rsidRDefault="00CF6303">
            <w:pPr>
              <w:pStyle w:val="TableParagraph"/>
              <w:spacing w:line="210"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10"/>
              <w:ind w:left="95" w:right="86"/>
              <w:rPr>
                <w:sz w:val="20"/>
              </w:rPr>
            </w:pPr>
            <w:r w:rsidRPr="00247FF7">
              <w:rPr>
                <w:sz w:val="20"/>
              </w:rPr>
              <w:t>10</w:t>
            </w:r>
          </w:p>
        </w:tc>
        <w:tc>
          <w:tcPr>
            <w:tcW w:w="902" w:type="dxa"/>
          </w:tcPr>
          <w:p w:rsidR="00292C4C" w:rsidRPr="00247FF7" w:rsidRDefault="00CF6303">
            <w:pPr>
              <w:pStyle w:val="TableParagraph"/>
              <w:spacing w:line="210" w:lineRule="exact"/>
              <w:ind w:left="183" w:right="171"/>
              <w:rPr>
                <w:sz w:val="20"/>
              </w:rPr>
            </w:pPr>
            <w:r w:rsidRPr="00247FF7">
              <w:rPr>
                <w:sz w:val="20"/>
              </w:rPr>
              <w:t>3120</w:t>
            </w:r>
          </w:p>
        </w:tc>
        <w:tc>
          <w:tcPr>
            <w:tcW w:w="936" w:type="dxa"/>
          </w:tcPr>
          <w:p w:rsidR="00292C4C" w:rsidRPr="00247FF7" w:rsidRDefault="00CF6303">
            <w:pPr>
              <w:pStyle w:val="TableParagraph"/>
              <w:spacing w:line="210" w:lineRule="exact"/>
              <w:ind w:left="270"/>
              <w:jc w:val="left"/>
              <w:rPr>
                <w:sz w:val="20"/>
              </w:rPr>
            </w:pPr>
            <w:r w:rsidRPr="00247FF7">
              <w:rPr>
                <w:sz w:val="20"/>
              </w:rPr>
              <w:t>4980</w:t>
            </w:r>
          </w:p>
        </w:tc>
        <w:tc>
          <w:tcPr>
            <w:tcW w:w="996" w:type="dxa"/>
          </w:tcPr>
          <w:p w:rsidR="00292C4C" w:rsidRPr="00247FF7" w:rsidRDefault="00CF6303">
            <w:pPr>
              <w:pStyle w:val="TableParagraph"/>
              <w:spacing w:line="210" w:lineRule="exact"/>
              <w:ind w:left="129" w:right="122"/>
              <w:rPr>
                <w:sz w:val="20"/>
              </w:rPr>
            </w:pPr>
            <w:r w:rsidRPr="00247FF7">
              <w:rPr>
                <w:sz w:val="20"/>
              </w:rPr>
              <w:t>24600</w:t>
            </w:r>
          </w:p>
        </w:tc>
        <w:tc>
          <w:tcPr>
            <w:tcW w:w="1030" w:type="dxa"/>
          </w:tcPr>
          <w:p w:rsidR="00292C4C" w:rsidRPr="00247FF7" w:rsidRDefault="00CF6303">
            <w:pPr>
              <w:pStyle w:val="TableParagraph"/>
              <w:spacing w:line="210" w:lineRule="exact"/>
              <w:ind w:left="98" w:right="87"/>
              <w:rPr>
                <w:sz w:val="20"/>
              </w:rPr>
            </w:pPr>
            <w:r w:rsidRPr="00247FF7">
              <w:rPr>
                <w:sz w:val="20"/>
              </w:rPr>
              <w:t>46200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4</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3" w:right="171"/>
              <w:rPr>
                <w:sz w:val="20"/>
              </w:rPr>
            </w:pPr>
            <w:r w:rsidRPr="00247FF7">
              <w:rPr>
                <w:sz w:val="20"/>
              </w:rPr>
              <w:t>3930</w:t>
            </w:r>
          </w:p>
        </w:tc>
        <w:tc>
          <w:tcPr>
            <w:tcW w:w="936" w:type="dxa"/>
          </w:tcPr>
          <w:p w:rsidR="00292C4C" w:rsidRPr="00247FF7" w:rsidRDefault="00CF6303">
            <w:pPr>
              <w:pStyle w:val="TableParagraph"/>
              <w:spacing w:line="210" w:lineRule="exact"/>
              <w:ind w:left="270"/>
              <w:jc w:val="left"/>
              <w:rPr>
                <w:sz w:val="20"/>
              </w:rPr>
            </w:pPr>
            <w:r w:rsidRPr="00247FF7">
              <w:rPr>
                <w:sz w:val="20"/>
              </w:rPr>
              <w:t>4050</w:t>
            </w:r>
          </w:p>
        </w:tc>
        <w:tc>
          <w:tcPr>
            <w:tcW w:w="996" w:type="dxa"/>
          </w:tcPr>
          <w:p w:rsidR="00292C4C" w:rsidRPr="00247FF7" w:rsidRDefault="00CF6303">
            <w:pPr>
              <w:pStyle w:val="TableParagraph"/>
              <w:spacing w:line="210" w:lineRule="exact"/>
              <w:ind w:left="129" w:right="122"/>
              <w:rPr>
                <w:sz w:val="20"/>
              </w:rPr>
            </w:pPr>
            <w:r w:rsidRPr="00247FF7">
              <w:rPr>
                <w:sz w:val="20"/>
              </w:rPr>
              <w:t>27200</w:t>
            </w:r>
          </w:p>
        </w:tc>
        <w:tc>
          <w:tcPr>
            <w:tcW w:w="1030" w:type="dxa"/>
          </w:tcPr>
          <w:p w:rsidR="00292C4C" w:rsidRPr="00247FF7" w:rsidRDefault="00CF6303">
            <w:pPr>
              <w:pStyle w:val="TableParagraph"/>
              <w:spacing w:line="210" w:lineRule="exact"/>
              <w:ind w:left="98" w:right="87"/>
              <w:rPr>
                <w:sz w:val="20"/>
              </w:rPr>
            </w:pPr>
            <w:r w:rsidRPr="00247FF7">
              <w:rPr>
                <w:sz w:val="20"/>
              </w:rPr>
              <w:t>34800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4</w:t>
            </w:r>
          </w:p>
        </w:tc>
        <w:tc>
          <w:tcPr>
            <w:tcW w:w="804" w:type="dxa"/>
          </w:tcPr>
          <w:p w:rsidR="00292C4C" w:rsidRPr="00247FF7" w:rsidRDefault="00CF6303">
            <w:pPr>
              <w:pStyle w:val="TableParagraph"/>
              <w:spacing w:line="210" w:lineRule="exact"/>
              <w:ind w:left="312"/>
              <w:jc w:val="left"/>
              <w:rPr>
                <w:sz w:val="20"/>
              </w:rPr>
            </w:pPr>
            <w:r w:rsidRPr="00247FF7">
              <w:rPr>
                <w:w w:val="99"/>
                <w:sz w:val="20"/>
              </w:rPr>
              <w:t>M</w:t>
            </w:r>
          </w:p>
        </w:tc>
        <w:tc>
          <w:tcPr>
            <w:tcW w:w="962" w:type="dxa"/>
            <w:vMerge w:val="restart"/>
          </w:tcPr>
          <w:p w:rsidR="00292C4C" w:rsidRPr="00247FF7" w:rsidRDefault="00CF6303">
            <w:pPr>
              <w:pStyle w:val="TableParagraph"/>
              <w:spacing w:before="110"/>
              <w:ind w:left="95" w:right="86"/>
              <w:rPr>
                <w:sz w:val="20"/>
              </w:rPr>
            </w:pPr>
            <w:r w:rsidRPr="00247FF7">
              <w:rPr>
                <w:sz w:val="20"/>
              </w:rPr>
              <w:t>300</w:t>
            </w:r>
          </w:p>
        </w:tc>
        <w:tc>
          <w:tcPr>
            <w:tcW w:w="902" w:type="dxa"/>
          </w:tcPr>
          <w:p w:rsidR="00292C4C" w:rsidRPr="00247FF7" w:rsidRDefault="00CF6303">
            <w:pPr>
              <w:pStyle w:val="TableParagraph"/>
              <w:spacing w:line="210" w:lineRule="exact"/>
              <w:ind w:left="185" w:right="171"/>
              <w:rPr>
                <w:sz w:val="20"/>
              </w:rPr>
            </w:pPr>
            <w:r w:rsidRPr="00247FF7">
              <w:rPr>
                <w:sz w:val="20"/>
              </w:rPr>
              <w:t>32500</w:t>
            </w:r>
          </w:p>
        </w:tc>
        <w:tc>
          <w:tcPr>
            <w:tcW w:w="936" w:type="dxa"/>
          </w:tcPr>
          <w:p w:rsidR="00292C4C" w:rsidRPr="00247FF7" w:rsidRDefault="00CF6303">
            <w:pPr>
              <w:pStyle w:val="TableParagraph"/>
              <w:spacing w:line="210" w:lineRule="exact"/>
              <w:ind w:left="222"/>
              <w:jc w:val="left"/>
              <w:rPr>
                <w:sz w:val="20"/>
              </w:rPr>
            </w:pPr>
            <w:r w:rsidRPr="00247FF7">
              <w:rPr>
                <w:sz w:val="20"/>
              </w:rPr>
              <w:t>53800</w:t>
            </w:r>
          </w:p>
        </w:tc>
        <w:tc>
          <w:tcPr>
            <w:tcW w:w="996" w:type="dxa"/>
          </w:tcPr>
          <w:p w:rsidR="00292C4C" w:rsidRPr="00247FF7" w:rsidRDefault="00CF6303">
            <w:pPr>
              <w:pStyle w:val="TableParagraph"/>
              <w:spacing w:line="210" w:lineRule="exact"/>
              <w:ind w:left="129" w:right="122"/>
              <w:rPr>
                <w:sz w:val="20"/>
              </w:rPr>
            </w:pPr>
            <w:r w:rsidRPr="00247FF7">
              <w:rPr>
                <w:sz w:val="20"/>
              </w:rPr>
              <w:t>508000</w:t>
            </w:r>
          </w:p>
        </w:tc>
        <w:tc>
          <w:tcPr>
            <w:tcW w:w="1030" w:type="dxa"/>
          </w:tcPr>
          <w:p w:rsidR="00292C4C" w:rsidRPr="00247FF7" w:rsidRDefault="00CF6303">
            <w:pPr>
              <w:pStyle w:val="TableParagraph"/>
              <w:spacing w:line="210" w:lineRule="exact"/>
              <w:ind w:left="98" w:right="87"/>
              <w:rPr>
                <w:sz w:val="20"/>
              </w:rPr>
            </w:pPr>
            <w:r w:rsidRPr="00247FF7">
              <w:rPr>
                <w:sz w:val="20"/>
              </w:rPr>
              <w:t>804000</w:t>
            </w:r>
          </w:p>
        </w:tc>
        <w:tc>
          <w:tcPr>
            <w:tcW w:w="1551" w:type="dxa"/>
            <w:vMerge/>
            <w:tcBorders>
              <w:top w:val="nil"/>
            </w:tcBorders>
          </w:tcPr>
          <w:p w:rsidR="00292C4C" w:rsidRPr="00247FF7" w:rsidRDefault="00292C4C">
            <w:pPr>
              <w:rPr>
                <w:sz w:val="2"/>
                <w:szCs w:val="2"/>
              </w:rPr>
            </w:pPr>
          </w:p>
        </w:tc>
      </w:tr>
      <w:tr w:rsidR="00292C4C" w:rsidRPr="00247FF7">
        <w:trPr>
          <w:trHeight w:val="230"/>
        </w:trPr>
        <w:tc>
          <w:tcPr>
            <w:tcW w:w="1442" w:type="dxa"/>
            <w:vMerge/>
            <w:tcBorders>
              <w:top w:val="nil"/>
            </w:tcBorders>
          </w:tcPr>
          <w:p w:rsidR="00292C4C" w:rsidRPr="00247FF7" w:rsidRDefault="00292C4C">
            <w:pPr>
              <w:rPr>
                <w:sz w:val="2"/>
                <w:szCs w:val="2"/>
              </w:rPr>
            </w:pPr>
          </w:p>
        </w:tc>
        <w:tc>
          <w:tcPr>
            <w:tcW w:w="614" w:type="dxa"/>
          </w:tcPr>
          <w:p w:rsidR="00292C4C" w:rsidRPr="00247FF7" w:rsidRDefault="00CF6303">
            <w:pPr>
              <w:pStyle w:val="TableParagraph"/>
              <w:spacing w:line="210" w:lineRule="exact"/>
              <w:ind w:left="4"/>
              <w:rPr>
                <w:sz w:val="20"/>
              </w:rPr>
            </w:pPr>
            <w:r w:rsidRPr="00247FF7">
              <w:rPr>
                <w:w w:val="99"/>
                <w:sz w:val="20"/>
              </w:rPr>
              <w:t>4</w:t>
            </w:r>
          </w:p>
        </w:tc>
        <w:tc>
          <w:tcPr>
            <w:tcW w:w="804" w:type="dxa"/>
          </w:tcPr>
          <w:p w:rsidR="00292C4C" w:rsidRPr="00247FF7" w:rsidRDefault="00CF6303">
            <w:pPr>
              <w:pStyle w:val="TableParagraph"/>
              <w:spacing w:line="210" w:lineRule="exact"/>
              <w:ind w:left="346"/>
              <w:jc w:val="left"/>
              <w:rPr>
                <w:sz w:val="20"/>
              </w:rPr>
            </w:pPr>
            <w:r w:rsidRPr="00247FF7">
              <w:rPr>
                <w:w w:val="99"/>
                <w:sz w:val="20"/>
              </w:rPr>
              <w:t>F</w:t>
            </w:r>
          </w:p>
        </w:tc>
        <w:tc>
          <w:tcPr>
            <w:tcW w:w="962" w:type="dxa"/>
            <w:vMerge/>
            <w:tcBorders>
              <w:top w:val="nil"/>
            </w:tcBorders>
          </w:tcPr>
          <w:p w:rsidR="00292C4C" w:rsidRPr="00247FF7" w:rsidRDefault="00292C4C">
            <w:pPr>
              <w:rPr>
                <w:sz w:val="2"/>
                <w:szCs w:val="2"/>
              </w:rPr>
            </w:pPr>
          </w:p>
        </w:tc>
        <w:tc>
          <w:tcPr>
            <w:tcW w:w="902" w:type="dxa"/>
          </w:tcPr>
          <w:p w:rsidR="00292C4C" w:rsidRPr="00247FF7" w:rsidRDefault="00CF6303">
            <w:pPr>
              <w:pStyle w:val="TableParagraph"/>
              <w:spacing w:line="210" w:lineRule="exact"/>
              <w:ind w:left="185" w:right="171"/>
              <w:rPr>
                <w:sz w:val="20"/>
              </w:rPr>
            </w:pPr>
            <w:r w:rsidRPr="00247FF7">
              <w:rPr>
                <w:sz w:val="20"/>
              </w:rPr>
              <w:t>35500</w:t>
            </w:r>
          </w:p>
        </w:tc>
        <w:tc>
          <w:tcPr>
            <w:tcW w:w="936" w:type="dxa"/>
          </w:tcPr>
          <w:p w:rsidR="00292C4C" w:rsidRPr="00247FF7" w:rsidRDefault="00CF6303">
            <w:pPr>
              <w:pStyle w:val="TableParagraph"/>
              <w:spacing w:line="210" w:lineRule="exact"/>
              <w:ind w:left="222"/>
              <w:jc w:val="left"/>
              <w:rPr>
                <w:sz w:val="20"/>
              </w:rPr>
            </w:pPr>
            <w:r w:rsidRPr="00247FF7">
              <w:rPr>
                <w:sz w:val="20"/>
              </w:rPr>
              <w:t>75000</w:t>
            </w:r>
          </w:p>
        </w:tc>
        <w:tc>
          <w:tcPr>
            <w:tcW w:w="996" w:type="dxa"/>
          </w:tcPr>
          <w:p w:rsidR="00292C4C" w:rsidRPr="00247FF7" w:rsidRDefault="00CF6303">
            <w:pPr>
              <w:pStyle w:val="TableParagraph"/>
              <w:spacing w:line="210" w:lineRule="exact"/>
              <w:ind w:left="129" w:right="122"/>
              <w:rPr>
                <w:sz w:val="20"/>
              </w:rPr>
            </w:pPr>
            <w:r w:rsidRPr="00247FF7">
              <w:rPr>
                <w:sz w:val="20"/>
              </w:rPr>
              <w:t>436000</w:t>
            </w:r>
          </w:p>
        </w:tc>
        <w:tc>
          <w:tcPr>
            <w:tcW w:w="1030" w:type="dxa"/>
          </w:tcPr>
          <w:p w:rsidR="00292C4C" w:rsidRPr="00247FF7" w:rsidRDefault="00CF6303">
            <w:pPr>
              <w:pStyle w:val="TableParagraph"/>
              <w:spacing w:line="210" w:lineRule="exact"/>
              <w:ind w:left="98" w:right="87"/>
              <w:rPr>
                <w:sz w:val="20"/>
              </w:rPr>
            </w:pPr>
            <w:r w:rsidRPr="00247FF7">
              <w:rPr>
                <w:sz w:val="20"/>
              </w:rPr>
              <w:t>903000</w:t>
            </w:r>
          </w:p>
        </w:tc>
        <w:tc>
          <w:tcPr>
            <w:tcW w:w="1551" w:type="dxa"/>
            <w:vMerge/>
            <w:tcBorders>
              <w:top w:val="nil"/>
            </w:tcBorders>
          </w:tcPr>
          <w:p w:rsidR="00292C4C" w:rsidRPr="00247FF7" w:rsidRDefault="00292C4C">
            <w:pPr>
              <w:rPr>
                <w:sz w:val="2"/>
                <w:szCs w:val="2"/>
              </w:rPr>
            </w:pPr>
          </w:p>
        </w:tc>
      </w:tr>
    </w:tbl>
    <w:p w:rsidR="00292C4C" w:rsidRPr="00247FF7" w:rsidRDefault="00CF6303">
      <w:pPr>
        <w:spacing w:before="54"/>
        <w:ind w:left="235"/>
        <w:rPr>
          <w:sz w:val="20"/>
        </w:rPr>
      </w:pPr>
      <w:r w:rsidRPr="00247FF7">
        <w:rPr>
          <w:sz w:val="20"/>
        </w:rPr>
        <w:t>MC: Methylcellulose.</w:t>
      </w:r>
    </w:p>
    <w:p w:rsidR="00292C4C" w:rsidRDefault="00CF6303">
      <w:pPr>
        <w:spacing w:before="58" w:line="302" w:lineRule="auto"/>
        <w:ind w:left="235" w:right="1898"/>
        <w:rPr>
          <w:sz w:val="20"/>
        </w:rPr>
      </w:pPr>
      <w:r w:rsidRPr="00247FF7">
        <w:rPr>
          <w:sz w:val="20"/>
        </w:rPr>
        <w:t xml:space="preserve">* Values after the last dose were obtained from 5 females because 1 female died on Day 10 of dosing. Source: Studies </w:t>
      </w:r>
      <w:r w:rsidR="0074451F" w:rsidRPr="00247FF7">
        <w:rPr>
          <w:sz w:val="20"/>
        </w:rPr>
        <w:t>Project 19</w:t>
      </w:r>
      <w:r w:rsidRPr="00247FF7">
        <w:rPr>
          <w:sz w:val="20"/>
        </w:rPr>
        <w:t xml:space="preserve">-TX-0007, </w:t>
      </w:r>
      <w:r w:rsidR="0074451F" w:rsidRPr="00247FF7">
        <w:rPr>
          <w:sz w:val="20"/>
        </w:rPr>
        <w:t>Project 19</w:t>
      </w:r>
      <w:r w:rsidRPr="00247FF7">
        <w:rPr>
          <w:sz w:val="20"/>
        </w:rPr>
        <w:t xml:space="preserve">-TX-0014, </w:t>
      </w:r>
      <w:r w:rsidR="0074451F" w:rsidRPr="00247FF7">
        <w:rPr>
          <w:sz w:val="20"/>
        </w:rPr>
        <w:t>Project 19</w:t>
      </w:r>
      <w:r w:rsidRPr="00247FF7">
        <w:rPr>
          <w:sz w:val="20"/>
        </w:rPr>
        <w:t>-TX-0022</w:t>
      </w:r>
    </w:p>
    <w:p w:rsidR="00292C4C" w:rsidRDefault="00CF6303">
      <w:pPr>
        <w:pStyle w:val="3"/>
        <w:numPr>
          <w:ilvl w:val="2"/>
          <w:numId w:val="23"/>
        </w:numPr>
        <w:tabs>
          <w:tab w:val="left" w:pos="1087"/>
          <w:tab w:val="left" w:pos="1088"/>
        </w:tabs>
        <w:spacing w:before="91"/>
      </w:pPr>
      <w:bookmarkStart w:id="34" w:name="4.3.3_Genotoxicity"/>
      <w:bookmarkStart w:id="35" w:name="_bookmark63"/>
      <w:bookmarkEnd w:id="34"/>
      <w:bookmarkEnd w:id="35"/>
      <w:r>
        <w:t>Genotoxicity</w:t>
      </w:r>
    </w:p>
    <w:p w:rsidR="00292C4C" w:rsidRDefault="00CF6303" w:rsidP="00CF6303">
      <w:pPr>
        <w:pStyle w:val="a3"/>
        <w:spacing w:before="139" w:line="261" w:lineRule="auto"/>
        <w:ind w:left="235" w:right="1700"/>
        <w:rPr>
          <w:sz w:val="20"/>
        </w:rPr>
      </w:pPr>
      <w:r>
        <w:lastRenderedPageBreak/>
        <w:t xml:space="preserve">A bacterial reverse mutation test (Study </w:t>
      </w:r>
      <w:r w:rsidR="0074451F">
        <w:t>Project 19</w:t>
      </w:r>
      <w:r>
        <w:t xml:space="preserve">-TX-0008), a chromosomal aberration test with cultured hamster lung cells (Study </w:t>
      </w:r>
      <w:r w:rsidR="0074451F">
        <w:t>Project 19</w:t>
      </w:r>
      <w:r>
        <w:t xml:space="preserve">-TX-0009), a micronucleus test in the bone marrow cells obtained from the femur of rats (2000 mg/kg in males and 1000 mg/kg in females) (Study </w:t>
      </w:r>
      <w:r w:rsidR="0074451F">
        <w:t>Project 19</w:t>
      </w:r>
      <w:r>
        <w:t xml:space="preserve">-TX-0013), and an unscheduled deoxyribonucleic acid (DNA) synthesis assay (Study </w:t>
      </w:r>
      <w:r w:rsidR="0074451F">
        <w:t>Project 19</w:t>
      </w:r>
      <w:r>
        <w:t xml:space="preserve">-TX-0030) were conducted. Taken collectively, it was concluded that </w:t>
      </w:r>
      <w:r w:rsidR="0074451F">
        <w:t>Project 19</w:t>
      </w:r>
      <w:r>
        <w:t xml:space="preserve"> has no genotoxic potential.</w:t>
      </w:r>
    </w:p>
    <w:p w:rsidR="00292C4C" w:rsidRDefault="00292C4C">
      <w:pPr>
        <w:pStyle w:val="a3"/>
        <w:spacing w:before="4"/>
        <w:rPr>
          <w:sz w:val="20"/>
        </w:rPr>
      </w:pPr>
    </w:p>
    <w:p w:rsidR="00292C4C" w:rsidRDefault="00CF6303">
      <w:pPr>
        <w:pStyle w:val="3"/>
        <w:numPr>
          <w:ilvl w:val="2"/>
          <w:numId w:val="23"/>
        </w:numPr>
        <w:tabs>
          <w:tab w:val="left" w:pos="1087"/>
          <w:tab w:val="left" w:pos="1088"/>
        </w:tabs>
        <w:spacing w:before="1"/>
      </w:pPr>
      <w:bookmarkStart w:id="36" w:name="4.3.4_Carcinogenicity"/>
      <w:bookmarkStart w:id="37" w:name="_bookmark64"/>
      <w:bookmarkEnd w:id="36"/>
      <w:bookmarkEnd w:id="37"/>
      <w:r>
        <w:t>Carcinogenicity</w:t>
      </w:r>
    </w:p>
    <w:p w:rsidR="00292C4C" w:rsidRDefault="00CF6303">
      <w:pPr>
        <w:pStyle w:val="3"/>
        <w:numPr>
          <w:ilvl w:val="3"/>
          <w:numId w:val="23"/>
        </w:numPr>
        <w:tabs>
          <w:tab w:val="left" w:pos="1088"/>
        </w:tabs>
        <w:spacing w:before="144"/>
      </w:pPr>
      <w:bookmarkStart w:id="38" w:name="4.3.4.1_104-week_Carcinogenicity_Study_i"/>
      <w:bookmarkStart w:id="39" w:name="_bookmark65"/>
      <w:bookmarkEnd w:id="38"/>
      <w:bookmarkEnd w:id="39"/>
      <w:r>
        <w:t>104-week Carcinogenicity Study in</w:t>
      </w:r>
      <w:r>
        <w:rPr>
          <w:spacing w:val="1"/>
        </w:rPr>
        <w:t xml:space="preserve"> </w:t>
      </w:r>
      <w:r>
        <w:t>Mice</w:t>
      </w:r>
    </w:p>
    <w:p w:rsidR="00292C4C" w:rsidRDefault="00CF6303">
      <w:pPr>
        <w:pStyle w:val="a3"/>
        <w:spacing w:before="139" w:line="261" w:lineRule="auto"/>
        <w:ind w:left="235" w:right="1733"/>
      </w:pPr>
      <w:r>
        <w:t xml:space="preserve">In a 2-week preliminary study in mice (0, 500, 1000 and 2000 mg/kg/day), no lethal dose level was established (Study </w:t>
      </w:r>
      <w:r w:rsidR="0074451F">
        <w:t>Project 19</w:t>
      </w:r>
      <w:r>
        <w:t>-TX-0033). However, since the maximum feasible concentration was 100 mg/mL and a dose volume of 10 mL/kg/day was considered the maximum feasible dose volume for 13 weeks, the highest dose level of 1000 mg/kg/day was selected in the next dose-range finding study.</w:t>
      </w:r>
    </w:p>
    <w:p w:rsidR="00292C4C" w:rsidRDefault="00CF6303">
      <w:pPr>
        <w:pStyle w:val="a3"/>
        <w:spacing w:before="116" w:line="261" w:lineRule="auto"/>
        <w:ind w:left="235" w:right="1726"/>
      </w:pPr>
      <w:r>
        <w:t xml:space="preserve">In a 13-week dose-range finding study in mice (0, 250, 500 and 1000 mg/kg/day), a dose level of 1000 mg/kg/day induced more than a 10% increase in body weight with increased food consumption, clear toxicity in the kidney, liver, and bones, including vacuolation of the proximal tubular cells and dilatation of the distal/collecting tubules in the kidney, eosinophilic changes in the hepatocytes, and increased trabecular bone in the femur (Study </w:t>
      </w:r>
      <w:r w:rsidR="0074451F">
        <w:t>Project 19</w:t>
      </w:r>
      <w:r>
        <w:t>-TX-0035).</w:t>
      </w:r>
    </w:p>
    <w:p w:rsidR="00292C4C" w:rsidRDefault="00CF6303">
      <w:pPr>
        <w:pStyle w:val="a3"/>
        <w:spacing w:before="115" w:line="261" w:lineRule="auto"/>
        <w:ind w:left="235" w:right="1687"/>
      </w:pPr>
      <w:r>
        <w:t xml:space="preserve">In a definitive 104-week carcinogenicity study in mice (0, 50, 150 and 500 mg/kg/day), there were no treatment-related increases in the incidence of any tumor in either sex (Study </w:t>
      </w:r>
      <w:r w:rsidR="0074451F">
        <w:t>Project 19</w:t>
      </w:r>
      <w:r>
        <w:t>- TX-0024).</w:t>
      </w:r>
    </w:p>
    <w:p w:rsidR="00292C4C" w:rsidRDefault="00CF6303">
      <w:pPr>
        <w:pStyle w:val="3"/>
        <w:numPr>
          <w:ilvl w:val="3"/>
          <w:numId w:val="23"/>
        </w:numPr>
        <w:tabs>
          <w:tab w:val="left" w:pos="1088"/>
        </w:tabs>
        <w:spacing w:before="122"/>
      </w:pPr>
      <w:bookmarkStart w:id="40" w:name="4.3.4.2_104-week_Carcinogenicity_Study_i"/>
      <w:bookmarkStart w:id="41" w:name="_bookmark66"/>
      <w:bookmarkEnd w:id="40"/>
      <w:bookmarkEnd w:id="41"/>
      <w:r>
        <w:t>104-week Carcinogenicity Study in</w:t>
      </w:r>
      <w:r>
        <w:rPr>
          <w:spacing w:val="-20"/>
        </w:rPr>
        <w:t xml:space="preserve"> </w:t>
      </w:r>
      <w:r>
        <w:t>Rats</w:t>
      </w:r>
    </w:p>
    <w:p w:rsidR="00292C4C" w:rsidRDefault="00CF6303">
      <w:pPr>
        <w:pStyle w:val="a3"/>
        <w:spacing w:before="139" w:line="261" w:lineRule="auto"/>
        <w:ind w:left="235" w:right="1613"/>
      </w:pPr>
      <w:r>
        <w:t>In a 2-week preliminary study in rats (0, 500, 1000 and 2000 mg/kg/day), deaths in males</w:t>
      </w:r>
      <w:r>
        <w:rPr>
          <w:spacing w:val="-35"/>
        </w:rPr>
        <w:t xml:space="preserve"> </w:t>
      </w:r>
      <w:r>
        <w:t>and females were noted at 2000 mg/kg/day (Study</w:t>
      </w:r>
      <w:r>
        <w:rPr>
          <w:spacing w:val="-13"/>
        </w:rPr>
        <w:t xml:space="preserve"> </w:t>
      </w:r>
      <w:r w:rsidR="0074451F">
        <w:t>Project 19</w:t>
      </w:r>
      <w:r>
        <w:t>-TX-0034).</w:t>
      </w:r>
    </w:p>
    <w:p w:rsidR="00292C4C" w:rsidRDefault="00CF6303">
      <w:pPr>
        <w:pStyle w:val="a3"/>
        <w:spacing w:before="119" w:line="261" w:lineRule="auto"/>
        <w:ind w:left="235" w:right="1747"/>
      </w:pPr>
      <w:r>
        <w:t xml:space="preserve">In a 13-week dose-range finding study in rats (0, 250, 500 and 1000 mg/kg/day), males administered 250 mg/kg/day and females administered 500 mg/kg/day showed a decrease in body weight of more than 10% relative to the control animals. The highest dose levels were set at 125 mg/kg/day for males and 250 mg/kg/day for females, respectively, as the maximum tolerated dose for the carcinogenicity study (Study </w:t>
      </w:r>
      <w:r w:rsidR="0074451F">
        <w:t>Project 19</w:t>
      </w:r>
      <w:r>
        <w:t>-TX-0036).</w:t>
      </w:r>
    </w:p>
    <w:p w:rsidR="00292C4C" w:rsidRDefault="00CF6303">
      <w:pPr>
        <w:pStyle w:val="a3"/>
        <w:spacing w:before="116" w:line="261" w:lineRule="auto"/>
        <w:ind w:left="235" w:right="1653"/>
      </w:pPr>
      <w:r>
        <w:t xml:space="preserve">In a definitive 104-week carcinogenicity study in rats (0, 12.5, 40, 125 and 250 [only females] mg/kg/day), histopathological examination revealed increased incidences of pheochromocytomas in the adrenal in males at 40 and 125 mg/kg/day and in females at 125 and 250 mg/kg/day. An increased combined incidence of medullary hyperplasia and pheochromocytomas in the adrenal was observed in males at 12.5 mg/kg/day or more and in females at 40 mg/kg/day or more. Incidences of all other tumors were comparable to those in controls (Study </w:t>
      </w:r>
      <w:r w:rsidR="0074451F">
        <w:t>Project 19</w:t>
      </w:r>
      <w:r>
        <w:t>-TX-0025) [</w:t>
      </w:r>
      <w:hyperlink w:anchor="_bookmark67" w:history="1">
        <w:r>
          <w:t>Table</w:t>
        </w:r>
        <w:r>
          <w:rPr>
            <w:spacing w:val="-9"/>
          </w:rPr>
          <w:t xml:space="preserve"> </w:t>
        </w:r>
        <w:r>
          <w:t>9</w:t>
        </w:r>
      </w:hyperlink>
      <w:r>
        <w:t>].</w:t>
      </w:r>
    </w:p>
    <w:p w:rsidR="00292C4C" w:rsidRDefault="00292C4C">
      <w:pPr>
        <w:spacing w:line="261" w:lineRule="auto"/>
        <w:sectPr w:rsidR="00292C4C">
          <w:pgSz w:w="12240" w:h="15840"/>
          <w:pgMar w:top="1240" w:right="0" w:bottom="940" w:left="1380" w:header="581" w:footer="748" w:gutter="0"/>
          <w:cols w:space="720"/>
        </w:sectPr>
      </w:pPr>
    </w:p>
    <w:p w:rsidR="00292C4C" w:rsidRDefault="00292C4C">
      <w:pPr>
        <w:pStyle w:val="a3"/>
        <w:rPr>
          <w:sz w:val="20"/>
        </w:rPr>
      </w:pPr>
    </w:p>
    <w:p w:rsidR="00292C4C" w:rsidRDefault="00F1625F">
      <w:pPr>
        <w:pStyle w:val="3"/>
        <w:tabs>
          <w:tab w:val="left" w:pos="1653"/>
        </w:tabs>
        <w:ind w:left="1653" w:right="2485"/>
      </w:pPr>
      <w:r>
        <w:pict>
          <v:shapetype id="_x0000_t202" coordsize="21600,21600" o:spt="202" path="m,l,21600r21600,l21600,xe">
            <v:stroke joinstyle="miter"/>
            <v:path gradientshapeok="t" o:connecttype="rect"/>
          </v:shapetype>
          <v:shape id="_x0000_s1328" type="#_x0000_t202" style="position:absolute;left:0;text-align:left;margin-left:80.75pt;margin-top:41.5pt;width:453.6pt;height:157.35pt;z-index:251512320;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718"/>
                    <w:gridCol w:w="531"/>
                    <w:gridCol w:w="579"/>
                    <w:gridCol w:w="674"/>
                    <w:gridCol w:w="1190"/>
                    <w:gridCol w:w="474"/>
                    <w:gridCol w:w="846"/>
                    <w:gridCol w:w="474"/>
                    <w:gridCol w:w="879"/>
                    <w:gridCol w:w="702"/>
                  </w:tblGrid>
                  <w:tr w:rsidR="00CF6303">
                    <w:trPr>
                      <w:trHeight w:val="417"/>
                    </w:trPr>
                    <w:tc>
                      <w:tcPr>
                        <w:tcW w:w="2718" w:type="dxa"/>
                        <w:tcBorders>
                          <w:top w:val="single" w:sz="6" w:space="0" w:color="000000"/>
                        </w:tcBorders>
                      </w:tcPr>
                      <w:p w:rsidR="00CF6303" w:rsidRDefault="00CF6303">
                        <w:pPr>
                          <w:pStyle w:val="TableParagraph"/>
                          <w:tabs>
                            <w:tab w:val="left" w:pos="2551"/>
                            <w:tab w:val="left" w:pos="3643"/>
                          </w:tabs>
                          <w:spacing w:line="202" w:lineRule="exact"/>
                          <w:ind w:left="100" w:right="-936"/>
                          <w:jc w:val="left"/>
                          <w:rPr>
                            <w:sz w:val="18"/>
                          </w:rPr>
                        </w:pPr>
                        <w:r>
                          <w:rPr>
                            <w:sz w:val="18"/>
                          </w:rPr>
                          <w:t>Sex</w:t>
                        </w:r>
                        <w:r>
                          <w:rPr>
                            <w:sz w:val="18"/>
                          </w:rPr>
                          <w:tab/>
                        </w:r>
                        <w:r>
                          <w:rPr>
                            <w:sz w:val="18"/>
                            <w:u w:val="single"/>
                          </w:rPr>
                          <w:t xml:space="preserve"> </w:t>
                        </w:r>
                        <w:r>
                          <w:rPr>
                            <w:sz w:val="18"/>
                            <w:u w:val="single"/>
                          </w:rPr>
                          <w:tab/>
                        </w:r>
                      </w:p>
                      <w:p w:rsidR="00CF6303" w:rsidRDefault="00CF6303">
                        <w:pPr>
                          <w:pStyle w:val="TableParagraph"/>
                          <w:spacing w:before="4" w:line="192" w:lineRule="exact"/>
                          <w:ind w:left="100"/>
                          <w:jc w:val="left"/>
                          <w:rPr>
                            <w:sz w:val="18"/>
                          </w:rPr>
                        </w:pPr>
                        <w:r>
                          <w:rPr>
                            <w:sz w:val="18"/>
                          </w:rPr>
                          <w:t>Dose (mg/kg/day)</w:t>
                        </w:r>
                      </w:p>
                    </w:tc>
                    <w:tc>
                      <w:tcPr>
                        <w:tcW w:w="531" w:type="dxa"/>
                        <w:tcBorders>
                          <w:top w:val="single" w:sz="6" w:space="0" w:color="000000"/>
                        </w:tcBorders>
                      </w:tcPr>
                      <w:p w:rsidR="00CF6303" w:rsidRDefault="00CF6303">
                        <w:pPr>
                          <w:pStyle w:val="TableParagraph"/>
                          <w:spacing w:before="10"/>
                          <w:jc w:val="left"/>
                          <w:rPr>
                            <w:sz w:val="17"/>
                          </w:rPr>
                        </w:pPr>
                      </w:p>
                      <w:p w:rsidR="00CF6303" w:rsidRDefault="00CF6303">
                        <w:pPr>
                          <w:pStyle w:val="TableParagraph"/>
                          <w:spacing w:line="192" w:lineRule="exact"/>
                          <w:ind w:left="73"/>
                          <w:jc w:val="left"/>
                          <w:rPr>
                            <w:sz w:val="18"/>
                          </w:rPr>
                        </w:pPr>
                        <w:r>
                          <w:rPr>
                            <w:sz w:val="18"/>
                          </w:rPr>
                          <w:t>0</w:t>
                        </w:r>
                      </w:p>
                    </w:tc>
                    <w:tc>
                      <w:tcPr>
                        <w:tcW w:w="1253" w:type="dxa"/>
                        <w:gridSpan w:val="2"/>
                        <w:tcBorders>
                          <w:top w:val="single" w:sz="6" w:space="0" w:color="000000"/>
                        </w:tcBorders>
                      </w:tcPr>
                      <w:p w:rsidR="00CF6303" w:rsidRDefault="00CF6303">
                        <w:pPr>
                          <w:pStyle w:val="TableParagraph"/>
                          <w:tabs>
                            <w:tab w:val="left" w:pos="1855"/>
                          </w:tabs>
                          <w:spacing w:line="202" w:lineRule="exact"/>
                          <w:ind w:left="394" w:right="-605"/>
                          <w:jc w:val="left"/>
                          <w:rPr>
                            <w:sz w:val="18"/>
                          </w:rPr>
                        </w:pPr>
                        <w:r>
                          <w:rPr>
                            <w:sz w:val="18"/>
                            <w:u w:val="single"/>
                          </w:rPr>
                          <w:t>Male</w:t>
                        </w:r>
                        <w:r>
                          <w:rPr>
                            <w:sz w:val="18"/>
                            <w:u w:val="single"/>
                          </w:rPr>
                          <w:tab/>
                        </w:r>
                      </w:p>
                      <w:p w:rsidR="00CF6303" w:rsidRDefault="00CF6303">
                        <w:pPr>
                          <w:pStyle w:val="TableParagraph"/>
                          <w:tabs>
                            <w:tab w:val="left" w:pos="845"/>
                          </w:tabs>
                          <w:spacing w:before="4" w:line="192" w:lineRule="exact"/>
                          <w:ind w:left="67"/>
                          <w:jc w:val="left"/>
                          <w:rPr>
                            <w:sz w:val="18"/>
                          </w:rPr>
                        </w:pPr>
                        <w:r>
                          <w:rPr>
                            <w:sz w:val="18"/>
                          </w:rPr>
                          <w:t>12.5</w:t>
                        </w:r>
                        <w:r>
                          <w:rPr>
                            <w:sz w:val="18"/>
                          </w:rPr>
                          <w:tab/>
                          <w:t>40</w:t>
                        </w:r>
                      </w:p>
                    </w:tc>
                    <w:tc>
                      <w:tcPr>
                        <w:tcW w:w="1190" w:type="dxa"/>
                        <w:tcBorders>
                          <w:top w:val="single" w:sz="6" w:space="0" w:color="000000"/>
                        </w:tcBorders>
                      </w:tcPr>
                      <w:p w:rsidR="00CF6303" w:rsidRDefault="00CF6303">
                        <w:pPr>
                          <w:pStyle w:val="TableParagraph"/>
                          <w:spacing w:before="10"/>
                          <w:jc w:val="left"/>
                          <w:rPr>
                            <w:sz w:val="17"/>
                          </w:rPr>
                        </w:pPr>
                      </w:p>
                      <w:p w:rsidR="00CF6303" w:rsidRDefault="00CF6303">
                        <w:pPr>
                          <w:pStyle w:val="TableParagraph"/>
                          <w:spacing w:line="192" w:lineRule="exact"/>
                          <w:ind w:left="182"/>
                          <w:jc w:val="left"/>
                          <w:rPr>
                            <w:sz w:val="18"/>
                          </w:rPr>
                        </w:pPr>
                        <w:r>
                          <w:rPr>
                            <w:sz w:val="18"/>
                          </w:rPr>
                          <w:t>125</w:t>
                        </w:r>
                      </w:p>
                    </w:tc>
                    <w:tc>
                      <w:tcPr>
                        <w:tcW w:w="474" w:type="dxa"/>
                        <w:tcBorders>
                          <w:top w:val="single" w:sz="6" w:space="0" w:color="000000"/>
                        </w:tcBorders>
                      </w:tcPr>
                      <w:p w:rsidR="00CF6303" w:rsidRDefault="00CF6303">
                        <w:pPr>
                          <w:pStyle w:val="TableParagraph"/>
                          <w:spacing w:before="10"/>
                          <w:jc w:val="left"/>
                          <w:rPr>
                            <w:sz w:val="17"/>
                          </w:rPr>
                        </w:pPr>
                      </w:p>
                      <w:p w:rsidR="00CF6303" w:rsidRDefault="00CF6303">
                        <w:pPr>
                          <w:pStyle w:val="TableParagraph"/>
                          <w:spacing w:line="192" w:lineRule="exact"/>
                          <w:ind w:left="75"/>
                          <w:jc w:val="left"/>
                          <w:rPr>
                            <w:sz w:val="18"/>
                          </w:rPr>
                        </w:pPr>
                        <w:r>
                          <w:rPr>
                            <w:sz w:val="18"/>
                          </w:rPr>
                          <w:t>0</w:t>
                        </w:r>
                      </w:p>
                    </w:tc>
                    <w:tc>
                      <w:tcPr>
                        <w:tcW w:w="1320" w:type="dxa"/>
                        <w:gridSpan w:val="2"/>
                        <w:tcBorders>
                          <w:top w:val="single" w:sz="6" w:space="0" w:color="000000"/>
                        </w:tcBorders>
                      </w:tcPr>
                      <w:p w:rsidR="00CF6303" w:rsidRDefault="00CF6303">
                        <w:pPr>
                          <w:pStyle w:val="TableParagraph"/>
                          <w:tabs>
                            <w:tab w:val="left" w:pos="798"/>
                            <w:tab w:val="left" w:pos="2905"/>
                          </w:tabs>
                          <w:spacing w:line="202" w:lineRule="exact"/>
                          <w:ind w:left="-778" w:right="-1599"/>
                          <w:jc w:val="left"/>
                          <w:rPr>
                            <w:sz w:val="18"/>
                          </w:rPr>
                        </w:pPr>
                        <w:r>
                          <w:rPr>
                            <w:sz w:val="18"/>
                            <w:u w:val="single"/>
                          </w:rPr>
                          <w:t xml:space="preserve"> </w:t>
                        </w:r>
                        <w:r>
                          <w:rPr>
                            <w:sz w:val="18"/>
                            <w:u w:val="single"/>
                          </w:rPr>
                          <w:tab/>
                          <w:t>Female</w:t>
                        </w:r>
                        <w:r>
                          <w:rPr>
                            <w:sz w:val="18"/>
                            <w:u w:val="single"/>
                          </w:rPr>
                          <w:tab/>
                        </w:r>
                      </w:p>
                      <w:p w:rsidR="00CF6303" w:rsidRDefault="00CF6303">
                        <w:pPr>
                          <w:pStyle w:val="TableParagraph"/>
                          <w:tabs>
                            <w:tab w:val="left" w:pos="1115"/>
                          </w:tabs>
                          <w:spacing w:before="4" w:line="192" w:lineRule="exact"/>
                          <w:ind w:left="268"/>
                          <w:jc w:val="left"/>
                          <w:rPr>
                            <w:sz w:val="18"/>
                          </w:rPr>
                        </w:pPr>
                        <w:r>
                          <w:rPr>
                            <w:sz w:val="18"/>
                          </w:rPr>
                          <w:t>12.5</w:t>
                        </w:r>
                        <w:r>
                          <w:rPr>
                            <w:sz w:val="18"/>
                          </w:rPr>
                          <w:tab/>
                          <w:t>40</w:t>
                        </w:r>
                      </w:p>
                    </w:tc>
                    <w:tc>
                      <w:tcPr>
                        <w:tcW w:w="879" w:type="dxa"/>
                        <w:tcBorders>
                          <w:top w:val="single" w:sz="6" w:space="0" w:color="000000"/>
                        </w:tcBorders>
                      </w:tcPr>
                      <w:p w:rsidR="00CF6303" w:rsidRDefault="00CF6303">
                        <w:pPr>
                          <w:pStyle w:val="TableParagraph"/>
                          <w:spacing w:before="10"/>
                          <w:jc w:val="left"/>
                          <w:rPr>
                            <w:sz w:val="17"/>
                          </w:rPr>
                        </w:pPr>
                      </w:p>
                      <w:p w:rsidR="00CF6303" w:rsidRDefault="00CF6303">
                        <w:pPr>
                          <w:pStyle w:val="TableParagraph"/>
                          <w:spacing w:line="192" w:lineRule="exact"/>
                          <w:ind w:right="145"/>
                          <w:jc w:val="right"/>
                          <w:rPr>
                            <w:sz w:val="18"/>
                          </w:rPr>
                        </w:pPr>
                        <w:r>
                          <w:rPr>
                            <w:sz w:val="18"/>
                          </w:rPr>
                          <w:t>125</w:t>
                        </w:r>
                      </w:p>
                    </w:tc>
                    <w:tc>
                      <w:tcPr>
                        <w:tcW w:w="702" w:type="dxa"/>
                        <w:tcBorders>
                          <w:top w:val="single" w:sz="6" w:space="0" w:color="000000"/>
                        </w:tcBorders>
                      </w:tcPr>
                      <w:p w:rsidR="00CF6303" w:rsidRDefault="00CF6303">
                        <w:pPr>
                          <w:pStyle w:val="TableParagraph"/>
                          <w:spacing w:before="10"/>
                          <w:jc w:val="left"/>
                          <w:rPr>
                            <w:sz w:val="17"/>
                          </w:rPr>
                        </w:pPr>
                      </w:p>
                      <w:p w:rsidR="00CF6303" w:rsidRDefault="00CF6303">
                        <w:pPr>
                          <w:pStyle w:val="TableParagraph"/>
                          <w:spacing w:line="192" w:lineRule="exact"/>
                          <w:ind w:left="131" w:right="124"/>
                          <w:rPr>
                            <w:sz w:val="18"/>
                          </w:rPr>
                        </w:pPr>
                        <w:r>
                          <w:rPr>
                            <w:sz w:val="18"/>
                          </w:rPr>
                          <w:t xml:space="preserve">250 </w:t>
                        </w:r>
                        <w:r>
                          <w:rPr>
                            <w:sz w:val="18"/>
                            <w:vertAlign w:val="superscript"/>
                          </w:rPr>
                          <w:t>a)</w:t>
                        </w:r>
                      </w:p>
                    </w:tc>
                  </w:tr>
                  <w:tr w:rsidR="00CF6303">
                    <w:trPr>
                      <w:trHeight w:val="208"/>
                    </w:trPr>
                    <w:tc>
                      <w:tcPr>
                        <w:tcW w:w="2718" w:type="dxa"/>
                        <w:tcBorders>
                          <w:bottom w:val="single" w:sz="2" w:space="0" w:color="000000"/>
                        </w:tcBorders>
                      </w:tcPr>
                      <w:p w:rsidR="00CF6303" w:rsidRDefault="00CF6303">
                        <w:pPr>
                          <w:pStyle w:val="TableParagraph"/>
                          <w:spacing w:line="188" w:lineRule="exact"/>
                          <w:ind w:left="100"/>
                          <w:jc w:val="left"/>
                          <w:rPr>
                            <w:sz w:val="18"/>
                          </w:rPr>
                        </w:pPr>
                        <w:r>
                          <w:rPr>
                            <w:sz w:val="18"/>
                          </w:rPr>
                          <w:t>No. of animals used</w:t>
                        </w:r>
                      </w:p>
                    </w:tc>
                    <w:tc>
                      <w:tcPr>
                        <w:tcW w:w="531" w:type="dxa"/>
                        <w:tcBorders>
                          <w:bottom w:val="single" w:sz="2" w:space="0" w:color="000000"/>
                        </w:tcBorders>
                      </w:tcPr>
                      <w:p w:rsidR="00CF6303" w:rsidRDefault="00CF6303">
                        <w:pPr>
                          <w:pStyle w:val="TableParagraph"/>
                          <w:spacing w:line="188" w:lineRule="exact"/>
                          <w:ind w:left="27"/>
                          <w:jc w:val="left"/>
                          <w:rPr>
                            <w:sz w:val="18"/>
                          </w:rPr>
                        </w:pPr>
                        <w:r>
                          <w:rPr>
                            <w:sz w:val="18"/>
                          </w:rPr>
                          <w:t>55</w:t>
                        </w:r>
                      </w:p>
                    </w:tc>
                    <w:tc>
                      <w:tcPr>
                        <w:tcW w:w="579" w:type="dxa"/>
                        <w:tcBorders>
                          <w:bottom w:val="single" w:sz="2" w:space="0" w:color="000000"/>
                        </w:tcBorders>
                      </w:tcPr>
                      <w:p w:rsidR="00CF6303" w:rsidRDefault="00CF6303">
                        <w:pPr>
                          <w:pStyle w:val="TableParagraph"/>
                          <w:spacing w:line="188" w:lineRule="exact"/>
                          <w:ind w:right="259"/>
                          <w:jc w:val="right"/>
                          <w:rPr>
                            <w:sz w:val="18"/>
                          </w:rPr>
                        </w:pPr>
                        <w:r>
                          <w:rPr>
                            <w:sz w:val="18"/>
                          </w:rPr>
                          <w:t>55</w:t>
                        </w:r>
                      </w:p>
                    </w:tc>
                    <w:tc>
                      <w:tcPr>
                        <w:tcW w:w="674" w:type="dxa"/>
                        <w:tcBorders>
                          <w:bottom w:val="single" w:sz="2" w:space="0" w:color="000000"/>
                        </w:tcBorders>
                      </w:tcPr>
                      <w:p w:rsidR="00CF6303" w:rsidRDefault="00CF6303">
                        <w:pPr>
                          <w:pStyle w:val="TableParagraph"/>
                          <w:spacing w:line="188" w:lineRule="exact"/>
                          <w:ind w:left="163" w:right="122"/>
                          <w:rPr>
                            <w:sz w:val="18"/>
                          </w:rPr>
                        </w:pPr>
                        <w:r>
                          <w:rPr>
                            <w:sz w:val="18"/>
                          </w:rPr>
                          <w:t>55</w:t>
                        </w:r>
                      </w:p>
                    </w:tc>
                    <w:tc>
                      <w:tcPr>
                        <w:tcW w:w="1190" w:type="dxa"/>
                        <w:tcBorders>
                          <w:bottom w:val="single" w:sz="2" w:space="0" w:color="000000"/>
                        </w:tcBorders>
                      </w:tcPr>
                      <w:p w:rsidR="00CF6303" w:rsidRDefault="00CF6303">
                        <w:pPr>
                          <w:pStyle w:val="TableParagraph"/>
                          <w:spacing w:line="188" w:lineRule="exact"/>
                          <w:ind w:left="228"/>
                          <w:jc w:val="left"/>
                          <w:rPr>
                            <w:sz w:val="18"/>
                          </w:rPr>
                        </w:pPr>
                        <w:r>
                          <w:rPr>
                            <w:sz w:val="18"/>
                          </w:rPr>
                          <w:t>55</w:t>
                        </w:r>
                      </w:p>
                    </w:tc>
                    <w:tc>
                      <w:tcPr>
                        <w:tcW w:w="474" w:type="dxa"/>
                        <w:tcBorders>
                          <w:bottom w:val="single" w:sz="2" w:space="0" w:color="000000"/>
                        </w:tcBorders>
                      </w:tcPr>
                      <w:p w:rsidR="00CF6303" w:rsidRDefault="00CF6303">
                        <w:pPr>
                          <w:pStyle w:val="TableParagraph"/>
                          <w:spacing w:line="188" w:lineRule="exact"/>
                          <w:ind w:left="29"/>
                          <w:jc w:val="left"/>
                          <w:rPr>
                            <w:sz w:val="18"/>
                          </w:rPr>
                        </w:pPr>
                        <w:r>
                          <w:rPr>
                            <w:sz w:val="18"/>
                          </w:rPr>
                          <w:t>55</w:t>
                        </w:r>
                      </w:p>
                    </w:tc>
                    <w:tc>
                      <w:tcPr>
                        <w:tcW w:w="846" w:type="dxa"/>
                        <w:tcBorders>
                          <w:bottom w:val="single" w:sz="2" w:space="0" w:color="000000"/>
                        </w:tcBorders>
                      </w:tcPr>
                      <w:p w:rsidR="00CF6303" w:rsidRDefault="00CF6303">
                        <w:pPr>
                          <w:pStyle w:val="TableParagraph"/>
                          <w:spacing w:line="188" w:lineRule="exact"/>
                          <w:ind w:right="327"/>
                          <w:jc w:val="right"/>
                          <w:rPr>
                            <w:sz w:val="18"/>
                          </w:rPr>
                        </w:pPr>
                        <w:r>
                          <w:rPr>
                            <w:sz w:val="18"/>
                          </w:rPr>
                          <w:t>55</w:t>
                        </w:r>
                      </w:p>
                    </w:tc>
                    <w:tc>
                      <w:tcPr>
                        <w:tcW w:w="474" w:type="dxa"/>
                        <w:tcBorders>
                          <w:bottom w:val="single" w:sz="2" w:space="0" w:color="000000"/>
                        </w:tcBorders>
                      </w:tcPr>
                      <w:p w:rsidR="00CF6303" w:rsidRDefault="00CF6303">
                        <w:pPr>
                          <w:pStyle w:val="TableParagraph"/>
                          <w:spacing w:line="188" w:lineRule="exact"/>
                          <w:ind w:right="21"/>
                          <w:jc w:val="right"/>
                          <w:rPr>
                            <w:sz w:val="18"/>
                          </w:rPr>
                        </w:pPr>
                        <w:r>
                          <w:rPr>
                            <w:sz w:val="18"/>
                          </w:rPr>
                          <w:t>55</w:t>
                        </w:r>
                      </w:p>
                    </w:tc>
                    <w:tc>
                      <w:tcPr>
                        <w:tcW w:w="879" w:type="dxa"/>
                        <w:tcBorders>
                          <w:bottom w:val="single" w:sz="2" w:space="0" w:color="000000"/>
                        </w:tcBorders>
                      </w:tcPr>
                      <w:p w:rsidR="00CF6303" w:rsidRDefault="00CF6303">
                        <w:pPr>
                          <w:pStyle w:val="TableParagraph"/>
                          <w:spacing w:line="188" w:lineRule="exact"/>
                          <w:ind w:right="192"/>
                          <w:jc w:val="right"/>
                          <w:rPr>
                            <w:sz w:val="18"/>
                          </w:rPr>
                        </w:pPr>
                        <w:r>
                          <w:rPr>
                            <w:sz w:val="18"/>
                          </w:rPr>
                          <w:t>55</w:t>
                        </w:r>
                      </w:p>
                    </w:tc>
                    <w:tc>
                      <w:tcPr>
                        <w:tcW w:w="702" w:type="dxa"/>
                        <w:tcBorders>
                          <w:bottom w:val="single" w:sz="2" w:space="0" w:color="000000"/>
                        </w:tcBorders>
                      </w:tcPr>
                      <w:p w:rsidR="00CF6303" w:rsidRDefault="00CF6303">
                        <w:pPr>
                          <w:pStyle w:val="TableParagraph"/>
                          <w:spacing w:line="188" w:lineRule="exact"/>
                          <w:ind w:left="131" w:right="120"/>
                          <w:rPr>
                            <w:sz w:val="18"/>
                          </w:rPr>
                        </w:pPr>
                        <w:r>
                          <w:rPr>
                            <w:sz w:val="18"/>
                          </w:rPr>
                          <w:t>55</w:t>
                        </w:r>
                      </w:p>
                    </w:tc>
                  </w:tr>
                  <w:tr w:rsidR="00CF6303">
                    <w:trPr>
                      <w:trHeight w:val="205"/>
                    </w:trPr>
                    <w:tc>
                      <w:tcPr>
                        <w:tcW w:w="2718" w:type="dxa"/>
                        <w:tcBorders>
                          <w:top w:val="single" w:sz="2" w:space="0" w:color="000000"/>
                        </w:tcBorders>
                      </w:tcPr>
                      <w:p w:rsidR="00CF6303" w:rsidRDefault="00CF6303">
                        <w:pPr>
                          <w:pStyle w:val="TableParagraph"/>
                          <w:spacing w:line="186" w:lineRule="exact"/>
                          <w:ind w:left="100"/>
                          <w:jc w:val="left"/>
                          <w:rPr>
                            <w:sz w:val="18"/>
                          </w:rPr>
                        </w:pPr>
                        <w:r>
                          <w:rPr>
                            <w:sz w:val="18"/>
                          </w:rPr>
                          <w:t>Adrenal</w:t>
                        </w:r>
                      </w:p>
                    </w:tc>
                    <w:tc>
                      <w:tcPr>
                        <w:tcW w:w="531" w:type="dxa"/>
                        <w:tcBorders>
                          <w:top w:val="single" w:sz="2" w:space="0" w:color="000000"/>
                        </w:tcBorders>
                      </w:tcPr>
                      <w:p w:rsidR="00CF6303" w:rsidRDefault="00CF6303">
                        <w:pPr>
                          <w:pStyle w:val="TableParagraph"/>
                          <w:jc w:val="left"/>
                          <w:rPr>
                            <w:sz w:val="14"/>
                          </w:rPr>
                        </w:pPr>
                      </w:p>
                    </w:tc>
                    <w:tc>
                      <w:tcPr>
                        <w:tcW w:w="579" w:type="dxa"/>
                        <w:tcBorders>
                          <w:top w:val="single" w:sz="2" w:space="0" w:color="000000"/>
                        </w:tcBorders>
                      </w:tcPr>
                      <w:p w:rsidR="00CF6303" w:rsidRDefault="00CF6303">
                        <w:pPr>
                          <w:pStyle w:val="TableParagraph"/>
                          <w:jc w:val="left"/>
                          <w:rPr>
                            <w:sz w:val="14"/>
                          </w:rPr>
                        </w:pPr>
                      </w:p>
                    </w:tc>
                    <w:tc>
                      <w:tcPr>
                        <w:tcW w:w="674" w:type="dxa"/>
                        <w:tcBorders>
                          <w:top w:val="single" w:sz="2" w:space="0" w:color="000000"/>
                        </w:tcBorders>
                      </w:tcPr>
                      <w:p w:rsidR="00CF6303" w:rsidRDefault="00CF6303">
                        <w:pPr>
                          <w:pStyle w:val="TableParagraph"/>
                          <w:jc w:val="left"/>
                          <w:rPr>
                            <w:sz w:val="14"/>
                          </w:rPr>
                        </w:pPr>
                      </w:p>
                    </w:tc>
                    <w:tc>
                      <w:tcPr>
                        <w:tcW w:w="1190" w:type="dxa"/>
                        <w:tcBorders>
                          <w:top w:val="single" w:sz="2" w:space="0" w:color="000000"/>
                        </w:tcBorders>
                      </w:tcPr>
                      <w:p w:rsidR="00CF6303" w:rsidRDefault="00CF6303">
                        <w:pPr>
                          <w:pStyle w:val="TableParagraph"/>
                          <w:jc w:val="left"/>
                          <w:rPr>
                            <w:sz w:val="14"/>
                          </w:rPr>
                        </w:pPr>
                      </w:p>
                    </w:tc>
                    <w:tc>
                      <w:tcPr>
                        <w:tcW w:w="474" w:type="dxa"/>
                        <w:tcBorders>
                          <w:top w:val="single" w:sz="2" w:space="0" w:color="000000"/>
                        </w:tcBorders>
                      </w:tcPr>
                      <w:p w:rsidR="00CF6303" w:rsidRDefault="00CF6303">
                        <w:pPr>
                          <w:pStyle w:val="TableParagraph"/>
                          <w:jc w:val="left"/>
                          <w:rPr>
                            <w:sz w:val="14"/>
                          </w:rPr>
                        </w:pPr>
                      </w:p>
                    </w:tc>
                    <w:tc>
                      <w:tcPr>
                        <w:tcW w:w="846" w:type="dxa"/>
                        <w:tcBorders>
                          <w:top w:val="single" w:sz="2" w:space="0" w:color="000000"/>
                        </w:tcBorders>
                      </w:tcPr>
                      <w:p w:rsidR="00CF6303" w:rsidRDefault="00CF6303">
                        <w:pPr>
                          <w:pStyle w:val="TableParagraph"/>
                          <w:jc w:val="left"/>
                          <w:rPr>
                            <w:sz w:val="14"/>
                          </w:rPr>
                        </w:pPr>
                      </w:p>
                    </w:tc>
                    <w:tc>
                      <w:tcPr>
                        <w:tcW w:w="474" w:type="dxa"/>
                        <w:tcBorders>
                          <w:top w:val="single" w:sz="2" w:space="0" w:color="000000"/>
                        </w:tcBorders>
                      </w:tcPr>
                      <w:p w:rsidR="00CF6303" w:rsidRDefault="00CF6303">
                        <w:pPr>
                          <w:pStyle w:val="TableParagraph"/>
                          <w:jc w:val="left"/>
                          <w:rPr>
                            <w:sz w:val="14"/>
                          </w:rPr>
                        </w:pPr>
                      </w:p>
                    </w:tc>
                    <w:tc>
                      <w:tcPr>
                        <w:tcW w:w="879" w:type="dxa"/>
                        <w:tcBorders>
                          <w:top w:val="single" w:sz="2" w:space="0" w:color="000000"/>
                        </w:tcBorders>
                      </w:tcPr>
                      <w:p w:rsidR="00CF6303" w:rsidRDefault="00CF6303">
                        <w:pPr>
                          <w:pStyle w:val="TableParagraph"/>
                          <w:jc w:val="left"/>
                          <w:rPr>
                            <w:sz w:val="14"/>
                          </w:rPr>
                        </w:pPr>
                      </w:p>
                    </w:tc>
                    <w:tc>
                      <w:tcPr>
                        <w:tcW w:w="702" w:type="dxa"/>
                        <w:tcBorders>
                          <w:top w:val="single" w:sz="2" w:space="0" w:color="000000"/>
                        </w:tcBorders>
                      </w:tcPr>
                      <w:p w:rsidR="00CF6303" w:rsidRDefault="00CF6303">
                        <w:pPr>
                          <w:pStyle w:val="TableParagraph"/>
                          <w:jc w:val="left"/>
                          <w:rPr>
                            <w:sz w:val="14"/>
                          </w:rPr>
                        </w:pPr>
                      </w:p>
                    </w:tc>
                  </w:tr>
                  <w:tr w:rsidR="00CF6303">
                    <w:trPr>
                      <w:trHeight w:val="202"/>
                    </w:trPr>
                    <w:tc>
                      <w:tcPr>
                        <w:tcW w:w="2718" w:type="dxa"/>
                      </w:tcPr>
                      <w:p w:rsidR="00CF6303" w:rsidRDefault="00CF6303">
                        <w:pPr>
                          <w:pStyle w:val="TableParagraph"/>
                          <w:spacing w:line="183" w:lineRule="exact"/>
                          <w:ind w:left="146"/>
                          <w:jc w:val="left"/>
                          <w:rPr>
                            <w:sz w:val="18"/>
                          </w:rPr>
                        </w:pPr>
                        <w:r>
                          <w:rPr>
                            <w:sz w:val="18"/>
                          </w:rPr>
                          <w:t>Hyperplasia, medullary,</w:t>
                        </w:r>
                      </w:p>
                    </w:tc>
                    <w:tc>
                      <w:tcPr>
                        <w:tcW w:w="531" w:type="dxa"/>
                      </w:tcPr>
                      <w:p w:rsidR="00CF6303" w:rsidRDefault="00CF6303">
                        <w:pPr>
                          <w:pStyle w:val="TableParagraph"/>
                          <w:jc w:val="left"/>
                          <w:rPr>
                            <w:sz w:val="14"/>
                          </w:rPr>
                        </w:pPr>
                      </w:p>
                    </w:tc>
                    <w:tc>
                      <w:tcPr>
                        <w:tcW w:w="579" w:type="dxa"/>
                      </w:tcPr>
                      <w:p w:rsidR="00CF6303" w:rsidRDefault="00CF6303">
                        <w:pPr>
                          <w:pStyle w:val="TableParagraph"/>
                          <w:jc w:val="left"/>
                          <w:rPr>
                            <w:sz w:val="14"/>
                          </w:rPr>
                        </w:pPr>
                      </w:p>
                    </w:tc>
                    <w:tc>
                      <w:tcPr>
                        <w:tcW w:w="674" w:type="dxa"/>
                      </w:tcPr>
                      <w:p w:rsidR="00CF6303" w:rsidRDefault="00CF6303">
                        <w:pPr>
                          <w:pStyle w:val="TableParagraph"/>
                          <w:jc w:val="left"/>
                          <w:rPr>
                            <w:sz w:val="14"/>
                          </w:rPr>
                        </w:pPr>
                      </w:p>
                    </w:tc>
                    <w:tc>
                      <w:tcPr>
                        <w:tcW w:w="1190" w:type="dxa"/>
                      </w:tcPr>
                      <w:p w:rsidR="00CF6303" w:rsidRDefault="00CF6303">
                        <w:pPr>
                          <w:pStyle w:val="TableParagraph"/>
                          <w:jc w:val="left"/>
                          <w:rPr>
                            <w:sz w:val="14"/>
                          </w:rPr>
                        </w:pPr>
                      </w:p>
                    </w:tc>
                    <w:tc>
                      <w:tcPr>
                        <w:tcW w:w="474" w:type="dxa"/>
                      </w:tcPr>
                      <w:p w:rsidR="00CF6303" w:rsidRDefault="00CF6303">
                        <w:pPr>
                          <w:pStyle w:val="TableParagraph"/>
                          <w:jc w:val="left"/>
                          <w:rPr>
                            <w:sz w:val="14"/>
                          </w:rPr>
                        </w:pPr>
                      </w:p>
                    </w:tc>
                    <w:tc>
                      <w:tcPr>
                        <w:tcW w:w="846" w:type="dxa"/>
                      </w:tcPr>
                      <w:p w:rsidR="00CF6303" w:rsidRDefault="00CF6303">
                        <w:pPr>
                          <w:pStyle w:val="TableParagraph"/>
                          <w:jc w:val="left"/>
                          <w:rPr>
                            <w:sz w:val="14"/>
                          </w:rPr>
                        </w:pPr>
                      </w:p>
                    </w:tc>
                    <w:tc>
                      <w:tcPr>
                        <w:tcW w:w="474" w:type="dxa"/>
                      </w:tcPr>
                      <w:p w:rsidR="00CF6303" w:rsidRDefault="00CF6303">
                        <w:pPr>
                          <w:pStyle w:val="TableParagraph"/>
                          <w:jc w:val="left"/>
                          <w:rPr>
                            <w:sz w:val="14"/>
                          </w:rPr>
                        </w:pPr>
                      </w:p>
                    </w:tc>
                    <w:tc>
                      <w:tcPr>
                        <w:tcW w:w="879" w:type="dxa"/>
                      </w:tcPr>
                      <w:p w:rsidR="00CF6303" w:rsidRDefault="00CF6303">
                        <w:pPr>
                          <w:pStyle w:val="TableParagraph"/>
                          <w:jc w:val="left"/>
                          <w:rPr>
                            <w:sz w:val="14"/>
                          </w:rPr>
                        </w:pPr>
                      </w:p>
                    </w:tc>
                    <w:tc>
                      <w:tcPr>
                        <w:tcW w:w="702" w:type="dxa"/>
                      </w:tcPr>
                      <w:p w:rsidR="00CF6303" w:rsidRDefault="00CF6303">
                        <w:pPr>
                          <w:pStyle w:val="TableParagraph"/>
                          <w:jc w:val="left"/>
                          <w:rPr>
                            <w:sz w:val="14"/>
                          </w:rPr>
                        </w:pPr>
                      </w:p>
                    </w:tc>
                  </w:tr>
                  <w:tr w:rsidR="00CF6303">
                    <w:trPr>
                      <w:trHeight w:val="206"/>
                    </w:trPr>
                    <w:tc>
                      <w:tcPr>
                        <w:tcW w:w="2718" w:type="dxa"/>
                      </w:tcPr>
                      <w:p w:rsidR="00CF6303" w:rsidRDefault="00CF6303">
                        <w:pPr>
                          <w:pStyle w:val="TableParagraph"/>
                          <w:spacing w:line="186" w:lineRule="exact"/>
                          <w:ind w:left="371"/>
                          <w:jc w:val="left"/>
                          <w:rPr>
                            <w:sz w:val="18"/>
                          </w:rPr>
                        </w:pPr>
                        <w:r>
                          <w:rPr>
                            <w:sz w:val="18"/>
                          </w:rPr>
                          <w:t>Focal</w:t>
                        </w:r>
                      </w:p>
                    </w:tc>
                    <w:tc>
                      <w:tcPr>
                        <w:tcW w:w="531" w:type="dxa"/>
                      </w:tcPr>
                      <w:p w:rsidR="00CF6303" w:rsidRDefault="00CF6303">
                        <w:pPr>
                          <w:pStyle w:val="TableParagraph"/>
                          <w:jc w:val="left"/>
                          <w:rPr>
                            <w:sz w:val="14"/>
                          </w:rPr>
                        </w:pPr>
                      </w:p>
                    </w:tc>
                    <w:tc>
                      <w:tcPr>
                        <w:tcW w:w="579" w:type="dxa"/>
                      </w:tcPr>
                      <w:p w:rsidR="00CF6303" w:rsidRDefault="00CF6303">
                        <w:pPr>
                          <w:pStyle w:val="TableParagraph"/>
                          <w:jc w:val="left"/>
                          <w:rPr>
                            <w:sz w:val="14"/>
                          </w:rPr>
                        </w:pPr>
                      </w:p>
                    </w:tc>
                    <w:tc>
                      <w:tcPr>
                        <w:tcW w:w="674" w:type="dxa"/>
                      </w:tcPr>
                      <w:p w:rsidR="00CF6303" w:rsidRDefault="00CF6303">
                        <w:pPr>
                          <w:pStyle w:val="TableParagraph"/>
                          <w:jc w:val="left"/>
                          <w:rPr>
                            <w:sz w:val="14"/>
                          </w:rPr>
                        </w:pPr>
                      </w:p>
                    </w:tc>
                    <w:tc>
                      <w:tcPr>
                        <w:tcW w:w="1190" w:type="dxa"/>
                      </w:tcPr>
                      <w:p w:rsidR="00CF6303" w:rsidRDefault="00CF6303">
                        <w:pPr>
                          <w:pStyle w:val="TableParagraph"/>
                          <w:jc w:val="left"/>
                          <w:rPr>
                            <w:sz w:val="14"/>
                          </w:rPr>
                        </w:pPr>
                      </w:p>
                    </w:tc>
                    <w:tc>
                      <w:tcPr>
                        <w:tcW w:w="474" w:type="dxa"/>
                      </w:tcPr>
                      <w:p w:rsidR="00CF6303" w:rsidRDefault="00CF6303">
                        <w:pPr>
                          <w:pStyle w:val="TableParagraph"/>
                          <w:jc w:val="left"/>
                          <w:rPr>
                            <w:sz w:val="14"/>
                          </w:rPr>
                        </w:pPr>
                      </w:p>
                    </w:tc>
                    <w:tc>
                      <w:tcPr>
                        <w:tcW w:w="846" w:type="dxa"/>
                      </w:tcPr>
                      <w:p w:rsidR="00CF6303" w:rsidRDefault="00CF6303">
                        <w:pPr>
                          <w:pStyle w:val="TableParagraph"/>
                          <w:jc w:val="left"/>
                          <w:rPr>
                            <w:sz w:val="14"/>
                          </w:rPr>
                        </w:pPr>
                      </w:p>
                    </w:tc>
                    <w:tc>
                      <w:tcPr>
                        <w:tcW w:w="474" w:type="dxa"/>
                      </w:tcPr>
                      <w:p w:rsidR="00CF6303" w:rsidRDefault="00CF6303">
                        <w:pPr>
                          <w:pStyle w:val="TableParagraph"/>
                          <w:jc w:val="left"/>
                          <w:rPr>
                            <w:sz w:val="14"/>
                          </w:rPr>
                        </w:pPr>
                      </w:p>
                    </w:tc>
                    <w:tc>
                      <w:tcPr>
                        <w:tcW w:w="879" w:type="dxa"/>
                      </w:tcPr>
                      <w:p w:rsidR="00CF6303" w:rsidRDefault="00CF6303">
                        <w:pPr>
                          <w:pStyle w:val="TableParagraph"/>
                          <w:jc w:val="left"/>
                          <w:rPr>
                            <w:sz w:val="14"/>
                          </w:rPr>
                        </w:pPr>
                      </w:p>
                    </w:tc>
                    <w:tc>
                      <w:tcPr>
                        <w:tcW w:w="702" w:type="dxa"/>
                      </w:tcPr>
                      <w:p w:rsidR="00CF6303" w:rsidRDefault="00CF6303">
                        <w:pPr>
                          <w:pStyle w:val="TableParagraph"/>
                          <w:jc w:val="left"/>
                          <w:rPr>
                            <w:sz w:val="14"/>
                          </w:rPr>
                        </w:pPr>
                      </w:p>
                    </w:tc>
                  </w:tr>
                  <w:tr w:rsidR="00CF6303">
                    <w:trPr>
                      <w:trHeight w:val="212"/>
                    </w:trPr>
                    <w:tc>
                      <w:tcPr>
                        <w:tcW w:w="2718" w:type="dxa"/>
                      </w:tcPr>
                      <w:p w:rsidR="00CF6303" w:rsidRDefault="00CF6303">
                        <w:pPr>
                          <w:pStyle w:val="TableParagraph"/>
                          <w:spacing w:line="183" w:lineRule="exact"/>
                          <w:ind w:right="346"/>
                          <w:rPr>
                            <w:sz w:val="18"/>
                          </w:rPr>
                        </w:pPr>
                        <w:r>
                          <w:rPr>
                            <w:sz w:val="18"/>
                          </w:rPr>
                          <w:t>±</w:t>
                        </w:r>
                      </w:p>
                    </w:tc>
                    <w:tc>
                      <w:tcPr>
                        <w:tcW w:w="531" w:type="dxa"/>
                      </w:tcPr>
                      <w:p w:rsidR="00CF6303" w:rsidRDefault="00CF6303">
                        <w:pPr>
                          <w:pStyle w:val="TableParagraph"/>
                          <w:spacing w:line="183" w:lineRule="exact"/>
                          <w:ind w:left="27"/>
                          <w:jc w:val="left"/>
                          <w:rPr>
                            <w:sz w:val="18"/>
                          </w:rPr>
                        </w:pPr>
                        <w:r>
                          <w:rPr>
                            <w:sz w:val="18"/>
                          </w:rPr>
                          <w:t>16</w:t>
                        </w:r>
                      </w:p>
                    </w:tc>
                    <w:tc>
                      <w:tcPr>
                        <w:tcW w:w="579" w:type="dxa"/>
                      </w:tcPr>
                      <w:p w:rsidR="00CF6303" w:rsidRDefault="00CF6303">
                        <w:pPr>
                          <w:pStyle w:val="TableParagraph"/>
                          <w:spacing w:line="183" w:lineRule="exact"/>
                          <w:ind w:right="259"/>
                          <w:jc w:val="right"/>
                          <w:rPr>
                            <w:sz w:val="18"/>
                          </w:rPr>
                        </w:pPr>
                        <w:r>
                          <w:rPr>
                            <w:sz w:val="18"/>
                          </w:rPr>
                          <w:t>18</w:t>
                        </w:r>
                      </w:p>
                    </w:tc>
                    <w:tc>
                      <w:tcPr>
                        <w:tcW w:w="674" w:type="dxa"/>
                      </w:tcPr>
                      <w:p w:rsidR="00CF6303" w:rsidRDefault="00CF6303">
                        <w:pPr>
                          <w:pStyle w:val="TableParagraph"/>
                          <w:spacing w:line="183" w:lineRule="exact"/>
                          <w:ind w:left="163" w:right="122"/>
                          <w:rPr>
                            <w:sz w:val="18"/>
                          </w:rPr>
                        </w:pPr>
                        <w:r>
                          <w:rPr>
                            <w:sz w:val="18"/>
                          </w:rPr>
                          <w:t>14</w:t>
                        </w:r>
                      </w:p>
                    </w:tc>
                    <w:tc>
                      <w:tcPr>
                        <w:tcW w:w="1190" w:type="dxa"/>
                      </w:tcPr>
                      <w:p w:rsidR="00CF6303" w:rsidRDefault="00CF6303">
                        <w:pPr>
                          <w:pStyle w:val="TableParagraph"/>
                          <w:spacing w:line="183" w:lineRule="exact"/>
                          <w:ind w:left="273"/>
                          <w:jc w:val="left"/>
                          <w:rPr>
                            <w:sz w:val="18"/>
                          </w:rPr>
                        </w:pPr>
                        <w:r>
                          <w:rPr>
                            <w:sz w:val="18"/>
                          </w:rPr>
                          <w:t>8</w:t>
                        </w:r>
                      </w:p>
                    </w:tc>
                    <w:tc>
                      <w:tcPr>
                        <w:tcW w:w="474" w:type="dxa"/>
                      </w:tcPr>
                      <w:p w:rsidR="00CF6303" w:rsidRDefault="00CF6303">
                        <w:pPr>
                          <w:pStyle w:val="TableParagraph"/>
                          <w:spacing w:line="183" w:lineRule="exact"/>
                          <w:ind w:left="75"/>
                          <w:jc w:val="left"/>
                          <w:rPr>
                            <w:sz w:val="18"/>
                          </w:rPr>
                        </w:pPr>
                        <w:r>
                          <w:rPr>
                            <w:sz w:val="18"/>
                          </w:rPr>
                          <w:t>8</w:t>
                        </w:r>
                      </w:p>
                    </w:tc>
                    <w:tc>
                      <w:tcPr>
                        <w:tcW w:w="846" w:type="dxa"/>
                      </w:tcPr>
                      <w:p w:rsidR="00CF6303" w:rsidRDefault="00CF6303">
                        <w:pPr>
                          <w:pStyle w:val="TableParagraph"/>
                          <w:spacing w:line="183" w:lineRule="exact"/>
                          <w:ind w:right="327"/>
                          <w:jc w:val="right"/>
                          <w:rPr>
                            <w:sz w:val="18"/>
                          </w:rPr>
                        </w:pPr>
                        <w:r>
                          <w:rPr>
                            <w:sz w:val="18"/>
                          </w:rPr>
                          <w:t>16</w:t>
                        </w:r>
                      </w:p>
                    </w:tc>
                    <w:tc>
                      <w:tcPr>
                        <w:tcW w:w="474" w:type="dxa"/>
                      </w:tcPr>
                      <w:p w:rsidR="00CF6303" w:rsidRDefault="00CF6303">
                        <w:pPr>
                          <w:pStyle w:val="TableParagraph"/>
                          <w:spacing w:line="183" w:lineRule="exact"/>
                          <w:ind w:right="21"/>
                          <w:jc w:val="right"/>
                          <w:rPr>
                            <w:sz w:val="18"/>
                          </w:rPr>
                        </w:pPr>
                        <w:r>
                          <w:rPr>
                            <w:sz w:val="18"/>
                          </w:rPr>
                          <w:t>11</w:t>
                        </w:r>
                      </w:p>
                    </w:tc>
                    <w:tc>
                      <w:tcPr>
                        <w:tcW w:w="879" w:type="dxa"/>
                      </w:tcPr>
                      <w:p w:rsidR="00CF6303" w:rsidRDefault="00CF6303">
                        <w:pPr>
                          <w:pStyle w:val="TableParagraph"/>
                          <w:spacing w:line="183" w:lineRule="exact"/>
                          <w:ind w:right="237"/>
                          <w:jc w:val="right"/>
                          <w:rPr>
                            <w:sz w:val="18"/>
                          </w:rPr>
                        </w:pPr>
                        <w:r>
                          <w:rPr>
                            <w:sz w:val="18"/>
                          </w:rPr>
                          <w:t>5</w:t>
                        </w:r>
                      </w:p>
                    </w:tc>
                    <w:tc>
                      <w:tcPr>
                        <w:tcW w:w="702" w:type="dxa"/>
                      </w:tcPr>
                      <w:p w:rsidR="00CF6303" w:rsidRDefault="00CF6303">
                        <w:pPr>
                          <w:pStyle w:val="TableParagraph"/>
                          <w:spacing w:line="183" w:lineRule="exact"/>
                          <w:ind w:left="5"/>
                          <w:rPr>
                            <w:sz w:val="18"/>
                          </w:rPr>
                        </w:pPr>
                        <w:r>
                          <w:rPr>
                            <w:sz w:val="18"/>
                          </w:rPr>
                          <w:t>1</w:t>
                        </w:r>
                      </w:p>
                    </w:tc>
                  </w:tr>
                  <w:tr w:rsidR="00CF6303">
                    <w:trPr>
                      <w:trHeight w:val="206"/>
                    </w:trPr>
                    <w:tc>
                      <w:tcPr>
                        <w:tcW w:w="2718" w:type="dxa"/>
                      </w:tcPr>
                      <w:p w:rsidR="00CF6303" w:rsidRDefault="00CF6303">
                        <w:pPr>
                          <w:pStyle w:val="TableParagraph"/>
                          <w:spacing w:line="186" w:lineRule="exact"/>
                          <w:ind w:right="344"/>
                          <w:rPr>
                            <w:sz w:val="18"/>
                          </w:rPr>
                        </w:pPr>
                        <w:r>
                          <w:rPr>
                            <w:sz w:val="18"/>
                          </w:rPr>
                          <w:t>+</w:t>
                        </w:r>
                      </w:p>
                    </w:tc>
                    <w:tc>
                      <w:tcPr>
                        <w:tcW w:w="531" w:type="dxa"/>
                      </w:tcPr>
                      <w:p w:rsidR="00CF6303" w:rsidRDefault="00CF6303">
                        <w:pPr>
                          <w:pStyle w:val="TableParagraph"/>
                          <w:spacing w:line="186" w:lineRule="exact"/>
                          <w:ind w:left="27"/>
                          <w:jc w:val="left"/>
                          <w:rPr>
                            <w:sz w:val="18"/>
                          </w:rPr>
                        </w:pPr>
                        <w:r>
                          <w:rPr>
                            <w:sz w:val="18"/>
                          </w:rPr>
                          <w:t>14</w:t>
                        </w:r>
                      </w:p>
                    </w:tc>
                    <w:tc>
                      <w:tcPr>
                        <w:tcW w:w="579" w:type="dxa"/>
                      </w:tcPr>
                      <w:p w:rsidR="00CF6303" w:rsidRDefault="00CF6303">
                        <w:pPr>
                          <w:pStyle w:val="TableParagraph"/>
                          <w:spacing w:line="186" w:lineRule="exact"/>
                          <w:ind w:right="259"/>
                          <w:jc w:val="right"/>
                          <w:rPr>
                            <w:sz w:val="18"/>
                          </w:rPr>
                        </w:pPr>
                        <w:r>
                          <w:rPr>
                            <w:sz w:val="18"/>
                          </w:rPr>
                          <w:t>20</w:t>
                        </w:r>
                      </w:p>
                    </w:tc>
                    <w:tc>
                      <w:tcPr>
                        <w:tcW w:w="674" w:type="dxa"/>
                      </w:tcPr>
                      <w:p w:rsidR="00CF6303" w:rsidRDefault="00CF6303">
                        <w:pPr>
                          <w:pStyle w:val="TableParagraph"/>
                          <w:spacing w:line="186" w:lineRule="exact"/>
                          <w:ind w:left="163" w:right="122"/>
                          <w:rPr>
                            <w:sz w:val="18"/>
                          </w:rPr>
                        </w:pPr>
                        <w:r>
                          <w:rPr>
                            <w:sz w:val="18"/>
                          </w:rPr>
                          <w:t>24</w:t>
                        </w:r>
                      </w:p>
                    </w:tc>
                    <w:tc>
                      <w:tcPr>
                        <w:tcW w:w="1190" w:type="dxa"/>
                      </w:tcPr>
                      <w:p w:rsidR="00CF6303" w:rsidRDefault="00CF6303">
                        <w:pPr>
                          <w:pStyle w:val="TableParagraph"/>
                          <w:spacing w:line="186" w:lineRule="exact"/>
                          <w:ind w:left="228"/>
                          <w:jc w:val="left"/>
                          <w:rPr>
                            <w:sz w:val="18"/>
                          </w:rPr>
                        </w:pPr>
                        <w:r>
                          <w:rPr>
                            <w:sz w:val="18"/>
                          </w:rPr>
                          <w:t>23</w:t>
                        </w:r>
                      </w:p>
                    </w:tc>
                    <w:tc>
                      <w:tcPr>
                        <w:tcW w:w="474" w:type="dxa"/>
                      </w:tcPr>
                      <w:p w:rsidR="00CF6303" w:rsidRDefault="00CF6303">
                        <w:pPr>
                          <w:pStyle w:val="TableParagraph"/>
                          <w:spacing w:line="186" w:lineRule="exact"/>
                          <w:ind w:left="75"/>
                          <w:jc w:val="left"/>
                          <w:rPr>
                            <w:sz w:val="18"/>
                          </w:rPr>
                        </w:pPr>
                        <w:r>
                          <w:rPr>
                            <w:sz w:val="18"/>
                          </w:rPr>
                          <w:t>4</w:t>
                        </w:r>
                      </w:p>
                    </w:tc>
                    <w:tc>
                      <w:tcPr>
                        <w:tcW w:w="846" w:type="dxa"/>
                      </w:tcPr>
                      <w:p w:rsidR="00CF6303" w:rsidRDefault="00CF6303">
                        <w:pPr>
                          <w:pStyle w:val="TableParagraph"/>
                          <w:spacing w:line="186" w:lineRule="exact"/>
                          <w:ind w:right="327"/>
                          <w:jc w:val="right"/>
                          <w:rPr>
                            <w:sz w:val="18"/>
                          </w:rPr>
                        </w:pPr>
                        <w:r>
                          <w:rPr>
                            <w:sz w:val="18"/>
                          </w:rPr>
                          <w:t>11</w:t>
                        </w:r>
                      </w:p>
                    </w:tc>
                    <w:tc>
                      <w:tcPr>
                        <w:tcW w:w="474" w:type="dxa"/>
                      </w:tcPr>
                      <w:p w:rsidR="00CF6303" w:rsidRDefault="00CF6303">
                        <w:pPr>
                          <w:pStyle w:val="TableParagraph"/>
                          <w:spacing w:line="186" w:lineRule="exact"/>
                          <w:ind w:right="21"/>
                          <w:jc w:val="right"/>
                          <w:rPr>
                            <w:sz w:val="18"/>
                          </w:rPr>
                        </w:pPr>
                        <w:r>
                          <w:rPr>
                            <w:sz w:val="18"/>
                          </w:rPr>
                          <w:t>37</w:t>
                        </w:r>
                      </w:p>
                    </w:tc>
                    <w:tc>
                      <w:tcPr>
                        <w:tcW w:w="879" w:type="dxa"/>
                      </w:tcPr>
                      <w:p w:rsidR="00CF6303" w:rsidRDefault="00CF6303">
                        <w:pPr>
                          <w:pStyle w:val="TableParagraph"/>
                          <w:spacing w:line="186" w:lineRule="exact"/>
                          <w:ind w:right="192"/>
                          <w:jc w:val="right"/>
                          <w:rPr>
                            <w:sz w:val="18"/>
                          </w:rPr>
                        </w:pPr>
                        <w:r>
                          <w:rPr>
                            <w:sz w:val="18"/>
                          </w:rPr>
                          <w:t>32</w:t>
                        </w:r>
                      </w:p>
                    </w:tc>
                    <w:tc>
                      <w:tcPr>
                        <w:tcW w:w="702" w:type="dxa"/>
                      </w:tcPr>
                      <w:p w:rsidR="00CF6303" w:rsidRDefault="00CF6303">
                        <w:pPr>
                          <w:pStyle w:val="TableParagraph"/>
                          <w:spacing w:line="186" w:lineRule="exact"/>
                          <w:ind w:left="131" w:right="120"/>
                          <w:rPr>
                            <w:sz w:val="18"/>
                          </w:rPr>
                        </w:pPr>
                        <w:r>
                          <w:rPr>
                            <w:sz w:val="18"/>
                          </w:rPr>
                          <w:t>36</w:t>
                        </w:r>
                      </w:p>
                    </w:tc>
                  </w:tr>
                  <w:tr w:rsidR="00CF6303">
                    <w:trPr>
                      <w:trHeight w:val="263"/>
                    </w:trPr>
                    <w:tc>
                      <w:tcPr>
                        <w:tcW w:w="2718" w:type="dxa"/>
                      </w:tcPr>
                      <w:p w:rsidR="00CF6303" w:rsidRDefault="00CF6303">
                        <w:pPr>
                          <w:pStyle w:val="TableParagraph"/>
                          <w:spacing w:line="203" w:lineRule="exact"/>
                          <w:ind w:left="1115" w:right="1358"/>
                          <w:rPr>
                            <w:sz w:val="18"/>
                          </w:rPr>
                        </w:pPr>
                        <w:r>
                          <w:rPr>
                            <w:sz w:val="18"/>
                          </w:rPr>
                          <w:t>++</w:t>
                        </w:r>
                      </w:p>
                    </w:tc>
                    <w:tc>
                      <w:tcPr>
                        <w:tcW w:w="531" w:type="dxa"/>
                      </w:tcPr>
                      <w:p w:rsidR="00CF6303" w:rsidRDefault="00CF6303">
                        <w:pPr>
                          <w:pStyle w:val="TableParagraph"/>
                          <w:spacing w:line="203" w:lineRule="exact"/>
                          <w:ind w:left="73"/>
                          <w:jc w:val="left"/>
                          <w:rPr>
                            <w:sz w:val="18"/>
                          </w:rPr>
                        </w:pPr>
                        <w:r>
                          <w:rPr>
                            <w:sz w:val="18"/>
                          </w:rPr>
                          <w:t>1</w:t>
                        </w:r>
                      </w:p>
                    </w:tc>
                    <w:tc>
                      <w:tcPr>
                        <w:tcW w:w="579" w:type="dxa"/>
                      </w:tcPr>
                      <w:p w:rsidR="00CF6303" w:rsidRDefault="00CF6303">
                        <w:pPr>
                          <w:pStyle w:val="TableParagraph"/>
                          <w:spacing w:line="203" w:lineRule="exact"/>
                          <w:ind w:right="308"/>
                          <w:jc w:val="right"/>
                          <w:rPr>
                            <w:sz w:val="18"/>
                          </w:rPr>
                        </w:pPr>
                        <w:r>
                          <w:rPr>
                            <w:sz w:val="18"/>
                          </w:rPr>
                          <w:t>4</w:t>
                        </w:r>
                      </w:p>
                    </w:tc>
                    <w:tc>
                      <w:tcPr>
                        <w:tcW w:w="674" w:type="dxa"/>
                      </w:tcPr>
                      <w:p w:rsidR="00CF6303" w:rsidRDefault="00CF6303">
                        <w:pPr>
                          <w:pStyle w:val="TableParagraph"/>
                          <w:spacing w:line="203" w:lineRule="exact"/>
                          <w:ind w:left="35"/>
                          <w:rPr>
                            <w:sz w:val="18"/>
                          </w:rPr>
                        </w:pPr>
                        <w:r>
                          <w:rPr>
                            <w:sz w:val="18"/>
                          </w:rPr>
                          <w:t>9</w:t>
                        </w:r>
                      </w:p>
                    </w:tc>
                    <w:tc>
                      <w:tcPr>
                        <w:tcW w:w="1190" w:type="dxa"/>
                      </w:tcPr>
                      <w:p w:rsidR="00CF6303" w:rsidRDefault="00CF6303">
                        <w:pPr>
                          <w:pStyle w:val="TableParagraph"/>
                          <w:spacing w:line="203" w:lineRule="exact"/>
                          <w:ind w:left="228"/>
                          <w:jc w:val="left"/>
                          <w:rPr>
                            <w:sz w:val="18"/>
                          </w:rPr>
                        </w:pPr>
                        <w:r>
                          <w:rPr>
                            <w:sz w:val="18"/>
                          </w:rPr>
                          <w:t>14</w:t>
                        </w:r>
                      </w:p>
                    </w:tc>
                    <w:tc>
                      <w:tcPr>
                        <w:tcW w:w="474" w:type="dxa"/>
                      </w:tcPr>
                      <w:p w:rsidR="00CF6303" w:rsidRDefault="00CF6303">
                        <w:pPr>
                          <w:pStyle w:val="TableParagraph"/>
                          <w:spacing w:line="203" w:lineRule="exact"/>
                          <w:ind w:left="75"/>
                          <w:jc w:val="left"/>
                          <w:rPr>
                            <w:sz w:val="18"/>
                          </w:rPr>
                        </w:pPr>
                        <w:r>
                          <w:rPr>
                            <w:sz w:val="18"/>
                          </w:rPr>
                          <w:t>0</w:t>
                        </w:r>
                      </w:p>
                    </w:tc>
                    <w:tc>
                      <w:tcPr>
                        <w:tcW w:w="846" w:type="dxa"/>
                      </w:tcPr>
                      <w:p w:rsidR="00CF6303" w:rsidRDefault="00CF6303">
                        <w:pPr>
                          <w:pStyle w:val="TableParagraph"/>
                          <w:spacing w:line="203" w:lineRule="exact"/>
                          <w:ind w:right="372"/>
                          <w:jc w:val="right"/>
                          <w:rPr>
                            <w:sz w:val="18"/>
                          </w:rPr>
                        </w:pPr>
                        <w:r>
                          <w:rPr>
                            <w:sz w:val="18"/>
                          </w:rPr>
                          <w:t>0</w:t>
                        </w:r>
                      </w:p>
                    </w:tc>
                    <w:tc>
                      <w:tcPr>
                        <w:tcW w:w="474" w:type="dxa"/>
                      </w:tcPr>
                      <w:p w:rsidR="00CF6303" w:rsidRDefault="00CF6303">
                        <w:pPr>
                          <w:pStyle w:val="TableParagraph"/>
                          <w:spacing w:line="203" w:lineRule="exact"/>
                          <w:ind w:right="66"/>
                          <w:jc w:val="right"/>
                          <w:rPr>
                            <w:sz w:val="18"/>
                          </w:rPr>
                        </w:pPr>
                        <w:r>
                          <w:rPr>
                            <w:sz w:val="18"/>
                          </w:rPr>
                          <w:t>3</w:t>
                        </w:r>
                      </w:p>
                    </w:tc>
                    <w:tc>
                      <w:tcPr>
                        <w:tcW w:w="879" w:type="dxa"/>
                      </w:tcPr>
                      <w:p w:rsidR="00CF6303" w:rsidRDefault="00CF6303">
                        <w:pPr>
                          <w:pStyle w:val="TableParagraph"/>
                          <w:spacing w:line="203" w:lineRule="exact"/>
                          <w:ind w:right="237"/>
                          <w:jc w:val="right"/>
                          <w:rPr>
                            <w:sz w:val="18"/>
                          </w:rPr>
                        </w:pPr>
                        <w:r>
                          <w:rPr>
                            <w:sz w:val="18"/>
                          </w:rPr>
                          <w:t>4</w:t>
                        </w:r>
                      </w:p>
                    </w:tc>
                    <w:tc>
                      <w:tcPr>
                        <w:tcW w:w="702" w:type="dxa"/>
                      </w:tcPr>
                      <w:p w:rsidR="00CF6303" w:rsidRDefault="00CF6303">
                        <w:pPr>
                          <w:pStyle w:val="TableParagraph"/>
                          <w:spacing w:line="203" w:lineRule="exact"/>
                          <w:ind w:left="5"/>
                          <w:rPr>
                            <w:sz w:val="18"/>
                          </w:rPr>
                        </w:pPr>
                        <w:r>
                          <w:rPr>
                            <w:sz w:val="18"/>
                          </w:rPr>
                          <w:t>6</w:t>
                        </w:r>
                      </w:p>
                    </w:tc>
                  </w:tr>
                  <w:tr w:rsidR="00CF6303">
                    <w:trPr>
                      <w:trHeight w:val="372"/>
                    </w:trPr>
                    <w:tc>
                      <w:tcPr>
                        <w:tcW w:w="6166" w:type="dxa"/>
                        <w:gridSpan w:val="6"/>
                      </w:tcPr>
                      <w:p w:rsidR="00CF6303" w:rsidRDefault="00CF6303">
                        <w:pPr>
                          <w:pStyle w:val="TableParagraph"/>
                          <w:tabs>
                            <w:tab w:val="left" w:pos="2791"/>
                            <w:tab w:val="left" w:pos="3383"/>
                            <w:tab w:val="left" w:pos="4010"/>
                            <w:tab w:val="left" w:pos="4670"/>
                            <w:tab w:val="right" w:pos="5857"/>
                          </w:tabs>
                          <w:spacing w:line="163" w:lineRule="auto"/>
                          <w:ind w:left="143"/>
                          <w:jc w:val="left"/>
                          <w:rPr>
                            <w:sz w:val="18"/>
                          </w:rPr>
                        </w:pPr>
                        <w:r>
                          <w:rPr>
                            <w:sz w:val="18"/>
                          </w:rPr>
                          <w:t>Pheochromocytoma,</w:t>
                        </w:r>
                        <w:r>
                          <w:rPr>
                            <w:sz w:val="18"/>
                          </w:rPr>
                          <w:tab/>
                        </w:r>
                        <w:r>
                          <w:rPr>
                            <w:position w:val="-10"/>
                            <w:sz w:val="18"/>
                          </w:rPr>
                          <w:t>9</w:t>
                        </w:r>
                        <w:r>
                          <w:rPr>
                            <w:position w:val="-10"/>
                            <w:sz w:val="18"/>
                          </w:rPr>
                          <w:tab/>
                          <w:t>17</w:t>
                        </w:r>
                        <w:r>
                          <w:rPr>
                            <w:position w:val="-10"/>
                            <w:sz w:val="18"/>
                          </w:rPr>
                          <w:tab/>
                          <w:t>22</w:t>
                        </w:r>
                        <w:r>
                          <w:rPr>
                            <w:spacing w:val="1"/>
                            <w:position w:val="-10"/>
                            <w:sz w:val="18"/>
                          </w:rPr>
                          <w:t xml:space="preserve"> </w:t>
                        </w:r>
                        <w:r>
                          <w:rPr>
                            <w:position w:val="-2"/>
                            <w:sz w:val="12"/>
                          </w:rPr>
                          <w:t>##</w:t>
                        </w:r>
                        <w:r>
                          <w:rPr>
                            <w:position w:val="-2"/>
                            <w:sz w:val="12"/>
                          </w:rPr>
                          <w:tab/>
                        </w:r>
                        <w:r>
                          <w:rPr>
                            <w:position w:val="-10"/>
                            <w:sz w:val="18"/>
                          </w:rPr>
                          <w:t>36</w:t>
                        </w:r>
                        <w:r>
                          <w:rPr>
                            <w:spacing w:val="1"/>
                            <w:position w:val="-10"/>
                            <w:sz w:val="18"/>
                          </w:rPr>
                          <w:t xml:space="preserve"> </w:t>
                        </w:r>
                        <w:r>
                          <w:rPr>
                            <w:position w:val="-2"/>
                            <w:sz w:val="12"/>
                          </w:rPr>
                          <w:t>##</w:t>
                        </w:r>
                        <w:r>
                          <w:rPr>
                            <w:position w:val="-2"/>
                            <w:sz w:val="12"/>
                          </w:rPr>
                          <w:tab/>
                        </w:r>
                        <w:r>
                          <w:rPr>
                            <w:position w:val="-10"/>
                            <w:sz w:val="18"/>
                          </w:rPr>
                          <w:t>4</w:t>
                        </w:r>
                      </w:p>
                    </w:tc>
                    <w:tc>
                      <w:tcPr>
                        <w:tcW w:w="846" w:type="dxa"/>
                      </w:tcPr>
                      <w:p w:rsidR="00CF6303" w:rsidRDefault="00CF6303">
                        <w:pPr>
                          <w:pStyle w:val="TableParagraph"/>
                          <w:spacing w:before="53"/>
                          <w:ind w:right="372"/>
                          <w:jc w:val="right"/>
                          <w:rPr>
                            <w:sz w:val="18"/>
                          </w:rPr>
                        </w:pPr>
                        <w:r>
                          <w:rPr>
                            <w:sz w:val="18"/>
                          </w:rPr>
                          <w:t>3</w:t>
                        </w:r>
                      </w:p>
                    </w:tc>
                    <w:tc>
                      <w:tcPr>
                        <w:tcW w:w="2055" w:type="dxa"/>
                        <w:gridSpan w:val="3"/>
                      </w:tcPr>
                      <w:p w:rsidR="00CF6303" w:rsidRDefault="00CF6303">
                        <w:pPr>
                          <w:pStyle w:val="TableParagraph"/>
                          <w:tabs>
                            <w:tab w:val="left" w:pos="895"/>
                            <w:tab w:val="left" w:pos="1534"/>
                          </w:tabs>
                          <w:spacing w:before="53"/>
                          <w:ind w:left="315"/>
                          <w:jc w:val="left"/>
                          <w:rPr>
                            <w:sz w:val="18"/>
                          </w:rPr>
                        </w:pPr>
                        <w:r>
                          <w:rPr>
                            <w:sz w:val="18"/>
                          </w:rPr>
                          <w:t>5</w:t>
                        </w:r>
                        <w:r>
                          <w:rPr>
                            <w:sz w:val="18"/>
                          </w:rPr>
                          <w:tab/>
                          <w:t xml:space="preserve">24 </w:t>
                        </w:r>
                        <w:r>
                          <w:rPr>
                            <w:sz w:val="18"/>
                            <w:vertAlign w:val="superscript"/>
                          </w:rPr>
                          <w:t>##</w:t>
                        </w:r>
                        <w:r>
                          <w:rPr>
                            <w:sz w:val="18"/>
                          </w:rPr>
                          <w:tab/>
                          <w:t>29</w:t>
                        </w:r>
                        <w:r>
                          <w:rPr>
                            <w:spacing w:val="1"/>
                            <w:sz w:val="18"/>
                          </w:rPr>
                          <w:t xml:space="preserve"> </w:t>
                        </w:r>
                        <w:r>
                          <w:rPr>
                            <w:sz w:val="18"/>
                            <w:vertAlign w:val="superscript"/>
                          </w:rPr>
                          <w:t>##</w:t>
                        </w:r>
                      </w:p>
                    </w:tc>
                  </w:tr>
                  <w:tr w:rsidR="00CF6303">
                    <w:trPr>
                      <w:trHeight w:val="310"/>
                    </w:trPr>
                    <w:tc>
                      <w:tcPr>
                        <w:tcW w:w="3249" w:type="dxa"/>
                        <w:gridSpan w:val="2"/>
                      </w:tcPr>
                      <w:p w:rsidR="00CF6303" w:rsidRDefault="00CF6303">
                        <w:pPr>
                          <w:pStyle w:val="TableParagraph"/>
                          <w:tabs>
                            <w:tab w:val="left" w:pos="2791"/>
                          </w:tabs>
                          <w:spacing w:before="9" w:line="208" w:lineRule="auto"/>
                          <w:ind w:left="143"/>
                          <w:jc w:val="left"/>
                          <w:rPr>
                            <w:sz w:val="18"/>
                          </w:rPr>
                        </w:pPr>
                        <w:r>
                          <w:rPr>
                            <w:sz w:val="18"/>
                          </w:rPr>
                          <w:t>Pheochromocytoma,</w:t>
                        </w:r>
                        <w:r>
                          <w:rPr>
                            <w:sz w:val="18"/>
                          </w:rPr>
                          <w:tab/>
                        </w:r>
                        <w:r>
                          <w:rPr>
                            <w:position w:val="-9"/>
                            <w:sz w:val="18"/>
                          </w:rPr>
                          <w:t>0</w:t>
                        </w:r>
                      </w:p>
                    </w:tc>
                    <w:tc>
                      <w:tcPr>
                        <w:tcW w:w="579" w:type="dxa"/>
                      </w:tcPr>
                      <w:p w:rsidR="00CF6303" w:rsidRDefault="00CF6303">
                        <w:pPr>
                          <w:pStyle w:val="TableParagraph"/>
                          <w:spacing w:before="104" w:line="187" w:lineRule="exact"/>
                          <w:ind w:right="308"/>
                          <w:jc w:val="right"/>
                          <w:rPr>
                            <w:sz w:val="18"/>
                          </w:rPr>
                        </w:pPr>
                        <w:r>
                          <w:rPr>
                            <w:sz w:val="18"/>
                          </w:rPr>
                          <w:t>2</w:t>
                        </w:r>
                      </w:p>
                    </w:tc>
                    <w:tc>
                      <w:tcPr>
                        <w:tcW w:w="674" w:type="dxa"/>
                      </w:tcPr>
                      <w:p w:rsidR="00CF6303" w:rsidRDefault="00CF6303">
                        <w:pPr>
                          <w:pStyle w:val="TableParagraph"/>
                          <w:spacing w:before="104" w:line="187" w:lineRule="exact"/>
                          <w:ind w:left="35"/>
                          <w:rPr>
                            <w:sz w:val="18"/>
                          </w:rPr>
                        </w:pPr>
                        <w:r>
                          <w:rPr>
                            <w:sz w:val="18"/>
                          </w:rPr>
                          <w:t>1</w:t>
                        </w:r>
                      </w:p>
                    </w:tc>
                    <w:tc>
                      <w:tcPr>
                        <w:tcW w:w="1190" w:type="dxa"/>
                      </w:tcPr>
                      <w:p w:rsidR="00CF6303" w:rsidRDefault="00CF6303">
                        <w:pPr>
                          <w:pStyle w:val="TableParagraph"/>
                          <w:spacing w:before="104" w:line="187" w:lineRule="exact"/>
                          <w:ind w:left="273"/>
                          <w:jc w:val="left"/>
                          <w:rPr>
                            <w:sz w:val="18"/>
                          </w:rPr>
                        </w:pPr>
                        <w:r>
                          <w:rPr>
                            <w:sz w:val="18"/>
                          </w:rPr>
                          <w:t>2</w:t>
                        </w:r>
                      </w:p>
                    </w:tc>
                    <w:tc>
                      <w:tcPr>
                        <w:tcW w:w="474" w:type="dxa"/>
                      </w:tcPr>
                      <w:p w:rsidR="00CF6303" w:rsidRDefault="00CF6303">
                        <w:pPr>
                          <w:pStyle w:val="TableParagraph"/>
                          <w:spacing w:before="104" w:line="187" w:lineRule="exact"/>
                          <w:ind w:left="75"/>
                          <w:jc w:val="left"/>
                          <w:rPr>
                            <w:sz w:val="18"/>
                          </w:rPr>
                        </w:pPr>
                        <w:r>
                          <w:rPr>
                            <w:sz w:val="18"/>
                          </w:rPr>
                          <w:t>1</w:t>
                        </w:r>
                      </w:p>
                    </w:tc>
                    <w:tc>
                      <w:tcPr>
                        <w:tcW w:w="846" w:type="dxa"/>
                      </w:tcPr>
                      <w:p w:rsidR="00CF6303" w:rsidRDefault="00CF6303">
                        <w:pPr>
                          <w:pStyle w:val="TableParagraph"/>
                          <w:spacing w:before="104" w:line="187" w:lineRule="exact"/>
                          <w:ind w:right="372"/>
                          <w:jc w:val="right"/>
                          <w:rPr>
                            <w:sz w:val="18"/>
                          </w:rPr>
                        </w:pPr>
                        <w:r>
                          <w:rPr>
                            <w:sz w:val="18"/>
                          </w:rPr>
                          <w:t>0</w:t>
                        </w:r>
                      </w:p>
                    </w:tc>
                    <w:tc>
                      <w:tcPr>
                        <w:tcW w:w="474" w:type="dxa"/>
                      </w:tcPr>
                      <w:p w:rsidR="00CF6303" w:rsidRDefault="00CF6303">
                        <w:pPr>
                          <w:pStyle w:val="TableParagraph"/>
                          <w:spacing w:before="104" w:line="187" w:lineRule="exact"/>
                          <w:ind w:right="66"/>
                          <w:jc w:val="right"/>
                          <w:rPr>
                            <w:sz w:val="18"/>
                          </w:rPr>
                        </w:pPr>
                        <w:r>
                          <w:rPr>
                            <w:sz w:val="18"/>
                          </w:rPr>
                          <w:t>0</w:t>
                        </w:r>
                      </w:p>
                    </w:tc>
                    <w:tc>
                      <w:tcPr>
                        <w:tcW w:w="879" w:type="dxa"/>
                      </w:tcPr>
                      <w:p w:rsidR="00CF6303" w:rsidRDefault="00CF6303">
                        <w:pPr>
                          <w:pStyle w:val="TableParagraph"/>
                          <w:spacing w:before="104" w:line="187" w:lineRule="exact"/>
                          <w:ind w:right="237"/>
                          <w:jc w:val="right"/>
                          <w:rPr>
                            <w:sz w:val="18"/>
                          </w:rPr>
                        </w:pPr>
                        <w:r>
                          <w:rPr>
                            <w:sz w:val="18"/>
                          </w:rPr>
                          <w:t>0</w:t>
                        </w:r>
                      </w:p>
                    </w:tc>
                    <w:tc>
                      <w:tcPr>
                        <w:tcW w:w="702" w:type="dxa"/>
                      </w:tcPr>
                      <w:p w:rsidR="00CF6303" w:rsidRDefault="00CF6303">
                        <w:pPr>
                          <w:pStyle w:val="TableParagraph"/>
                          <w:spacing w:before="104" w:line="187" w:lineRule="exact"/>
                          <w:ind w:left="5"/>
                          <w:rPr>
                            <w:sz w:val="18"/>
                          </w:rPr>
                        </w:pPr>
                        <w:r>
                          <w:rPr>
                            <w:sz w:val="18"/>
                          </w:rPr>
                          <w:t>0</w:t>
                        </w:r>
                      </w:p>
                    </w:tc>
                  </w:tr>
                  <w:tr w:rsidR="00CF6303">
                    <w:trPr>
                      <w:trHeight w:val="321"/>
                    </w:trPr>
                    <w:tc>
                      <w:tcPr>
                        <w:tcW w:w="2718" w:type="dxa"/>
                      </w:tcPr>
                      <w:p w:rsidR="00CF6303" w:rsidRDefault="00CF6303">
                        <w:pPr>
                          <w:pStyle w:val="TableParagraph"/>
                          <w:spacing w:before="114" w:line="187" w:lineRule="exact"/>
                          <w:ind w:left="146"/>
                          <w:jc w:val="left"/>
                          <w:rPr>
                            <w:sz w:val="18"/>
                          </w:rPr>
                        </w:pPr>
                        <w:r>
                          <w:rPr>
                            <w:sz w:val="18"/>
                          </w:rPr>
                          <w:t>Hyperplasia, medullary, Focal +</w:t>
                        </w:r>
                      </w:p>
                    </w:tc>
                    <w:tc>
                      <w:tcPr>
                        <w:tcW w:w="531" w:type="dxa"/>
                      </w:tcPr>
                      <w:p w:rsidR="00CF6303" w:rsidRDefault="00CF6303">
                        <w:pPr>
                          <w:pStyle w:val="TableParagraph"/>
                          <w:jc w:val="left"/>
                        </w:pPr>
                      </w:p>
                    </w:tc>
                    <w:tc>
                      <w:tcPr>
                        <w:tcW w:w="579" w:type="dxa"/>
                      </w:tcPr>
                      <w:p w:rsidR="00CF6303" w:rsidRDefault="00CF6303">
                        <w:pPr>
                          <w:pStyle w:val="TableParagraph"/>
                          <w:jc w:val="left"/>
                        </w:pPr>
                      </w:p>
                    </w:tc>
                    <w:tc>
                      <w:tcPr>
                        <w:tcW w:w="674" w:type="dxa"/>
                      </w:tcPr>
                      <w:p w:rsidR="00CF6303" w:rsidRDefault="00CF6303">
                        <w:pPr>
                          <w:pStyle w:val="TableParagraph"/>
                          <w:jc w:val="left"/>
                        </w:pPr>
                      </w:p>
                    </w:tc>
                    <w:tc>
                      <w:tcPr>
                        <w:tcW w:w="1190" w:type="dxa"/>
                      </w:tcPr>
                      <w:p w:rsidR="00CF6303" w:rsidRDefault="00CF6303">
                        <w:pPr>
                          <w:pStyle w:val="TableParagraph"/>
                          <w:jc w:val="left"/>
                        </w:pPr>
                      </w:p>
                    </w:tc>
                    <w:tc>
                      <w:tcPr>
                        <w:tcW w:w="474" w:type="dxa"/>
                      </w:tcPr>
                      <w:p w:rsidR="00CF6303" w:rsidRDefault="00CF6303">
                        <w:pPr>
                          <w:pStyle w:val="TableParagraph"/>
                          <w:jc w:val="left"/>
                        </w:pPr>
                      </w:p>
                    </w:tc>
                    <w:tc>
                      <w:tcPr>
                        <w:tcW w:w="846" w:type="dxa"/>
                      </w:tcPr>
                      <w:p w:rsidR="00CF6303" w:rsidRDefault="00CF6303">
                        <w:pPr>
                          <w:pStyle w:val="TableParagraph"/>
                          <w:jc w:val="left"/>
                        </w:pPr>
                      </w:p>
                    </w:tc>
                    <w:tc>
                      <w:tcPr>
                        <w:tcW w:w="474" w:type="dxa"/>
                      </w:tcPr>
                      <w:p w:rsidR="00CF6303" w:rsidRDefault="00CF6303">
                        <w:pPr>
                          <w:pStyle w:val="TableParagraph"/>
                          <w:jc w:val="left"/>
                        </w:pPr>
                      </w:p>
                    </w:tc>
                    <w:tc>
                      <w:tcPr>
                        <w:tcW w:w="879" w:type="dxa"/>
                      </w:tcPr>
                      <w:p w:rsidR="00CF6303" w:rsidRDefault="00CF6303">
                        <w:pPr>
                          <w:pStyle w:val="TableParagraph"/>
                          <w:jc w:val="left"/>
                        </w:pPr>
                      </w:p>
                    </w:tc>
                    <w:tc>
                      <w:tcPr>
                        <w:tcW w:w="702" w:type="dxa"/>
                      </w:tcPr>
                      <w:p w:rsidR="00CF6303" w:rsidRDefault="00CF6303">
                        <w:pPr>
                          <w:pStyle w:val="TableParagraph"/>
                          <w:jc w:val="left"/>
                        </w:pPr>
                      </w:p>
                    </w:tc>
                  </w:tr>
                  <w:tr w:rsidR="00CF6303">
                    <w:trPr>
                      <w:trHeight w:val="206"/>
                    </w:trPr>
                    <w:tc>
                      <w:tcPr>
                        <w:tcW w:w="3828" w:type="dxa"/>
                        <w:gridSpan w:val="3"/>
                      </w:tcPr>
                      <w:p w:rsidR="00CF6303" w:rsidRDefault="00CF6303">
                        <w:pPr>
                          <w:pStyle w:val="TableParagraph"/>
                          <w:tabs>
                            <w:tab w:val="left" w:pos="2745"/>
                            <w:tab w:val="left" w:pos="3299"/>
                          </w:tabs>
                          <w:spacing w:before="18" w:line="187" w:lineRule="exact"/>
                          <w:ind w:left="189"/>
                          <w:jc w:val="left"/>
                          <w:rPr>
                            <w:sz w:val="18"/>
                          </w:rPr>
                        </w:pPr>
                        <w:r>
                          <w:rPr>
                            <w:sz w:val="18"/>
                          </w:rPr>
                          <w:t>Pheochromocytoma,</w:t>
                        </w:r>
                        <w:r>
                          <w:rPr>
                            <w:spacing w:val="-6"/>
                            <w:sz w:val="18"/>
                          </w:rPr>
                          <w:t xml:space="preserve"> </w:t>
                        </w:r>
                        <w:r>
                          <w:rPr>
                            <w:sz w:val="18"/>
                          </w:rPr>
                          <w:t>Benign</w:t>
                        </w:r>
                        <w:r>
                          <w:rPr>
                            <w:spacing w:val="-3"/>
                            <w:sz w:val="18"/>
                          </w:rPr>
                          <w:t xml:space="preserve"> </w:t>
                        </w:r>
                        <w:r>
                          <w:rPr>
                            <w:sz w:val="18"/>
                          </w:rPr>
                          <w:t>+</w:t>
                        </w:r>
                        <w:r>
                          <w:rPr>
                            <w:sz w:val="18"/>
                          </w:rPr>
                          <w:tab/>
                          <w:t>34</w:t>
                        </w:r>
                        <w:r>
                          <w:rPr>
                            <w:sz w:val="18"/>
                          </w:rPr>
                          <w:tab/>
                          <w:t xml:space="preserve">50 </w:t>
                        </w:r>
                        <w:r>
                          <w:rPr>
                            <w:sz w:val="18"/>
                            <w:vertAlign w:val="superscript"/>
                          </w:rPr>
                          <w:t>##</w:t>
                        </w:r>
                      </w:p>
                    </w:tc>
                    <w:tc>
                      <w:tcPr>
                        <w:tcW w:w="674" w:type="dxa"/>
                      </w:tcPr>
                      <w:p w:rsidR="00CF6303" w:rsidRDefault="00CF6303">
                        <w:pPr>
                          <w:pStyle w:val="TableParagraph"/>
                          <w:spacing w:before="26" w:line="151" w:lineRule="auto"/>
                          <w:ind w:left="163" w:right="125"/>
                          <w:rPr>
                            <w:sz w:val="12"/>
                          </w:rPr>
                        </w:pPr>
                        <w:r>
                          <w:rPr>
                            <w:position w:val="-7"/>
                            <w:sz w:val="18"/>
                          </w:rPr>
                          <w:t xml:space="preserve">55 </w:t>
                        </w:r>
                        <w:r>
                          <w:rPr>
                            <w:sz w:val="12"/>
                          </w:rPr>
                          <w:t>##</w:t>
                        </w:r>
                      </w:p>
                    </w:tc>
                    <w:tc>
                      <w:tcPr>
                        <w:tcW w:w="4565" w:type="dxa"/>
                        <w:gridSpan w:val="6"/>
                      </w:tcPr>
                      <w:p w:rsidR="00CF6303" w:rsidRDefault="00CF6303">
                        <w:pPr>
                          <w:pStyle w:val="TableParagraph"/>
                          <w:tabs>
                            <w:tab w:val="left" w:pos="1219"/>
                            <w:tab w:val="left" w:pos="1999"/>
                            <w:tab w:val="left" w:pos="2719"/>
                            <w:tab w:val="left" w:pos="3405"/>
                            <w:tab w:val="left" w:pos="4044"/>
                          </w:tabs>
                          <w:spacing w:before="18" w:line="187" w:lineRule="exact"/>
                          <w:ind w:left="146"/>
                          <w:jc w:val="left"/>
                          <w:rPr>
                            <w:sz w:val="18"/>
                          </w:rPr>
                        </w:pPr>
                        <w:r>
                          <w:rPr>
                            <w:sz w:val="18"/>
                          </w:rPr>
                          <w:t xml:space="preserve">54 </w:t>
                        </w:r>
                        <w:r>
                          <w:rPr>
                            <w:sz w:val="18"/>
                            <w:vertAlign w:val="superscript"/>
                          </w:rPr>
                          <w:t>##</w:t>
                        </w:r>
                        <w:r>
                          <w:rPr>
                            <w:sz w:val="18"/>
                          </w:rPr>
                          <w:tab/>
                          <w:t>16</w:t>
                        </w:r>
                        <w:r>
                          <w:rPr>
                            <w:sz w:val="18"/>
                          </w:rPr>
                          <w:tab/>
                          <w:t>28</w:t>
                        </w:r>
                        <w:r>
                          <w:rPr>
                            <w:sz w:val="18"/>
                          </w:rPr>
                          <w:tab/>
                          <w:t>52</w:t>
                        </w:r>
                        <w:r>
                          <w:rPr>
                            <w:sz w:val="18"/>
                            <w:vertAlign w:val="superscript"/>
                          </w:rPr>
                          <w:t>##</w:t>
                        </w:r>
                        <w:r>
                          <w:rPr>
                            <w:sz w:val="18"/>
                          </w:rPr>
                          <w:tab/>
                          <w:t xml:space="preserve">52 </w:t>
                        </w:r>
                        <w:r>
                          <w:rPr>
                            <w:sz w:val="18"/>
                            <w:vertAlign w:val="superscript"/>
                          </w:rPr>
                          <w:t>##</w:t>
                        </w:r>
                        <w:r>
                          <w:rPr>
                            <w:sz w:val="18"/>
                          </w:rPr>
                          <w:tab/>
                          <w:t>55</w:t>
                        </w:r>
                        <w:r>
                          <w:rPr>
                            <w:spacing w:val="1"/>
                            <w:sz w:val="18"/>
                          </w:rPr>
                          <w:t xml:space="preserve"> </w:t>
                        </w:r>
                        <w:r>
                          <w:rPr>
                            <w:sz w:val="18"/>
                            <w:vertAlign w:val="superscript"/>
                          </w:rPr>
                          <w:t>##</w:t>
                        </w:r>
                      </w:p>
                    </w:tc>
                  </w:tr>
                </w:tbl>
                <w:p w:rsidR="00CF6303" w:rsidRDefault="00CF6303">
                  <w:pPr>
                    <w:pStyle w:val="a3"/>
                  </w:pPr>
                </w:p>
              </w:txbxContent>
            </v:textbox>
            <w10:wrap anchorx="page"/>
          </v:shape>
        </w:pict>
      </w:r>
      <w:bookmarkStart w:id="42" w:name="_bookmark67"/>
      <w:bookmarkEnd w:id="42"/>
      <w:r w:rsidR="00CF6303">
        <w:t>Table 9</w:t>
      </w:r>
      <w:r w:rsidR="00CF6303">
        <w:tab/>
        <w:t>Summary of Neoplastic Changes and Tumor-related Proliferative Changes</w:t>
      </w:r>
    </w:p>
    <w:p w:rsidR="00292C4C" w:rsidRDefault="00292C4C">
      <w:pPr>
        <w:pStyle w:val="a3"/>
        <w:rPr>
          <w:b/>
          <w:sz w:val="20"/>
        </w:rPr>
      </w:pPr>
    </w:p>
    <w:p w:rsidR="00292C4C" w:rsidRDefault="00292C4C">
      <w:pPr>
        <w:pStyle w:val="a3"/>
        <w:rPr>
          <w:b/>
          <w:sz w:val="20"/>
        </w:rPr>
      </w:pPr>
    </w:p>
    <w:p w:rsidR="00292C4C" w:rsidRDefault="00292C4C">
      <w:pPr>
        <w:pStyle w:val="a3"/>
        <w:rPr>
          <w:b/>
          <w:sz w:val="20"/>
        </w:rPr>
      </w:pPr>
    </w:p>
    <w:p w:rsidR="00292C4C" w:rsidRDefault="00292C4C">
      <w:pPr>
        <w:pStyle w:val="a3"/>
        <w:rPr>
          <w:b/>
          <w:sz w:val="20"/>
        </w:rPr>
      </w:pPr>
    </w:p>
    <w:p w:rsidR="00292C4C" w:rsidRDefault="00292C4C">
      <w:pPr>
        <w:pStyle w:val="a3"/>
        <w:rPr>
          <w:b/>
          <w:sz w:val="20"/>
        </w:rPr>
      </w:pPr>
    </w:p>
    <w:p w:rsidR="00292C4C" w:rsidRDefault="00292C4C">
      <w:pPr>
        <w:pStyle w:val="a3"/>
        <w:rPr>
          <w:b/>
          <w:sz w:val="20"/>
        </w:rPr>
      </w:pPr>
    </w:p>
    <w:p w:rsidR="00292C4C" w:rsidRDefault="00292C4C">
      <w:pPr>
        <w:pStyle w:val="a3"/>
        <w:rPr>
          <w:b/>
          <w:sz w:val="20"/>
        </w:rPr>
      </w:pPr>
    </w:p>
    <w:p w:rsidR="00292C4C" w:rsidRDefault="00F1625F">
      <w:pPr>
        <w:pStyle w:val="a3"/>
        <w:spacing w:before="3"/>
        <w:rPr>
          <w:b/>
          <w:sz w:val="25"/>
        </w:rPr>
      </w:pPr>
      <w:r>
        <w:pict>
          <v:group id="_x0000_s1318" style="position:absolute;margin-left:80.75pt;margin-top:17pt;width:453.6pt;height:.5pt;z-index:251501056;mso-wrap-distance-left:0;mso-wrap-distance-right:0;mso-position-horizontal-relative:page" coordorigin="1615,340" coordsize="907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7" type="#_x0000_t75" style="position:absolute;left:1615;top:340;width:2496;height:10">
              <v:imagedata r:id="rId8" o:title=""/>
            </v:shape>
            <v:shape id="_x0000_s1326" type="#_x0000_t75" style="position:absolute;left:4149;top:340;width:586;height:10">
              <v:imagedata r:id="rId9" o:title=""/>
            </v:shape>
            <v:shape id="_x0000_s1325" type="#_x0000_t75" style="position:absolute;left:4735;top:340;width:1409;height:10">
              <v:imagedata r:id="rId10" o:title=""/>
            </v:shape>
            <v:shape id="_x0000_s1324" type="#_x0000_t75" style="position:absolute;left:6144;top:340;width:860;height:10">
              <v:imagedata r:id="rId11" o:title=""/>
            </v:shape>
            <v:shape id="_x0000_s1323" type="#_x0000_t75" style="position:absolute;left:7003;top:340;width:850;height:10">
              <v:imagedata r:id="rId12" o:title=""/>
            </v:shape>
            <v:shape id="_x0000_s1322" type="#_x0000_t75" style="position:absolute;left:7852;top:340;width:1560;height:10">
              <v:imagedata r:id="rId13" o:title=""/>
            </v:shape>
            <v:shape id="_x0000_s1321" type="#_x0000_t75" style="position:absolute;left:9412;top:340;width:548;height:10">
              <v:imagedata r:id="rId14" o:title=""/>
            </v:shape>
            <v:shape id="_x0000_s1320" type="#_x0000_t75" style="position:absolute;left:9960;top:340;width:720;height:10">
              <v:imagedata r:id="rId15" o:title=""/>
            </v:shape>
            <v:rect id="_x0000_s1319" style="position:absolute;left:10680;top:340;width:8;height:10" fillcolor="black" stroked="f"/>
            <w10:wrap type="topAndBottom" anchorx="page"/>
          </v:group>
        </w:pict>
      </w:r>
    </w:p>
    <w:p w:rsidR="00292C4C" w:rsidRDefault="00CF6303">
      <w:pPr>
        <w:spacing w:before="165" w:line="489" w:lineRule="auto"/>
        <w:ind w:left="427" w:right="9673"/>
        <w:rPr>
          <w:sz w:val="18"/>
        </w:rPr>
      </w:pPr>
      <w:r>
        <w:rPr>
          <w:sz w:val="18"/>
        </w:rPr>
        <w:t>Benign Malignant</w:t>
      </w:r>
    </w:p>
    <w:p w:rsidR="00292C4C" w:rsidRDefault="00292C4C">
      <w:pPr>
        <w:pStyle w:val="a3"/>
        <w:spacing w:before="2"/>
        <w:rPr>
          <w:sz w:val="18"/>
        </w:rPr>
      </w:pPr>
    </w:p>
    <w:p w:rsidR="00292C4C" w:rsidRDefault="00F1625F">
      <w:pPr>
        <w:spacing w:after="6"/>
        <w:ind w:left="424"/>
        <w:rPr>
          <w:sz w:val="18"/>
        </w:rPr>
      </w:pPr>
      <w:r>
        <w:pict>
          <v:group id="_x0000_s1308" style="position:absolute;left:0;text-align:left;margin-left:80.75pt;margin-top:-42.1pt;width:453.6pt;height:.5pt;z-index:-251609600;mso-position-horizontal-relative:page" coordorigin="1615,-842" coordsize="9072,10">
            <v:shape id="_x0000_s1317" type="#_x0000_t75" style="position:absolute;left:1615;top:-843;width:2496;height:10">
              <v:imagedata r:id="rId8" o:title=""/>
            </v:shape>
            <v:shape id="_x0000_s1316" type="#_x0000_t75" style="position:absolute;left:4149;top:-843;width:586;height:10">
              <v:imagedata r:id="rId9" o:title=""/>
            </v:shape>
            <v:shape id="_x0000_s1315" type="#_x0000_t75" style="position:absolute;left:4735;top:-843;width:1409;height:10">
              <v:imagedata r:id="rId10" o:title=""/>
            </v:shape>
            <v:shape id="_x0000_s1314" type="#_x0000_t75" style="position:absolute;left:6144;top:-843;width:860;height:10">
              <v:imagedata r:id="rId11" o:title=""/>
            </v:shape>
            <v:shape id="_x0000_s1313" type="#_x0000_t75" style="position:absolute;left:7003;top:-843;width:850;height:10">
              <v:imagedata r:id="rId12" o:title=""/>
            </v:shape>
            <v:shape id="_x0000_s1312" type="#_x0000_t75" style="position:absolute;left:7852;top:-843;width:1560;height:10">
              <v:imagedata r:id="rId13" o:title=""/>
            </v:shape>
            <v:shape id="_x0000_s1311" type="#_x0000_t75" style="position:absolute;left:9412;top:-843;width:548;height:10">
              <v:imagedata r:id="rId14" o:title=""/>
            </v:shape>
            <v:shape id="_x0000_s1310" type="#_x0000_t75" style="position:absolute;left:9960;top:-843;width:720;height:10">
              <v:imagedata r:id="rId15" o:title=""/>
            </v:shape>
            <v:rect id="_x0000_s1309" style="position:absolute;left:10680;top:-843;width:8;height:10" fillcolor="black" stroked="f"/>
            <w10:wrap anchorx="page"/>
          </v:group>
        </w:pict>
      </w:r>
      <w:r>
        <w:pict>
          <v:group id="_x0000_s1298" style="position:absolute;left:0;text-align:left;margin-left:80.75pt;margin-top:-20.9pt;width:453.6pt;height:.5pt;z-index:-251608576;mso-position-horizontal-relative:page" coordorigin="1615,-418" coordsize="9072,10">
            <v:shape id="_x0000_s1307" type="#_x0000_t75" style="position:absolute;left:1615;top:-418;width:2496;height:10">
              <v:imagedata r:id="rId8" o:title=""/>
            </v:shape>
            <v:shape id="_x0000_s1306" type="#_x0000_t75" style="position:absolute;left:4149;top:-418;width:586;height:10">
              <v:imagedata r:id="rId16" o:title=""/>
            </v:shape>
            <v:shape id="_x0000_s1305" type="#_x0000_t75" style="position:absolute;left:4735;top:-418;width:1409;height:10">
              <v:imagedata r:id="rId17" o:title=""/>
            </v:shape>
            <v:shape id="_x0000_s1304" type="#_x0000_t75" style="position:absolute;left:6144;top:-418;width:860;height:10">
              <v:imagedata r:id="rId18" o:title=""/>
            </v:shape>
            <v:shape id="_x0000_s1303" type="#_x0000_t75" style="position:absolute;left:7003;top:-418;width:850;height:10">
              <v:imagedata r:id="rId19" o:title=""/>
            </v:shape>
            <v:shape id="_x0000_s1302" type="#_x0000_t75" style="position:absolute;left:7852;top:-418;width:1560;height:10">
              <v:imagedata r:id="rId20" o:title=""/>
            </v:shape>
            <v:shape id="_x0000_s1301" type="#_x0000_t75" style="position:absolute;left:9412;top:-418;width:548;height:10">
              <v:imagedata r:id="rId21" o:title=""/>
            </v:shape>
            <v:shape id="_x0000_s1300" type="#_x0000_t75" style="position:absolute;left:9960;top:-418;width:720;height:10">
              <v:imagedata r:id="rId22" o:title=""/>
            </v:shape>
            <v:rect id="_x0000_s1299" style="position:absolute;left:10680;top:-418;width:8;height:10" fillcolor="black" stroked="f"/>
            <w10:wrap anchorx="page"/>
          </v:group>
        </w:pict>
      </w:r>
      <w:r w:rsidR="00CF6303">
        <w:rPr>
          <w:sz w:val="18"/>
        </w:rPr>
        <w:t>Pheochromocytoma, Malignant</w:t>
      </w:r>
    </w:p>
    <w:p w:rsidR="00292C4C" w:rsidRDefault="00F1625F">
      <w:pPr>
        <w:pStyle w:val="a3"/>
        <w:spacing w:line="20" w:lineRule="exact"/>
        <w:ind w:left="227"/>
        <w:rPr>
          <w:sz w:val="2"/>
        </w:rPr>
      </w:pPr>
      <w:r>
        <w:rPr>
          <w:sz w:val="2"/>
        </w:rPr>
      </w:r>
      <w:r>
        <w:rPr>
          <w:sz w:val="2"/>
        </w:rPr>
        <w:pict>
          <v:group id="_x0000_s1276" style="width:453.6pt;height:.75pt;mso-position-horizontal-relative:char;mso-position-vertical-relative:line" coordsize="9072,15">
            <o:lock v:ext="edit" rotation="t" position="t"/>
            <v:line id="_x0000_s1297" style="position:absolute" from="0,7" to="2551,7" strokeweight=".72pt"/>
            <v:rect id="_x0000_s1296" style="position:absolute;left:2551;width:15;height:15" fillcolor="black" stroked="f"/>
            <v:line id="_x0000_s1295" style="position:absolute" from="2566,7" to="3120,7" strokeweight=".72pt"/>
            <v:rect id="_x0000_s1294" style="position:absolute;left:3120;width:15;height:15" fillcolor="black" stroked="f"/>
            <v:line id="_x0000_s1293" style="position:absolute" from="3134,7" to="3828,7" strokeweight=".72pt"/>
            <v:rect id="_x0000_s1292" style="position:absolute;left:3828;width:15;height:15" fillcolor="black" stroked="f"/>
            <v:line id="_x0000_s1291" style="position:absolute" from="3842,7" to="4536,7" strokeweight=".72pt"/>
            <v:rect id="_x0000_s1290" style="position:absolute;left:4536;width:15;height:15" fillcolor="black" stroked="f"/>
            <v:line id="_x0000_s1289" style="position:absolute" from="4550,7" to="5105,7" strokeweight=".72pt"/>
            <v:rect id="_x0000_s1288" style="position:absolute;left:5104;width:15;height:15" fillcolor="black" stroked="f"/>
            <v:line id="_x0000_s1287" style="position:absolute" from="5119,7" to="5388,7" strokeweight=".72pt"/>
            <v:rect id="_x0000_s1286" style="position:absolute;left:5388;width:15;height:15" fillcolor="black" stroked="f"/>
            <v:line id="_x0000_s1285" style="position:absolute" from="5402,7" to="6238,7" strokeweight=".72pt"/>
            <v:rect id="_x0000_s1284" style="position:absolute;left:6237;width:15;height:15" fillcolor="black" stroked="f"/>
            <v:line id="_x0000_s1283" style="position:absolute" from="6252,7" to="6946,7" strokeweight=".72pt"/>
            <v:rect id="_x0000_s1282" style="position:absolute;left:6945;width:15;height:15" fillcolor="black" stroked="f"/>
            <v:line id="_x0000_s1281" style="position:absolute" from="6960,7" to="7798,7" strokeweight=".72pt"/>
            <v:rect id="_x0000_s1280" style="position:absolute;left:7797;width:15;height:15" fillcolor="black" stroked="f"/>
            <v:line id="_x0000_s1279" style="position:absolute" from="7812,7" to="8364,7" strokeweight=".72pt"/>
            <v:rect id="_x0000_s1278" style="position:absolute;left:8364;width:15;height:15" fillcolor="black" stroked="f"/>
            <v:line id="_x0000_s1277" style="position:absolute" from="8378,7" to="9072,7" strokeweight=".72pt"/>
            <w10:anchorlock/>
          </v:group>
        </w:pict>
      </w:r>
    </w:p>
    <w:p w:rsidR="00292C4C" w:rsidRDefault="00CF6303">
      <w:pPr>
        <w:spacing w:line="197" w:lineRule="exact"/>
        <w:ind w:left="335"/>
        <w:rPr>
          <w:sz w:val="18"/>
        </w:rPr>
      </w:pPr>
      <w:r>
        <w:rPr>
          <w:sz w:val="18"/>
        </w:rPr>
        <w:t>##: p≤0.01 (statistically significant difference for positive between control group and dose groups, Peto’s exact test)</w:t>
      </w:r>
    </w:p>
    <w:p w:rsidR="00292C4C" w:rsidRDefault="00CF6303">
      <w:pPr>
        <w:spacing w:line="206" w:lineRule="exact"/>
        <w:ind w:left="335"/>
        <w:rPr>
          <w:sz w:val="18"/>
        </w:rPr>
      </w:pPr>
      <w:r>
        <w:rPr>
          <w:sz w:val="18"/>
        </w:rPr>
        <w:t>±: minimal; +: mild; ++: moderate</w:t>
      </w:r>
    </w:p>
    <w:p w:rsidR="00292C4C" w:rsidRDefault="00CF6303">
      <w:pPr>
        <w:pStyle w:val="a4"/>
        <w:numPr>
          <w:ilvl w:val="4"/>
          <w:numId w:val="23"/>
        </w:numPr>
        <w:tabs>
          <w:tab w:val="left" w:pos="477"/>
        </w:tabs>
        <w:spacing w:before="0" w:line="207" w:lineRule="exact"/>
        <w:ind w:hanging="140"/>
        <w:rPr>
          <w:sz w:val="18"/>
        </w:rPr>
      </w:pPr>
      <w:r>
        <w:rPr>
          <w:sz w:val="18"/>
        </w:rPr>
        <w:t>: At Week 99 just after administration was</w:t>
      </w:r>
      <w:r>
        <w:rPr>
          <w:spacing w:val="-1"/>
          <w:sz w:val="18"/>
        </w:rPr>
        <w:t xml:space="preserve"> </w:t>
      </w:r>
      <w:r>
        <w:rPr>
          <w:sz w:val="18"/>
        </w:rPr>
        <w:t>discontinued.</w:t>
      </w:r>
    </w:p>
    <w:p w:rsidR="00292C4C" w:rsidRDefault="00CF6303">
      <w:pPr>
        <w:pStyle w:val="a3"/>
        <w:spacing w:before="145" w:line="261" w:lineRule="auto"/>
        <w:ind w:left="235" w:right="1788"/>
      </w:pPr>
      <w:r>
        <w:t>In addition, histopathological examination revealed increased incidence and/or severity of mineralization (calcification) in the kidney, cornea in the eye, arterial wall in the heart, lung and tongue and increased incidence and severity of hyperostosis in the sternum and femur. Furthermore, increases in plasma calcium and inorganic phosphorus concentrations were observed in a 13-week dose-range finding study.</w:t>
      </w:r>
    </w:p>
    <w:p w:rsidR="00292C4C" w:rsidRDefault="00CF6303">
      <w:pPr>
        <w:pStyle w:val="a3"/>
        <w:spacing w:before="116" w:line="261" w:lineRule="auto"/>
        <w:ind w:left="235" w:right="1788"/>
      </w:pPr>
      <w:r>
        <w:t>It is known that there are general differences in the function of the adrenal medulla between rats and other species including humans and that the incidence of proliferative adrenal medullary lesions increases in rats with the intake of various chemical substances, i.e., the food additives polyols (mannitol, xylitol, etc.), lactose, or vitamin D [Tischler AS et al., 1996]. Increased calcium absorption due to ingestion of polyols, lactose, and vitamin D has been explained as the cause of adrenal medullary tumors in rats [Roe FJC, 1990]. Since adrenal pheochromocytomas do not occur in mice, dogs, or humans even with long-term administration of these substances, the proliferative adrenal medullary lesions in rats given polyols or lactose are considered a species-specific phenomenon unique to rats [WHO Technical Report Series, 1997].</w:t>
      </w:r>
    </w:p>
    <w:p w:rsidR="00292C4C" w:rsidRDefault="00CF6303">
      <w:pPr>
        <w:pStyle w:val="a3"/>
        <w:spacing w:before="111" w:line="261" w:lineRule="auto"/>
        <w:ind w:left="235" w:right="1718"/>
      </w:pPr>
      <w:r>
        <w:t xml:space="preserve">The mechanism by which </w:t>
      </w:r>
      <w:r w:rsidR="0074451F">
        <w:t>Project 19</w:t>
      </w:r>
      <w:r>
        <w:t xml:space="preserve"> causes adrenal medullary tumors and the risks to humans are thought to be as follows. In rats administered high doses of at least 125-fold the effective dose (0.1 mg/kg) in the rat carcinogenicity study, increased food intake persisted throughout treatment. This is compensation for excessive urinary glucose excretion caused by excessive SGLT2 inhibition. It is suspected that excessive intake of calcium and vitamin D due to increased food intake caused increased calcium absorption from the gut and increased catecholamine synthesis in the adrenal medullary cells. There was also a trend toward elevated blood calcium and inorganic phosphorus, as well as systemic metastatic calcium deposition and hyperostosis, suggesting an imbalance in calcium and phosphorus metabolism.</w:t>
      </w:r>
    </w:p>
    <w:p w:rsidR="00292C4C" w:rsidRDefault="00292C4C">
      <w:pPr>
        <w:spacing w:line="261" w:lineRule="auto"/>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a3"/>
        <w:spacing w:before="230" w:line="261" w:lineRule="auto"/>
        <w:ind w:left="235" w:right="1646"/>
      </w:pPr>
      <w:r>
        <w:t xml:space="preserve">The above findings further suggest that the frequency of adrenal medullary hyperplasia or pheochromocytoma (which occurs spontaneously in rats) increased because of prolonged adrenal medullary cell hyperactivity induced by increased calcium intake [Roe FJC, 1988]. </w:t>
      </w:r>
      <w:r>
        <w:rPr>
          <w:spacing w:val="-6"/>
        </w:rPr>
        <w:t xml:space="preserve">It </w:t>
      </w:r>
      <w:r>
        <w:t>is also possible that intestinal flora are activated by inhibition of glucose absorption from the gut due to SGLT1 inhibition, and that the resulting lowered pH contributes to increased calcium absorption [Summan M et al., 2011]. Human adrenal medullary cells are less sensitive to calcium than those of rats, and there are no reports of tumors in humans caused by drugs that induce adrenal medullary tumors in rats by the mechanism described</w:t>
      </w:r>
      <w:r>
        <w:rPr>
          <w:spacing w:val="-17"/>
        </w:rPr>
        <w:t xml:space="preserve"> </w:t>
      </w:r>
      <w:r>
        <w:t>above.</w:t>
      </w:r>
    </w:p>
    <w:p w:rsidR="00292C4C" w:rsidRDefault="00CF6303">
      <w:pPr>
        <w:pStyle w:val="a3"/>
        <w:spacing w:line="261" w:lineRule="auto"/>
        <w:ind w:left="235" w:right="1815"/>
      </w:pPr>
      <w:r>
        <w:t xml:space="preserve">Consequently, the pheochromocytoma seen with </w:t>
      </w:r>
      <w:r w:rsidR="0074451F">
        <w:t>Project 19</w:t>
      </w:r>
      <w:r>
        <w:t xml:space="preserve"> in rats cannot be extrapolated to humans, and it is considered that </w:t>
      </w:r>
      <w:r w:rsidR="0074451F">
        <w:t>Project 19</w:t>
      </w:r>
      <w:r>
        <w:t xml:space="preserve"> poses no risk of causing development of pheochromocytoma in the adrenal medulla in humans [External Assessment Report </w:t>
      </w:r>
      <w:r w:rsidR="0074451F">
        <w:t>Project 19</w:t>
      </w:r>
      <w:r>
        <w:t xml:space="preserve">- TX-0039 and </w:t>
      </w:r>
      <w:r w:rsidR="0074451F">
        <w:t>Project 19</w:t>
      </w:r>
      <w:r>
        <w:t>-TX-0040].</w:t>
      </w:r>
    </w:p>
    <w:p w:rsidR="00292C4C" w:rsidRDefault="00CF6303">
      <w:pPr>
        <w:pStyle w:val="3"/>
        <w:numPr>
          <w:ilvl w:val="2"/>
          <w:numId w:val="23"/>
        </w:numPr>
        <w:tabs>
          <w:tab w:val="left" w:pos="1087"/>
          <w:tab w:val="left" w:pos="1088"/>
        </w:tabs>
        <w:spacing w:before="115"/>
      </w:pPr>
      <w:bookmarkStart w:id="43" w:name="4.3.5_Reproductive_and_Developmental_Tox"/>
      <w:bookmarkStart w:id="44" w:name="_bookmark68"/>
      <w:bookmarkEnd w:id="43"/>
      <w:bookmarkEnd w:id="44"/>
      <w:r>
        <w:t>Reproductive and Developmental</w:t>
      </w:r>
      <w:r>
        <w:rPr>
          <w:spacing w:val="-5"/>
        </w:rPr>
        <w:t xml:space="preserve"> </w:t>
      </w:r>
      <w:r>
        <w:t>Toxicity</w:t>
      </w:r>
    </w:p>
    <w:p w:rsidR="00292C4C" w:rsidRDefault="00CF6303">
      <w:pPr>
        <w:pStyle w:val="a4"/>
        <w:numPr>
          <w:ilvl w:val="3"/>
          <w:numId w:val="23"/>
        </w:numPr>
        <w:tabs>
          <w:tab w:val="left" w:pos="1088"/>
        </w:tabs>
        <w:spacing w:before="144"/>
        <w:rPr>
          <w:b/>
          <w:sz w:val="24"/>
        </w:rPr>
      </w:pPr>
      <w:bookmarkStart w:id="45" w:name="4.3.5.1_Effects_on_Fertility_and_Early_E"/>
      <w:bookmarkStart w:id="46" w:name="_bookmark69"/>
      <w:bookmarkEnd w:id="45"/>
      <w:bookmarkEnd w:id="46"/>
      <w:r>
        <w:rPr>
          <w:b/>
          <w:sz w:val="24"/>
        </w:rPr>
        <w:t>Effects on Fertility and Early Embryonic Development to Implantation in</w:t>
      </w:r>
      <w:r>
        <w:rPr>
          <w:b/>
          <w:spacing w:val="-9"/>
          <w:sz w:val="24"/>
        </w:rPr>
        <w:t xml:space="preserve"> </w:t>
      </w:r>
      <w:r>
        <w:rPr>
          <w:b/>
          <w:sz w:val="24"/>
        </w:rPr>
        <w:t>Rat</w:t>
      </w:r>
    </w:p>
    <w:p w:rsidR="00292C4C" w:rsidRDefault="00CF6303">
      <w:pPr>
        <w:pStyle w:val="a3"/>
        <w:spacing w:before="139" w:line="261" w:lineRule="auto"/>
        <w:ind w:left="235" w:right="1659"/>
      </w:pPr>
      <w:r>
        <w:t xml:space="preserve">No effects on reproductive function in male and female rats (estrous cycle, copulation index, fertility index, the days until copulation) or early embryonic development (number of live fetuses, number of embryo-fetal deaths, post-implantation loss rate) were noted (Study </w:t>
      </w:r>
      <w:r w:rsidR="0074451F">
        <w:t>Project 19</w:t>
      </w:r>
      <w:r>
        <w:t>- TX-0016). Because of a high frequency of dead or moribund sacrificed animals (12 males and 16 females) at 1000 mg/kg/day, administration was discontinued on Day 8 of dosing and reproductive performance and early embryonic development could not be investigated at this dose level. At 300 mg/kg/day or more, general toxicological effects such as death, decreased spontaneous motility, moist fur around the urethral orifice, soiled fur around the nose and anus, reddish fur around eyes, lacrimation, loss of hair, reddish urine, wasting, prone position and decreases in body weight and food consumption were noted in male and female rats. At 100 mg/kg/day, body weight gain was decreased in male rats. Increased food consumption observed at 100 mg/kg/day or more was probably related to pharmacological action rather than toxicity.</w:t>
      </w:r>
    </w:p>
    <w:p w:rsidR="00292C4C" w:rsidRDefault="00CF6303">
      <w:pPr>
        <w:pStyle w:val="a3"/>
        <w:spacing w:before="109" w:line="261" w:lineRule="auto"/>
        <w:ind w:left="235" w:right="1880"/>
      </w:pPr>
      <w:r>
        <w:t>The general toxicological NOAEL was judged to be less than 100 mg/kg for male animals, and 100 mg/kg/day for female animals. The NOAELs for reproductive performance and early embryonic development were both judged to be 300</w:t>
      </w:r>
      <w:r>
        <w:rPr>
          <w:spacing w:val="-13"/>
        </w:rPr>
        <w:t xml:space="preserve"> </w:t>
      </w:r>
      <w:r>
        <w:t>mg/kg/day.</w:t>
      </w:r>
    </w:p>
    <w:p w:rsidR="00292C4C" w:rsidRDefault="00CF6303">
      <w:pPr>
        <w:pStyle w:val="3"/>
        <w:numPr>
          <w:ilvl w:val="3"/>
          <w:numId w:val="23"/>
        </w:numPr>
        <w:tabs>
          <w:tab w:val="left" w:pos="1088"/>
        </w:tabs>
        <w:spacing w:before="123"/>
      </w:pPr>
      <w:bookmarkStart w:id="47" w:name="4.3.5.2_Effects_on_Embryo-Fetal_Developm"/>
      <w:bookmarkStart w:id="48" w:name="_bookmark70"/>
      <w:bookmarkEnd w:id="47"/>
      <w:bookmarkEnd w:id="48"/>
      <w:r>
        <w:t>Effects on Embryo-Fetal Development in</w:t>
      </w:r>
      <w:r>
        <w:rPr>
          <w:spacing w:val="-28"/>
        </w:rPr>
        <w:t xml:space="preserve"> </w:t>
      </w:r>
      <w:r>
        <w:t>Rats</w:t>
      </w:r>
    </w:p>
    <w:p w:rsidR="00292C4C" w:rsidRDefault="00CF6303">
      <w:pPr>
        <w:pStyle w:val="a3"/>
        <w:spacing w:before="139" w:line="261" w:lineRule="auto"/>
        <w:ind w:left="235" w:right="1552"/>
      </w:pPr>
      <w:r>
        <w:t xml:space="preserve">In this preliminary study in rats (0, 100, 300 and 1000 mg/kg/day), decreases in fetal and placental weights were noted at the dose of 1000 mg/kg/day (Study </w:t>
      </w:r>
      <w:r w:rsidR="0074451F">
        <w:t>Project 19</w:t>
      </w:r>
      <w:r>
        <w:t>-TX-0010). In dams, 1 animal administered 1000 mg/kg/day exhibited a decrease in spontaneous movement,</w:t>
      </w:r>
    </w:p>
    <w:p w:rsidR="00292C4C" w:rsidRDefault="00CF6303">
      <w:pPr>
        <w:pStyle w:val="a3"/>
        <w:spacing w:line="261" w:lineRule="auto"/>
        <w:ind w:left="235" w:right="1619"/>
      </w:pPr>
      <w:r>
        <w:t>ptosis and emaciation, and died on Day 11 of gestation.  Survivors at 1000 mg/kg/day showed decreases in body weight and food consumption. Increased food consumption observed at 100 mg/kg/day or more was probably related to the pharmacological action rather than toxicity.</w:t>
      </w:r>
    </w:p>
    <w:p w:rsidR="00292C4C" w:rsidRDefault="00CF6303">
      <w:pPr>
        <w:pStyle w:val="a3"/>
        <w:spacing w:before="114" w:line="261" w:lineRule="auto"/>
        <w:ind w:left="235" w:right="1687"/>
      </w:pPr>
      <w:r>
        <w:t xml:space="preserve">In a definitive GLP study in rats (0, 100, 300 and 600 mg/kg/day), </w:t>
      </w:r>
      <w:r w:rsidR="0074451F">
        <w:t>Project 19</w:t>
      </w:r>
      <w:r>
        <w:t xml:space="preserve"> was revealed to have no teratogenic or lethal potential in fetuses (Study </w:t>
      </w:r>
      <w:r w:rsidR="0074451F">
        <w:t>Project 19</w:t>
      </w:r>
      <w:r>
        <w:t>-TX-0017). In dams, 3</w:t>
      </w:r>
    </w:p>
    <w:p w:rsidR="00292C4C" w:rsidRDefault="00292C4C">
      <w:pPr>
        <w:spacing w:line="261" w:lineRule="auto"/>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a3"/>
        <w:spacing w:before="230" w:line="261" w:lineRule="auto"/>
        <w:ind w:left="235" w:right="1633"/>
      </w:pPr>
      <w:r>
        <w:t>animals at 600 mg/kg/day died on Days 12 or 18 of gestation. The findings observed in these dead dams included decreased spontaneous motility and moist fur around urethral orifice. In the surviving animals receiving doses of 300 mg/kg/day or more, decreased body weight and food consumptions were seen. There was no effect on the number of corpora lutea or number of implantations at doses up to 600 mg/kg/day. Increased food consumption observed at</w:t>
      </w:r>
    </w:p>
    <w:p w:rsidR="00292C4C" w:rsidRDefault="00CF6303">
      <w:pPr>
        <w:pStyle w:val="a3"/>
        <w:spacing w:line="261" w:lineRule="auto"/>
        <w:ind w:left="235" w:right="1633"/>
      </w:pPr>
      <w:r>
        <w:t>100 mg/kg/day or more was probably related to the pharmacological action rather than toxicity. At 600 mg/kg/day, decreases in fetal and placental weights and increased incidence of thymic remnant in the neck in fetuses were observed, indicating a fetal growth retardation effect. There were no changes attributable to the test article in number of live fetuses, post- implantation loss or sex ratio, and in the incidence of fetuses with external and skeletal abnormalities.</w:t>
      </w:r>
    </w:p>
    <w:p w:rsidR="00292C4C" w:rsidRDefault="00CF6303">
      <w:pPr>
        <w:pStyle w:val="a3"/>
        <w:spacing w:before="111" w:line="261" w:lineRule="auto"/>
        <w:ind w:left="235" w:right="1706"/>
      </w:pPr>
      <w:r>
        <w:t>Thus, the NOAEL was judged to be 100 mg/kg/day for maternal toxicity and 300 mg/kg/day for embryo-fetal development.</w:t>
      </w:r>
    </w:p>
    <w:p w:rsidR="00292C4C" w:rsidRDefault="00CF6303">
      <w:pPr>
        <w:pStyle w:val="3"/>
        <w:numPr>
          <w:ilvl w:val="3"/>
          <w:numId w:val="23"/>
        </w:numPr>
        <w:tabs>
          <w:tab w:val="left" w:pos="1088"/>
        </w:tabs>
        <w:spacing w:before="123"/>
      </w:pPr>
      <w:bookmarkStart w:id="49" w:name="4.3.5.3_Effects_on_Embryo-Fetal_Developm"/>
      <w:bookmarkStart w:id="50" w:name="_bookmark71"/>
      <w:bookmarkEnd w:id="49"/>
      <w:bookmarkEnd w:id="50"/>
      <w:r>
        <w:t>Effects on Embryo-Fetal Development in</w:t>
      </w:r>
      <w:r>
        <w:rPr>
          <w:spacing w:val="-5"/>
        </w:rPr>
        <w:t xml:space="preserve"> </w:t>
      </w:r>
      <w:r>
        <w:t>Rabbits</w:t>
      </w:r>
    </w:p>
    <w:p w:rsidR="00292C4C" w:rsidRDefault="00CF6303">
      <w:pPr>
        <w:pStyle w:val="a3"/>
        <w:spacing w:before="139" w:line="261" w:lineRule="auto"/>
        <w:ind w:left="235" w:right="1626"/>
      </w:pPr>
      <w:r>
        <w:t xml:space="preserve">In a preliminary study in rabbits (0, 100, 300 and 1000 mg/kg/day), 2 dams treated with </w:t>
      </w:r>
      <w:r w:rsidR="0074451F">
        <w:t>Project 19</w:t>
      </w:r>
      <w:r>
        <w:t xml:space="preserve"> at the dose of 1000 mg/kg/day died on Days 10 and 11 of gestation (Study </w:t>
      </w:r>
      <w:r w:rsidR="0074451F">
        <w:t>Project 19</w:t>
      </w:r>
      <w:r>
        <w:t>- TX-0011). The 4 surviving dams were sacrificed due to moribund condition on Day 11 of gestation; only dead embryos were observed in the uteri of these dams. At 300 mg/kg/day, dams showed suppressed body weight gain and low food consumption.</w:t>
      </w:r>
    </w:p>
    <w:p w:rsidR="00292C4C" w:rsidRDefault="00CF6303">
      <w:pPr>
        <w:pStyle w:val="a3"/>
        <w:spacing w:before="116"/>
        <w:ind w:left="235"/>
      </w:pPr>
      <w:r>
        <w:t>In a definitive GLP study in rabbits (0, 30, 100 and 300 mg/kg/day), no effects on</w:t>
      </w:r>
    </w:p>
    <w:p w:rsidR="00292C4C" w:rsidRDefault="00CF6303">
      <w:pPr>
        <w:pStyle w:val="a3"/>
        <w:spacing w:before="24" w:line="261" w:lineRule="auto"/>
        <w:ind w:left="235" w:right="1728"/>
      </w:pPr>
      <w:r>
        <w:t xml:space="preserve">embryo-fetal development, including teratogenic, fetal lethality, and fetal growth retardation effects, were observed (Study </w:t>
      </w:r>
      <w:r w:rsidR="0074451F">
        <w:t>Project 19</w:t>
      </w:r>
      <w:r>
        <w:t>-TX-0032). In dams, general toxicological effects were observed only at 300 mg/kg/day and consisted of the death of 3 dams (Day 23 or 25 of gestation). Changes observed were dark reddish watery discharge, decreased fecal output, suppression of body weight gain and food consumption. After exhibiting these toxicities at 300 mg/kg/day/day, 5 dams aborted between Days 20 and 25 of gestation. Macroscopic observation of deceased or aborting dams exhibited discoloration of various organs and tissues and retention of fur balls. Increased food consumption observed at 30 mg/kg/day or more was probably related to the pharmacological action rather than toxicity.</w:t>
      </w:r>
    </w:p>
    <w:p w:rsidR="00292C4C" w:rsidRDefault="00CF6303">
      <w:pPr>
        <w:pStyle w:val="a3"/>
        <w:spacing w:before="113" w:line="261" w:lineRule="auto"/>
        <w:ind w:left="235" w:right="1766"/>
      </w:pPr>
      <w:r>
        <w:t>Thus the NOAEL was judged to be 100 mg/kg/day for maternal toxicity and 300 mg/kg/day for embryo-fetal development.</w:t>
      </w:r>
    </w:p>
    <w:p w:rsidR="00292C4C" w:rsidRDefault="00CF6303">
      <w:pPr>
        <w:pStyle w:val="3"/>
        <w:numPr>
          <w:ilvl w:val="3"/>
          <w:numId w:val="23"/>
        </w:numPr>
        <w:tabs>
          <w:tab w:val="left" w:pos="1088"/>
        </w:tabs>
        <w:spacing w:before="123" w:line="261" w:lineRule="auto"/>
        <w:ind w:right="2005"/>
      </w:pPr>
      <w:bookmarkStart w:id="51" w:name="4.3.5.4_Effects_on_Pre-_and_Postnatal_De"/>
      <w:bookmarkStart w:id="52" w:name="_bookmark72"/>
      <w:bookmarkEnd w:id="51"/>
      <w:bookmarkEnd w:id="52"/>
      <w:r>
        <w:t>Effects on Pre- and Postnatal Development, Including Maternal Function in Rats</w:t>
      </w:r>
    </w:p>
    <w:p w:rsidR="00292C4C" w:rsidRDefault="00CF6303">
      <w:pPr>
        <w:pStyle w:val="a3"/>
        <w:spacing w:before="114" w:line="261" w:lineRule="auto"/>
        <w:ind w:left="235" w:right="1873"/>
      </w:pPr>
      <w:r>
        <w:t xml:space="preserve">The study (0, 30, 100 and 300 mg/kg/day) was conducted to investigate the effects on pregnant and lactating females and on the development of the conceptuses and pups when administered orally to pregnant rats during the period from implantation to weaning (Study </w:t>
      </w:r>
      <w:r w:rsidR="0074451F">
        <w:t>Project 19</w:t>
      </w:r>
      <w:r>
        <w:t>-TX-0023).</w:t>
      </w:r>
    </w:p>
    <w:p w:rsidR="00292C4C" w:rsidRDefault="00CF6303">
      <w:pPr>
        <w:pStyle w:val="a3"/>
        <w:spacing w:before="116" w:line="261" w:lineRule="auto"/>
        <w:ind w:left="235" w:right="1654"/>
      </w:pPr>
      <w:r>
        <w:t>In dams, 2 dams died on Day 20 of gestation or Day 1 after delivery (Day 1 of lactation), and total litter loss occurred in 2 dams on Day 0 or 5 after delivery in the 300 mg/kg group.</w:t>
      </w:r>
    </w:p>
    <w:p w:rsidR="00292C4C" w:rsidRDefault="00CF6303">
      <w:pPr>
        <w:pStyle w:val="a3"/>
        <w:spacing w:line="274" w:lineRule="exact"/>
        <w:ind w:left="235"/>
      </w:pPr>
      <w:r>
        <w:t>These dams showed a decrease in spontaneous activity, reddish eye mucus, emaciation, and</w:t>
      </w:r>
    </w:p>
    <w:p w:rsidR="00292C4C" w:rsidRDefault="00292C4C">
      <w:pPr>
        <w:spacing w:line="274" w:lineRule="exact"/>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a3"/>
        <w:spacing w:before="230" w:line="261" w:lineRule="auto"/>
        <w:ind w:left="235" w:right="1658"/>
      </w:pPr>
      <w:r>
        <w:t>severe decreases in body weight and food consumption from a few days before maternal death or total litter loss occurred. No abnormalities were noted in gross pathology in any dam including animals which died and had total litter loss. No test article-related changes were noted in delivery data, except for the above-mentioned total litter loss, in the 300 mg/kg group.</w:t>
      </w:r>
    </w:p>
    <w:p w:rsidR="00292C4C" w:rsidRDefault="00CF6303">
      <w:pPr>
        <w:pStyle w:val="a3"/>
        <w:spacing w:before="116" w:line="261" w:lineRule="auto"/>
        <w:ind w:left="235" w:right="1773"/>
      </w:pPr>
      <w:r>
        <w:t>In F1 animals, birth index, viability index on Day 0 after birth, and weaning index tended to be lower at 300 mg/kg/day compared to the control group. Low body weight was noted on Days 14 and 22 after birth in males and females in this group; however, their body weight recovered after weaning in both sexes.</w:t>
      </w:r>
    </w:p>
    <w:p w:rsidR="00292C4C" w:rsidRDefault="00CF6303">
      <w:pPr>
        <w:pStyle w:val="a3"/>
        <w:spacing w:before="116" w:line="261" w:lineRule="auto"/>
        <w:ind w:left="235" w:right="1726"/>
      </w:pPr>
      <w:r>
        <w:t>Thus the NOAEL was judged to be 100 mg/kg/day for F0 dams, reproductive function of F0 dams and F1 animals.</w:t>
      </w:r>
    </w:p>
    <w:p w:rsidR="00292C4C" w:rsidRDefault="00CF6303">
      <w:pPr>
        <w:pStyle w:val="3"/>
        <w:numPr>
          <w:ilvl w:val="2"/>
          <w:numId w:val="22"/>
        </w:numPr>
        <w:tabs>
          <w:tab w:val="left" w:pos="1087"/>
          <w:tab w:val="left" w:pos="1088"/>
        </w:tabs>
        <w:spacing w:before="124"/>
      </w:pPr>
      <w:bookmarkStart w:id="53" w:name="4.3.6_Local_Tolerance"/>
      <w:bookmarkStart w:id="54" w:name="_bookmark73"/>
      <w:bookmarkEnd w:id="53"/>
      <w:bookmarkEnd w:id="54"/>
      <w:r>
        <w:t>Local</w:t>
      </w:r>
      <w:r>
        <w:rPr>
          <w:spacing w:val="-2"/>
        </w:rPr>
        <w:t xml:space="preserve"> </w:t>
      </w:r>
      <w:r>
        <w:t>Tolerance</w:t>
      </w:r>
    </w:p>
    <w:p w:rsidR="00292C4C" w:rsidRDefault="00CF6303">
      <w:pPr>
        <w:pStyle w:val="3"/>
        <w:numPr>
          <w:ilvl w:val="3"/>
          <w:numId w:val="22"/>
        </w:numPr>
        <w:tabs>
          <w:tab w:val="left" w:pos="1088"/>
        </w:tabs>
        <w:spacing w:before="144"/>
      </w:pPr>
      <w:bookmarkStart w:id="55" w:name="4.3.6.1_Eye_Irritation_Test_in_Rabbits"/>
      <w:bookmarkStart w:id="56" w:name="_bookmark74"/>
      <w:bookmarkEnd w:id="55"/>
      <w:bookmarkEnd w:id="56"/>
      <w:r>
        <w:t>Eye Irritation Test in Rabbits</w:t>
      </w:r>
    </w:p>
    <w:p w:rsidR="00292C4C" w:rsidRDefault="00CF6303">
      <w:pPr>
        <w:pStyle w:val="a3"/>
        <w:spacing w:before="139" w:line="261" w:lineRule="auto"/>
        <w:ind w:left="235" w:right="1633"/>
      </w:pPr>
      <w:r>
        <w:t xml:space="preserve">In an eye irritation test in rabbits, </w:t>
      </w:r>
      <w:r w:rsidR="0074451F">
        <w:t>Project 19</w:t>
      </w:r>
      <w:r>
        <w:t xml:space="preserve"> was considered mildly irritating. The finding disappeared after 8 days of observation (Study </w:t>
      </w:r>
      <w:r w:rsidR="0074451F">
        <w:t>Project 19</w:t>
      </w:r>
      <w:r>
        <w:t>-TX-0012). This effect in an eye-washed group disappeared at an earlier time compared with that of an eye-unwashed group.</w:t>
      </w:r>
    </w:p>
    <w:p w:rsidR="00292C4C" w:rsidRDefault="00CF6303">
      <w:pPr>
        <w:pStyle w:val="3"/>
        <w:numPr>
          <w:ilvl w:val="3"/>
          <w:numId w:val="22"/>
        </w:numPr>
        <w:tabs>
          <w:tab w:val="left" w:pos="1088"/>
        </w:tabs>
        <w:spacing w:before="122"/>
      </w:pPr>
      <w:bookmarkStart w:id="57" w:name="4.3.6.2_Local_Irritation_Test_in_Rabbits"/>
      <w:bookmarkStart w:id="58" w:name="_bookmark75"/>
      <w:bookmarkEnd w:id="57"/>
      <w:bookmarkEnd w:id="58"/>
      <w:r>
        <w:t>Local Irritation Test in</w:t>
      </w:r>
      <w:r>
        <w:rPr>
          <w:spacing w:val="-2"/>
        </w:rPr>
        <w:t xml:space="preserve"> </w:t>
      </w:r>
      <w:r>
        <w:t>Rabbits</w:t>
      </w:r>
    </w:p>
    <w:p w:rsidR="00292C4C" w:rsidRDefault="00CF6303">
      <w:pPr>
        <w:pStyle w:val="a3"/>
        <w:spacing w:before="139" w:line="261" w:lineRule="auto"/>
        <w:ind w:left="235" w:right="1676"/>
      </w:pPr>
      <w:r>
        <w:t xml:space="preserve">The venous and perivascular irritancy of </w:t>
      </w:r>
      <w:r w:rsidR="0074451F">
        <w:t>Project 19</w:t>
      </w:r>
      <w:r>
        <w:t xml:space="preserve"> injection (0.05 mg/mL as </w:t>
      </w:r>
      <w:r w:rsidR="0074451F">
        <w:t>Project 19</w:t>
      </w:r>
      <w:r>
        <w:t xml:space="preserve">) was evaluated when administered once into or around the auricular veins of rabbits (Study </w:t>
      </w:r>
      <w:r w:rsidR="0074451F">
        <w:t>Project 19</w:t>
      </w:r>
      <w:r>
        <w:t xml:space="preserve">-TX-0042). It was concluded that </w:t>
      </w:r>
      <w:r w:rsidR="0074451F">
        <w:t>Project 19</w:t>
      </w:r>
      <w:r>
        <w:t xml:space="preserve"> injection had no venous or perivascular irritancy to rabbits.</w:t>
      </w:r>
    </w:p>
    <w:p w:rsidR="00292C4C" w:rsidRDefault="00CF6303">
      <w:pPr>
        <w:pStyle w:val="3"/>
        <w:numPr>
          <w:ilvl w:val="2"/>
          <w:numId w:val="22"/>
        </w:numPr>
        <w:tabs>
          <w:tab w:val="left" w:pos="1087"/>
          <w:tab w:val="left" w:pos="1088"/>
        </w:tabs>
        <w:spacing w:before="122"/>
      </w:pPr>
      <w:bookmarkStart w:id="59" w:name="4.3.7_Other_Toxicity_Studies"/>
      <w:bookmarkStart w:id="60" w:name="_bookmark76"/>
      <w:bookmarkEnd w:id="59"/>
      <w:bookmarkEnd w:id="60"/>
      <w:r>
        <w:t>Other Toxicity</w:t>
      </w:r>
      <w:r>
        <w:rPr>
          <w:spacing w:val="-1"/>
        </w:rPr>
        <w:t xml:space="preserve"> </w:t>
      </w:r>
      <w:r>
        <w:t>Studies</w:t>
      </w:r>
    </w:p>
    <w:p w:rsidR="00292C4C" w:rsidRDefault="00CF6303">
      <w:pPr>
        <w:pStyle w:val="a4"/>
        <w:numPr>
          <w:ilvl w:val="3"/>
          <w:numId w:val="22"/>
        </w:numPr>
        <w:tabs>
          <w:tab w:val="left" w:pos="1088"/>
        </w:tabs>
        <w:spacing w:before="144"/>
        <w:rPr>
          <w:b/>
          <w:sz w:val="24"/>
        </w:rPr>
      </w:pPr>
      <w:bookmarkStart w:id="61" w:name="4.3.7.1_Skin_Sensitization_Test_in_Guine"/>
      <w:bookmarkStart w:id="62" w:name="_bookmark77"/>
      <w:bookmarkEnd w:id="61"/>
      <w:bookmarkEnd w:id="62"/>
      <w:r>
        <w:rPr>
          <w:b/>
          <w:sz w:val="24"/>
        </w:rPr>
        <w:t>Skin Sensitization Test in Guinea</w:t>
      </w:r>
      <w:r>
        <w:rPr>
          <w:b/>
          <w:spacing w:val="-4"/>
          <w:sz w:val="24"/>
        </w:rPr>
        <w:t xml:space="preserve"> </w:t>
      </w:r>
      <w:r>
        <w:rPr>
          <w:b/>
          <w:sz w:val="24"/>
        </w:rPr>
        <w:t>Pigs</w:t>
      </w:r>
    </w:p>
    <w:p w:rsidR="00292C4C" w:rsidRDefault="00CF6303">
      <w:pPr>
        <w:pStyle w:val="a3"/>
        <w:spacing w:before="139" w:line="261" w:lineRule="auto"/>
        <w:ind w:left="235" w:right="2273"/>
        <w:jc w:val="both"/>
      </w:pPr>
      <w:r>
        <w:t xml:space="preserve">The skin sensitization potential of </w:t>
      </w:r>
      <w:r w:rsidR="0074451F">
        <w:t>Project 19</w:t>
      </w:r>
      <w:r>
        <w:t xml:space="preserve"> was evaluated in a maximization test in guinea pigs (Study </w:t>
      </w:r>
      <w:r w:rsidR="0074451F">
        <w:t>Project 19</w:t>
      </w:r>
      <w:r>
        <w:t xml:space="preserve">-TX-0029). It was concluded that </w:t>
      </w:r>
      <w:r w:rsidR="0074451F">
        <w:t>Project 19</w:t>
      </w:r>
      <w:r>
        <w:t xml:space="preserve"> was a non-skin sensitizer.</w:t>
      </w:r>
    </w:p>
    <w:p w:rsidR="00292C4C" w:rsidRDefault="00CF6303">
      <w:pPr>
        <w:pStyle w:val="3"/>
        <w:numPr>
          <w:ilvl w:val="3"/>
          <w:numId w:val="22"/>
        </w:numPr>
        <w:tabs>
          <w:tab w:val="left" w:pos="1088"/>
        </w:tabs>
        <w:spacing w:before="123"/>
      </w:pPr>
      <w:bookmarkStart w:id="63" w:name="4.3.7.2_Effects_of_SGLT2_Inhibitors_on_U"/>
      <w:bookmarkStart w:id="64" w:name="_bookmark78"/>
      <w:bookmarkEnd w:id="63"/>
      <w:bookmarkEnd w:id="64"/>
      <w:r>
        <w:t>Effects of SGLT2 Inhibitors on Urinalysis Parameters in</w:t>
      </w:r>
      <w:r>
        <w:rPr>
          <w:spacing w:val="-8"/>
        </w:rPr>
        <w:t xml:space="preserve"> </w:t>
      </w:r>
      <w:r>
        <w:t>Rats</w:t>
      </w:r>
    </w:p>
    <w:p w:rsidR="00292C4C" w:rsidRDefault="00CF6303">
      <w:pPr>
        <w:pStyle w:val="a3"/>
        <w:spacing w:before="139" w:line="261" w:lineRule="auto"/>
        <w:ind w:left="235" w:right="1718"/>
      </w:pPr>
      <w:r>
        <w:t xml:space="preserve">In order to evaluate the effects of </w:t>
      </w:r>
      <w:r w:rsidR="0074451F">
        <w:t>Project 19</w:t>
      </w:r>
      <w:r>
        <w:t xml:space="preserve"> on urinalysis parameters, </w:t>
      </w:r>
      <w:r w:rsidR="0074451F">
        <w:t>Project 19</w:t>
      </w:r>
      <w:r>
        <w:t xml:space="preserve"> was administered orally to rats once daily for 1 week (Study 543-TX-023). Two other SGLT2 inhibitors, YM543 (a different development compound) and YM-9608557 (i.e., dapagliflozin), were included in this study to examine the class effects of SGLT2 inhibitors on urinalysis parameters in the rat. A preliminary study was performed prior to this study as a dose-range finding study (Study 543-TX-022).</w:t>
      </w:r>
    </w:p>
    <w:p w:rsidR="00292C4C" w:rsidRDefault="00CF6303">
      <w:pPr>
        <w:pStyle w:val="a3"/>
        <w:spacing w:before="115" w:line="261" w:lineRule="auto"/>
        <w:ind w:left="235" w:right="1633"/>
      </w:pPr>
      <w:r>
        <w:t xml:space="preserve">After repeated administration of </w:t>
      </w:r>
      <w:r w:rsidR="0074451F">
        <w:t>Project 19</w:t>
      </w:r>
      <w:r>
        <w:t xml:space="preserve"> (10 mg/kg/day), YM543 (30 mg/kg/day), and dapagliflozin (1 mg/kg/day), increases in urine volume, urinary glucose concentration, UGE and creatinine clearance values were noted. </w:t>
      </w:r>
      <w:r w:rsidR="0074451F">
        <w:t>Project 19</w:t>
      </w:r>
      <w:r>
        <w:t xml:space="preserve"> caused statistically significant increases in creatinine-corrected values of NAG and kidney weight; findings that were also</w:t>
      </w:r>
    </w:p>
    <w:p w:rsidR="00292C4C" w:rsidRDefault="00292C4C">
      <w:pPr>
        <w:spacing w:line="261" w:lineRule="auto"/>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a3"/>
        <w:spacing w:before="230" w:line="261" w:lineRule="auto"/>
        <w:ind w:left="235" w:right="1956"/>
      </w:pPr>
      <w:r>
        <w:t>noted for the other two SGLT2 inhibitors. However, histopathology did not show any test article-related changes in the kidney in any of the test article groups.</w:t>
      </w:r>
    </w:p>
    <w:p w:rsidR="00292C4C" w:rsidRDefault="00CF6303">
      <w:pPr>
        <w:pStyle w:val="3"/>
        <w:numPr>
          <w:ilvl w:val="3"/>
          <w:numId w:val="22"/>
        </w:numPr>
        <w:tabs>
          <w:tab w:val="left" w:pos="1088"/>
        </w:tabs>
        <w:spacing w:before="123"/>
      </w:pPr>
      <w:bookmarkStart w:id="65" w:name="4.3.7.3_Effects_of_Dapagliflozin_and_Com"/>
      <w:bookmarkStart w:id="66" w:name="_bookmark79"/>
      <w:bookmarkEnd w:id="65"/>
      <w:bookmarkEnd w:id="66"/>
      <w:r>
        <w:t xml:space="preserve">Effects of Dapagliflozin and Comparison with </w:t>
      </w:r>
      <w:r w:rsidR="0074451F">
        <w:t>Project 19</w:t>
      </w:r>
      <w:r>
        <w:t xml:space="preserve"> in</w:t>
      </w:r>
      <w:r>
        <w:rPr>
          <w:spacing w:val="-9"/>
        </w:rPr>
        <w:t xml:space="preserve"> </w:t>
      </w:r>
      <w:r>
        <w:t>Rats</w:t>
      </w:r>
    </w:p>
    <w:p w:rsidR="00292C4C" w:rsidRDefault="00CF6303">
      <w:pPr>
        <w:pStyle w:val="a3"/>
        <w:spacing w:before="139" w:line="261" w:lineRule="auto"/>
        <w:ind w:left="235" w:right="1898"/>
      </w:pPr>
      <w:r>
        <w:t xml:space="preserve">A 4-week repeated dose toxicity study of SGLT2 inhibitors in rats was performed. In the study dapagliflozin was selected as a reference compound (Study </w:t>
      </w:r>
      <w:r w:rsidR="0074451F">
        <w:t>Project 19</w:t>
      </w:r>
      <w:r>
        <w:t>-TX-0020).</w:t>
      </w:r>
    </w:p>
    <w:p w:rsidR="00292C4C" w:rsidRDefault="00CF6303">
      <w:pPr>
        <w:pStyle w:val="a3"/>
        <w:spacing w:before="119" w:line="261" w:lineRule="auto"/>
        <w:ind w:left="235" w:right="1608"/>
      </w:pPr>
      <w:r>
        <w:t xml:space="preserve">It was established that there were clear dose-response curves for UGE and urinary volume for both dapagliflozin and </w:t>
      </w:r>
      <w:r w:rsidR="0074451F">
        <w:t>Project 19</w:t>
      </w:r>
      <w:r>
        <w:t xml:space="preserve"> [</w:t>
      </w:r>
      <w:hyperlink w:anchor="_bookmark80" w:history="1">
        <w:r>
          <w:t>Table 10</w:t>
        </w:r>
      </w:hyperlink>
      <w:r>
        <w:t xml:space="preserve">]. The range of UGE and urinary volume for dapagliflozin was comparable to that for </w:t>
      </w:r>
      <w:r w:rsidR="0074451F">
        <w:t>Project 19</w:t>
      </w:r>
      <w:r>
        <w:t>. Dose dependent exposure was confirmed for both compounds [</w:t>
      </w:r>
      <w:hyperlink w:anchor="_bookmark81" w:history="1">
        <w:r>
          <w:t>Table 11</w:t>
        </w:r>
      </w:hyperlink>
      <w:r>
        <w:t>].</w:t>
      </w:r>
    </w:p>
    <w:p w:rsidR="00292C4C" w:rsidRDefault="00CF6303">
      <w:pPr>
        <w:pStyle w:val="a3"/>
        <w:spacing w:before="116" w:line="261" w:lineRule="auto"/>
        <w:ind w:left="235" w:right="1681"/>
      </w:pPr>
      <w:r>
        <w:t>Dapaglifozin groups showed suppressed body weight gain, increased food intake, increases in water intake and urine volume, increases in NAG, beta-2-MIC and electrolyte excretion in urine, high BUN, increased kidney weight, dilatation and hypertrophy of renal tubules, gastric mucosal damage, high values of ALT and AST, and low hematocrit values.</w:t>
      </w:r>
    </w:p>
    <w:p w:rsidR="00292C4C" w:rsidRDefault="00CF6303">
      <w:pPr>
        <w:pStyle w:val="a3"/>
        <w:spacing w:before="117" w:line="261" w:lineRule="auto"/>
        <w:ind w:left="235" w:right="1614"/>
      </w:pPr>
      <w:r>
        <w:t xml:space="preserve">This data demonstrated that dapagliflozin and </w:t>
      </w:r>
      <w:r w:rsidR="0074451F">
        <w:t>Project 19</w:t>
      </w:r>
      <w:r>
        <w:t xml:space="preserve"> have a comparable toxicity profile in rats.</w:t>
      </w:r>
    </w:p>
    <w:p w:rsidR="00292C4C" w:rsidRDefault="00CF6303">
      <w:pPr>
        <w:pStyle w:val="3"/>
        <w:tabs>
          <w:tab w:val="left" w:pos="1653"/>
        </w:tabs>
        <w:spacing w:before="97"/>
        <w:ind w:left="1653" w:right="2029"/>
      </w:pPr>
      <w:bookmarkStart w:id="67" w:name="_bookmark80"/>
      <w:bookmarkEnd w:id="67"/>
      <w:r>
        <w:t>Table 10</w:t>
      </w:r>
      <w:r>
        <w:tab/>
        <w:t>Daily Urinary Glucose and Urinary Volume in 4-Week Repeated</w:t>
      </w:r>
      <w:r>
        <w:rPr>
          <w:spacing w:val="-42"/>
        </w:rPr>
        <w:t xml:space="preserve"> </w:t>
      </w:r>
      <w:r>
        <w:t xml:space="preserve">Dose Toxicity Study of Dapagliflozin and </w:t>
      </w:r>
      <w:r w:rsidR="0074451F">
        <w:t>Project 19</w:t>
      </w:r>
      <w:r>
        <w:t xml:space="preserve"> in</w:t>
      </w:r>
      <w:r>
        <w:rPr>
          <w:spacing w:val="-10"/>
        </w:rPr>
        <w:t xml:space="preserve"> </w:t>
      </w:r>
      <w:r>
        <w:t>Rats</w:t>
      </w:r>
    </w:p>
    <w:p w:rsidR="00292C4C" w:rsidRDefault="00292C4C">
      <w:pPr>
        <w:pStyle w:val="a3"/>
        <w:spacing w:before="5"/>
        <w:rPr>
          <w:b/>
          <w:sz w:val="5"/>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6"/>
        <w:gridCol w:w="679"/>
        <w:gridCol w:w="545"/>
        <w:gridCol w:w="1027"/>
        <w:gridCol w:w="1032"/>
        <w:gridCol w:w="1032"/>
        <w:gridCol w:w="1030"/>
        <w:gridCol w:w="1035"/>
        <w:gridCol w:w="1369"/>
      </w:tblGrid>
      <w:tr w:rsidR="00292C4C">
        <w:trPr>
          <w:trHeight w:val="505"/>
        </w:trPr>
        <w:tc>
          <w:tcPr>
            <w:tcW w:w="1476" w:type="dxa"/>
            <w:vMerge w:val="restart"/>
            <w:tcBorders>
              <w:bottom w:val="single" w:sz="6" w:space="0" w:color="000000"/>
              <w:right w:val="single" w:sz="6" w:space="0" w:color="000000"/>
            </w:tcBorders>
          </w:tcPr>
          <w:p w:rsidR="00292C4C" w:rsidRDefault="00CF6303">
            <w:pPr>
              <w:pStyle w:val="TableParagraph"/>
              <w:spacing w:line="251" w:lineRule="exact"/>
              <w:ind w:left="210"/>
              <w:jc w:val="left"/>
              <w:rPr>
                <w:b/>
              </w:rPr>
            </w:pPr>
            <w:r>
              <w:rPr>
                <w:b/>
              </w:rPr>
              <w:t>Compound</w:t>
            </w:r>
          </w:p>
        </w:tc>
        <w:tc>
          <w:tcPr>
            <w:tcW w:w="679" w:type="dxa"/>
            <w:vMerge w:val="restart"/>
            <w:tcBorders>
              <w:left w:val="single" w:sz="6" w:space="0" w:color="000000"/>
              <w:bottom w:val="single" w:sz="6" w:space="0" w:color="000000"/>
              <w:right w:val="single" w:sz="6" w:space="0" w:color="000000"/>
            </w:tcBorders>
          </w:tcPr>
          <w:p w:rsidR="00292C4C" w:rsidRDefault="00CF6303">
            <w:pPr>
              <w:pStyle w:val="TableParagraph"/>
              <w:spacing w:line="251" w:lineRule="exact"/>
              <w:ind w:left="174"/>
              <w:jc w:val="left"/>
              <w:rPr>
                <w:b/>
              </w:rPr>
            </w:pPr>
            <w:r>
              <w:rPr>
                <w:b/>
              </w:rPr>
              <w:t>No.</w:t>
            </w:r>
          </w:p>
        </w:tc>
        <w:tc>
          <w:tcPr>
            <w:tcW w:w="545" w:type="dxa"/>
            <w:vMerge w:val="restart"/>
            <w:tcBorders>
              <w:left w:val="single" w:sz="6" w:space="0" w:color="000000"/>
              <w:bottom w:val="single" w:sz="6" w:space="0" w:color="000000"/>
              <w:right w:val="single" w:sz="6" w:space="0" w:color="000000"/>
            </w:tcBorders>
          </w:tcPr>
          <w:p w:rsidR="00292C4C" w:rsidRDefault="00CF6303">
            <w:pPr>
              <w:pStyle w:val="TableParagraph"/>
              <w:spacing w:line="251" w:lineRule="exact"/>
              <w:ind w:left="105"/>
              <w:jc w:val="left"/>
              <w:rPr>
                <w:b/>
              </w:rPr>
            </w:pPr>
            <w:r>
              <w:rPr>
                <w:b/>
              </w:rPr>
              <w:t>Sex</w:t>
            </w:r>
          </w:p>
        </w:tc>
        <w:tc>
          <w:tcPr>
            <w:tcW w:w="1027" w:type="dxa"/>
            <w:vMerge w:val="restart"/>
            <w:tcBorders>
              <w:left w:val="single" w:sz="6" w:space="0" w:color="000000"/>
              <w:bottom w:val="single" w:sz="6" w:space="0" w:color="000000"/>
              <w:right w:val="single" w:sz="6" w:space="0" w:color="000000"/>
            </w:tcBorders>
          </w:tcPr>
          <w:p w:rsidR="00292C4C" w:rsidRDefault="00CF6303">
            <w:pPr>
              <w:pStyle w:val="TableParagraph"/>
              <w:ind w:left="146" w:right="127" w:hanging="2"/>
              <w:rPr>
                <w:b/>
              </w:rPr>
            </w:pPr>
            <w:r>
              <w:rPr>
                <w:b/>
              </w:rPr>
              <w:t>Daily Dose (mg/kg)</w:t>
            </w:r>
          </w:p>
        </w:tc>
        <w:tc>
          <w:tcPr>
            <w:tcW w:w="2064" w:type="dxa"/>
            <w:gridSpan w:val="2"/>
            <w:tcBorders>
              <w:left w:val="single" w:sz="6" w:space="0" w:color="000000"/>
              <w:bottom w:val="single" w:sz="6" w:space="0" w:color="000000"/>
              <w:right w:val="single" w:sz="6" w:space="0" w:color="000000"/>
            </w:tcBorders>
          </w:tcPr>
          <w:p w:rsidR="00292C4C" w:rsidRDefault="00CF6303">
            <w:pPr>
              <w:pStyle w:val="TableParagraph"/>
              <w:spacing w:before="2" w:line="252" w:lineRule="exact"/>
              <w:ind w:left="410" w:right="344" w:hanging="39"/>
              <w:jc w:val="left"/>
              <w:rPr>
                <w:b/>
              </w:rPr>
            </w:pPr>
            <w:r>
              <w:rPr>
                <w:b/>
              </w:rPr>
              <w:t>Daily Urinary Glucose (mg)</w:t>
            </w:r>
          </w:p>
        </w:tc>
        <w:tc>
          <w:tcPr>
            <w:tcW w:w="2065" w:type="dxa"/>
            <w:gridSpan w:val="2"/>
            <w:tcBorders>
              <w:left w:val="single" w:sz="6" w:space="0" w:color="000000"/>
              <w:right w:val="single" w:sz="6" w:space="0" w:color="000000"/>
            </w:tcBorders>
          </w:tcPr>
          <w:p w:rsidR="00292C4C" w:rsidRDefault="00CF6303">
            <w:pPr>
              <w:pStyle w:val="TableParagraph"/>
              <w:spacing w:before="2" w:line="252" w:lineRule="exact"/>
              <w:ind w:left="395" w:right="345" w:hanging="24"/>
              <w:jc w:val="left"/>
              <w:rPr>
                <w:b/>
              </w:rPr>
            </w:pPr>
            <w:r>
              <w:rPr>
                <w:b/>
              </w:rPr>
              <w:t>Daily Urinary Volume (mL)</w:t>
            </w:r>
          </w:p>
        </w:tc>
        <w:tc>
          <w:tcPr>
            <w:tcW w:w="1369" w:type="dxa"/>
            <w:vMerge w:val="restart"/>
            <w:tcBorders>
              <w:left w:val="single" w:sz="6" w:space="0" w:color="000000"/>
              <w:bottom w:val="single" w:sz="6" w:space="0" w:color="000000"/>
            </w:tcBorders>
          </w:tcPr>
          <w:p w:rsidR="00292C4C" w:rsidRDefault="00292C4C">
            <w:pPr>
              <w:pStyle w:val="TableParagraph"/>
              <w:jc w:val="left"/>
              <w:rPr>
                <w:b/>
                <w:sz w:val="24"/>
              </w:rPr>
            </w:pPr>
          </w:p>
          <w:p w:rsidR="00292C4C" w:rsidRDefault="00292C4C">
            <w:pPr>
              <w:pStyle w:val="TableParagraph"/>
              <w:spacing w:before="7"/>
              <w:jc w:val="left"/>
              <w:rPr>
                <w:b/>
                <w:sz w:val="23"/>
              </w:rPr>
            </w:pPr>
          </w:p>
          <w:p w:rsidR="00292C4C" w:rsidRDefault="00CF6303">
            <w:pPr>
              <w:pStyle w:val="TableParagraph"/>
              <w:spacing w:line="235" w:lineRule="exact"/>
              <w:ind w:left="217"/>
              <w:jc w:val="left"/>
              <w:rPr>
                <w:b/>
              </w:rPr>
            </w:pPr>
            <w:r>
              <w:rPr>
                <w:b/>
              </w:rPr>
              <w:t>Study No.</w:t>
            </w:r>
          </w:p>
        </w:tc>
      </w:tr>
      <w:tr w:rsidR="00292C4C">
        <w:trPr>
          <w:trHeight w:val="282"/>
        </w:trPr>
        <w:tc>
          <w:tcPr>
            <w:tcW w:w="1476" w:type="dxa"/>
            <w:vMerge/>
            <w:tcBorders>
              <w:top w:val="nil"/>
              <w:bottom w:val="single" w:sz="6" w:space="0" w:color="000000"/>
              <w:right w:val="single" w:sz="6" w:space="0" w:color="000000"/>
            </w:tcBorders>
          </w:tcPr>
          <w:p w:rsidR="00292C4C" w:rsidRDefault="00292C4C">
            <w:pPr>
              <w:rPr>
                <w:sz w:val="2"/>
                <w:szCs w:val="2"/>
              </w:rPr>
            </w:pPr>
          </w:p>
        </w:tc>
        <w:tc>
          <w:tcPr>
            <w:tcW w:w="679" w:type="dxa"/>
            <w:vMerge/>
            <w:tcBorders>
              <w:top w:val="nil"/>
              <w:left w:val="single" w:sz="6" w:space="0" w:color="000000"/>
              <w:bottom w:val="single" w:sz="6" w:space="0" w:color="000000"/>
              <w:right w:val="single" w:sz="6" w:space="0" w:color="000000"/>
            </w:tcBorders>
          </w:tcPr>
          <w:p w:rsidR="00292C4C" w:rsidRDefault="00292C4C">
            <w:pPr>
              <w:rPr>
                <w:sz w:val="2"/>
                <w:szCs w:val="2"/>
              </w:rPr>
            </w:pPr>
          </w:p>
        </w:tc>
        <w:tc>
          <w:tcPr>
            <w:tcW w:w="545" w:type="dxa"/>
            <w:vMerge/>
            <w:tcBorders>
              <w:top w:val="nil"/>
              <w:left w:val="single" w:sz="6" w:space="0" w:color="000000"/>
              <w:bottom w:val="single" w:sz="6" w:space="0" w:color="000000"/>
              <w:right w:val="single" w:sz="6" w:space="0" w:color="000000"/>
            </w:tcBorders>
          </w:tcPr>
          <w:p w:rsidR="00292C4C" w:rsidRDefault="00292C4C">
            <w:pPr>
              <w:rPr>
                <w:sz w:val="2"/>
                <w:szCs w:val="2"/>
              </w:rPr>
            </w:pPr>
          </w:p>
        </w:tc>
        <w:tc>
          <w:tcPr>
            <w:tcW w:w="1027" w:type="dxa"/>
            <w:vMerge/>
            <w:tcBorders>
              <w:top w:val="nil"/>
              <w:left w:val="single" w:sz="6" w:space="0" w:color="000000"/>
              <w:bottom w:val="single" w:sz="6" w:space="0" w:color="000000"/>
              <w:right w:val="single" w:sz="6" w:space="0" w:color="000000"/>
            </w:tcBorders>
          </w:tcPr>
          <w:p w:rsidR="00292C4C" w:rsidRDefault="00292C4C">
            <w:pPr>
              <w:rPr>
                <w:sz w:val="2"/>
                <w:szCs w:val="2"/>
              </w:rPr>
            </w:pPr>
          </w:p>
        </w:tc>
        <w:tc>
          <w:tcPr>
            <w:tcW w:w="1032" w:type="dxa"/>
            <w:tcBorders>
              <w:top w:val="single" w:sz="6" w:space="0" w:color="000000"/>
              <w:left w:val="single" w:sz="6" w:space="0" w:color="000000"/>
              <w:bottom w:val="single" w:sz="6" w:space="0" w:color="000000"/>
              <w:right w:val="single" w:sz="6" w:space="0" w:color="000000"/>
            </w:tcBorders>
          </w:tcPr>
          <w:p w:rsidR="00292C4C" w:rsidRDefault="00CF6303">
            <w:pPr>
              <w:pStyle w:val="TableParagraph"/>
              <w:spacing w:before="27" w:line="235" w:lineRule="exact"/>
              <w:ind w:left="167" w:right="155"/>
              <w:rPr>
                <w:b/>
              </w:rPr>
            </w:pPr>
            <w:r>
              <w:rPr>
                <w:b/>
              </w:rPr>
              <w:t>Day 1</w:t>
            </w:r>
          </w:p>
        </w:tc>
        <w:tc>
          <w:tcPr>
            <w:tcW w:w="1032" w:type="dxa"/>
            <w:tcBorders>
              <w:top w:val="single" w:sz="6" w:space="0" w:color="000000"/>
              <w:left w:val="single" w:sz="6" w:space="0" w:color="000000"/>
              <w:bottom w:val="single" w:sz="6" w:space="0" w:color="000000"/>
              <w:right w:val="single" w:sz="6" w:space="0" w:color="000000"/>
            </w:tcBorders>
          </w:tcPr>
          <w:p w:rsidR="00292C4C" w:rsidRDefault="00CF6303">
            <w:pPr>
              <w:pStyle w:val="TableParagraph"/>
              <w:spacing w:before="27" w:line="235" w:lineRule="exact"/>
              <w:ind w:left="167" w:right="155"/>
              <w:rPr>
                <w:b/>
              </w:rPr>
            </w:pPr>
            <w:r>
              <w:rPr>
                <w:b/>
              </w:rPr>
              <w:t>Day 26</w:t>
            </w:r>
          </w:p>
        </w:tc>
        <w:tc>
          <w:tcPr>
            <w:tcW w:w="1030" w:type="dxa"/>
            <w:tcBorders>
              <w:left w:val="single" w:sz="6" w:space="0" w:color="000000"/>
              <w:bottom w:val="single" w:sz="6" w:space="0" w:color="000000"/>
              <w:right w:val="single" w:sz="6" w:space="0" w:color="000000"/>
            </w:tcBorders>
          </w:tcPr>
          <w:p w:rsidR="00292C4C" w:rsidRDefault="00CF6303">
            <w:pPr>
              <w:pStyle w:val="TableParagraph"/>
              <w:spacing w:before="27" w:line="235" w:lineRule="exact"/>
              <w:ind w:left="124" w:right="115"/>
              <w:rPr>
                <w:b/>
              </w:rPr>
            </w:pPr>
            <w:r>
              <w:rPr>
                <w:b/>
              </w:rPr>
              <w:t>Day 1</w:t>
            </w:r>
          </w:p>
        </w:tc>
        <w:tc>
          <w:tcPr>
            <w:tcW w:w="1035" w:type="dxa"/>
            <w:tcBorders>
              <w:left w:val="single" w:sz="6" w:space="0" w:color="000000"/>
              <w:bottom w:val="single" w:sz="6" w:space="0" w:color="000000"/>
              <w:right w:val="single" w:sz="6" w:space="0" w:color="000000"/>
            </w:tcBorders>
          </w:tcPr>
          <w:p w:rsidR="00292C4C" w:rsidRDefault="00CF6303">
            <w:pPr>
              <w:pStyle w:val="TableParagraph"/>
              <w:spacing w:before="27" w:line="235" w:lineRule="exact"/>
              <w:ind w:left="167" w:right="159"/>
              <w:rPr>
                <w:b/>
              </w:rPr>
            </w:pPr>
            <w:r>
              <w:rPr>
                <w:b/>
              </w:rPr>
              <w:t>Day 26</w:t>
            </w:r>
          </w:p>
        </w:tc>
        <w:tc>
          <w:tcPr>
            <w:tcW w:w="1369" w:type="dxa"/>
            <w:vMerge/>
            <w:tcBorders>
              <w:top w:val="nil"/>
              <w:left w:val="single" w:sz="6" w:space="0" w:color="000000"/>
              <w:bottom w:val="single" w:sz="6" w:space="0" w:color="000000"/>
            </w:tcBorders>
          </w:tcPr>
          <w:p w:rsidR="00292C4C" w:rsidRDefault="00292C4C">
            <w:pPr>
              <w:rPr>
                <w:sz w:val="2"/>
                <w:szCs w:val="2"/>
              </w:rPr>
            </w:pPr>
          </w:p>
        </w:tc>
      </w:tr>
      <w:tr w:rsidR="00292C4C">
        <w:trPr>
          <w:trHeight w:val="277"/>
        </w:trPr>
        <w:tc>
          <w:tcPr>
            <w:tcW w:w="1476" w:type="dxa"/>
            <w:tcBorders>
              <w:top w:val="single" w:sz="6" w:space="0" w:color="000000"/>
              <w:right w:val="single" w:sz="6" w:space="0" w:color="000000"/>
            </w:tcBorders>
          </w:tcPr>
          <w:p w:rsidR="00292C4C" w:rsidRDefault="00CF6303">
            <w:pPr>
              <w:pStyle w:val="TableParagraph"/>
              <w:spacing w:line="251" w:lineRule="exact"/>
              <w:ind w:left="316"/>
              <w:jc w:val="left"/>
              <w:rPr>
                <w:b/>
              </w:rPr>
            </w:pPr>
            <w:r>
              <w:rPr>
                <w:b/>
              </w:rPr>
              <w:t>Control*</w:t>
            </w:r>
          </w:p>
        </w:tc>
        <w:tc>
          <w:tcPr>
            <w:tcW w:w="679" w:type="dxa"/>
            <w:tcBorders>
              <w:top w:val="single" w:sz="6" w:space="0" w:color="000000"/>
              <w:left w:val="single" w:sz="6" w:space="0" w:color="000000"/>
              <w:right w:val="single" w:sz="6" w:space="0" w:color="000000"/>
            </w:tcBorders>
          </w:tcPr>
          <w:p w:rsidR="00292C4C" w:rsidRDefault="00CF6303">
            <w:pPr>
              <w:pStyle w:val="TableParagraph"/>
              <w:spacing w:before="17"/>
              <w:ind w:left="218" w:right="206"/>
              <w:rPr>
                <w:sz w:val="20"/>
              </w:rPr>
            </w:pPr>
            <w:r>
              <w:rPr>
                <w:sz w:val="20"/>
              </w:rPr>
              <w:t>10</w:t>
            </w:r>
          </w:p>
        </w:tc>
        <w:tc>
          <w:tcPr>
            <w:tcW w:w="545" w:type="dxa"/>
            <w:tcBorders>
              <w:top w:val="single" w:sz="6" w:space="0" w:color="000000"/>
              <w:left w:val="single" w:sz="6" w:space="0" w:color="000000"/>
              <w:right w:val="single" w:sz="6" w:space="0" w:color="000000"/>
            </w:tcBorders>
          </w:tcPr>
          <w:p w:rsidR="00292C4C" w:rsidRDefault="00CF6303">
            <w:pPr>
              <w:pStyle w:val="TableParagraph"/>
              <w:spacing w:before="17"/>
              <w:ind w:left="182"/>
              <w:jc w:val="left"/>
              <w:rPr>
                <w:sz w:val="20"/>
              </w:rPr>
            </w:pPr>
            <w:r>
              <w:rPr>
                <w:w w:val="99"/>
                <w:sz w:val="20"/>
              </w:rPr>
              <w:t>M</w:t>
            </w:r>
          </w:p>
        </w:tc>
        <w:tc>
          <w:tcPr>
            <w:tcW w:w="1027" w:type="dxa"/>
            <w:tcBorders>
              <w:top w:val="single" w:sz="6" w:space="0" w:color="000000"/>
              <w:left w:val="single" w:sz="6" w:space="0" w:color="000000"/>
              <w:right w:val="single" w:sz="6" w:space="0" w:color="000000"/>
            </w:tcBorders>
          </w:tcPr>
          <w:p w:rsidR="00292C4C" w:rsidRDefault="00CF6303">
            <w:pPr>
              <w:pStyle w:val="TableParagraph"/>
              <w:spacing w:before="17"/>
              <w:ind w:right="447"/>
              <w:jc w:val="right"/>
              <w:rPr>
                <w:sz w:val="20"/>
              </w:rPr>
            </w:pPr>
            <w:r>
              <w:rPr>
                <w:w w:val="99"/>
                <w:sz w:val="20"/>
              </w:rPr>
              <w:t>0</w:t>
            </w:r>
          </w:p>
        </w:tc>
        <w:tc>
          <w:tcPr>
            <w:tcW w:w="1032" w:type="dxa"/>
            <w:tcBorders>
              <w:top w:val="single" w:sz="6" w:space="0" w:color="000000"/>
              <w:left w:val="single" w:sz="6" w:space="0" w:color="000000"/>
              <w:right w:val="single" w:sz="6" w:space="0" w:color="000000"/>
            </w:tcBorders>
          </w:tcPr>
          <w:p w:rsidR="00292C4C" w:rsidRDefault="00CF6303">
            <w:pPr>
              <w:pStyle w:val="TableParagraph"/>
              <w:spacing w:before="17"/>
              <w:ind w:left="167" w:right="155"/>
              <w:rPr>
                <w:sz w:val="20"/>
              </w:rPr>
            </w:pPr>
            <w:r>
              <w:rPr>
                <w:sz w:val="20"/>
              </w:rPr>
              <w:t>1.7</w:t>
            </w:r>
          </w:p>
        </w:tc>
        <w:tc>
          <w:tcPr>
            <w:tcW w:w="1032" w:type="dxa"/>
            <w:tcBorders>
              <w:top w:val="single" w:sz="6" w:space="0" w:color="000000"/>
              <w:left w:val="single" w:sz="6" w:space="0" w:color="000000"/>
              <w:right w:val="single" w:sz="6" w:space="0" w:color="000000"/>
            </w:tcBorders>
          </w:tcPr>
          <w:p w:rsidR="00292C4C" w:rsidRDefault="00CF6303">
            <w:pPr>
              <w:pStyle w:val="TableParagraph"/>
              <w:spacing w:before="17"/>
              <w:ind w:left="167" w:right="155"/>
              <w:rPr>
                <w:sz w:val="20"/>
              </w:rPr>
            </w:pPr>
            <w:r>
              <w:rPr>
                <w:sz w:val="20"/>
              </w:rPr>
              <w:t>4.6</w:t>
            </w:r>
          </w:p>
        </w:tc>
        <w:tc>
          <w:tcPr>
            <w:tcW w:w="1030" w:type="dxa"/>
            <w:tcBorders>
              <w:top w:val="single" w:sz="6" w:space="0" w:color="000000"/>
              <w:left w:val="single" w:sz="6" w:space="0" w:color="000000"/>
              <w:right w:val="single" w:sz="6" w:space="0" w:color="000000"/>
            </w:tcBorders>
          </w:tcPr>
          <w:p w:rsidR="00292C4C" w:rsidRDefault="00CF6303">
            <w:pPr>
              <w:pStyle w:val="TableParagraph"/>
              <w:spacing w:before="17"/>
              <w:ind w:left="124" w:right="115"/>
              <w:rPr>
                <w:sz w:val="20"/>
              </w:rPr>
            </w:pPr>
            <w:r>
              <w:rPr>
                <w:sz w:val="20"/>
              </w:rPr>
              <w:t>13.6</w:t>
            </w:r>
          </w:p>
        </w:tc>
        <w:tc>
          <w:tcPr>
            <w:tcW w:w="1035" w:type="dxa"/>
            <w:tcBorders>
              <w:top w:val="single" w:sz="6" w:space="0" w:color="000000"/>
              <w:left w:val="single" w:sz="6" w:space="0" w:color="000000"/>
              <w:right w:val="single" w:sz="6" w:space="0" w:color="000000"/>
            </w:tcBorders>
          </w:tcPr>
          <w:p w:rsidR="00292C4C" w:rsidRDefault="00CF6303">
            <w:pPr>
              <w:pStyle w:val="TableParagraph"/>
              <w:spacing w:before="17"/>
              <w:ind w:left="167" w:right="159"/>
              <w:rPr>
                <w:sz w:val="20"/>
              </w:rPr>
            </w:pPr>
            <w:r>
              <w:rPr>
                <w:sz w:val="20"/>
              </w:rPr>
              <w:t>17.5</w:t>
            </w:r>
          </w:p>
        </w:tc>
        <w:tc>
          <w:tcPr>
            <w:tcW w:w="1369" w:type="dxa"/>
            <w:vMerge w:val="restart"/>
            <w:tcBorders>
              <w:top w:val="single" w:sz="6" w:space="0" w:color="000000"/>
              <w:left w:val="single" w:sz="6" w:space="0" w:color="000000"/>
            </w:tcBorders>
          </w:tcPr>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74451F">
            <w:pPr>
              <w:pStyle w:val="TableParagraph"/>
              <w:spacing w:before="151"/>
              <w:ind w:left="262" w:right="254"/>
              <w:rPr>
                <w:sz w:val="20"/>
              </w:rPr>
            </w:pPr>
            <w:r>
              <w:rPr>
                <w:sz w:val="20"/>
              </w:rPr>
              <w:t>Project 19</w:t>
            </w:r>
            <w:r w:rsidR="00CF6303">
              <w:rPr>
                <w:sz w:val="20"/>
              </w:rPr>
              <w:t>-TX-</w:t>
            </w:r>
          </w:p>
          <w:p w:rsidR="00292C4C" w:rsidRDefault="00CF6303">
            <w:pPr>
              <w:pStyle w:val="TableParagraph"/>
              <w:ind w:left="262" w:right="253"/>
              <w:rPr>
                <w:sz w:val="20"/>
              </w:rPr>
            </w:pPr>
            <w:r>
              <w:rPr>
                <w:sz w:val="20"/>
              </w:rPr>
              <w:t>0020</w:t>
            </w:r>
          </w:p>
        </w:tc>
      </w:tr>
      <w:tr w:rsidR="00292C4C">
        <w:trPr>
          <w:trHeight w:val="277"/>
        </w:trPr>
        <w:tc>
          <w:tcPr>
            <w:tcW w:w="1476" w:type="dxa"/>
            <w:vMerge w:val="restart"/>
            <w:tcBorders>
              <w:right w:val="single" w:sz="6" w:space="0" w:color="000000"/>
            </w:tcBorders>
          </w:tcPr>
          <w:p w:rsidR="00292C4C" w:rsidRDefault="00CF6303">
            <w:pPr>
              <w:pStyle w:val="TableParagraph"/>
              <w:spacing w:line="251" w:lineRule="exact"/>
              <w:ind w:left="107"/>
              <w:jc w:val="left"/>
              <w:rPr>
                <w:b/>
              </w:rPr>
            </w:pPr>
            <w:r>
              <w:rPr>
                <w:b/>
              </w:rPr>
              <w:t>Dapagliflozin</w:t>
            </w:r>
          </w:p>
        </w:tc>
        <w:tc>
          <w:tcPr>
            <w:tcW w:w="679" w:type="dxa"/>
            <w:tcBorders>
              <w:left w:val="single" w:sz="6" w:space="0" w:color="000000"/>
              <w:right w:val="single" w:sz="6" w:space="0" w:color="000000"/>
            </w:tcBorders>
          </w:tcPr>
          <w:p w:rsidR="00292C4C" w:rsidRDefault="00CF6303">
            <w:pPr>
              <w:pStyle w:val="TableParagraph"/>
              <w:spacing w:before="17"/>
              <w:ind w:left="218" w:right="206"/>
              <w:rPr>
                <w:sz w:val="20"/>
              </w:rPr>
            </w:pPr>
            <w:r>
              <w:rPr>
                <w:sz w:val="20"/>
              </w:rPr>
              <w:t>10</w:t>
            </w:r>
          </w:p>
        </w:tc>
        <w:tc>
          <w:tcPr>
            <w:tcW w:w="545" w:type="dxa"/>
            <w:tcBorders>
              <w:left w:val="single" w:sz="6" w:space="0" w:color="000000"/>
              <w:right w:val="single" w:sz="6" w:space="0" w:color="000000"/>
            </w:tcBorders>
          </w:tcPr>
          <w:p w:rsidR="00292C4C" w:rsidRDefault="00CF6303">
            <w:pPr>
              <w:pStyle w:val="TableParagraph"/>
              <w:spacing w:before="17"/>
              <w:ind w:left="182"/>
              <w:jc w:val="left"/>
              <w:rPr>
                <w:sz w:val="20"/>
              </w:rPr>
            </w:pPr>
            <w:r>
              <w:rPr>
                <w:w w:val="99"/>
                <w:sz w:val="20"/>
              </w:rPr>
              <w:t>M</w:t>
            </w:r>
          </w:p>
        </w:tc>
        <w:tc>
          <w:tcPr>
            <w:tcW w:w="1027" w:type="dxa"/>
            <w:tcBorders>
              <w:left w:val="single" w:sz="6" w:space="0" w:color="000000"/>
              <w:right w:val="single" w:sz="6" w:space="0" w:color="000000"/>
            </w:tcBorders>
          </w:tcPr>
          <w:p w:rsidR="00292C4C" w:rsidRDefault="00CF6303">
            <w:pPr>
              <w:pStyle w:val="TableParagraph"/>
              <w:spacing w:before="17"/>
              <w:ind w:right="369"/>
              <w:jc w:val="right"/>
              <w:rPr>
                <w:sz w:val="20"/>
              </w:rPr>
            </w:pPr>
            <w:r>
              <w:rPr>
                <w:w w:val="95"/>
                <w:sz w:val="20"/>
              </w:rPr>
              <w:t>0.1</w:t>
            </w:r>
          </w:p>
        </w:tc>
        <w:tc>
          <w:tcPr>
            <w:tcW w:w="1032" w:type="dxa"/>
            <w:tcBorders>
              <w:left w:val="single" w:sz="6" w:space="0" w:color="000000"/>
              <w:right w:val="single" w:sz="6" w:space="0" w:color="000000"/>
            </w:tcBorders>
          </w:tcPr>
          <w:p w:rsidR="00292C4C" w:rsidRDefault="00CF6303">
            <w:pPr>
              <w:pStyle w:val="TableParagraph"/>
              <w:spacing w:before="17"/>
              <w:ind w:left="167" w:right="153"/>
              <w:rPr>
                <w:sz w:val="20"/>
              </w:rPr>
            </w:pPr>
            <w:r>
              <w:rPr>
                <w:sz w:val="20"/>
              </w:rPr>
              <w:t>917</w:t>
            </w:r>
          </w:p>
        </w:tc>
        <w:tc>
          <w:tcPr>
            <w:tcW w:w="1032" w:type="dxa"/>
            <w:tcBorders>
              <w:left w:val="single" w:sz="6" w:space="0" w:color="000000"/>
              <w:right w:val="single" w:sz="6" w:space="0" w:color="000000"/>
            </w:tcBorders>
          </w:tcPr>
          <w:p w:rsidR="00292C4C" w:rsidRDefault="00CF6303">
            <w:pPr>
              <w:pStyle w:val="TableParagraph"/>
              <w:spacing w:before="17"/>
              <w:ind w:left="165" w:right="155"/>
              <w:rPr>
                <w:sz w:val="20"/>
              </w:rPr>
            </w:pPr>
            <w:r>
              <w:rPr>
                <w:sz w:val="20"/>
              </w:rPr>
              <w:t>1660</w:t>
            </w:r>
          </w:p>
        </w:tc>
        <w:tc>
          <w:tcPr>
            <w:tcW w:w="1030" w:type="dxa"/>
            <w:tcBorders>
              <w:left w:val="single" w:sz="6" w:space="0" w:color="000000"/>
              <w:right w:val="single" w:sz="6" w:space="0" w:color="000000"/>
            </w:tcBorders>
          </w:tcPr>
          <w:p w:rsidR="00292C4C" w:rsidRDefault="00CF6303">
            <w:pPr>
              <w:pStyle w:val="TableParagraph"/>
              <w:spacing w:before="17"/>
              <w:ind w:left="124" w:right="115"/>
              <w:rPr>
                <w:sz w:val="20"/>
              </w:rPr>
            </w:pPr>
            <w:r>
              <w:rPr>
                <w:sz w:val="20"/>
              </w:rPr>
              <w:t>20.8</w:t>
            </w:r>
          </w:p>
        </w:tc>
        <w:tc>
          <w:tcPr>
            <w:tcW w:w="1035" w:type="dxa"/>
            <w:tcBorders>
              <w:left w:val="single" w:sz="6" w:space="0" w:color="000000"/>
              <w:right w:val="single" w:sz="6" w:space="0" w:color="000000"/>
            </w:tcBorders>
          </w:tcPr>
          <w:p w:rsidR="00292C4C" w:rsidRDefault="00CF6303">
            <w:pPr>
              <w:pStyle w:val="TableParagraph"/>
              <w:spacing w:before="17"/>
              <w:ind w:left="167" w:right="159"/>
              <w:rPr>
                <w:sz w:val="20"/>
              </w:rPr>
            </w:pPr>
            <w:r>
              <w:rPr>
                <w:sz w:val="20"/>
              </w:rPr>
              <w:t>30.9</w:t>
            </w:r>
          </w:p>
        </w:tc>
        <w:tc>
          <w:tcPr>
            <w:tcW w:w="1369" w:type="dxa"/>
            <w:vMerge/>
            <w:tcBorders>
              <w:top w:val="nil"/>
              <w:left w:val="single" w:sz="6" w:space="0" w:color="000000"/>
            </w:tcBorders>
          </w:tcPr>
          <w:p w:rsidR="00292C4C" w:rsidRDefault="00292C4C">
            <w:pPr>
              <w:rPr>
                <w:sz w:val="2"/>
                <w:szCs w:val="2"/>
              </w:rPr>
            </w:pPr>
          </w:p>
        </w:tc>
      </w:tr>
      <w:tr w:rsidR="00292C4C">
        <w:trPr>
          <w:trHeight w:val="278"/>
        </w:trPr>
        <w:tc>
          <w:tcPr>
            <w:tcW w:w="1476" w:type="dxa"/>
            <w:vMerge/>
            <w:tcBorders>
              <w:top w:val="nil"/>
              <w:right w:val="single" w:sz="6" w:space="0" w:color="000000"/>
            </w:tcBorders>
          </w:tcPr>
          <w:p w:rsidR="00292C4C" w:rsidRDefault="00292C4C">
            <w:pPr>
              <w:rPr>
                <w:sz w:val="2"/>
                <w:szCs w:val="2"/>
              </w:rPr>
            </w:pPr>
          </w:p>
        </w:tc>
        <w:tc>
          <w:tcPr>
            <w:tcW w:w="679" w:type="dxa"/>
            <w:tcBorders>
              <w:left w:val="single" w:sz="6" w:space="0" w:color="000000"/>
              <w:right w:val="single" w:sz="6" w:space="0" w:color="000000"/>
            </w:tcBorders>
          </w:tcPr>
          <w:p w:rsidR="00292C4C" w:rsidRDefault="00CF6303">
            <w:pPr>
              <w:pStyle w:val="TableParagraph"/>
              <w:spacing w:before="17"/>
              <w:ind w:left="218" w:right="206"/>
              <w:rPr>
                <w:sz w:val="20"/>
              </w:rPr>
            </w:pPr>
            <w:r>
              <w:rPr>
                <w:sz w:val="20"/>
              </w:rPr>
              <w:t>10</w:t>
            </w:r>
          </w:p>
        </w:tc>
        <w:tc>
          <w:tcPr>
            <w:tcW w:w="545" w:type="dxa"/>
            <w:tcBorders>
              <w:left w:val="single" w:sz="6" w:space="0" w:color="000000"/>
              <w:right w:val="single" w:sz="6" w:space="0" w:color="000000"/>
            </w:tcBorders>
          </w:tcPr>
          <w:p w:rsidR="00292C4C" w:rsidRDefault="00CF6303">
            <w:pPr>
              <w:pStyle w:val="TableParagraph"/>
              <w:spacing w:before="17"/>
              <w:ind w:left="182"/>
              <w:jc w:val="left"/>
              <w:rPr>
                <w:sz w:val="20"/>
              </w:rPr>
            </w:pPr>
            <w:r>
              <w:rPr>
                <w:w w:val="99"/>
                <w:sz w:val="20"/>
              </w:rPr>
              <w:t>M</w:t>
            </w:r>
          </w:p>
        </w:tc>
        <w:tc>
          <w:tcPr>
            <w:tcW w:w="1027" w:type="dxa"/>
            <w:tcBorders>
              <w:left w:val="single" w:sz="6" w:space="0" w:color="000000"/>
              <w:right w:val="single" w:sz="6" w:space="0" w:color="000000"/>
            </w:tcBorders>
          </w:tcPr>
          <w:p w:rsidR="00292C4C" w:rsidRDefault="00CF6303">
            <w:pPr>
              <w:pStyle w:val="TableParagraph"/>
              <w:spacing w:before="17"/>
              <w:ind w:right="447"/>
              <w:jc w:val="right"/>
              <w:rPr>
                <w:sz w:val="20"/>
              </w:rPr>
            </w:pPr>
            <w:r>
              <w:rPr>
                <w:w w:val="99"/>
                <w:sz w:val="20"/>
              </w:rPr>
              <w:t>1</w:t>
            </w:r>
          </w:p>
        </w:tc>
        <w:tc>
          <w:tcPr>
            <w:tcW w:w="1032" w:type="dxa"/>
            <w:tcBorders>
              <w:left w:val="single" w:sz="6" w:space="0" w:color="000000"/>
              <w:right w:val="single" w:sz="6" w:space="0" w:color="000000"/>
            </w:tcBorders>
          </w:tcPr>
          <w:p w:rsidR="00292C4C" w:rsidRDefault="00CF6303">
            <w:pPr>
              <w:pStyle w:val="TableParagraph"/>
              <w:spacing w:before="17"/>
              <w:ind w:left="167" w:right="153"/>
              <w:rPr>
                <w:sz w:val="20"/>
              </w:rPr>
            </w:pPr>
            <w:r>
              <w:rPr>
                <w:sz w:val="20"/>
              </w:rPr>
              <w:t>2157</w:t>
            </w:r>
          </w:p>
        </w:tc>
        <w:tc>
          <w:tcPr>
            <w:tcW w:w="1032" w:type="dxa"/>
            <w:tcBorders>
              <w:left w:val="single" w:sz="6" w:space="0" w:color="000000"/>
              <w:right w:val="single" w:sz="6" w:space="0" w:color="000000"/>
            </w:tcBorders>
          </w:tcPr>
          <w:p w:rsidR="00292C4C" w:rsidRDefault="00CF6303">
            <w:pPr>
              <w:pStyle w:val="TableParagraph"/>
              <w:spacing w:before="17"/>
              <w:ind w:left="165" w:right="155"/>
              <w:rPr>
                <w:sz w:val="20"/>
              </w:rPr>
            </w:pPr>
            <w:r>
              <w:rPr>
                <w:sz w:val="20"/>
              </w:rPr>
              <w:t>4381</w:t>
            </w:r>
          </w:p>
        </w:tc>
        <w:tc>
          <w:tcPr>
            <w:tcW w:w="1030" w:type="dxa"/>
            <w:tcBorders>
              <w:left w:val="single" w:sz="6" w:space="0" w:color="000000"/>
              <w:right w:val="single" w:sz="6" w:space="0" w:color="000000"/>
            </w:tcBorders>
          </w:tcPr>
          <w:p w:rsidR="00292C4C" w:rsidRDefault="00CF6303">
            <w:pPr>
              <w:pStyle w:val="TableParagraph"/>
              <w:spacing w:before="17"/>
              <w:ind w:left="124" w:right="115"/>
              <w:rPr>
                <w:sz w:val="20"/>
              </w:rPr>
            </w:pPr>
            <w:r>
              <w:rPr>
                <w:sz w:val="20"/>
              </w:rPr>
              <w:t>31.9</w:t>
            </w:r>
          </w:p>
        </w:tc>
        <w:tc>
          <w:tcPr>
            <w:tcW w:w="1035" w:type="dxa"/>
            <w:tcBorders>
              <w:left w:val="single" w:sz="6" w:space="0" w:color="000000"/>
              <w:right w:val="single" w:sz="6" w:space="0" w:color="000000"/>
            </w:tcBorders>
          </w:tcPr>
          <w:p w:rsidR="00292C4C" w:rsidRDefault="00CF6303">
            <w:pPr>
              <w:pStyle w:val="TableParagraph"/>
              <w:spacing w:before="17"/>
              <w:ind w:left="167" w:right="159"/>
              <w:rPr>
                <w:sz w:val="20"/>
              </w:rPr>
            </w:pPr>
            <w:r>
              <w:rPr>
                <w:sz w:val="20"/>
              </w:rPr>
              <w:t>47.0</w:t>
            </w:r>
          </w:p>
        </w:tc>
        <w:tc>
          <w:tcPr>
            <w:tcW w:w="1369" w:type="dxa"/>
            <w:vMerge/>
            <w:tcBorders>
              <w:top w:val="nil"/>
              <w:left w:val="single" w:sz="6" w:space="0" w:color="000000"/>
            </w:tcBorders>
          </w:tcPr>
          <w:p w:rsidR="00292C4C" w:rsidRDefault="00292C4C">
            <w:pPr>
              <w:rPr>
                <w:sz w:val="2"/>
                <w:szCs w:val="2"/>
              </w:rPr>
            </w:pPr>
          </w:p>
        </w:tc>
      </w:tr>
      <w:tr w:rsidR="00292C4C">
        <w:trPr>
          <w:trHeight w:val="277"/>
        </w:trPr>
        <w:tc>
          <w:tcPr>
            <w:tcW w:w="1476" w:type="dxa"/>
            <w:vMerge/>
            <w:tcBorders>
              <w:top w:val="nil"/>
              <w:right w:val="single" w:sz="6" w:space="0" w:color="000000"/>
            </w:tcBorders>
          </w:tcPr>
          <w:p w:rsidR="00292C4C" w:rsidRDefault="00292C4C">
            <w:pPr>
              <w:rPr>
                <w:sz w:val="2"/>
                <w:szCs w:val="2"/>
              </w:rPr>
            </w:pPr>
          </w:p>
        </w:tc>
        <w:tc>
          <w:tcPr>
            <w:tcW w:w="679" w:type="dxa"/>
            <w:tcBorders>
              <w:left w:val="single" w:sz="6" w:space="0" w:color="000000"/>
              <w:right w:val="single" w:sz="6" w:space="0" w:color="000000"/>
            </w:tcBorders>
          </w:tcPr>
          <w:p w:rsidR="00292C4C" w:rsidRDefault="00CF6303">
            <w:pPr>
              <w:pStyle w:val="TableParagraph"/>
              <w:spacing w:before="17"/>
              <w:ind w:left="218" w:right="206"/>
              <w:rPr>
                <w:sz w:val="20"/>
              </w:rPr>
            </w:pPr>
            <w:r>
              <w:rPr>
                <w:sz w:val="20"/>
              </w:rPr>
              <w:t>10</w:t>
            </w:r>
          </w:p>
        </w:tc>
        <w:tc>
          <w:tcPr>
            <w:tcW w:w="545" w:type="dxa"/>
            <w:tcBorders>
              <w:left w:val="single" w:sz="6" w:space="0" w:color="000000"/>
              <w:right w:val="single" w:sz="6" w:space="0" w:color="000000"/>
            </w:tcBorders>
          </w:tcPr>
          <w:p w:rsidR="00292C4C" w:rsidRDefault="00CF6303">
            <w:pPr>
              <w:pStyle w:val="TableParagraph"/>
              <w:spacing w:before="17"/>
              <w:ind w:left="182"/>
              <w:jc w:val="left"/>
              <w:rPr>
                <w:sz w:val="20"/>
              </w:rPr>
            </w:pPr>
            <w:r>
              <w:rPr>
                <w:w w:val="99"/>
                <w:sz w:val="20"/>
              </w:rPr>
              <w:t>M</w:t>
            </w:r>
          </w:p>
        </w:tc>
        <w:tc>
          <w:tcPr>
            <w:tcW w:w="1027" w:type="dxa"/>
            <w:tcBorders>
              <w:left w:val="single" w:sz="6" w:space="0" w:color="000000"/>
              <w:right w:val="single" w:sz="6" w:space="0" w:color="000000"/>
            </w:tcBorders>
          </w:tcPr>
          <w:p w:rsidR="00292C4C" w:rsidRDefault="00CF6303">
            <w:pPr>
              <w:pStyle w:val="TableParagraph"/>
              <w:spacing w:before="17"/>
              <w:ind w:right="395"/>
              <w:jc w:val="right"/>
              <w:rPr>
                <w:sz w:val="20"/>
              </w:rPr>
            </w:pPr>
            <w:r>
              <w:rPr>
                <w:sz w:val="20"/>
              </w:rPr>
              <w:t>10</w:t>
            </w:r>
          </w:p>
        </w:tc>
        <w:tc>
          <w:tcPr>
            <w:tcW w:w="1032" w:type="dxa"/>
            <w:tcBorders>
              <w:left w:val="single" w:sz="6" w:space="0" w:color="000000"/>
              <w:right w:val="single" w:sz="6" w:space="0" w:color="000000"/>
            </w:tcBorders>
          </w:tcPr>
          <w:p w:rsidR="00292C4C" w:rsidRDefault="00CF6303">
            <w:pPr>
              <w:pStyle w:val="TableParagraph"/>
              <w:spacing w:before="17"/>
              <w:ind w:left="167" w:right="153"/>
              <w:rPr>
                <w:sz w:val="20"/>
              </w:rPr>
            </w:pPr>
            <w:r>
              <w:rPr>
                <w:sz w:val="20"/>
              </w:rPr>
              <w:t>3237</w:t>
            </w:r>
          </w:p>
        </w:tc>
        <w:tc>
          <w:tcPr>
            <w:tcW w:w="1032" w:type="dxa"/>
            <w:tcBorders>
              <w:left w:val="single" w:sz="6" w:space="0" w:color="000000"/>
              <w:right w:val="single" w:sz="6" w:space="0" w:color="000000"/>
            </w:tcBorders>
          </w:tcPr>
          <w:p w:rsidR="00292C4C" w:rsidRDefault="00CF6303">
            <w:pPr>
              <w:pStyle w:val="TableParagraph"/>
              <w:spacing w:before="17"/>
              <w:ind w:left="165" w:right="155"/>
              <w:rPr>
                <w:sz w:val="20"/>
              </w:rPr>
            </w:pPr>
            <w:r>
              <w:rPr>
                <w:sz w:val="20"/>
              </w:rPr>
              <w:t>7213</w:t>
            </w:r>
          </w:p>
        </w:tc>
        <w:tc>
          <w:tcPr>
            <w:tcW w:w="1030" w:type="dxa"/>
            <w:tcBorders>
              <w:left w:val="single" w:sz="6" w:space="0" w:color="000000"/>
              <w:right w:val="single" w:sz="6" w:space="0" w:color="000000"/>
            </w:tcBorders>
          </w:tcPr>
          <w:p w:rsidR="00292C4C" w:rsidRDefault="00CF6303">
            <w:pPr>
              <w:pStyle w:val="TableParagraph"/>
              <w:spacing w:before="17"/>
              <w:ind w:left="124" w:right="115"/>
              <w:rPr>
                <w:sz w:val="20"/>
              </w:rPr>
            </w:pPr>
            <w:r>
              <w:rPr>
                <w:sz w:val="20"/>
              </w:rPr>
              <w:t>46.5</w:t>
            </w:r>
          </w:p>
        </w:tc>
        <w:tc>
          <w:tcPr>
            <w:tcW w:w="1035" w:type="dxa"/>
            <w:tcBorders>
              <w:left w:val="single" w:sz="6" w:space="0" w:color="000000"/>
              <w:right w:val="single" w:sz="6" w:space="0" w:color="000000"/>
            </w:tcBorders>
          </w:tcPr>
          <w:p w:rsidR="00292C4C" w:rsidRDefault="00CF6303">
            <w:pPr>
              <w:pStyle w:val="TableParagraph"/>
              <w:spacing w:before="17"/>
              <w:ind w:left="167" w:right="159"/>
              <w:rPr>
                <w:sz w:val="20"/>
              </w:rPr>
            </w:pPr>
            <w:r>
              <w:rPr>
                <w:sz w:val="20"/>
              </w:rPr>
              <w:t>70.6</w:t>
            </w:r>
          </w:p>
        </w:tc>
        <w:tc>
          <w:tcPr>
            <w:tcW w:w="1369" w:type="dxa"/>
            <w:vMerge/>
            <w:tcBorders>
              <w:top w:val="nil"/>
              <w:left w:val="single" w:sz="6" w:space="0" w:color="000000"/>
            </w:tcBorders>
          </w:tcPr>
          <w:p w:rsidR="00292C4C" w:rsidRDefault="00292C4C">
            <w:pPr>
              <w:rPr>
                <w:sz w:val="2"/>
                <w:szCs w:val="2"/>
              </w:rPr>
            </w:pPr>
          </w:p>
        </w:tc>
      </w:tr>
      <w:tr w:rsidR="00292C4C">
        <w:trPr>
          <w:trHeight w:val="278"/>
        </w:trPr>
        <w:tc>
          <w:tcPr>
            <w:tcW w:w="1476" w:type="dxa"/>
            <w:vMerge/>
            <w:tcBorders>
              <w:top w:val="nil"/>
              <w:right w:val="single" w:sz="6" w:space="0" w:color="000000"/>
            </w:tcBorders>
          </w:tcPr>
          <w:p w:rsidR="00292C4C" w:rsidRDefault="00292C4C">
            <w:pPr>
              <w:rPr>
                <w:sz w:val="2"/>
                <w:szCs w:val="2"/>
              </w:rPr>
            </w:pPr>
          </w:p>
        </w:tc>
        <w:tc>
          <w:tcPr>
            <w:tcW w:w="679" w:type="dxa"/>
            <w:tcBorders>
              <w:left w:val="single" w:sz="6" w:space="0" w:color="000000"/>
              <w:right w:val="single" w:sz="6" w:space="0" w:color="000000"/>
            </w:tcBorders>
          </w:tcPr>
          <w:p w:rsidR="00292C4C" w:rsidRDefault="00CF6303">
            <w:pPr>
              <w:pStyle w:val="TableParagraph"/>
              <w:spacing w:before="17"/>
              <w:ind w:left="218" w:right="206"/>
              <w:rPr>
                <w:sz w:val="20"/>
              </w:rPr>
            </w:pPr>
            <w:r>
              <w:rPr>
                <w:sz w:val="20"/>
              </w:rPr>
              <w:t>10</w:t>
            </w:r>
          </w:p>
        </w:tc>
        <w:tc>
          <w:tcPr>
            <w:tcW w:w="545" w:type="dxa"/>
            <w:tcBorders>
              <w:left w:val="single" w:sz="6" w:space="0" w:color="000000"/>
              <w:right w:val="single" w:sz="6" w:space="0" w:color="000000"/>
            </w:tcBorders>
          </w:tcPr>
          <w:p w:rsidR="00292C4C" w:rsidRDefault="00CF6303">
            <w:pPr>
              <w:pStyle w:val="TableParagraph"/>
              <w:spacing w:before="17"/>
              <w:ind w:left="182"/>
              <w:jc w:val="left"/>
              <w:rPr>
                <w:sz w:val="20"/>
              </w:rPr>
            </w:pPr>
            <w:r>
              <w:rPr>
                <w:w w:val="99"/>
                <w:sz w:val="20"/>
              </w:rPr>
              <w:t>M</w:t>
            </w:r>
          </w:p>
        </w:tc>
        <w:tc>
          <w:tcPr>
            <w:tcW w:w="1027" w:type="dxa"/>
            <w:tcBorders>
              <w:left w:val="single" w:sz="6" w:space="0" w:color="000000"/>
              <w:right w:val="single" w:sz="6" w:space="0" w:color="000000"/>
            </w:tcBorders>
          </w:tcPr>
          <w:p w:rsidR="00292C4C" w:rsidRDefault="00CF6303">
            <w:pPr>
              <w:pStyle w:val="TableParagraph"/>
              <w:spacing w:before="17"/>
              <w:ind w:right="345"/>
              <w:jc w:val="right"/>
              <w:rPr>
                <w:sz w:val="20"/>
              </w:rPr>
            </w:pPr>
            <w:r>
              <w:rPr>
                <w:sz w:val="20"/>
              </w:rPr>
              <w:t>100</w:t>
            </w:r>
          </w:p>
        </w:tc>
        <w:tc>
          <w:tcPr>
            <w:tcW w:w="1032" w:type="dxa"/>
            <w:tcBorders>
              <w:left w:val="single" w:sz="6" w:space="0" w:color="000000"/>
              <w:right w:val="single" w:sz="6" w:space="0" w:color="000000"/>
            </w:tcBorders>
          </w:tcPr>
          <w:p w:rsidR="00292C4C" w:rsidRDefault="00CF6303">
            <w:pPr>
              <w:pStyle w:val="TableParagraph"/>
              <w:spacing w:before="17"/>
              <w:ind w:left="167" w:right="153"/>
              <w:rPr>
                <w:sz w:val="20"/>
              </w:rPr>
            </w:pPr>
            <w:r>
              <w:rPr>
                <w:sz w:val="20"/>
              </w:rPr>
              <w:t>3677</w:t>
            </w:r>
          </w:p>
        </w:tc>
        <w:tc>
          <w:tcPr>
            <w:tcW w:w="1032" w:type="dxa"/>
            <w:tcBorders>
              <w:left w:val="single" w:sz="6" w:space="0" w:color="000000"/>
              <w:right w:val="single" w:sz="6" w:space="0" w:color="000000"/>
            </w:tcBorders>
          </w:tcPr>
          <w:p w:rsidR="00292C4C" w:rsidRDefault="00CF6303">
            <w:pPr>
              <w:pStyle w:val="TableParagraph"/>
              <w:spacing w:before="17"/>
              <w:ind w:left="165" w:right="155"/>
              <w:rPr>
                <w:sz w:val="20"/>
              </w:rPr>
            </w:pPr>
            <w:r>
              <w:rPr>
                <w:sz w:val="20"/>
              </w:rPr>
              <w:t>8223</w:t>
            </w:r>
          </w:p>
        </w:tc>
        <w:tc>
          <w:tcPr>
            <w:tcW w:w="1030" w:type="dxa"/>
            <w:tcBorders>
              <w:left w:val="single" w:sz="6" w:space="0" w:color="000000"/>
              <w:right w:val="single" w:sz="6" w:space="0" w:color="000000"/>
            </w:tcBorders>
          </w:tcPr>
          <w:p w:rsidR="00292C4C" w:rsidRDefault="00CF6303">
            <w:pPr>
              <w:pStyle w:val="TableParagraph"/>
              <w:spacing w:before="17"/>
              <w:ind w:left="124" w:right="115"/>
              <w:rPr>
                <w:sz w:val="20"/>
              </w:rPr>
            </w:pPr>
            <w:r>
              <w:rPr>
                <w:sz w:val="20"/>
              </w:rPr>
              <w:t>45.4</w:t>
            </w:r>
          </w:p>
        </w:tc>
        <w:tc>
          <w:tcPr>
            <w:tcW w:w="1035" w:type="dxa"/>
            <w:tcBorders>
              <w:left w:val="single" w:sz="6" w:space="0" w:color="000000"/>
              <w:right w:val="single" w:sz="6" w:space="0" w:color="000000"/>
            </w:tcBorders>
          </w:tcPr>
          <w:p w:rsidR="00292C4C" w:rsidRDefault="00CF6303">
            <w:pPr>
              <w:pStyle w:val="TableParagraph"/>
              <w:spacing w:before="17"/>
              <w:ind w:left="167" w:right="159"/>
              <w:rPr>
                <w:sz w:val="20"/>
              </w:rPr>
            </w:pPr>
            <w:r>
              <w:rPr>
                <w:sz w:val="20"/>
              </w:rPr>
              <w:t>72.5</w:t>
            </w:r>
          </w:p>
        </w:tc>
        <w:tc>
          <w:tcPr>
            <w:tcW w:w="1369" w:type="dxa"/>
            <w:vMerge/>
            <w:tcBorders>
              <w:top w:val="nil"/>
              <w:left w:val="single" w:sz="6" w:space="0" w:color="000000"/>
            </w:tcBorders>
          </w:tcPr>
          <w:p w:rsidR="00292C4C" w:rsidRDefault="00292C4C">
            <w:pPr>
              <w:rPr>
                <w:sz w:val="2"/>
                <w:szCs w:val="2"/>
              </w:rPr>
            </w:pPr>
          </w:p>
        </w:tc>
      </w:tr>
      <w:tr w:rsidR="00292C4C">
        <w:trPr>
          <w:trHeight w:val="277"/>
        </w:trPr>
        <w:tc>
          <w:tcPr>
            <w:tcW w:w="1476" w:type="dxa"/>
            <w:vMerge w:val="restart"/>
            <w:tcBorders>
              <w:right w:val="single" w:sz="6" w:space="0" w:color="000000"/>
            </w:tcBorders>
          </w:tcPr>
          <w:p w:rsidR="00292C4C" w:rsidRDefault="0074451F">
            <w:pPr>
              <w:pStyle w:val="TableParagraph"/>
              <w:spacing w:line="251" w:lineRule="exact"/>
              <w:ind w:left="150"/>
              <w:jc w:val="left"/>
              <w:rPr>
                <w:b/>
              </w:rPr>
            </w:pPr>
            <w:r>
              <w:rPr>
                <w:b/>
              </w:rPr>
              <w:t>Project 19</w:t>
            </w:r>
          </w:p>
        </w:tc>
        <w:tc>
          <w:tcPr>
            <w:tcW w:w="679" w:type="dxa"/>
            <w:tcBorders>
              <w:left w:val="single" w:sz="6" w:space="0" w:color="000000"/>
              <w:right w:val="single" w:sz="6" w:space="0" w:color="000000"/>
            </w:tcBorders>
          </w:tcPr>
          <w:p w:rsidR="00292C4C" w:rsidRDefault="00CF6303">
            <w:pPr>
              <w:pStyle w:val="TableParagraph"/>
              <w:spacing w:before="17"/>
              <w:ind w:left="218" w:right="206"/>
              <w:rPr>
                <w:sz w:val="20"/>
              </w:rPr>
            </w:pPr>
            <w:r>
              <w:rPr>
                <w:sz w:val="20"/>
              </w:rPr>
              <w:t>10</w:t>
            </w:r>
          </w:p>
        </w:tc>
        <w:tc>
          <w:tcPr>
            <w:tcW w:w="545" w:type="dxa"/>
            <w:tcBorders>
              <w:left w:val="single" w:sz="6" w:space="0" w:color="000000"/>
              <w:right w:val="single" w:sz="6" w:space="0" w:color="000000"/>
            </w:tcBorders>
          </w:tcPr>
          <w:p w:rsidR="00292C4C" w:rsidRDefault="00CF6303">
            <w:pPr>
              <w:pStyle w:val="TableParagraph"/>
              <w:spacing w:before="17"/>
              <w:ind w:left="182"/>
              <w:jc w:val="left"/>
              <w:rPr>
                <w:sz w:val="20"/>
              </w:rPr>
            </w:pPr>
            <w:r>
              <w:rPr>
                <w:w w:val="99"/>
                <w:sz w:val="20"/>
              </w:rPr>
              <w:t>M</w:t>
            </w:r>
          </w:p>
        </w:tc>
        <w:tc>
          <w:tcPr>
            <w:tcW w:w="1027" w:type="dxa"/>
            <w:tcBorders>
              <w:left w:val="single" w:sz="6" w:space="0" w:color="000000"/>
              <w:right w:val="single" w:sz="6" w:space="0" w:color="000000"/>
            </w:tcBorders>
          </w:tcPr>
          <w:p w:rsidR="00292C4C" w:rsidRDefault="00CF6303">
            <w:pPr>
              <w:pStyle w:val="TableParagraph"/>
              <w:spacing w:before="17"/>
              <w:ind w:right="447"/>
              <w:jc w:val="right"/>
              <w:rPr>
                <w:sz w:val="20"/>
              </w:rPr>
            </w:pPr>
            <w:r>
              <w:rPr>
                <w:w w:val="99"/>
                <w:sz w:val="20"/>
              </w:rPr>
              <w:t>1</w:t>
            </w:r>
          </w:p>
        </w:tc>
        <w:tc>
          <w:tcPr>
            <w:tcW w:w="1032" w:type="dxa"/>
            <w:tcBorders>
              <w:left w:val="single" w:sz="6" w:space="0" w:color="000000"/>
              <w:right w:val="single" w:sz="6" w:space="0" w:color="000000"/>
            </w:tcBorders>
          </w:tcPr>
          <w:p w:rsidR="00292C4C" w:rsidRDefault="00CF6303">
            <w:pPr>
              <w:pStyle w:val="TableParagraph"/>
              <w:spacing w:before="17"/>
              <w:ind w:left="167" w:right="153"/>
              <w:rPr>
                <w:sz w:val="20"/>
              </w:rPr>
            </w:pPr>
            <w:r>
              <w:rPr>
                <w:sz w:val="20"/>
              </w:rPr>
              <w:t>658</w:t>
            </w:r>
          </w:p>
        </w:tc>
        <w:tc>
          <w:tcPr>
            <w:tcW w:w="1032" w:type="dxa"/>
            <w:tcBorders>
              <w:left w:val="single" w:sz="6" w:space="0" w:color="000000"/>
              <w:right w:val="single" w:sz="6" w:space="0" w:color="000000"/>
            </w:tcBorders>
          </w:tcPr>
          <w:p w:rsidR="00292C4C" w:rsidRDefault="00CF6303">
            <w:pPr>
              <w:pStyle w:val="TableParagraph"/>
              <w:spacing w:before="17"/>
              <w:ind w:left="165" w:right="155"/>
              <w:rPr>
                <w:sz w:val="20"/>
              </w:rPr>
            </w:pPr>
            <w:r>
              <w:rPr>
                <w:sz w:val="20"/>
              </w:rPr>
              <w:t>1028</w:t>
            </w:r>
          </w:p>
        </w:tc>
        <w:tc>
          <w:tcPr>
            <w:tcW w:w="1030" w:type="dxa"/>
            <w:tcBorders>
              <w:left w:val="single" w:sz="6" w:space="0" w:color="000000"/>
              <w:right w:val="single" w:sz="6" w:space="0" w:color="000000"/>
            </w:tcBorders>
          </w:tcPr>
          <w:p w:rsidR="00292C4C" w:rsidRDefault="00CF6303">
            <w:pPr>
              <w:pStyle w:val="TableParagraph"/>
              <w:spacing w:before="17"/>
              <w:ind w:left="124" w:right="115"/>
              <w:rPr>
                <w:sz w:val="20"/>
              </w:rPr>
            </w:pPr>
            <w:r>
              <w:rPr>
                <w:sz w:val="20"/>
              </w:rPr>
              <w:t>21.5</w:t>
            </w:r>
          </w:p>
        </w:tc>
        <w:tc>
          <w:tcPr>
            <w:tcW w:w="1035" w:type="dxa"/>
            <w:tcBorders>
              <w:left w:val="single" w:sz="6" w:space="0" w:color="000000"/>
              <w:right w:val="single" w:sz="6" w:space="0" w:color="000000"/>
            </w:tcBorders>
          </w:tcPr>
          <w:p w:rsidR="00292C4C" w:rsidRDefault="00CF6303">
            <w:pPr>
              <w:pStyle w:val="TableParagraph"/>
              <w:spacing w:before="17"/>
              <w:ind w:left="167" w:right="159"/>
              <w:rPr>
                <w:sz w:val="20"/>
              </w:rPr>
            </w:pPr>
            <w:r>
              <w:rPr>
                <w:sz w:val="20"/>
              </w:rPr>
              <w:t>25.9</w:t>
            </w:r>
          </w:p>
        </w:tc>
        <w:tc>
          <w:tcPr>
            <w:tcW w:w="1369" w:type="dxa"/>
            <w:vMerge/>
            <w:tcBorders>
              <w:top w:val="nil"/>
              <w:left w:val="single" w:sz="6" w:space="0" w:color="000000"/>
            </w:tcBorders>
          </w:tcPr>
          <w:p w:rsidR="00292C4C" w:rsidRDefault="00292C4C">
            <w:pPr>
              <w:rPr>
                <w:sz w:val="2"/>
                <w:szCs w:val="2"/>
              </w:rPr>
            </w:pPr>
          </w:p>
        </w:tc>
      </w:tr>
      <w:tr w:rsidR="00292C4C">
        <w:trPr>
          <w:trHeight w:val="277"/>
        </w:trPr>
        <w:tc>
          <w:tcPr>
            <w:tcW w:w="1476" w:type="dxa"/>
            <w:vMerge/>
            <w:tcBorders>
              <w:top w:val="nil"/>
              <w:right w:val="single" w:sz="6" w:space="0" w:color="000000"/>
            </w:tcBorders>
          </w:tcPr>
          <w:p w:rsidR="00292C4C" w:rsidRDefault="00292C4C">
            <w:pPr>
              <w:rPr>
                <w:sz w:val="2"/>
                <w:szCs w:val="2"/>
              </w:rPr>
            </w:pPr>
          </w:p>
        </w:tc>
        <w:tc>
          <w:tcPr>
            <w:tcW w:w="679" w:type="dxa"/>
            <w:tcBorders>
              <w:left w:val="single" w:sz="6" w:space="0" w:color="000000"/>
              <w:right w:val="single" w:sz="6" w:space="0" w:color="000000"/>
            </w:tcBorders>
          </w:tcPr>
          <w:p w:rsidR="00292C4C" w:rsidRDefault="00CF6303">
            <w:pPr>
              <w:pStyle w:val="TableParagraph"/>
              <w:spacing w:before="17"/>
              <w:ind w:left="218" w:right="206"/>
              <w:rPr>
                <w:sz w:val="20"/>
              </w:rPr>
            </w:pPr>
            <w:r>
              <w:rPr>
                <w:sz w:val="20"/>
              </w:rPr>
              <w:t>10</w:t>
            </w:r>
          </w:p>
        </w:tc>
        <w:tc>
          <w:tcPr>
            <w:tcW w:w="545" w:type="dxa"/>
            <w:tcBorders>
              <w:left w:val="single" w:sz="6" w:space="0" w:color="000000"/>
              <w:right w:val="single" w:sz="6" w:space="0" w:color="000000"/>
            </w:tcBorders>
          </w:tcPr>
          <w:p w:rsidR="00292C4C" w:rsidRDefault="00CF6303">
            <w:pPr>
              <w:pStyle w:val="TableParagraph"/>
              <w:spacing w:before="17"/>
              <w:ind w:left="182"/>
              <w:jc w:val="left"/>
              <w:rPr>
                <w:sz w:val="20"/>
              </w:rPr>
            </w:pPr>
            <w:r>
              <w:rPr>
                <w:w w:val="99"/>
                <w:sz w:val="20"/>
              </w:rPr>
              <w:t>M</w:t>
            </w:r>
          </w:p>
        </w:tc>
        <w:tc>
          <w:tcPr>
            <w:tcW w:w="1027" w:type="dxa"/>
            <w:tcBorders>
              <w:left w:val="single" w:sz="6" w:space="0" w:color="000000"/>
              <w:right w:val="single" w:sz="6" w:space="0" w:color="000000"/>
            </w:tcBorders>
          </w:tcPr>
          <w:p w:rsidR="00292C4C" w:rsidRDefault="00CF6303">
            <w:pPr>
              <w:pStyle w:val="TableParagraph"/>
              <w:spacing w:before="17"/>
              <w:ind w:right="395"/>
              <w:jc w:val="right"/>
              <w:rPr>
                <w:sz w:val="20"/>
              </w:rPr>
            </w:pPr>
            <w:r>
              <w:rPr>
                <w:sz w:val="20"/>
              </w:rPr>
              <w:t>10</w:t>
            </w:r>
          </w:p>
        </w:tc>
        <w:tc>
          <w:tcPr>
            <w:tcW w:w="1032" w:type="dxa"/>
            <w:tcBorders>
              <w:left w:val="single" w:sz="6" w:space="0" w:color="000000"/>
              <w:right w:val="single" w:sz="6" w:space="0" w:color="000000"/>
            </w:tcBorders>
          </w:tcPr>
          <w:p w:rsidR="00292C4C" w:rsidRDefault="00CF6303">
            <w:pPr>
              <w:pStyle w:val="TableParagraph"/>
              <w:spacing w:before="17"/>
              <w:ind w:left="167" w:right="153"/>
              <w:rPr>
                <w:sz w:val="20"/>
              </w:rPr>
            </w:pPr>
            <w:r>
              <w:rPr>
                <w:sz w:val="20"/>
              </w:rPr>
              <w:t>2060</w:t>
            </w:r>
          </w:p>
        </w:tc>
        <w:tc>
          <w:tcPr>
            <w:tcW w:w="1032" w:type="dxa"/>
            <w:tcBorders>
              <w:left w:val="single" w:sz="6" w:space="0" w:color="000000"/>
              <w:right w:val="single" w:sz="6" w:space="0" w:color="000000"/>
            </w:tcBorders>
          </w:tcPr>
          <w:p w:rsidR="00292C4C" w:rsidRDefault="00CF6303">
            <w:pPr>
              <w:pStyle w:val="TableParagraph"/>
              <w:spacing w:before="17"/>
              <w:ind w:left="165" w:right="155"/>
              <w:rPr>
                <w:sz w:val="20"/>
              </w:rPr>
            </w:pPr>
            <w:r>
              <w:rPr>
                <w:sz w:val="20"/>
              </w:rPr>
              <w:t>4138</w:t>
            </w:r>
          </w:p>
        </w:tc>
        <w:tc>
          <w:tcPr>
            <w:tcW w:w="1030" w:type="dxa"/>
            <w:tcBorders>
              <w:left w:val="single" w:sz="6" w:space="0" w:color="000000"/>
              <w:right w:val="single" w:sz="6" w:space="0" w:color="000000"/>
            </w:tcBorders>
          </w:tcPr>
          <w:p w:rsidR="00292C4C" w:rsidRDefault="00CF6303">
            <w:pPr>
              <w:pStyle w:val="TableParagraph"/>
              <w:spacing w:before="17"/>
              <w:ind w:left="124" w:right="115"/>
              <w:rPr>
                <w:sz w:val="20"/>
              </w:rPr>
            </w:pPr>
            <w:r>
              <w:rPr>
                <w:sz w:val="20"/>
              </w:rPr>
              <w:t>31.1</w:t>
            </w:r>
          </w:p>
        </w:tc>
        <w:tc>
          <w:tcPr>
            <w:tcW w:w="1035" w:type="dxa"/>
            <w:tcBorders>
              <w:left w:val="single" w:sz="6" w:space="0" w:color="000000"/>
              <w:right w:val="single" w:sz="6" w:space="0" w:color="000000"/>
            </w:tcBorders>
          </w:tcPr>
          <w:p w:rsidR="00292C4C" w:rsidRDefault="00CF6303">
            <w:pPr>
              <w:pStyle w:val="TableParagraph"/>
              <w:spacing w:before="17"/>
              <w:ind w:left="167" w:right="159"/>
              <w:rPr>
                <w:sz w:val="20"/>
              </w:rPr>
            </w:pPr>
            <w:r>
              <w:rPr>
                <w:sz w:val="20"/>
              </w:rPr>
              <w:t>45.3</w:t>
            </w:r>
          </w:p>
        </w:tc>
        <w:tc>
          <w:tcPr>
            <w:tcW w:w="1369" w:type="dxa"/>
            <w:vMerge/>
            <w:tcBorders>
              <w:top w:val="nil"/>
              <w:left w:val="single" w:sz="6" w:space="0" w:color="000000"/>
            </w:tcBorders>
          </w:tcPr>
          <w:p w:rsidR="00292C4C" w:rsidRDefault="00292C4C">
            <w:pPr>
              <w:rPr>
                <w:sz w:val="2"/>
                <w:szCs w:val="2"/>
              </w:rPr>
            </w:pPr>
          </w:p>
        </w:tc>
      </w:tr>
      <w:tr w:rsidR="00292C4C">
        <w:trPr>
          <w:trHeight w:val="278"/>
        </w:trPr>
        <w:tc>
          <w:tcPr>
            <w:tcW w:w="1476" w:type="dxa"/>
            <w:vMerge/>
            <w:tcBorders>
              <w:top w:val="nil"/>
              <w:right w:val="single" w:sz="6" w:space="0" w:color="000000"/>
            </w:tcBorders>
          </w:tcPr>
          <w:p w:rsidR="00292C4C" w:rsidRDefault="00292C4C">
            <w:pPr>
              <w:rPr>
                <w:sz w:val="2"/>
                <w:szCs w:val="2"/>
              </w:rPr>
            </w:pPr>
          </w:p>
        </w:tc>
        <w:tc>
          <w:tcPr>
            <w:tcW w:w="679" w:type="dxa"/>
            <w:tcBorders>
              <w:left w:val="single" w:sz="6" w:space="0" w:color="000000"/>
              <w:right w:val="single" w:sz="6" w:space="0" w:color="000000"/>
            </w:tcBorders>
          </w:tcPr>
          <w:p w:rsidR="00292C4C" w:rsidRDefault="00CF6303">
            <w:pPr>
              <w:pStyle w:val="TableParagraph"/>
              <w:spacing w:before="17"/>
              <w:ind w:left="218" w:right="206"/>
              <w:rPr>
                <w:sz w:val="20"/>
              </w:rPr>
            </w:pPr>
            <w:r>
              <w:rPr>
                <w:sz w:val="20"/>
              </w:rPr>
              <w:t>10</w:t>
            </w:r>
          </w:p>
        </w:tc>
        <w:tc>
          <w:tcPr>
            <w:tcW w:w="545" w:type="dxa"/>
            <w:tcBorders>
              <w:left w:val="single" w:sz="6" w:space="0" w:color="000000"/>
              <w:right w:val="single" w:sz="6" w:space="0" w:color="000000"/>
            </w:tcBorders>
          </w:tcPr>
          <w:p w:rsidR="00292C4C" w:rsidRDefault="00CF6303">
            <w:pPr>
              <w:pStyle w:val="TableParagraph"/>
              <w:spacing w:before="17"/>
              <w:ind w:left="182"/>
              <w:jc w:val="left"/>
              <w:rPr>
                <w:sz w:val="20"/>
              </w:rPr>
            </w:pPr>
            <w:r>
              <w:rPr>
                <w:w w:val="99"/>
                <w:sz w:val="20"/>
              </w:rPr>
              <w:t>M</w:t>
            </w:r>
          </w:p>
        </w:tc>
        <w:tc>
          <w:tcPr>
            <w:tcW w:w="1027" w:type="dxa"/>
            <w:tcBorders>
              <w:left w:val="single" w:sz="6" w:space="0" w:color="000000"/>
              <w:right w:val="single" w:sz="6" w:space="0" w:color="000000"/>
            </w:tcBorders>
          </w:tcPr>
          <w:p w:rsidR="00292C4C" w:rsidRDefault="00CF6303">
            <w:pPr>
              <w:pStyle w:val="TableParagraph"/>
              <w:spacing w:before="17"/>
              <w:ind w:right="345"/>
              <w:jc w:val="right"/>
              <w:rPr>
                <w:sz w:val="20"/>
              </w:rPr>
            </w:pPr>
            <w:r>
              <w:rPr>
                <w:sz w:val="20"/>
              </w:rPr>
              <w:t>100</w:t>
            </w:r>
          </w:p>
        </w:tc>
        <w:tc>
          <w:tcPr>
            <w:tcW w:w="1032" w:type="dxa"/>
            <w:tcBorders>
              <w:left w:val="single" w:sz="6" w:space="0" w:color="000000"/>
              <w:right w:val="single" w:sz="6" w:space="0" w:color="000000"/>
            </w:tcBorders>
          </w:tcPr>
          <w:p w:rsidR="00292C4C" w:rsidRDefault="00CF6303">
            <w:pPr>
              <w:pStyle w:val="TableParagraph"/>
              <w:spacing w:before="17"/>
              <w:ind w:left="167" w:right="153"/>
              <w:rPr>
                <w:sz w:val="20"/>
              </w:rPr>
            </w:pPr>
            <w:r>
              <w:rPr>
                <w:sz w:val="20"/>
              </w:rPr>
              <w:t>3379</w:t>
            </w:r>
          </w:p>
        </w:tc>
        <w:tc>
          <w:tcPr>
            <w:tcW w:w="1032" w:type="dxa"/>
            <w:tcBorders>
              <w:left w:val="single" w:sz="6" w:space="0" w:color="000000"/>
              <w:right w:val="single" w:sz="6" w:space="0" w:color="000000"/>
            </w:tcBorders>
          </w:tcPr>
          <w:p w:rsidR="00292C4C" w:rsidRDefault="00CF6303">
            <w:pPr>
              <w:pStyle w:val="TableParagraph"/>
              <w:spacing w:before="17"/>
              <w:ind w:left="165" w:right="155"/>
              <w:rPr>
                <w:sz w:val="20"/>
              </w:rPr>
            </w:pPr>
            <w:r>
              <w:rPr>
                <w:sz w:val="20"/>
              </w:rPr>
              <w:t>6644</w:t>
            </w:r>
          </w:p>
        </w:tc>
        <w:tc>
          <w:tcPr>
            <w:tcW w:w="1030" w:type="dxa"/>
            <w:tcBorders>
              <w:left w:val="single" w:sz="6" w:space="0" w:color="000000"/>
              <w:right w:val="single" w:sz="6" w:space="0" w:color="000000"/>
            </w:tcBorders>
          </w:tcPr>
          <w:p w:rsidR="00292C4C" w:rsidRDefault="00CF6303">
            <w:pPr>
              <w:pStyle w:val="TableParagraph"/>
              <w:spacing w:before="17"/>
              <w:ind w:left="124" w:right="115"/>
              <w:rPr>
                <w:sz w:val="20"/>
              </w:rPr>
            </w:pPr>
            <w:r>
              <w:rPr>
                <w:sz w:val="20"/>
              </w:rPr>
              <w:t>47.1</w:t>
            </w:r>
          </w:p>
        </w:tc>
        <w:tc>
          <w:tcPr>
            <w:tcW w:w="1035" w:type="dxa"/>
            <w:tcBorders>
              <w:left w:val="single" w:sz="6" w:space="0" w:color="000000"/>
              <w:right w:val="single" w:sz="6" w:space="0" w:color="000000"/>
            </w:tcBorders>
          </w:tcPr>
          <w:p w:rsidR="00292C4C" w:rsidRDefault="00CF6303">
            <w:pPr>
              <w:pStyle w:val="TableParagraph"/>
              <w:spacing w:before="17"/>
              <w:ind w:left="167" w:right="159"/>
              <w:rPr>
                <w:sz w:val="20"/>
              </w:rPr>
            </w:pPr>
            <w:r>
              <w:rPr>
                <w:sz w:val="20"/>
              </w:rPr>
              <w:t>60.8</w:t>
            </w:r>
          </w:p>
        </w:tc>
        <w:tc>
          <w:tcPr>
            <w:tcW w:w="1369" w:type="dxa"/>
            <w:vMerge/>
            <w:tcBorders>
              <w:top w:val="nil"/>
              <w:left w:val="single" w:sz="6" w:space="0" w:color="000000"/>
            </w:tcBorders>
          </w:tcPr>
          <w:p w:rsidR="00292C4C" w:rsidRDefault="00292C4C">
            <w:pPr>
              <w:rPr>
                <w:sz w:val="2"/>
                <w:szCs w:val="2"/>
              </w:rPr>
            </w:pPr>
          </w:p>
        </w:tc>
      </w:tr>
    </w:tbl>
    <w:p w:rsidR="00292C4C" w:rsidRDefault="00CF6303">
      <w:pPr>
        <w:spacing w:before="54" w:line="302" w:lineRule="auto"/>
        <w:ind w:left="235" w:right="7322"/>
        <w:rPr>
          <w:sz w:val="20"/>
        </w:rPr>
      </w:pPr>
      <w:r>
        <w:rPr>
          <w:sz w:val="20"/>
        </w:rPr>
        <w:t xml:space="preserve">* 0.5% methylcellulose aqueous solution Source: Study </w:t>
      </w:r>
      <w:r w:rsidR="0074451F">
        <w:rPr>
          <w:sz w:val="20"/>
        </w:rPr>
        <w:t>Project 19</w:t>
      </w:r>
      <w:r>
        <w:rPr>
          <w:sz w:val="20"/>
        </w:rPr>
        <w:t>-TX-0020</w:t>
      </w:r>
    </w:p>
    <w:p w:rsidR="00292C4C" w:rsidRDefault="00292C4C">
      <w:pPr>
        <w:spacing w:line="302" w:lineRule="auto"/>
        <w:rPr>
          <w:sz w:val="20"/>
        </w:rPr>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3"/>
        <w:tabs>
          <w:tab w:val="left" w:pos="1653"/>
        </w:tabs>
        <w:ind w:left="1653" w:right="1794"/>
      </w:pPr>
      <w:bookmarkStart w:id="68" w:name="_bookmark81"/>
      <w:bookmarkEnd w:id="68"/>
      <w:r>
        <w:t>Table 11</w:t>
      </w:r>
      <w:r>
        <w:tab/>
        <w:t>Toxicokinetics in 4-Week Repeated Dose Toxicity Study of</w:t>
      </w:r>
      <w:r>
        <w:rPr>
          <w:spacing w:val="-43"/>
        </w:rPr>
        <w:t xml:space="preserve"> </w:t>
      </w:r>
      <w:r>
        <w:t xml:space="preserve">Dapagliflozin and </w:t>
      </w:r>
      <w:r w:rsidR="0074451F">
        <w:t>Project 19</w:t>
      </w:r>
      <w:r>
        <w:t xml:space="preserve"> in</w:t>
      </w:r>
      <w:r>
        <w:rPr>
          <w:spacing w:val="-1"/>
        </w:rPr>
        <w:t xml:space="preserve"> </w:t>
      </w:r>
      <w:r>
        <w:t>Rats</w:t>
      </w:r>
    </w:p>
    <w:p w:rsidR="00292C4C" w:rsidRDefault="00292C4C">
      <w:pPr>
        <w:pStyle w:val="a3"/>
        <w:spacing w:before="6"/>
        <w:rPr>
          <w:b/>
          <w:sz w:val="5"/>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6"/>
        <w:gridCol w:w="682"/>
        <w:gridCol w:w="545"/>
        <w:gridCol w:w="1030"/>
        <w:gridCol w:w="1020"/>
        <w:gridCol w:w="1020"/>
        <w:gridCol w:w="1020"/>
        <w:gridCol w:w="1022"/>
        <w:gridCol w:w="1408"/>
      </w:tblGrid>
      <w:tr w:rsidR="00292C4C">
        <w:trPr>
          <w:trHeight w:val="251"/>
        </w:trPr>
        <w:tc>
          <w:tcPr>
            <w:tcW w:w="1476" w:type="dxa"/>
            <w:vMerge w:val="restart"/>
            <w:tcBorders>
              <w:bottom w:val="single" w:sz="6" w:space="0" w:color="000000"/>
              <w:right w:val="single" w:sz="6" w:space="0" w:color="000000"/>
            </w:tcBorders>
          </w:tcPr>
          <w:p w:rsidR="00292C4C" w:rsidRDefault="00CF6303">
            <w:pPr>
              <w:pStyle w:val="TableParagraph"/>
              <w:spacing w:line="251" w:lineRule="exact"/>
              <w:ind w:left="369"/>
              <w:jc w:val="left"/>
              <w:rPr>
                <w:b/>
              </w:rPr>
            </w:pPr>
            <w:r>
              <w:rPr>
                <w:b/>
              </w:rPr>
              <w:t>Analyte</w:t>
            </w:r>
          </w:p>
        </w:tc>
        <w:tc>
          <w:tcPr>
            <w:tcW w:w="682" w:type="dxa"/>
            <w:vMerge w:val="restart"/>
            <w:tcBorders>
              <w:left w:val="single" w:sz="6" w:space="0" w:color="000000"/>
              <w:bottom w:val="single" w:sz="6" w:space="0" w:color="000000"/>
              <w:right w:val="single" w:sz="6" w:space="0" w:color="000000"/>
            </w:tcBorders>
          </w:tcPr>
          <w:p w:rsidR="00292C4C" w:rsidRDefault="00CF6303">
            <w:pPr>
              <w:pStyle w:val="TableParagraph"/>
              <w:spacing w:line="251" w:lineRule="exact"/>
              <w:ind w:left="174"/>
              <w:jc w:val="left"/>
              <w:rPr>
                <w:b/>
              </w:rPr>
            </w:pPr>
            <w:r>
              <w:rPr>
                <w:b/>
              </w:rPr>
              <w:t>No.</w:t>
            </w:r>
          </w:p>
        </w:tc>
        <w:tc>
          <w:tcPr>
            <w:tcW w:w="545" w:type="dxa"/>
            <w:vMerge w:val="restart"/>
            <w:tcBorders>
              <w:left w:val="single" w:sz="6" w:space="0" w:color="000000"/>
              <w:bottom w:val="single" w:sz="6" w:space="0" w:color="000000"/>
              <w:right w:val="single" w:sz="6" w:space="0" w:color="000000"/>
            </w:tcBorders>
          </w:tcPr>
          <w:p w:rsidR="00292C4C" w:rsidRDefault="00CF6303">
            <w:pPr>
              <w:pStyle w:val="TableParagraph"/>
              <w:spacing w:line="251" w:lineRule="exact"/>
              <w:ind w:left="104"/>
              <w:jc w:val="left"/>
              <w:rPr>
                <w:b/>
              </w:rPr>
            </w:pPr>
            <w:r>
              <w:rPr>
                <w:b/>
              </w:rPr>
              <w:t>Sex</w:t>
            </w:r>
          </w:p>
        </w:tc>
        <w:tc>
          <w:tcPr>
            <w:tcW w:w="1030" w:type="dxa"/>
            <w:vMerge w:val="restart"/>
            <w:tcBorders>
              <w:left w:val="single" w:sz="6" w:space="0" w:color="000000"/>
              <w:bottom w:val="single" w:sz="6" w:space="0" w:color="000000"/>
              <w:right w:val="single" w:sz="6" w:space="0" w:color="000000"/>
            </w:tcBorders>
          </w:tcPr>
          <w:p w:rsidR="00292C4C" w:rsidRDefault="00CF6303">
            <w:pPr>
              <w:pStyle w:val="TableParagraph"/>
              <w:ind w:left="126" w:right="114"/>
              <w:rPr>
                <w:b/>
              </w:rPr>
            </w:pPr>
            <w:r>
              <w:rPr>
                <w:b/>
              </w:rPr>
              <w:t>Daily Dose</w:t>
            </w:r>
          </w:p>
          <w:p w:rsidR="00292C4C" w:rsidRDefault="00CF6303">
            <w:pPr>
              <w:pStyle w:val="TableParagraph"/>
              <w:spacing w:line="233" w:lineRule="exact"/>
              <w:ind w:left="126" w:right="115"/>
              <w:rPr>
                <w:b/>
              </w:rPr>
            </w:pPr>
            <w:r>
              <w:rPr>
                <w:b/>
              </w:rPr>
              <w:t>(mg/kg)</w:t>
            </w:r>
          </w:p>
        </w:tc>
        <w:tc>
          <w:tcPr>
            <w:tcW w:w="2040" w:type="dxa"/>
            <w:gridSpan w:val="2"/>
            <w:tcBorders>
              <w:left w:val="single" w:sz="6" w:space="0" w:color="000000"/>
              <w:bottom w:val="single" w:sz="6" w:space="0" w:color="000000"/>
              <w:right w:val="single" w:sz="6" w:space="0" w:color="000000"/>
            </w:tcBorders>
          </w:tcPr>
          <w:p w:rsidR="00292C4C" w:rsidRDefault="00CF6303">
            <w:pPr>
              <w:pStyle w:val="TableParagraph"/>
              <w:spacing w:line="232" w:lineRule="exact"/>
              <w:ind w:left="406"/>
              <w:jc w:val="left"/>
              <w:rPr>
                <w:b/>
              </w:rPr>
            </w:pPr>
            <w:r>
              <w:rPr>
                <w:b/>
              </w:rPr>
              <w:t>C</w:t>
            </w:r>
            <w:r>
              <w:rPr>
                <w:b/>
                <w:vertAlign w:val="subscript"/>
              </w:rPr>
              <w:t>max</w:t>
            </w:r>
            <w:r>
              <w:rPr>
                <w:b/>
              </w:rPr>
              <w:t xml:space="preserve"> (ng/mL)</w:t>
            </w:r>
          </w:p>
        </w:tc>
        <w:tc>
          <w:tcPr>
            <w:tcW w:w="2042" w:type="dxa"/>
            <w:gridSpan w:val="2"/>
            <w:tcBorders>
              <w:left w:val="single" w:sz="6" w:space="0" w:color="000000"/>
              <w:right w:val="single" w:sz="6" w:space="0" w:color="000000"/>
            </w:tcBorders>
          </w:tcPr>
          <w:p w:rsidR="00292C4C" w:rsidRDefault="00CF6303">
            <w:pPr>
              <w:pStyle w:val="TableParagraph"/>
              <w:spacing w:line="232" w:lineRule="exact"/>
              <w:ind w:left="209"/>
              <w:jc w:val="left"/>
              <w:rPr>
                <w:b/>
              </w:rPr>
            </w:pPr>
            <w:r>
              <w:rPr>
                <w:b/>
              </w:rPr>
              <w:t>AUC</w:t>
            </w:r>
            <w:r>
              <w:rPr>
                <w:b/>
                <w:vertAlign w:val="subscript"/>
              </w:rPr>
              <w:t>24</w:t>
            </w:r>
            <w:r>
              <w:rPr>
                <w:b/>
              </w:rPr>
              <w:t xml:space="preserve"> (ng•h/mL)</w:t>
            </w:r>
          </w:p>
        </w:tc>
        <w:tc>
          <w:tcPr>
            <w:tcW w:w="1408" w:type="dxa"/>
            <w:vMerge w:val="restart"/>
            <w:tcBorders>
              <w:left w:val="single" w:sz="6" w:space="0" w:color="000000"/>
              <w:bottom w:val="single" w:sz="6" w:space="0" w:color="000000"/>
            </w:tcBorders>
          </w:tcPr>
          <w:p w:rsidR="00292C4C" w:rsidRDefault="00292C4C">
            <w:pPr>
              <w:pStyle w:val="TableParagraph"/>
              <w:jc w:val="left"/>
              <w:rPr>
                <w:b/>
                <w:sz w:val="24"/>
              </w:rPr>
            </w:pPr>
          </w:p>
          <w:p w:rsidR="00292C4C" w:rsidRDefault="00292C4C">
            <w:pPr>
              <w:pStyle w:val="TableParagraph"/>
              <w:spacing w:before="10"/>
              <w:jc w:val="left"/>
              <w:rPr>
                <w:b/>
                <w:sz w:val="19"/>
              </w:rPr>
            </w:pPr>
          </w:p>
          <w:p w:rsidR="00292C4C" w:rsidRDefault="00CF6303">
            <w:pPr>
              <w:pStyle w:val="TableParagraph"/>
              <w:spacing w:line="233" w:lineRule="exact"/>
              <w:ind w:left="239"/>
              <w:jc w:val="left"/>
              <w:rPr>
                <w:b/>
              </w:rPr>
            </w:pPr>
            <w:r>
              <w:rPr>
                <w:b/>
              </w:rPr>
              <w:t>Study No.</w:t>
            </w:r>
          </w:p>
        </w:tc>
      </w:tr>
      <w:tr w:rsidR="00292C4C">
        <w:trPr>
          <w:trHeight w:val="491"/>
        </w:trPr>
        <w:tc>
          <w:tcPr>
            <w:tcW w:w="1476" w:type="dxa"/>
            <w:vMerge/>
            <w:tcBorders>
              <w:top w:val="nil"/>
              <w:bottom w:val="single" w:sz="6" w:space="0" w:color="000000"/>
              <w:right w:val="single" w:sz="6" w:space="0" w:color="000000"/>
            </w:tcBorders>
          </w:tcPr>
          <w:p w:rsidR="00292C4C" w:rsidRDefault="00292C4C">
            <w:pPr>
              <w:rPr>
                <w:sz w:val="2"/>
                <w:szCs w:val="2"/>
              </w:rPr>
            </w:pPr>
          </w:p>
        </w:tc>
        <w:tc>
          <w:tcPr>
            <w:tcW w:w="682" w:type="dxa"/>
            <w:vMerge/>
            <w:tcBorders>
              <w:top w:val="nil"/>
              <w:left w:val="single" w:sz="6" w:space="0" w:color="000000"/>
              <w:bottom w:val="single" w:sz="6" w:space="0" w:color="000000"/>
              <w:right w:val="single" w:sz="6" w:space="0" w:color="000000"/>
            </w:tcBorders>
          </w:tcPr>
          <w:p w:rsidR="00292C4C" w:rsidRDefault="00292C4C">
            <w:pPr>
              <w:rPr>
                <w:sz w:val="2"/>
                <w:szCs w:val="2"/>
              </w:rPr>
            </w:pPr>
          </w:p>
        </w:tc>
        <w:tc>
          <w:tcPr>
            <w:tcW w:w="545" w:type="dxa"/>
            <w:vMerge/>
            <w:tcBorders>
              <w:top w:val="nil"/>
              <w:left w:val="single" w:sz="6" w:space="0" w:color="000000"/>
              <w:bottom w:val="single" w:sz="6" w:space="0" w:color="000000"/>
              <w:right w:val="single" w:sz="6" w:space="0" w:color="000000"/>
            </w:tcBorders>
          </w:tcPr>
          <w:p w:rsidR="00292C4C" w:rsidRDefault="00292C4C">
            <w:pPr>
              <w:rPr>
                <w:sz w:val="2"/>
                <w:szCs w:val="2"/>
              </w:rPr>
            </w:pPr>
          </w:p>
        </w:tc>
        <w:tc>
          <w:tcPr>
            <w:tcW w:w="1030" w:type="dxa"/>
            <w:vMerge/>
            <w:tcBorders>
              <w:top w:val="nil"/>
              <w:left w:val="single" w:sz="6" w:space="0" w:color="000000"/>
              <w:bottom w:val="single" w:sz="6" w:space="0" w:color="000000"/>
              <w:right w:val="single" w:sz="6" w:space="0" w:color="000000"/>
            </w:tcBorders>
          </w:tcPr>
          <w:p w:rsidR="00292C4C" w:rsidRDefault="00292C4C">
            <w:pPr>
              <w:rPr>
                <w:sz w:val="2"/>
                <w:szCs w:val="2"/>
              </w:rPr>
            </w:pPr>
          </w:p>
        </w:tc>
        <w:tc>
          <w:tcPr>
            <w:tcW w:w="1020" w:type="dxa"/>
            <w:tcBorders>
              <w:top w:val="single" w:sz="6" w:space="0" w:color="000000"/>
              <w:left w:val="single" w:sz="6" w:space="0" w:color="000000"/>
              <w:bottom w:val="single" w:sz="6" w:space="0" w:color="000000"/>
              <w:right w:val="single" w:sz="6" w:space="0" w:color="000000"/>
            </w:tcBorders>
          </w:tcPr>
          <w:p w:rsidR="00292C4C" w:rsidRDefault="00292C4C">
            <w:pPr>
              <w:pStyle w:val="TableParagraph"/>
              <w:spacing w:before="8"/>
              <w:jc w:val="left"/>
              <w:rPr>
                <w:b/>
                <w:sz w:val="20"/>
              </w:rPr>
            </w:pPr>
          </w:p>
          <w:p w:rsidR="00292C4C" w:rsidRDefault="00CF6303">
            <w:pPr>
              <w:pStyle w:val="TableParagraph"/>
              <w:spacing w:line="233" w:lineRule="exact"/>
              <w:ind w:left="156" w:right="149"/>
              <w:rPr>
                <w:b/>
              </w:rPr>
            </w:pPr>
            <w:r>
              <w:rPr>
                <w:b/>
              </w:rPr>
              <w:t>Day 1</w:t>
            </w:r>
          </w:p>
        </w:tc>
        <w:tc>
          <w:tcPr>
            <w:tcW w:w="1020" w:type="dxa"/>
            <w:tcBorders>
              <w:top w:val="single" w:sz="6" w:space="0" w:color="000000"/>
              <w:left w:val="single" w:sz="6" w:space="0" w:color="000000"/>
              <w:bottom w:val="single" w:sz="6" w:space="0" w:color="000000"/>
              <w:right w:val="single" w:sz="6" w:space="0" w:color="000000"/>
            </w:tcBorders>
          </w:tcPr>
          <w:p w:rsidR="00292C4C" w:rsidRDefault="00292C4C">
            <w:pPr>
              <w:pStyle w:val="TableParagraph"/>
              <w:spacing w:before="8"/>
              <w:jc w:val="left"/>
              <w:rPr>
                <w:b/>
                <w:sz w:val="20"/>
              </w:rPr>
            </w:pPr>
          </w:p>
          <w:p w:rsidR="00292C4C" w:rsidRDefault="00CF6303">
            <w:pPr>
              <w:pStyle w:val="TableParagraph"/>
              <w:spacing w:line="233" w:lineRule="exact"/>
              <w:ind w:left="161" w:right="149"/>
              <w:rPr>
                <w:b/>
              </w:rPr>
            </w:pPr>
            <w:r>
              <w:rPr>
                <w:b/>
              </w:rPr>
              <w:t>Day 28</w:t>
            </w:r>
          </w:p>
        </w:tc>
        <w:tc>
          <w:tcPr>
            <w:tcW w:w="1020" w:type="dxa"/>
            <w:tcBorders>
              <w:left w:val="single" w:sz="6" w:space="0" w:color="000000"/>
              <w:bottom w:val="single" w:sz="6" w:space="0" w:color="000000"/>
              <w:right w:val="single" w:sz="6" w:space="0" w:color="000000"/>
            </w:tcBorders>
          </w:tcPr>
          <w:p w:rsidR="00292C4C" w:rsidRDefault="00292C4C">
            <w:pPr>
              <w:pStyle w:val="TableParagraph"/>
              <w:spacing w:before="8"/>
              <w:jc w:val="left"/>
              <w:rPr>
                <w:b/>
                <w:sz w:val="20"/>
              </w:rPr>
            </w:pPr>
          </w:p>
          <w:p w:rsidR="00292C4C" w:rsidRDefault="00CF6303">
            <w:pPr>
              <w:pStyle w:val="TableParagraph"/>
              <w:spacing w:line="233" w:lineRule="exact"/>
              <w:ind w:left="161" w:right="149"/>
              <w:rPr>
                <w:b/>
              </w:rPr>
            </w:pPr>
            <w:r>
              <w:rPr>
                <w:b/>
              </w:rPr>
              <w:t>Day 1</w:t>
            </w:r>
          </w:p>
        </w:tc>
        <w:tc>
          <w:tcPr>
            <w:tcW w:w="1022" w:type="dxa"/>
            <w:tcBorders>
              <w:left w:val="single" w:sz="6" w:space="0" w:color="000000"/>
              <w:bottom w:val="single" w:sz="6" w:space="0" w:color="000000"/>
              <w:right w:val="single" w:sz="6" w:space="0" w:color="000000"/>
            </w:tcBorders>
          </w:tcPr>
          <w:p w:rsidR="00292C4C" w:rsidRDefault="00292C4C">
            <w:pPr>
              <w:pStyle w:val="TableParagraph"/>
              <w:spacing w:before="8"/>
              <w:jc w:val="left"/>
              <w:rPr>
                <w:b/>
                <w:sz w:val="20"/>
              </w:rPr>
            </w:pPr>
          </w:p>
          <w:p w:rsidR="00292C4C" w:rsidRDefault="00CF6303">
            <w:pPr>
              <w:pStyle w:val="TableParagraph"/>
              <w:spacing w:line="233" w:lineRule="exact"/>
              <w:ind w:left="163" w:right="149"/>
              <w:rPr>
                <w:b/>
              </w:rPr>
            </w:pPr>
            <w:r>
              <w:rPr>
                <w:b/>
              </w:rPr>
              <w:t>Day 28</w:t>
            </w:r>
          </w:p>
        </w:tc>
        <w:tc>
          <w:tcPr>
            <w:tcW w:w="1408" w:type="dxa"/>
            <w:vMerge/>
            <w:tcBorders>
              <w:top w:val="nil"/>
              <w:left w:val="single" w:sz="6" w:space="0" w:color="000000"/>
              <w:bottom w:val="single" w:sz="6" w:space="0" w:color="000000"/>
            </w:tcBorders>
          </w:tcPr>
          <w:p w:rsidR="00292C4C" w:rsidRDefault="00292C4C">
            <w:pPr>
              <w:rPr>
                <w:sz w:val="2"/>
                <w:szCs w:val="2"/>
              </w:rPr>
            </w:pPr>
          </w:p>
        </w:tc>
      </w:tr>
      <w:tr w:rsidR="00292C4C">
        <w:trPr>
          <w:trHeight w:val="277"/>
        </w:trPr>
        <w:tc>
          <w:tcPr>
            <w:tcW w:w="1476" w:type="dxa"/>
            <w:vMerge w:val="restart"/>
            <w:tcBorders>
              <w:top w:val="single" w:sz="6" w:space="0" w:color="000000"/>
              <w:right w:val="single" w:sz="6" w:space="0" w:color="000000"/>
            </w:tcBorders>
          </w:tcPr>
          <w:p w:rsidR="00292C4C" w:rsidRDefault="00CF6303">
            <w:pPr>
              <w:pStyle w:val="TableParagraph"/>
              <w:spacing w:line="251" w:lineRule="exact"/>
              <w:ind w:left="107"/>
              <w:jc w:val="left"/>
              <w:rPr>
                <w:b/>
              </w:rPr>
            </w:pPr>
            <w:r>
              <w:rPr>
                <w:b/>
              </w:rPr>
              <w:t>Dapagliflozin</w:t>
            </w:r>
          </w:p>
        </w:tc>
        <w:tc>
          <w:tcPr>
            <w:tcW w:w="682" w:type="dxa"/>
            <w:tcBorders>
              <w:top w:val="single" w:sz="6" w:space="0" w:color="000000"/>
              <w:left w:val="single" w:sz="6" w:space="0" w:color="000000"/>
              <w:right w:val="single" w:sz="6" w:space="0" w:color="000000"/>
            </w:tcBorders>
          </w:tcPr>
          <w:p w:rsidR="00292C4C" w:rsidRDefault="00CF6303">
            <w:pPr>
              <w:pStyle w:val="TableParagraph"/>
              <w:spacing w:before="17"/>
              <w:ind w:left="8"/>
              <w:rPr>
                <w:sz w:val="20"/>
              </w:rPr>
            </w:pPr>
            <w:r>
              <w:rPr>
                <w:w w:val="99"/>
                <w:sz w:val="20"/>
              </w:rPr>
              <w:t>3</w:t>
            </w:r>
          </w:p>
        </w:tc>
        <w:tc>
          <w:tcPr>
            <w:tcW w:w="545" w:type="dxa"/>
            <w:tcBorders>
              <w:top w:val="single" w:sz="6" w:space="0" w:color="000000"/>
              <w:left w:val="single" w:sz="6" w:space="0" w:color="000000"/>
              <w:right w:val="single" w:sz="6" w:space="0" w:color="000000"/>
            </w:tcBorders>
          </w:tcPr>
          <w:p w:rsidR="00292C4C" w:rsidRDefault="00CF6303">
            <w:pPr>
              <w:pStyle w:val="TableParagraph"/>
              <w:spacing w:before="17"/>
              <w:ind w:left="181"/>
              <w:jc w:val="left"/>
              <w:rPr>
                <w:sz w:val="20"/>
              </w:rPr>
            </w:pPr>
            <w:r>
              <w:rPr>
                <w:w w:val="99"/>
                <w:sz w:val="20"/>
              </w:rPr>
              <w:t>M</w:t>
            </w:r>
          </w:p>
        </w:tc>
        <w:tc>
          <w:tcPr>
            <w:tcW w:w="1030" w:type="dxa"/>
            <w:tcBorders>
              <w:top w:val="single" w:sz="6" w:space="0" w:color="000000"/>
              <w:left w:val="single" w:sz="6" w:space="0" w:color="000000"/>
              <w:right w:val="single" w:sz="6" w:space="0" w:color="000000"/>
            </w:tcBorders>
          </w:tcPr>
          <w:p w:rsidR="00292C4C" w:rsidRDefault="00CF6303">
            <w:pPr>
              <w:pStyle w:val="TableParagraph"/>
              <w:spacing w:before="17"/>
              <w:ind w:right="373"/>
              <w:jc w:val="right"/>
              <w:rPr>
                <w:sz w:val="20"/>
              </w:rPr>
            </w:pPr>
            <w:r>
              <w:rPr>
                <w:w w:val="95"/>
                <w:sz w:val="20"/>
              </w:rPr>
              <w:t>0.1</w:t>
            </w:r>
          </w:p>
        </w:tc>
        <w:tc>
          <w:tcPr>
            <w:tcW w:w="1020" w:type="dxa"/>
            <w:tcBorders>
              <w:top w:val="single" w:sz="6" w:space="0" w:color="000000"/>
              <w:left w:val="single" w:sz="6" w:space="0" w:color="000000"/>
              <w:right w:val="single" w:sz="6" w:space="0" w:color="000000"/>
            </w:tcBorders>
          </w:tcPr>
          <w:p w:rsidR="00292C4C" w:rsidRDefault="00CF6303">
            <w:pPr>
              <w:pStyle w:val="TableParagraph"/>
              <w:spacing w:before="17"/>
              <w:ind w:left="156" w:right="149"/>
              <w:rPr>
                <w:sz w:val="20"/>
              </w:rPr>
            </w:pPr>
            <w:r>
              <w:rPr>
                <w:sz w:val="20"/>
              </w:rPr>
              <w:t>63.9</w:t>
            </w:r>
          </w:p>
        </w:tc>
        <w:tc>
          <w:tcPr>
            <w:tcW w:w="1020" w:type="dxa"/>
            <w:tcBorders>
              <w:top w:val="single" w:sz="6" w:space="0" w:color="000000"/>
              <w:left w:val="single" w:sz="6" w:space="0" w:color="000000"/>
              <w:right w:val="single" w:sz="6" w:space="0" w:color="000000"/>
            </w:tcBorders>
          </w:tcPr>
          <w:p w:rsidR="00292C4C" w:rsidRDefault="00CF6303">
            <w:pPr>
              <w:pStyle w:val="TableParagraph"/>
              <w:spacing w:before="17"/>
              <w:ind w:left="161" w:right="149"/>
              <w:rPr>
                <w:sz w:val="20"/>
              </w:rPr>
            </w:pPr>
            <w:r>
              <w:rPr>
                <w:sz w:val="20"/>
              </w:rPr>
              <w:t>38.3</w:t>
            </w:r>
          </w:p>
        </w:tc>
        <w:tc>
          <w:tcPr>
            <w:tcW w:w="1020" w:type="dxa"/>
            <w:tcBorders>
              <w:top w:val="single" w:sz="6" w:space="0" w:color="000000"/>
              <w:left w:val="single" w:sz="6" w:space="0" w:color="000000"/>
              <w:right w:val="single" w:sz="6" w:space="0" w:color="000000"/>
            </w:tcBorders>
          </w:tcPr>
          <w:p w:rsidR="00292C4C" w:rsidRDefault="00CF6303">
            <w:pPr>
              <w:pStyle w:val="TableParagraph"/>
              <w:spacing w:before="17"/>
              <w:ind w:left="161" w:right="147"/>
              <w:rPr>
                <w:sz w:val="20"/>
              </w:rPr>
            </w:pPr>
            <w:r>
              <w:rPr>
                <w:sz w:val="20"/>
              </w:rPr>
              <w:t>596</w:t>
            </w:r>
          </w:p>
        </w:tc>
        <w:tc>
          <w:tcPr>
            <w:tcW w:w="1022" w:type="dxa"/>
            <w:tcBorders>
              <w:top w:val="single" w:sz="6" w:space="0" w:color="000000"/>
              <w:left w:val="single" w:sz="6" w:space="0" w:color="000000"/>
              <w:right w:val="single" w:sz="6" w:space="0" w:color="000000"/>
            </w:tcBorders>
          </w:tcPr>
          <w:p w:rsidR="00292C4C" w:rsidRDefault="00CF6303">
            <w:pPr>
              <w:pStyle w:val="TableParagraph"/>
              <w:spacing w:before="17"/>
              <w:ind w:left="161" w:right="149"/>
              <w:rPr>
                <w:sz w:val="20"/>
              </w:rPr>
            </w:pPr>
            <w:r>
              <w:rPr>
                <w:sz w:val="20"/>
              </w:rPr>
              <w:t>285</w:t>
            </w:r>
          </w:p>
        </w:tc>
        <w:tc>
          <w:tcPr>
            <w:tcW w:w="1408" w:type="dxa"/>
            <w:vMerge w:val="restart"/>
            <w:tcBorders>
              <w:top w:val="single" w:sz="6" w:space="0" w:color="000000"/>
              <w:left w:val="single" w:sz="6" w:space="0" w:color="000000"/>
            </w:tcBorders>
          </w:tcPr>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spacing w:before="6"/>
              <w:jc w:val="left"/>
              <w:rPr>
                <w:b/>
              </w:rPr>
            </w:pPr>
          </w:p>
          <w:p w:rsidR="00292C4C" w:rsidRDefault="0074451F">
            <w:pPr>
              <w:pStyle w:val="TableParagraph"/>
              <w:spacing w:before="1"/>
              <w:ind w:left="284" w:right="271"/>
              <w:rPr>
                <w:sz w:val="20"/>
              </w:rPr>
            </w:pPr>
            <w:r>
              <w:rPr>
                <w:sz w:val="20"/>
              </w:rPr>
              <w:t>Project 19</w:t>
            </w:r>
            <w:r w:rsidR="00CF6303">
              <w:rPr>
                <w:sz w:val="20"/>
              </w:rPr>
              <w:t>-TX-</w:t>
            </w:r>
          </w:p>
          <w:p w:rsidR="00292C4C" w:rsidRDefault="00CF6303">
            <w:pPr>
              <w:pStyle w:val="TableParagraph"/>
              <w:ind w:left="284" w:right="271"/>
              <w:rPr>
                <w:sz w:val="20"/>
              </w:rPr>
            </w:pPr>
            <w:r>
              <w:rPr>
                <w:sz w:val="20"/>
              </w:rPr>
              <w:t>0020</w:t>
            </w:r>
          </w:p>
        </w:tc>
      </w:tr>
      <w:tr w:rsidR="00292C4C">
        <w:trPr>
          <w:trHeight w:val="277"/>
        </w:trPr>
        <w:tc>
          <w:tcPr>
            <w:tcW w:w="1476" w:type="dxa"/>
            <w:vMerge/>
            <w:tcBorders>
              <w:top w:val="nil"/>
              <w:right w:val="single" w:sz="6" w:space="0" w:color="000000"/>
            </w:tcBorders>
          </w:tcPr>
          <w:p w:rsidR="00292C4C" w:rsidRDefault="00292C4C">
            <w:pPr>
              <w:rPr>
                <w:sz w:val="2"/>
                <w:szCs w:val="2"/>
              </w:rPr>
            </w:pPr>
          </w:p>
        </w:tc>
        <w:tc>
          <w:tcPr>
            <w:tcW w:w="682" w:type="dxa"/>
            <w:tcBorders>
              <w:left w:val="single" w:sz="6" w:space="0" w:color="000000"/>
              <w:right w:val="single" w:sz="6" w:space="0" w:color="000000"/>
            </w:tcBorders>
          </w:tcPr>
          <w:p w:rsidR="00292C4C" w:rsidRDefault="00CF6303">
            <w:pPr>
              <w:pStyle w:val="TableParagraph"/>
              <w:spacing w:before="17"/>
              <w:ind w:left="8"/>
              <w:rPr>
                <w:sz w:val="20"/>
              </w:rPr>
            </w:pPr>
            <w:r>
              <w:rPr>
                <w:w w:val="99"/>
                <w:sz w:val="20"/>
              </w:rPr>
              <w:t>3</w:t>
            </w:r>
          </w:p>
        </w:tc>
        <w:tc>
          <w:tcPr>
            <w:tcW w:w="545" w:type="dxa"/>
            <w:tcBorders>
              <w:left w:val="single" w:sz="6" w:space="0" w:color="000000"/>
              <w:right w:val="single" w:sz="6" w:space="0" w:color="000000"/>
            </w:tcBorders>
          </w:tcPr>
          <w:p w:rsidR="00292C4C" w:rsidRDefault="00CF6303">
            <w:pPr>
              <w:pStyle w:val="TableParagraph"/>
              <w:spacing w:before="17"/>
              <w:ind w:left="181"/>
              <w:jc w:val="left"/>
              <w:rPr>
                <w:sz w:val="20"/>
              </w:rPr>
            </w:pPr>
            <w:r>
              <w:rPr>
                <w:w w:val="99"/>
                <w:sz w:val="20"/>
              </w:rPr>
              <w:t>M</w:t>
            </w:r>
          </w:p>
        </w:tc>
        <w:tc>
          <w:tcPr>
            <w:tcW w:w="1030" w:type="dxa"/>
            <w:tcBorders>
              <w:left w:val="single" w:sz="6" w:space="0" w:color="000000"/>
              <w:right w:val="single" w:sz="6" w:space="0" w:color="000000"/>
            </w:tcBorders>
          </w:tcPr>
          <w:p w:rsidR="00292C4C" w:rsidRDefault="00CF6303">
            <w:pPr>
              <w:pStyle w:val="TableParagraph"/>
              <w:spacing w:before="17"/>
              <w:ind w:right="451"/>
              <w:jc w:val="right"/>
              <w:rPr>
                <w:sz w:val="20"/>
              </w:rPr>
            </w:pPr>
            <w:r>
              <w:rPr>
                <w:w w:val="99"/>
                <w:sz w:val="20"/>
              </w:rPr>
              <w:t>1</w:t>
            </w:r>
          </w:p>
        </w:tc>
        <w:tc>
          <w:tcPr>
            <w:tcW w:w="1020" w:type="dxa"/>
            <w:tcBorders>
              <w:left w:val="single" w:sz="6" w:space="0" w:color="000000"/>
              <w:right w:val="single" w:sz="6" w:space="0" w:color="000000"/>
            </w:tcBorders>
          </w:tcPr>
          <w:p w:rsidR="00292C4C" w:rsidRDefault="00CF6303">
            <w:pPr>
              <w:pStyle w:val="TableParagraph"/>
              <w:spacing w:before="17"/>
              <w:ind w:left="159" w:right="149"/>
              <w:rPr>
                <w:sz w:val="20"/>
              </w:rPr>
            </w:pPr>
            <w:r>
              <w:rPr>
                <w:sz w:val="20"/>
              </w:rPr>
              <w:t>659</w:t>
            </w:r>
          </w:p>
        </w:tc>
        <w:tc>
          <w:tcPr>
            <w:tcW w:w="1020" w:type="dxa"/>
            <w:tcBorders>
              <w:left w:val="single" w:sz="6" w:space="0" w:color="000000"/>
              <w:right w:val="single" w:sz="6" w:space="0" w:color="000000"/>
            </w:tcBorders>
          </w:tcPr>
          <w:p w:rsidR="00292C4C" w:rsidRDefault="00CF6303">
            <w:pPr>
              <w:pStyle w:val="TableParagraph"/>
              <w:spacing w:before="17"/>
              <w:ind w:left="159" w:right="149"/>
              <w:rPr>
                <w:sz w:val="20"/>
              </w:rPr>
            </w:pPr>
            <w:r>
              <w:rPr>
                <w:sz w:val="20"/>
              </w:rPr>
              <w:t>374</w:t>
            </w:r>
          </w:p>
        </w:tc>
        <w:tc>
          <w:tcPr>
            <w:tcW w:w="1020" w:type="dxa"/>
            <w:tcBorders>
              <w:left w:val="single" w:sz="6" w:space="0" w:color="000000"/>
              <w:right w:val="single" w:sz="6" w:space="0" w:color="000000"/>
            </w:tcBorders>
          </w:tcPr>
          <w:p w:rsidR="00292C4C" w:rsidRDefault="00CF6303">
            <w:pPr>
              <w:pStyle w:val="TableParagraph"/>
              <w:spacing w:before="17"/>
              <w:ind w:left="161" w:right="147"/>
              <w:rPr>
                <w:sz w:val="20"/>
              </w:rPr>
            </w:pPr>
            <w:r>
              <w:rPr>
                <w:sz w:val="20"/>
              </w:rPr>
              <w:t>6450</w:t>
            </w:r>
          </w:p>
        </w:tc>
        <w:tc>
          <w:tcPr>
            <w:tcW w:w="1022" w:type="dxa"/>
            <w:tcBorders>
              <w:left w:val="single" w:sz="6" w:space="0" w:color="000000"/>
              <w:right w:val="single" w:sz="6" w:space="0" w:color="000000"/>
            </w:tcBorders>
          </w:tcPr>
          <w:p w:rsidR="00292C4C" w:rsidRDefault="00CF6303">
            <w:pPr>
              <w:pStyle w:val="TableParagraph"/>
              <w:spacing w:before="17"/>
              <w:ind w:left="161" w:right="149"/>
              <w:rPr>
                <w:sz w:val="20"/>
              </w:rPr>
            </w:pPr>
            <w:r>
              <w:rPr>
                <w:sz w:val="20"/>
              </w:rPr>
              <w:t>2820</w:t>
            </w:r>
          </w:p>
        </w:tc>
        <w:tc>
          <w:tcPr>
            <w:tcW w:w="1408" w:type="dxa"/>
            <w:vMerge/>
            <w:tcBorders>
              <w:top w:val="nil"/>
              <w:left w:val="single" w:sz="6" w:space="0" w:color="000000"/>
            </w:tcBorders>
          </w:tcPr>
          <w:p w:rsidR="00292C4C" w:rsidRDefault="00292C4C">
            <w:pPr>
              <w:rPr>
                <w:sz w:val="2"/>
                <w:szCs w:val="2"/>
              </w:rPr>
            </w:pPr>
          </w:p>
        </w:tc>
      </w:tr>
      <w:tr w:rsidR="00292C4C">
        <w:trPr>
          <w:trHeight w:val="277"/>
        </w:trPr>
        <w:tc>
          <w:tcPr>
            <w:tcW w:w="1476" w:type="dxa"/>
            <w:vMerge/>
            <w:tcBorders>
              <w:top w:val="nil"/>
              <w:right w:val="single" w:sz="6" w:space="0" w:color="000000"/>
            </w:tcBorders>
          </w:tcPr>
          <w:p w:rsidR="00292C4C" w:rsidRDefault="00292C4C">
            <w:pPr>
              <w:rPr>
                <w:sz w:val="2"/>
                <w:szCs w:val="2"/>
              </w:rPr>
            </w:pPr>
          </w:p>
        </w:tc>
        <w:tc>
          <w:tcPr>
            <w:tcW w:w="682" w:type="dxa"/>
            <w:tcBorders>
              <w:left w:val="single" w:sz="6" w:space="0" w:color="000000"/>
              <w:right w:val="single" w:sz="6" w:space="0" w:color="000000"/>
            </w:tcBorders>
          </w:tcPr>
          <w:p w:rsidR="00292C4C" w:rsidRDefault="00CF6303">
            <w:pPr>
              <w:pStyle w:val="TableParagraph"/>
              <w:spacing w:before="17"/>
              <w:ind w:left="8"/>
              <w:rPr>
                <w:sz w:val="20"/>
              </w:rPr>
            </w:pPr>
            <w:r>
              <w:rPr>
                <w:w w:val="99"/>
                <w:sz w:val="20"/>
              </w:rPr>
              <w:t>3</w:t>
            </w:r>
          </w:p>
        </w:tc>
        <w:tc>
          <w:tcPr>
            <w:tcW w:w="545" w:type="dxa"/>
            <w:tcBorders>
              <w:left w:val="single" w:sz="6" w:space="0" w:color="000000"/>
              <w:right w:val="single" w:sz="6" w:space="0" w:color="000000"/>
            </w:tcBorders>
          </w:tcPr>
          <w:p w:rsidR="00292C4C" w:rsidRDefault="00CF6303">
            <w:pPr>
              <w:pStyle w:val="TableParagraph"/>
              <w:spacing w:before="17"/>
              <w:ind w:left="181"/>
              <w:jc w:val="left"/>
              <w:rPr>
                <w:sz w:val="20"/>
              </w:rPr>
            </w:pPr>
            <w:r>
              <w:rPr>
                <w:w w:val="99"/>
                <w:sz w:val="20"/>
              </w:rPr>
              <w:t>M</w:t>
            </w:r>
          </w:p>
        </w:tc>
        <w:tc>
          <w:tcPr>
            <w:tcW w:w="1030" w:type="dxa"/>
            <w:tcBorders>
              <w:left w:val="single" w:sz="6" w:space="0" w:color="000000"/>
              <w:right w:val="single" w:sz="6" w:space="0" w:color="000000"/>
            </w:tcBorders>
          </w:tcPr>
          <w:p w:rsidR="00292C4C" w:rsidRDefault="00CF6303">
            <w:pPr>
              <w:pStyle w:val="TableParagraph"/>
              <w:spacing w:before="17"/>
              <w:ind w:right="399"/>
              <w:jc w:val="right"/>
              <w:rPr>
                <w:sz w:val="20"/>
              </w:rPr>
            </w:pPr>
            <w:r>
              <w:rPr>
                <w:sz w:val="20"/>
              </w:rPr>
              <w:t>10</w:t>
            </w:r>
          </w:p>
        </w:tc>
        <w:tc>
          <w:tcPr>
            <w:tcW w:w="1020" w:type="dxa"/>
            <w:tcBorders>
              <w:left w:val="single" w:sz="6" w:space="0" w:color="000000"/>
              <w:right w:val="single" w:sz="6" w:space="0" w:color="000000"/>
            </w:tcBorders>
          </w:tcPr>
          <w:p w:rsidR="00292C4C" w:rsidRDefault="00CF6303">
            <w:pPr>
              <w:pStyle w:val="TableParagraph"/>
              <w:spacing w:before="17"/>
              <w:ind w:left="159" w:right="149"/>
              <w:rPr>
                <w:sz w:val="20"/>
              </w:rPr>
            </w:pPr>
            <w:r>
              <w:rPr>
                <w:sz w:val="20"/>
              </w:rPr>
              <w:t>3850</w:t>
            </w:r>
          </w:p>
        </w:tc>
        <w:tc>
          <w:tcPr>
            <w:tcW w:w="1020" w:type="dxa"/>
            <w:tcBorders>
              <w:left w:val="single" w:sz="6" w:space="0" w:color="000000"/>
              <w:right w:val="single" w:sz="6" w:space="0" w:color="000000"/>
            </w:tcBorders>
          </w:tcPr>
          <w:p w:rsidR="00292C4C" w:rsidRDefault="00CF6303">
            <w:pPr>
              <w:pStyle w:val="TableParagraph"/>
              <w:spacing w:before="17"/>
              <w:ind w:left="159" w:right="149"/>
              <w:rPr>
                <w:sz w:val="20"/>
              </w:rPr>
            </w:pPr>
            <w:r>
              <w:rPr>
                <w:sz w:val="20"/>
              </w:rPr>
              <w:t>3780</w:t>
            </w:r>
          </w:p>
        </w:tc>
        <w:tc>
          <w:tcPr>
            <w:tcW w:w="1020" w:type="dxa"/>
            <w:tcBorders>
              <w:left w:val="single" w:sz="6" w:space="0" w:color="000000"/>
              <w:right w:val="single" w:sz="6" w:space="0" w:color="000000"/>
            </w:tcBorders>
          </w:tcPr>
          <w:p w:rsidR="00292C4C" w:rsidRDefault="00CF6303">
            <w:pPr>
              <w:pStyle w:val="TableParagraph"/>
              <w:spacing w:before="17"/>
              <w:ind w:left="160" w:right="149"/>
              <w:rPr>
                <w:sz w:val="20"/>
              </w:rPr>
            </w:pPr>
            <w:r>
              <w:rPr>
                <w:sz w:val="20"/>
              </w:rPr>
              <w:t>38400</w:t>
            </w:r>
          </w:p>
        </w:tc>
        <w:tc>
          <w:tcPr>
            <w:tcW w:w="1022" w:type="dxa"/>
            <w:tcBorders>
              <w:left w:val="single" w:sz="6" w:space="0" w:color="000000"/>
              <w:right w:val="single" w:sz="6" w:space="0" w:color="000000"/>
            </w:tcBorders>
          </w:tcPr>
          <w:p w:rsidR="00292C4C" w:rsidRDefault="00CF6303">
            <w:pPr>
              <w:pStyle w:val="TableParagraph"/>
              <w:spacing w:before="17"/>
              <w:ind w:left="163" w:right="149"/>
              <w:rPr>
                <w:sz w:val="20"/>
              </w:rPr>
            </w:pPr>
            <w:r>
              <w:rPr>
                <w:sz w:val="20"/>
              </w:rPr>
              <w:t>24700</w:t>
            </w:r>
          </w:p>
        </w:tc>
        <w:tc>
          <w:tcPr>
            <w:tcW w:w="1408" w:type="dxa"/>
            <w:vMerge/>
            <w:tcBorders>
              <w:top w:val="nil"/>
              <w:left w:val="single" w:sz="6" w:space="0" w:color="000000"/>
            </w:tcBorders>
          </w:tcPr>
          <w:p w:rsidR="00292C4C" w:rsidRDefault="00292C4C">
            <w:pPr>
              <w:rPr>
                <w:sz w:val="2"/>
                <w:szCs w:val="2"/>
              </w:rPr>
            </w:pPr>
          </w:p>
        </w:tc>
      </w:tr>
      <w:tr w:rsidR="00292C4C">
        <w:trPr>
          <w:trHeight w:val="277"/>
        </w:trPr>
        <w:tc>
          <w:tcPr>
            <w:tcW w:w="1476" w:type="dxa"/>
            <w:vMerge/>
            <w:tcBorders>
              <w:top w:val="nil"/>
              <w:right w:val="single" w:sz="6" w:space="0" w:color="000000"/>
            </w:tcBorders>
          </w:tcPr>
          <w:p w:rsidR="00292C4C" w:rsidRDefault="00292C4C">
            <w:pPr>
              <w:rPr>
                <w:sz w:val="2"/>
                <w:szCs w:val="2"/>
              </w:rPr>
            </w:pPr>
          </w:p>
        </w:tc>
        <w:tc>
          <w:tcPr>
            <w:tcW w:w="682" w:type="dxa"/>
            <w:tcBorders>
              <w:left w:val="single" w:sz="6" w:space="0" w:color="000000"/>
              <w:right w:val="single" w:sz="6" w:space="0" w:color="000000"/>
            </w:tcBorders>
          </w:tcPr>
          <w:p w:rsidR="00292C4C" w:rsidRDefault="00CF6303">
            <w:pPr>
              <w:pStyle w:val="TableParagraph"/>
              <w:spacing w:before="17"/>
              <w:ind w:left="8"/>
              <w:rPr>
                <w:sz w:val="20"/>
              </w:rPr>
            </w:pPr>
            <w:r>
              <w:rPr>
                <w:w w:val="99"/>
                <w:sz w:val="20"/>
              </w:rPr>
              <w:t>3</w:t>
            </w:r>
          </w:p>
        </w:tc>
        <w:tc>
          <w:tcPr>
            <w:tcW w:w="545" w:type="dxa"/>
            <w:tcBorders>
              <w:left w:val="single" w:sz="6" w:space="0" w:color="000000"/>
              <w:right w:val="single" w:sz="6" w:space="0" w:color="000000"/>
            </w:tcBorders>
          </w:tcPr>
          <w:p w:rsidR="00292C4C" w:rsidRDefault="00CF6303">
            <w:pPr>
              <w:pStyle w:val="TableParagraph"/>
              <w:spacing w:before="17"/>
              <w:ind w:left="181"/>
              <w:jc w:val="left"/>
              <w:rPr>
                <w:sz w:val="20"/>
              </w:rPr>
            </w:pPr>
            <w:r>
              <w:rPr>
                <w:w w:val="99"/>
                <w:sz w:val="20"/>
              </w:rPr>
              <w:t>M</w:t>
            </w:r>
          </w:p>
        </w:tc>
        <w:tc>
          <w:tcPr>
            <w:tcW w:w="1030" w:type="dxa"/>
            <w:tcBorders>
              <w:left w:val="single" w:sz="6" w:space="0" w:color="000000"/>
              <w:right w:val="single" w:sz="6" w:space="0" w:color="000000"/>
            </w:tcBorders>
          </w:tcPr>
          <w:p w:rsidR="00292C4C" w:rsidRDefault="00CF6303">
            <w:pPr>
              <w:pStyle w:val="TableParagraph"/>
              <w:spacing w:before="17"/>
              <w:ind w:right="349"/>
              <w:jc w:val="right"/>
              <w:rPr>
                <w:sz w:val="20"/>
              </w:rPr>
            </w:pPr>
            <w:r>
              <w:rPr>
                <w:sz w:val="20"/>
              </w:rPr>
              <w:t>100</w:t>
            </w:r>
          </w:p>
        </w:tc>
        <w:tc>
          <w:tcPr>
            <w:tcW w:w="1020" w:type="dxa"/>
            <w:tcBorders>
              <w:left w:val="single" w:sz="6" w:space="0" w:color="000000"/>
              <w:right w:val="single" w:sz="6" w:space="0" w:color="000000"/>
            </w:tcBorders>
          </w:tcPr>
          <w:p w:rsidR="00292C4C" w:rsidRDefault="00CF6303">
            <w:pPr>
              <w:pStyle w:val="TableParagraph"/>
              <w:spacing w:before="17"/>
              <w:ind w:left="156" w:right="149"/>
              <w:rPr>
                <w:sz w:val="20"/>
              </w:rPr>
            </w:pPr>
            <w:r>
              <w:rPr>
                <w:sz w:val="20"/>
              </w:rPr>
              <w:t>37600</w:t>
            </w:r>
          </w:p>
        </w:tc>
        <w:tc>
          <w:tcPr>
            <w:tcW w:w="1020" w:type="dxa"/>
            <w:tcBorders>
              <w:left w:val="single" w:sz="6" w:space="0" w:color="000000"/>
              <w:right w:val="single" w:sz="6" w:space="0" w:color="000000"/>
            </w:tcBorders>
          </w:tcPr>
          <w:p w:rsidR="00292C4C" w:rsidRDefault="00CF6303">
            <w:pPr>
              <w:pStyle w:val="TableParagraph"/>
              <w:spacing w:before="17"/>
              <w:ind w:left="160" w:right="149"/>
              <w:rPr>
                <w:sz w:val="20"/>
              </w:rPr>
            </w:pPr>
            <w:r>
              <w:rPr>
                <w:sz w:val="20"/>
              </w:rPr>
              <w:t>32000</w:t>
            </w:r>
          </w:p>
        </w:tc>
        <w:tc>
          <w:tcPr>
            <w:tcW w:w="1020" w:type="dxa"/>
            <w:tcBorders>
              <w:left w:val="single" w:sz="6" w:space="0" w:color="000000"/>
              <w:right w:val="single" w:sz="6" w:space="0" w:color="000000"/>
            </w:tcBorders>
          </w:tcPr>
          <w:p w:rsidR="00292C4C" w:rsidRDefault="00CF6303">
            <w:pPr>
              <w:pStyle w:val="TableParagraph"/>
              <w:spacing w:before="17"/>
              <w:ind w:left="160" w:right="149"/>
              <w:rPr>
                <w:sz w:val="20"/>
              </w:rPr>
            </w:pPr>
            <w:r>
              <w:rPr>
                <w:sz w:val="20"/>
              </w:rPr>
              <w:t>487000</w:t>
            </w:r>
          </w:p>
        </w:tc>
        <w:tc>
          <w:tcPr>
            <w:tcW w:w="1022" w:type="dxa"/>
            <w:tcBorders>
              <w:left w:val="single" w:sz="6" w:space="0" w:color="000000"/>
              <w:right w:val="single" w:sz="6" w:space="0" w:color="000000"/>
            </w:tcBorders>
          </w:tcPr>
          <w:p w:rsidR="00292C4C" w:rsidRDefault="00CF6303">
            <w:pPr>
              <w:pStyle w:val="TableParagraph"/>
              <w:spacing w:before="17"/>
              <w:ind w:left="163" w:right="149"/>
              <w:rPr>
                <w:sz w:val="20"/>
              </w:rPr>
            </w:pPr>
            <w:r>
              <w:rPr>
                <w:sz w:val="20"/>
              </w:rPr>
              <w:t>395000</w:t>
            </w:r>
          </w:p>
        </w:tc>
        <w:tc>
          <w:tcPr>
            <w:tcW w:w="1408" w:type="dxa"/>
            <w:vMerge/>
            <w:tcBorders>
              <w:top w:val="nil"/>
              <w:left w:val="single" w:sz="6" w:space="0" w:color="000000"/>
            </w:tcBorders>
          </w:tcPr>
          <w:p w:rsidR="00292C4C" w:rsidRDefault="00292C4C">
            <w:pPr>
              <w:rPr>
                <w:sz w:val="2"/>
                <w:szCs w:val="2"/>
              </w:rPr>
            </w:pPr>
          </w:p>
        </w:tc>
      </w:tr>
      <w:tr w:rsidR="00292C4C">
        <w:trPr>
          <w:trHeight w:val="278"/>
        </w:trPr>
        <w:tc>
          <w:tcPr>
            <w:tcW w:w="1476" w:type="dxa"/>
            <w:vMerge w:val="restart"/>
            <w:tcBorders>
              <w:right w:val="single" w:sz="6" w:space="0" w:color="000000"/>
            </w:tcBorders>
          </w:tcPr>
          <w:p w:rsidR="00292C4C" w:rsidRDefault="0074451F">
            <w:pPr>
              <w:pStyle w:val="TableParagraph"/>
              <w:spacing w:line="251" w:lineRule="exact"/>
              <w:ind w:left="150"/>
              <w:jc w:val="left"/>
              <w:rPr>
                <w:b/>
              </w:rPr>
            </w:pPr>
            <w:r>
              <w:rPr>
                <w:b/>
              </w:rPr>
              <w:t>Project 19</w:t>
            </w:r>
          </w:p>
        </w:tc>
        <w:tc>
          <w:tcPr>
            <w:tcW w:w="682" w:type="dxa"/>
            <w:tcBorders>
              <w:left w:val="single" w:sz="6" w:space="0" w:color="000000"/>
              <w:right w:val="single" w:sz="6" w:space="0" w:color="000000"/>
            </w:tcBorders>
          </w:tcPr>
          <w:p w:rsidR="00292C4C" w:rsidRDefault="00CF6303">
            <w:pPr>
              <w:pStyle w:val="TableParagraph"/>
              <w:spacing w:before="17"/>
              <w:ind w:left="8"/>
              <w:rPr>
                <w:sz w:val="20"/>
              </w:rPr>
            </w:pPr>
            <w:r>
              <w:rPr>
                <w:w w:val="99"/>
                <w:sz w:val="20"/>
              </w:rPr>
              <w:t>3</w:t>
            </w:r>
          </w:p>
        </w:tc>
        <w:tc>
          <w:tcPr>
            <w:tcW w:w="545" w:type="dxa"/>
            <w:tcBorders>
              <w:left w:val="single" w:sz="6" w:space="0" w:color="000000"/>
              <w:right w:val="single" w:sz="6" w:space="0" w:color="000000"/>
            </w:tcBorders>
          </w:tcPr>
          <w:p w:rsidR="00292C4C" w:rsidRDefault="00CF6303">
            <w:pPr>
              <w:pStyle w:val="TableParagraph"/>
              <w:spacing w:before="17"/>
              <w:ind w:left="181"/>
              <w:jc w:val="left"/>
              <w:rPr>
                <w:sz w:val="20"/>
              </w:rPr>
            </w:pPr>
            <w:r>
              <w:rPr>
                <w:w w:val="99"/>
                <w:sz w:val="20"/>
              </w:rPr>
              <w:t>M</w:t>
            </w:r>
          </w:p>
        </w:tc>
        <w:tc>
          <w:tcPr>
            <w:tcW w:w="1030" w:type="dxa"/>
            <w:tcBorders>
              <w:left w:val="single" w:sz="6" w:space="0" w:color="000000"/>
              <w:right w:val="single" w:sz="6" w:space="0" w:color="000000"/>
            </w:tcBorders>
          </w:tcPr>
          <w:p w:rsidR="00292C4C" w:rsidRDefault="00CF6303">
            <w:pPr>
              <w:pStyle w:val="TableParagraph"/>
              <w:spacing w:before="17"/>
              <w:ind w:right="451"/>
              <w:jc w:val="right"/>
              <w:rPr>
                <w:sz w:val="20"/>
              </w:rPr>
            </w:pPr>
            <w:r>
              <w:rPr>
                <w:w w:val="99"/>
                <w:sz w:val="20"/>
              </w:rPr>
              <w:t>1</w:t>
            </w:r>
          </w:p>
        </w:tc>
        <w:tc>
          <w:tcPr>
            <w:tcW w:w="1020" w:type="dxa"/>
            <w:tcBorders>
              <w:left w:val="single" w:sz="6" w:space="0" w:color="000000"/>
              <w:right w:val="single" w:sz="6" w:space="0" w:color="000000"/>
            </w:tcBorders>
          </w:tcPr>
          <w:p w:rsidR="00292C4C" w:rsidRDefault="00CF6303">
            <w:pPr>
              <w:pStyle w:val="TableParagraph"/>
              <w:spacing w:before="17"/>
              <w:ind w:left="159" w:right="149"/>
              <w:rPr>
                <w:sz w:val="20"/>
              </w:rPr>
            </w:pPr>
            <w:r>
              <w:rPr>
                <w:sz w:val="20"/>
              </w:rPr>
              <w:t>185</w:t>
            </w:r>
          </w:p>
        </w:tc>
        <w:tc>
          <w:tcPr>
            <w:tcW w:w="1020" w:type="dxa"/>
            <w:tcBorders>
              <w:left w:val="single" w:sz="6" w:space="0" w:color="000000"/>
              <w:right w:val="single" w:sz="6" w:space="0" w:color="000000"/>
            </w:tcBorders>
          </w:tcPr>
          <w:p w:rsidR="00292C4C" w:rsidRDefault="00CF6303">
            <w:pPr>
              <w:pStyle w:val="TableParagraph"/>
              <w:spacing w:before="17"/>
              <w:ind w:left="159" w:right="149"/>
              <w:rPr>
                <w:sz w:val="20"/>
              </w:rPr>
            </w:pPr>
            <w:r>
              <w:rPr>
                <w:sz w:val="20"/>
              </w:rPr>
              <w:t>253</w:t>
            </w:r>
          </w:p>
        </w:tc>
        <w:tc>
          <w:tcPr>
            <w:tcW w:w="1020" w:type="dxa"/>
            <w:tcBorders>
              <w:left w:val="single" w:sz="6" w:space="0" w:color="000000"/>
              <w:right w:val="single" w:sz="6" w:space="0" w:color="000000"/>
            </w:tcBorders>
          </w:tcPr>
          <w:p w:rsidR="00292C4C" w:rsidRDefault="00CF6303">
            <w:pPr>
              <w:pStyle w:val="TableParagraph"/>
              <w:spacing w:before="17"/>
              <w:ind w:left="161" w:right="147"/>
              <w:rPr>
                <w:sz w:val="20"/>
              </w:rPr>
            </w:pPr>
            <w:r>
              <w:rPr>
                <w:sz w:val="20"/>
              </w:rPr>
              <w:t>1500</w:t>
            </w:r>
          </w:p>
        </w:tc>
        <w:tc>
          <w:tcPr>
            <w:tcW w:w="1022" w:type="dxa"/>
            <w:tcBorders>
              <w:left w:val="single" w:sz="6" w:space="0" w:color="000000"/>
              <w:right w:val="single" w:sz="6" w:space="0" w:color="000000"/>
            </w:tcBorders>
          </w:tcPr>
          <w:p w:rsidR="00292C4C" w:rsidRDefault="00CF6303">
            <w:pPr>
              <w:pStyle w:val="TableParagraph"/>
              <w:spacing w:before="17"/>
              <w:ind w:left="161" w:right="149"/>
              <w:rPr>
                <w:sz w:val="20"/>
              </w:rPr>
            </w:pPr>
            <w:r>
              <w:rPr>
                <w:sz w:val="20"/>
              </w:rPr>
              <w:t>1220</w:t>
            </w:r>
          </w:p>
        </w:tc>
        <w:tc>
          <w:tcPr>
            <w:tcW w:w="1408" w:type="dxa"/>
            <w:vMerge/>
            <w:tcBorders>
              <w:top w:val="nil"/>
              <w:left w:val="single" w:sz="6" w:space="0" w:color="000000"/>
            </w:tcBorders>
          </w:tcPr>
          <w:p w:rsidR="00292C4C" w:rsidRDefault="00292C4C">
            <w:pPr>
              <w:rPr>
                <w:sz w:val="2"/>
                <w:szCs w:val="2"/>
              </w:rPr>
            </w:pPr>
          </w:p>
        </w:tc>
      </w:tr>
      <w:tr w:rsidR="00292C4C">
        <w:trPr>
          <w:trHeight w:val="277"/>
        </w:trPr>
        <w:tc>
          <w:tcPr>
            <w:tcW w:w="1476" w:type="dxa"/>
            <w:vMerge/>
            <w:tcBorders>
              <w:top w:val="nil"/>
              <w:right w:val="single" w:sz="6" w:space="0" w:color="000000"/>
            </w:tcBorders>
          </w:tcPr>
          <w:p w:rsidR="00292C4C" w:rsidRDefault="00292C4C">
            <w:pPr>
              <w:rPr>
                <w:sz w:val="2"/>
                <w:szCs w:val="2"/>
              </w:rPr>
            </w:pPr>
          </w:p>
        </w:tc>
        <w:tc>
          <w:tcPr>
            <w:tcW w:w="682" w:type="dxa"/>
            <w:tcBorders>
              <w:left w:val="single" w:sz="6" w:space="0" w:color="000000"/>
              <w:right w:val="single" w:sz="6" w:space="0" w:color="000000"/>
            </w:tcBorders>
          </w:tcPr>
          <w:p w:rsidR="00292C4C" w:rsidRDefault="00CF6303">
            <w:pPr>
              <w:pStyle w:val="TableParagraph"/>
              <w:spacing w:before="17"/>
              <w:ind w:left="8"/>
              <w:rPr>
                <w:sz w:val="20"/>
              </w:rPr>
            </w:pPr>
            <w:r>
              <w:rPr>
                <w:w w:val="99"/>
                <w:sz w:val="20"/>
              </w:rPr>
              <w:t>3</w:t>
            </w:r>
          </w:p>
        </w:tc>
        <w:tc>
          <w:tcPr>
            <w:tcW w:w="545" w:type="dxa"/>
            <w:tcBorders>
              <w:left w:val="single" w:sz="6" w:space="0" w:color="000000"/>
              <w:right w:val="single" w:sz="6" w:space="0" w:color="000000"/>
            </w:tcBorders>
          </w:tcPr>
          <w:p w:rsidR="00292C4C" w:rsidRDefault="00CF6303">
            <w:pPr>
              <w:pStyle w:val="TableParagraph"/>
              <w:spacing w:before="17"/>
              <w:ind w:left="181"/>
              <w:jc w:val="left"/>
              <w:rPr>
                <w:sz w:val="20"/>
              </w:rPr>
            </w:pPr>
            <w:r>
              <w:rPr>
                <w:w w:val="99"/>
                <w:sz w:val="20"/>
              </w:rPr>
              <w:t>M</w:t>
            </w:r>
          </w:p>
        </w:tc>
        <w:tc>
          <w:tcPr>
            <w:tcW w:w="1030" w:type="dxa"/>
            <w:tcBorders>
              <w:left w:val="single" w:sz="6" w:space="0" w:color="000000"/>
              <w:right w:val="single" w:sz="6" w:space="0" w:color="000000"/>
            </w:tcBorders>
          </w:tcPr>
          <w:p w:rsidR="00292C4C" w:rsidRDefault="00CF6303">
            <w:pPr>
              <w:pStyle w:val="TableParagraph"/>
              <w:spacing w:before="17"/>
              <w:ind w:right="399"/>
              <w:jc w:val="right"/>
              <w:rPr>
                <w:sz w:val="20"/>
              </w:rPr>
            </w:pPr>
            <w:r>
              <w:rPr>
                <w:sz w:val="20"/>
              </w:rPr>
              <w:t>10</w:t>
            </w:r>
          </w:p>
        </w:tc>
        <w:tc>
          <w:tcPr>
            <w:tcW w:w="1020" w:type="dxa"/>
            <w:tcBorders>
              <w:left w:val="single" w:sz="6" w:space="0" w:color="000000"/>
              <w:right w:val="single" w:sz="6" w:space="0" w:color="000000"/>
            </w:tcBorders>
          </w:tcPr>
          <w:p w:rsidR="00292C4C" w:rsidRDefault="00CF6303">
            <w:pPr>
              <w:pStyle w:val="TableParagraph"/>
              <w:spacing w:before="17"/>
              <w:ind w:left="159" w:right="149"/>
              <w:rPr>
                <w:sz w:val="20"/>
              </w:rPr>
            </w:pPr>
            <w:r>
              <w:rPr>
                <w:sz w:val="20"/>
              </w:rPr>
              <w:t>1710</w:t>
            </w:r>
          </w:p>
        </w:tc>
        <w:tc>
          <w:tcPr>
            <w:tcW w:w="1020" w:type="dxa"/>
            <w:tcBorders>
              <w:left w:val="single" w:sz="6" w:space="0" w:color="000000"/>
              <w:right w:val="single" w:sz="6" w:space="0" w:color="000000"/>
            </w:tcBorders>
          </w:tcPr>
          <w:p w:rsidR="00292C4C" w:rsidRDefault="00CF6303">
            <w:pPr>
              <w:pStyle w:val="TableParagraph"/>
              <w:spacing w:before="17"/>
              <w:ind w:left="159" w:right="149"/>
              <w:rPr>
                <w:sz w:val="20"/>
              </w:rPr>
            </w:pPr>
            <w:r>
              <w:rPr>
                <w:sz w:val="20"/>
              </w:rPr>
              <w:t>1590</w:t>
            </w:r>
          </w:p>
        </w:tc>
        <w:tc>
          <w:tcPr>
            <w:tcW w:w="1020" w:type="dxa"/>
            <w:tcBorders>
              <w:left w:val="single" w:sz="6" w:space="0" w:color="000000"/>
              <w:right w:val="single" w:sz="6" w:space="0" w:color="000000"/>
            </w:tcBorders>
          </w:tcPr>
          <w:p w:rsidR="00292C4C" w:rsidRDefault="00CF6303">
            <w:pPr>
              <w:pStyle w:val="TableParagraph"/>
              <w:spacing w:before="17"/>
              <w:ind w:left="160" w:right="149"/>
              <w:rPr>
                <w:sz w:val="20"/>
              </w:rPr>
            </w:pPr>
            <w:r>
              <w:rPr>
                <w:sz w:val="20"/>
              </w:rPr>
              <w:t>11500</w:t>
            </w:r>
          </w:p>
        </w:tc>
        <w:tc>
          <w:tcPr>
            <w:tcW w:w="1022" w:type="dxa"/>
            <w:tcBorders>
              <w:left w:val="single" w:sz="6" w:space="0" w:color="000000"/>
              <w:right w:val="single" w:sz="6" w:space="0" w:color="000000"/>
            </w:tcBorders>
          </w:tcPr>
          <w:p w:rsidR="00292C4C" w:rsidRDefault="00CF6303">
            <w:pPr>
              <w:pStyle w:val="TableParagraph"/>
              <w:spacing w:before="17"/>
              <w:ind w:left="161" w:right="149"/>
              <w:rPr>
                <w:sz w:val="20"/>
              </w:rPr>
            </w:pPr>
            <w:r>
              <w:rPr>
                <w:sz w:val="20"/>
              </w:rPr>
              <w:t>9710</w:t>
            </w:r>
          </w:p>
        </w:tc>
        <w:tc>
          <w:tcPr>
            <w:tcW w:w="1408" w:type="dxa"/>
            <w:vMerge/>
            <w:tcBorders>
              <w:top w:val="nil"/>
              <w:left w:val="single" w:sz="6" w:space="0" w:color="000000"/>
            </w:tcBorders>
          </w:tcPr>
          <w:p w:rsidR="00292C4C" w:rsidRDefault="00292C4C">
            <w:pPr>
              <w:rPr>
                <w:sz w:val="2"/>
                <w:szCs w:val="2"/>
              </w:rPr>
            </w:pPr>
          </w:p>
        </w:tc>
      </w:tr>
      <w:tr w:rsidR="00292C4C">
        <w:trPr>
          <w:trHeight w:val="277"/>
        </w:trPr>
        <w:tc>
          <w:tcPr>
            <w:tcW w:w="1476" w:type="dxa"/>
            <w:vMerge/>
            <w:tcBorders>
              <w:top w:val="nil"/>
              <w:right w:val="single" w:sz="6" w:space="0" w:color="000000"/>
            </w:tcBorders>
          </w:tcPr>
          <w:p w:rsidR="00292C4C" w:rsidRDefault="00292C4C">
            <w:pPr>
              <w:rPr>
                <w:sz w:val="2"/>
                <w:szCs w:val="2"/>
              </w:rPr>
            </w:pPr>
          </w:p>
        </w:tc>
        <w:tc>
          <w:tcPr>
            <w:tcW w:w="682" w:type="dxa"/>
            <w:tcBorders>
              <w:left w:val="single" w:sz="6" w:space="0" w:color="000000"/>
              <w:right w:val="single" w:sz="6" w:space="0" w:color="000000"/>
            </w:tcBorders>
          </w:tcPr>
          <w:p w:rsidR="00292C4C" w:rsidRDefault="00CF6303">
            <w:pPr>
              <w:pStyle w:val="TableParagraph"/>
              <w:spacing w:before="17"/>
              <w:ind w:left="8"/>
              <w:rPr>
                <w:sz w:val="20"/>
              </w:rPr>
            </w:pPr>
            <w:r>
              <w:rPr>
                <w:w w:val="99"/>
                <w:sz w:val="20"/>
              </w:rPr>
              <w:t>3</w:t>
            </w:r>
          </w:p>
        </w:tc>
        <w:tc>
          <w:tcPr>
            <w:tcW w:w="545" w:type="dxa"/>
            <w:tcBorders>
              <w:left w:val="single" w:sz="6" w:space="0" w:color="000000"/>
              <w:right w:val="single" w:sz="6" w:space="0" w:color="000000"/>
            </w:tcBorders>
          </w:tcPr>
          <w:p w:rsidR="00292C4C" w:rsidRDefault="00CF6303">
            <w:pPr>
              <w:pStyle w:val="TableParagraph"/>
              <w:spacing w:before="17"/>
              <w:ind w:left="181"/>
              <w:jc w:val="left"/>
              <w:rPr>
                <w:sz w:val="20"/>
              </w:rPr>
            </w:pPr>
            <w:r>
              <w:rPr>
                <w:w w:val="99"/>
                <w:sz w:val="20"/>
              </w:rPr>
              <w:t>M</w:t>
            </w:r>
          </w:p>
        </w:tc>
        <w:tc>
          <w:tcPr>
            <w:tcW w:w="1030" w:type="dxa"/>
            <w:tcBorders>
              <w:left w:val="single" w:sz="6" w:space="0" w:color="000000"/>
              <w:right w:val="single" w:sz="6" w:space="0" w:color="000000"/>
            </w:tcBorders>
          </w:tcPr>
          <w:p w:rsidR="00292C4C" w:rsidRDefault="00CF6303">
            <w:pPr>
              <w:pStyle w:val="TableParagraph"/>
              <w:spacing w:before="17"/>
              <w:ind w:right="349"/>
              <w:jc w:val="right"/>
              <w:rPr>
                <w:sz w:val="20"/>
              </w:rPr>
            </w:pPr>
            <w:r>
              <w:rPr>
                <w:sz w:val="20"/>
              </w:rPr>
              <w:t>100</w:t>
            </w:r>
          </w:p>
        </w:tc>
        <w:tc>
          <w:tcPr>
            <w:tcW w:w="1020" w:type="dxa"/>
            <w:tcBorders>
              <w:left w:val="single" w:sz="6" w:space="0" w:color="000000"/>
              <w:right w:val="single" w:sz="6" w:space="0" w:color="000000"/>
            </w:tcBorders>
          </w:tcPr>
          <w:p w:rsidR="00292C4C" w:rsidRDefault="00CF6303">
            <w:pPr>
              <w:pStyle w:val="TableParagraph"/>
              <w:spacing w:before="17"/>
              <w:ind w:left="156" w:right="149"/>
              <w:rPr>
                <w:sz w:val="20"/>
              </w:rPr>
            </w:pPr>
            <w:r>
              <w:rPr>
                <w:sz w:val="20"/>
              </w:rPr>
              <w:t>12700</w:t>
            </w:r>
          </w:p>
        </w:tc>
        <w:tc>
          <w:tcPr>
            <w:tcW w:w="1020" w:type="dxa"/>
            <w:tcBorders>
              <w:left w:val="single" w:sz="6" w:space="0" w:color="000000"/>
              <w:right w:val="single" w:sz="6" w:space="0" w:color="000000"/>
            </w:tcBorders>
          </w:tcPr>
          <w:p w:rsidR="00292C4C" w:rsidRDefault="00CF6303">
            <w:pPr>
              <w:pStyle w:val="TableParagraph"/>
              <w:spacing w:before="17"/>
              <w:ind w:left="160" w:right="149"/>
              <w:rPr>
                <w:sz w:val="20"/>
              </w:rPr>
            </w:pPr>
            <w:r>
              <w:rPr>
                <w:sz w:val="20"/>
              </w:rPr>
              <w:t>13500</w:t>
            </w:r>
          </w:p>
        </w:tc>
        <w:tc>
          <w:tcPr>
            <w:tcW w:w="1020" w:type="dxa"/>
            <w:tcBorders>
              <w:left w:val="single" w:sz="6" w:space="0" w:color="000000"/>
              <w:right w:val="single" w:sz="6" w:space="0" w:color="000000"/>
            </w:tcBorders>
          </w:tcPr>
          <w:p w:rsidR="00292C4C" w:rsidRDefault="00CF6303">
            <w:pPr>
              <w:pStyle w:val="TableParagraph"/>
              <w:spacing w:before="17"/>
              <w:ind w:left="160" w:right="149"/>
              <w:rPr>
                <w:sz w:val="20"/>
              </w:rPr>
            </w:pPr>
            <w:r>
              <w:rPr>
                <w:sz w:val="20"/>
              </w:rPr>
              <w:t>135000</w:t>
            </w:r>
          </w:p>
        </w:tc>
        <w:tc>
          <w:tcPr>
            <w:tcW w:w="1022" w:type="dxa"/>
            <w:tcBorders>
              <w:left w:val="single" w:sz="6" w:space="0" w:color="000000"/>
              <w:right w:val="single" w:sz="6" w:space="0" w:color="000000"/>
            </w:tcBorders>
          </w:tcPr>
          <w:p w:rsidR="00292C4C" w:rsidRDefault="00CF6303">
            <w:pPr>
              <w:pStyle w:val="TableParagraph"/>
              <w:spacing w:before="17"/>
              <w:ind w:left="163" w:right="149"/>
              <w:rPr>
                <w:sz w:val="20"/>
              </w:rPr>
            </w:pPr>
            <w:r>
              <w:rPr>
                <w:sz w:val="20"/>
              </w:rPr>
              <w:t>115000</w:t>
            </w:r>
          </w:p>
        </w:tc>
        <w:tc>
          <w:tcPr>
            <w:tcW w:w="1408" w:type="dxa"/>
            <w:vMerge/>
            <w:tcBorders>
              <w:top w:val="nil"/>
              <w:left w:val="single" w:sz="6" w:space="0" w:color="000000"/>
            </w:tcBorders>
          </w:tcPr>
          <w:p w:rsidR="00292C4C" w:rsidRDefault="00292C4C">
            <w:pPr>
              <w:rPr>
                <w:sz w:val="2"/>
                <w:szCs w:val="2"/>
              </w:rPr>
            </w:pPr>
          </w:p>
        </w:tc>
      </w:tr>
    </w:tbl>
    <w:p w:rsidR="00292C4C" w:rsidRDefault="00CF6303">
      <w:pPr>
        <w:spacing w:before="53"/>
        <w:ind w:left="235"/>
        <w:rPr>
          <w:sz w:val="20"/>
        </w:rPr>
      </w:pPr>
      <w:r>
        <w:rPr>
          <w:sz w:val="20"/>
        </w:rPr>
        <w:t xml:space="preserve">Source: Study </w:t>
      </w:r>
      <w:r w:rsidR="0074451F">
        <w:rPr>
          <w:sz w:val="20"/>
        </w:rPr>
        <w:t>Project 19</w:t>
      </w:r>
      <w:r>
        <w:rPr>
          <w:sz w:val="20"/>
        </w:rPr>
        <w:t>-TX-0020</w:t>
      </w:r>
    </w:p>
    <w:p w:rsidR="00292C4C" w:rsidRDefault="00CF6303">
      <w:pPr>
        <w:pStyle w:val="3"/>
        <w:numPr>
          <w:ilvl w:val="3"/>
          <w:numId w:val="22"/>
        </w:numPr>
        <w:tabs>
          <w:tab w:val="left" w:pos="1088"/>
        </w:tabs>
        <w:spacing w:before="151"/>
      </w:pPr>
      <w:bookmarkStart w:id="69" w:name="4.3.7.4_Effects_of_Combination_Administr"/>
      <w:bookmarkStart w:id="70" w:name="_bookmark82"/>
      <w:bookmarkEnd w:id="69"/>
      <w:bookmarkEnd w:id="70"/>
      <w:r>
        <w:t xml:space="preserve">Effects of Combination Administration of </w:t>
      </w:r>
      <w:r w:rsidR="0074451F">
        <w:t>Project 19</w:t>
      </w:r>
      <w:r>
        <w:t xml:space="preserve"> with Metformin in</w:t>
      </w:r>
      <w:r>
        <w:rPr>
          <w:spacing w:val="-12"/>
        </w:rPr>
        <w:t xml:space="preserve"> </w:t>
      </w:r>
      <w:r>
        <w:t>Rats</w:t>
      </w:r>
    </w:p>
    <w:p w:rsidR="00292C4C" w:rsidRDefault="00CF6303">
      <w:pPr>
        <w:pStyle w:val="a3"/>
        <w:spacing w:before="139" w:line="261" w:lineRule="auto"/>
        <w:ind w:left="235" w:right="1773"/>
      </w:pPr>
      <w:r>
        <w:t xml:space="preserve">Prior to conducting a 13-week combination toxicity study of </w:t>
      </w:r>
      <w:r w:rsidR="0074451F">
        <w:t>Project 19</w:t>
      </w:r>
      <w:r>
        <w:t xml:space="preserve"> with metformin, a preliminary 2-week toxicity study of metformin (dose level: 0, 100, 300, 1000 and</w:t>
      </w:r>
    </w:p>
    <w:p w:rsidR="00292C4C" w:rsidRDefault="00CF6303">
      <w:pPr>
        <w:pStyle w:val="a3"/>
        <w:spacing w:line="261" w:lineRule="auto"/>
        <w:ind w:left="235" w:right="1898"/>
      </w:pPr>
      <w:r>
        <w:t>2000 mg/kg/day) was performed to obtain a toxicity profile and examine toxicokinetics in rats [</w:t>
      </w:r>
      <w:hyperlink w:anchor="_bookmark83" w:history="1">
        <w:r>
          <w:t>Table 12</w:t>
        </w:r>
      </w:hyperlink>
      <w:r>
        <w:t xml:space="preserve">]. In this study, a dose level of 2000 mg/kg/day was lethal. The dose level of 100 mg/kg/day was selected for the 13-week combination toxicity study with </w:t>
      </w:r>
      <w:r w:rsidR="0074451F">
        <w:t>Project 19</w:t>
      </w:r>
      <w:r>
        <w:t xml:space="preserve"> based on toxicokinetic data which are equivalent to those at the maximum recommended human daily dose level (AUC</w:t>
      </w:r>
      <w:r>
        <w:rPr>
          <w:vertAlign w:val="subscript"/>
        </w:rPr>
        <w:t>inf</w:t>
      </w:r>
      <w:r>
        <w:t xml:space="preserve"> or AUC</w:t>
      </w:r>
      <w:r>
        <w:rPr>
          <w:vertAlign w:val="subscript"/>
        </w:rPr>
        <w:t>72h</w:t>
      </w:r>
      <w:r>
        <w:t xml:space="preserve"> at approximately 24 mcg·h/mL) [Cullen et al., 2004; Sambol et al., 1996].</w:t>
      </w:r>
    </w:p>
    <w:p w:rsidR="00292C4C" w:rsidRDefault="00CF6303">
      <w:pPr>
        <w:pStyle w:val="a3"/>
        <w:spacing w:before="113" w:line="261" w:lineRule="auto"/>
        <w:ind w:left="235" w:right="1606"/>
      </w:pPr>
      <w:r>
        <w:t xml:space="preserve">In the 13-week combination toxicity study in rats, </w:t>
      </w:r>
      <w:r w:rsidR="0074451F">
        <w:t>Project 19</w:t>
      </w:r>
      <w:r>
        <w:t xml:space="preserve"> was orally administered at dose levels of 0.1, 1, 10 and 100 mg/kg/day concomitantly with 100 mg/kg/day (as free form) of metformin hydrochloride (combination dosing groups) for 13 weeks to 10 male and</w:t>
      </w:r>
    </w:p>
    <w:p w:rsidR="00292C4C" w:rsidRDefault="00CF6303">
      <w:pPr>
        <w:pStyle w:val="a3"/>
        <w:spacing w:line="261" w:lineRule="auto"/>
        <w:ind w:left="235" w:right="1633"/>
      </w:pPr>
      <w:r>
        <w:t xml:space="preserve">10 female rats per group to evaluate the effects of combination dosing (Study </w:t>
      </w:r>
      <w:r w:rsidR="0074451F">
        <w:t>Project 19</w:t>
      </w:r>
      <w:r>
        <w:t xml:space="preserve">-TX- 0038). A 100 mg/kg/day </w:t>
      </w:r>
      <w:r w:rsidR="0074451F">
        <w:t>Project 19</w:t>
      </w:r>
      <w:r>
        <w:t xml:space="preserve"> alone group, a 100 mg/kg/day metformin alone group, and a control group were also included. Systemic exposure to </w:t>
      </w:r>
      <w:r w:rsidR="0074451F">
        <w:t>Project 19</w:t>
      </w:r>
      <w:r>
        <w:t xml:space="preserve"> and metformin were determined.</w:t>
      </w:r>
    </w:p>
    <w:p w:rsidR="00292C4C" w:rsidRDefault="00CF6303">
      <w:pPr>
        <w:pStyle w:val="a3"/>
        <w:spacing w:before="115" w:line="261" w:lineRule="auto"/>
        <w:ind w:left="235" w:right="1873"/>
      </w:pPr>
      <w:r>
        <w:t xml:space="preserve">Dose dependent elevation of UGE was noted at 0.1 mg/kg/day of </w:t>
      </w:r>
      <w:r w:rsidR="0074451F">
        <w:t>Project 19</w:t>
      </w:r>
      <w:r>
        <w:t xml:space="preserve"> or more in combination dosing groups, and reduction in plasma glucose was noted at 10 mg/kg/day or more, as pharmacological effects. The extent of these changes at 100 mg/kg/day of </w:t>
      </w:r>
      <w:r w:rsidR="0074451F">
        <w:t>Project 19</w:t>
      </w:r>
      <w:r>
        <w:t xml:space="preserve"> in combination with 100 mg/kg/day of metformin was similar to that at</w:t>
      </w:r>
    </w:p>
    <w:p w:rsidR="00292C4C" w:rsidRDefault="00CF6303">
      <w:pPr>
        <w:pStyle w:val="a3"/>
        <w:spacing w:line="273" w:lineRule="exact"/>
        <w:ind w:left="235"/>
      </w:pPr>
      <w:r>
        <w:t xml:space="preserve">100 mg/kg/day of </w:t>
      </w:r>
      <w:r w:rsidR="0074451F">
        <w:t>Project 19</w:t>
      </w:r>
      <w:r>
        <w:t xml:space="preserve"> alone.</w:t>
      </w:r>
    </w:p>
    <w:p w:rsidR="00292C4C" w:rsidRDefault="00CF6303">
      <w:pPr>
        <w:pStyle w:val="a3"/>
        <w:spacing w:before="144" w:line="261" w:lineRule="auto"/>
        <w:ind w:left="235" w:right="1667"/>
      </w:pPr>
      <w:r>
        <w:t xml:space="preserve">In combination groups with metformin, the following changes were noted in a dose dependent manner at 1 mg/kg of </w:t>
      </w:r>
      <w:r w:rsidR="0074451F">
        <w:t>Project 19</w:t>
      </w:r>
      <w:r>
        <w:t xml:space="preserve"> or more, and the extent of the changes was broadly similar at 100 mg/kg/day of </w:t>
      </w:r>
      <w:r w:rsidR="0074451F">
        <w:t>Project 19</w:t>
      </w:r>
      <w:r>
        <w:t xml:space="preserve"> with metformin to those at 100 mg/kg/day of </w:t>
      </w:r>
      <w:r w:rsidR="0074451F">
        <w:t>Project 19</w:t>
      </w:r>
      <w:r>
        <w:t xml:space="preserve"> alone. They included increased food and water consumption, increased urine volume, urinary creatinine excretion, creatinine clearance, and urinary electrolyte excretion, decreased urinary osmotic pressure, increased urinary ketone bodies, decreased plasma chloride and calcium, and decreased zymogen granules in the pancreas; increased urinary excretion of NAG and beta-2-MIC, increased BUN, increased kidney weight, and dilatation</w:t>
      </w:r>
    </w:p>
    <w:p w:rsidR="00292C4C" w:rsidRDefault="00292C4C">
      <w:pPr>
        <w:spacing w:line="261" w:lineRule="auto"/>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a3"/>
        <w:spacing w:before="230" w:line="261" w:lineRule="auto"/>
        <w:ind w:left="235" w:right="1734"/>
      </w:pPr>
      <w:r>
        <w:t>of the renal tubules and hypertrophy of the collecting tubular epithelium in the kidney; regeneration of the mucosal epithelium, submucosal inflammation, and erosion in the stomach; increased AST and ALT; and decreased erythrocytes and a shortening of the blood coagulation time.</w:t>
      </w:r>
    </w:p>
    <w:p w:rsidR="00292C4C" w:rsidRDefault="00CF6303">
      <w:pPr>
        <w:pStyle w:val="a3"/>
        <w:spacing w:before="117"/>
        <w:ind w:left="235"/>
      </w:pPr>
      <w:r>
        <w:t>In toxicokinetics [</w:t>
      </w:r>
      <w:hyperlink w:anchor="_bookmark84" w:history="1">
        <w:r>
          <w:t>Table 13</w:t>
        </w:r>
      </w:hyperlink>
      <w:r>
        <w:t xml:space="preserve">], no interaction between </w:t>
      </w:r>
      <w:r w:rsidR="0074451F">
        <w:t>Project 19</w:t>
      </w:r>
      <w:r>
        <w:t xml:space="preserve"> and metformin was noted.</w:t>
      </w:r>
    </w:p>
    <w:p w:rsidR="00292C4C" w:rsidRDefault="00CF6303">
      <w:pPr>
        <w:pStyle w:val="a3"/>
        <w:spacing w:before="144" w:line="261" w:lineRule="auto"/>
        <w:ind w:left="235" w:right="1633"/>
      </w:pPr>
      <w:r>
        <w:t xml:space="preserve">From these results, no obvious difference was noted in the toxicological profile of </w:t>
      </w:r>
      <w:r w:rsidR="0074451F">
        <w:t>Project 19</w:t>
      </w:r>
      <w:r>
        <w:t xml:space="preserve"> between dosing alone and dosing concomitantly with metformin. The NOAEL for </w:t>
      </w:r>
      <w:r w:rsidR="0074451F">
        <w:t>Project 19</w:t>
      </w:r>
      <w:r>
        <w:t xml:space="preserve"> in this combination dosing study was determined to be 0.1mg/kg/day. This level was the same as the NOAEL established in the 13-week toxicity study of </w:t>
      </w:r>
      <w:r w:rsidR="0074451F">
        <w:t>Project 19</w:t>
      </w:r>
      <w:r>
        <w:t xml:space="preserve"> and no synergistic effects of concomitant dosing were evident.</w:t>
      </w:r>
    </w:p>
    <w:p w:rsidR="00292C4C" w:rsidRDefault="00CF6303">
      <w:pPr>
        <w:pStyle w:val="3"/>
        <w:tabs>
          <w:tab w:val="left" w:pos="1653"/>
        </w:tabs>
        <w:spacing w:before="94"/>
        <w:ind w:left="1653" w:right="2336"/>
      </w:pPr>
      <w:bookmarkStart w:id="71" w:name="_bookmark83"/>
      <w:bookmarkEnd w:id="71"/>
      <w:r>
        <w:t>Table</w:t>
      </w:r>
      <w:r>
        <w:rPr>
          <w:spacing w:val="-1"/>
        </w:rPr>
        <w:t xml:space="preserve"> </w:t>
      </w:r>
      <w:r>
        <w:t>12</w:t>
      </w:r>
      <w:r>
        <w:tab/>
        <w:t>Toxicokinetics in Preliminary 2-Week Repeated Dose Combination Toxicity Study of Metformin in</w:t>
      </w:r>
      <w:r>
        <w:rPr>
          <w:spacing w:val="-2"/>
        </w:rPr>
        <w:t xml:space="preserve"> </w:t>
      </w:r>
      <w:r>
        <w:t>Rats</w:t>
      </w:r>
    </w:p>
    <w:p w:rsidR="00292C4C" w:rsidRDefault="00292C4C">
      <w:pPr>
        <w:pStyle w:val="a3"/>
        <w:spacing w:before="5"/>
        <w:rPr>
          <w:b/>
          <w:sz w:val="5"/>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2"/>
        <w:gridCol w:w="627"/>
        <w:gridCol w:w="1215"/>
        <w:gridCol w:w="1241"/>
        <w:gridCol w:w="1243"/>
        <w:gridCol w:w="1241"/>
        <w:gridCol w:w="1246"/>
        <w:gridCol w:w="1611"/>
      </w:tblGrid>
      <w:tr w:rsidR="00292C4C">
        <w:trPr>
          <w:trHeight w:val="251"/>
        </w:trPr>
        <w:tc>
          <w:tcPr>
            <w:tcW w:w="802" w:type="dxa"/>
            <w:vMerge w:val="restart"/>
            <w:tcBorders>
              <w:bottom w:val="single" w:sz="6" w:space="0" w:color="000000"/>
              <w:right w:val="single" w:sz="6" w:space="0" w:color="000000"/>
            </w:tcBorders>
          </w:tcPr>
          <w:p w:rsidR="00292C4C" w:rsidRDefault="00CF6303">
            <w:pPr>
              <w:pStyle w:val="TableParagraph"/>
              <w:spacing w:line="251" w:lineRule="exact"/>
              <w:ind w:left="237"/>
              <w:jc w:val="left"/>
              <w:rPr>
                <w:b/>
              </w:rPr>
            </w:pPr>
            <w:r>
              <w:rPr>
                <w:b/>
              </w:rPr>
              <w:t>No.</w:t>
            </w:r>
          </w:p>
        </w:tc>
        <w:tc>
          <w:tcPr>
            <w:tcW w:w="627" w:type="dxa"/>
            <w:vMerge w:val="restart"/>
            <w:tcBorders>
              <w:left w:val="single" w:sz="6" w:space="0" w:color="000000"/>
              <w:bottom w:val="single" w:sz="6" w:space="0" w:color="000000"/>
              <w:right w:val="single" w:sz="6" w:space="0" w:color="000000"/>
            </w:tcBorders>
          </w:tcPr>
          <w:p w:rsidR="00292C4C" w:rsidRDefault="00CF6303">
            <w:pPr>
              <w:pStyle w:val="TableParagraph"/>
              <w:spacing w:line="251" w:lineRule="exact"/>
              <w:ind w:left="143"/>
              <w:jc w:val="left"/>
              <w:rPr>
                <w:b/>
              </w:rPr>
            </w:pPr>
            <w:r>
              <w:rPr>
                <w:b/>
              </w:rPr>
              <w:t>Sex</w:t>
            </w:r>
          </w:p>
        </w:tc>
        <w:tc>
          <w:tcPr>
            <w:tcW w:w="1215" w:type="dxa"/>
            <w:vMerge w:val="restart"/>
            <w:tcBorders>
              <w:left w:val="single" w:sz="6" w:space="0" w:color="000000"/>
              <w:bottom w:val="single" w:sz="6" w:space="0" w:color="000000"/>
              <w:right w:val="single" w:sz="6" w:space="0" w:color="000000"/>
            </w:tcBorders>
          </w:tcPr>
          <w:p w:rsidR="00292C4C" w:rsidRDefault="00CF6303">
            <w:pPr>
              <w:pStyle w:val="TableParagraph"/>
              <w:ind w:left="377" w:right="328" w:hanging="27"/>
              <w:jc w:val="left"/>
              <w:rPr>
                <w:b/>
              </w:rPr>
            </w:pPr>
            <w:r>
              <w:rPr>
                <w:b/>
              </w:rPr>
              <w:t>Daily Dose</w:t>
            </w:r>
          </w:p>
          <w:p w:rsidR="00292C4C" w:rsidRDefault="00CF6303">
            <w:pPr>
              <w:pStyle w:val="TableParagraph"/>
              <w:spacing w:line="233" w:lineRule="exact"/>
              <w:ind w:left="272"/>
              <w:jc w:val="left"/>
              <w:rPr>
                <w:b/>
              </w:rPr>
            </w:pPr>
            <w:r>
              <w:rPr>
                <w:b/>
              </w:rPr>
              <w:t>(mg/kg</w:t>
            </w:r>
          </w:p>
        </w:tc>
        <w:tc>
          <w:tcPr>
            <w:tcW w:w="2484" w:type="dxa"/>
            <w:gridSpan w:val="2"/>
            <w:tcBorders>
              <w:left w:val="single" w:sz="6" w:space="0" w:color="000000"/>
              <w:bottom w:val="single" w:sz="6" w:space="0" w:color="000000"/>
              <w:right w:val="single" w:sz="6" w:space="0" w:color="000000"/>
            </w:tcBorders>
          </w:tcPr>
          <w:p w:rsidR="00292C4C" w:rsidRDefault="00CF6303">
            <w:pPr>
              <w:pStyle w:val="TableParagraph"/>
              <w:spacing w:line="231" w:lineRule="exact"/>
              <w:ind w:left="626"/>
              <w:jc w:val="left"/>
              <w:rPr>
                <w:b/>
              </w:rPr>
            </w:pPr>
            <w:r>
              <w:rPr>
                <w:b/>
              </w:rPr>
              <w:t>C</w:t>
            </w:r>
            <w:r>
              <w:rPr>
                <w:b/>
                <w:vertAlign w:val="subscript"/>
              </w:rPr>
              <w:t>max</w:t>
            </w:r>
            <w:r>
              <w:rPr>
                <w:b/>
              </w:rPr>
              <w:t xml:space="preserve"> (ng/mL)</w:t>
            </w:r>
          </w:p>
        </w:tc>
        <w:tc>
          <w:tcPr>
            <w:tcW w:w="2487" w:type="dxa"/>
            <w:gridSpan w:val="2"/>
            <w:tcBorders>
              <w:left w:val="single" w:sz="6" w:space="0" w:color="000000"/>
              <w:right w:val="single" w:sz="6" w:space="0" w:color="000000"/>
            </w:tcBorders>
          </w:tcPr>
          <w:p w:rsidR="00292C4C" w:rsidRDefault="00CF6303">
            <w:pPr>
              <w:pStyle w:val="TableParagraph"/>
              <w:spacing w:line="231" w:lineRule="exact"/>
              <w:ind w:left="427"/>
              <w:jc w:val="left"/>
              <w:rPr>
                <w:b/>
              </w:rPr>
            </w:pPr>
            <w:r>
              <w:rPr>
                <w:b/>
              </w:rPr>
              <w:t>AUC</w:t>
            </w:r>
            <w:r>
              <w:rPr>
                <w:b/>
                <w:vertAlign w:val="subscript"/>
              </w:rPr>
              <w:t>24</w:t>
            </w:r>
            <w:r>
              <w:rPr>
                <w:b/>
              </w:rPr>
              <w:t xml:space="preserve"> (ng•h/mL)</w:t>
            </w:r>
          </w:p>
        </w:tc>
        <w:tc>
          <w:tcPr>
            <w:tcW w:w="1611" w:type="dxa"/>
            <w:vMerge w:val="restart"/>
            <w:tcBorders>
              <w:left w:val="single" w:sz="6" w:space="0" w:color="000000"/>
              <w:bottom w:val="single" w:sz="6" w:space="0" w:color="000000"/>
            </w:tcBorders>
          </w:tcPr>
          <w:p w:rsidR="00292C4C" w:rsidRDefault="00292C4C">
            <w:pPr>
              <w:pStyle w:val="TableParagraph"/>
              <w:jc w:val="left"/>
              <w:rPr>
                <w:b/>
                <w:sz w:val="24"/>
              </w:rPr>
            </w:pPr>
          </w:p>
          <w:p w:rsidR="00292C4C" w:rsidRDefault="00292C4C">
            <w:pPr>
              <w:pStyle w:val="TableParagraph"/>
              <w:spacing w:before="10"/>
              <w:jc w:val="left"/>
              <w:rPr>
                <w:b/>
                <w:sz w:val="19"/>
              </w:rPr>
            </w:pPr>
          </w:p>
          <w:p w:rsidR="00292C4C" w:rsidRDefault="00CF6303">
            <w:pPr>
              <w:pStyle w:val="TableParagraph"/>
              <w:spacing w:line="233" w:lineRule="exact"/>
              <w:ind w:left="335"/>
              <w:jc w:val="left"/>
              <w:rPr>
                <w:b/>
              </w:rPr>
            </w:pPr>
            <w:r>
              <w:rPr>
                <w:b/>
              </w:rPr>
              <w:t>Study No.</w:t>
            </w:r>
          </w:p>
        </w:tc>
      </w:tr>
      <w:tr w:rsidR="00292C4C">
        <w:trPr>
          <w:trHeight w:val="491"/>
        </w:trPr>
        <w:tc>
          <w:tcPr>
            <w:tcW w:w="802" w:type="dxa"/>
            <w:vMerge/>
            <w:tcBorders>
              <w:top w:val="nil"/>
              <w:bottom w:val="single" w:sz="6" w:space="0" w:color="000000"/>
              <w:right w:val="single" w:sz="6" w:space="0" w:color="000000"/>
            </w:tcBorders>
          </w:tcPr>
          <w:p w:rsidR="00292C4C" w:rsidRDefault="00292C4C">
            <w:pPr>
              <w:rPr>
                <w:sz w:val="2"/>
                <w:szCs w:val="2"/>
              </w:rPr>
            </w:pPr>
          </w:p>
        </w:tc>
        <w:tc>
          <w:tcPr>
            <w:tcW w:w="627" w:type="dxa"/>
            <w:vMerge/>
            <w:tcBorders>
              <w:top w:val="nil"/>
              <w:left w:val="single" w:sz="6" w:space="0" w:color="000000"/>
              <w:bottom w:val="single" w:sz="6" w:space="0" w:color="000000"/>
              <w:right w:val="single" w:sz="6" w:space="0" w:color="000000"/>
            </w:tcBorders>
          </w:tcPr>
          <w:p w:rsidR="00292C4C" w:rsidRDefault="00292C4C">
            <w:pPr>
              <w:rPr>
                <w:sz w:val="2"/>
                <w:szCs w:val="2"/>
              </w:rPr>
            </w:pPr>
          </w:p>
        </w:tc>
        <w:tc>
          <w:tcPr>
            <w:tcW w:w="1215" w:type="dxa"/>
            <w:vMerge/>
            <w:tcBorders>
              <w:top w:val="nil"/>
              <w:left w:val="single" w:sz="6" w:space="0" w:color="000000"/>
              <w:bottom w:val="single" w:sz="6" w:space="0" w:color="000000"/>
              <w:right w:val="single" w:sz="6" w:space="0" w:color="000000"/>
            </w:tcBorders>
          </w:tcPr>
          <w:p w:rsidR="00292C4C" w:rsidRDefault="00292C4C">
            <w:pPr>
              <w:rPr>
                <w:sz w:val="2"/>
                <w:szCs w:val="2"/>
              </w:rPr>
            </w:pPr>
          </w:p>
        </w:tc>
        <w:tc>
          <w:tcPr>
            <w:tcW w:w="1241" w:type="dxa"/>
            <w:tcBorders>
              <w:top w:val="single" w:sz="6" w:space="0" w:color="000000"/>
              <w:left w:val="single" w:sz="6" w:space="0" w:color="000000"/>
              <w:bottom w:val="single" w:sz="6" w:space="0" w:color="000000"/>
              <w:right w:val="single" w:sz="6" w:space="0" w:color="000000"/>
            </w:tcBorders>
          </w:tcPr>
          <w:p w:rsidR="00292C4C" w:rsidRDefault="00292C4C">
            <w:pPr>
              <w:pStyle w:val="TableParagraph"/>
              <w:spacing w:before="8"/>
              <w:jc w:val="left"/>
              <w:rPr>
                <w:b/>
                <w:sz w:val="20"/>
              </w:rPr>
            </w:pPr>
          </w:p>
          <w:p w:rsidR="00292C4C" w:rsidRDefault="00CF6303">
            <w:pPr>
              <w:pStyle w:val="TableParagraph"/>
              <w:spacing w:line="233" w:lineRule="exact"/>
              <w:ind w:left="101" w:right="96"/>
              <w:rPr>
                <w:b/>
              </w:rPr>
            </w:pPr>
            <w:r>
              <w:rPr>
                <w:b/>
              </w:rPr>
              <w:t>Day 1</w:t>
            </w:r>
          </w:p>
        </w:tc>
        <w:tc>
          <w:tcPr>
            <w:tcW w:w="1243" w:type="dxa"/>
            <w:tcBorders>
              <w:top w:val="single" w:sz="6" w:space="0" w:color="000000"/>
              <w:left w:val="single" w:sz="6" w:space="0" w:color="000000"/>
              <w:bottom w:val="single" w:sz="6" w:space="0" w:color="000000"/>
              <w:right w:val="single" w:sz="6" w:space="0" w:color="000000"/>
            </w:tcBorders>
          </w:tcPr>
          <w:p w:rsidR="00292C4C" w:rsidRDefault="00292C4C">
            <w:pPr>
              <w:pStyle w:val="TableParagraph"/>
              <w:spacing w:before="8"/>
              <w:jc w:val="left"/>
              <w:rPr>
                <w:b/>
                <w:sz w:val="20"/>
              </w:rPr>
            </w:pPr>
          </w:p>
          <w:p w:rsidR="00292C4C" w:rsidRDefault="00CF6303">
            <w:pPr>
              <w:pStyle w:val="TableParagraph"/>
              <w:spacing w:line="233" w:lineRule="exact"/>
              <w:ind w:left="159" w:right="146"/>
              <w:rPr>
                <w:b/>
              </w:rPr>
            </w:pPr>
            <w:r>
              <w:rPr>
                <w:b/>
              </w:rPr>
              <w:t>Day 14</w:t>
            </w:r>
          </w:p>
        </w:tc>
        <w:tc>
          <w:tcPr>
            <w:tcW w:w="1241" w:type="dxa"/>
            <w:tcBorders>
              <w:left w:val="single" w:sz="6" w:space="0" w:color="000000"/>
              <w:bottom w:val="single" w:sz="6" w:space="0" w:color="000000"/>
              <w:right w:val="single" w:sz="6" w:space="0" w:color="000000"/>
            </w:tcBorders>
          </w:tcPr>
          <w:p w:rsidR="00292C4C" w:rsidRDefault="00292C4C">
            <w:pPr>
              <w:pStyle w:val="TableParagraph"/>
              <w:spacing w:before="8"/>
              <w:jc w:val="left"/>
              <w:rPr>
                <w:b/>
                <w:sz w:val="20"/>
              </w:rPr>
            </w:pPr>
          </w:p>
          <w:p w:rsidR="00292C4C" w:rsidRDefault="00CF6303">
            <w:pPr>
              <w:pStyle w:val="TableParagraph"/>
              <w:spacing w:line="233" w:lineRule="exact"/>
              <w:ind w:left="101" w:right="96"/>
              <w:rPr>
                <w:b/>
              </w:rPr>
            </w:pPr>
            <w:r>
              <w:rPr>
                <w:b/>
              </w:rPr>
              <w:t>Day 1</w:t>
            </w:r>
          </w:p>
        </w:tc>
        <w:tc>
          <w:tcPr>
            <w:tcW w:w="1246" w:type="dxa"/>
            <w:tcBorders>
              <w:left w:val="single" w:sz="6" w:space="0" w:color="000000"/>
              <w:bottom w:val="single" w:sz="6" w:space="0" w:color="000000"/>
              <w:right w:val="single" w:sz="6" w:space="0" w:color="000000"/>
            </w:tcBorders>
          </w:tcPr>
          <w:p w:rsidR="00292C4C" w:rsidRDefault="00292C4C">
            <w:pPr>
              <w:pStyle w:val="TableParagraph"/>
              <w:spacing w:before="8"/>
              <w:jc w:val="left"/>
              <w:rPr>
                <w:b/>
                <w:sz w:val="20"/>
              </w:rPr>
            </w:pPr>
          </w:p>
          <w:p w:rsidR="00292C4C" w:rsidRDefault="00CF6303">
            <w:pPr>
              <w:pStyle w:val="TableParagraph"/>
              <w:spacing w:line="233" w:lineRule="exact"/>
              <w:ind w:left="220" w:right="210"/>
              <w:rPr>
                <w:b/>
              </w:rPr>
            </w:pPr>
            <w:r>
              <w:rPr>
                <w:b/>
              </w:rPr>
              <w:t>Day 14</w:t>
            </w:r>
          </w:p>
        </w:tc>
        <w:tc>
          <w:tcPr>
            <w:tcW w:w="1611" w:type="dxa"/>
            <w:vMerge/>
            <w:tcBorders>
              <w:top w:val="nil"/>
              <w:left w:val="single" w:sz="6" w:space="0" w:color="000000"/>
              <w:bottom w:val="single" w:sz="6" w:space="0" w:color="000000"/>
            </w:tcBorders>
          </w:tcPr>
          <w:p w:rsidR="00292C4C" w:rsidRDefault="00292C4C">
            <w:pPr>
              <w:rPr>
                <w:sz w:val="2"/>
                <w:szCs w:val="2"/>
              </w:rPr>
            </w:pPr>
          </w:p>
        </w:tc>
      </w:tr>
      <w:tr w:rsidR="00292C4C">
        <w:trPr>
          <w:trHeight w:val="277"/>
        </w:trPr>
        <w:tc>
          <w:tcPr>
            <w:tcW w:w="802" w:type="dxa"/>
            <w:vMerge w:val="restart"/>
            <w:tcBorders>
              <w:top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627" w:type="dxa"/>
            <w:vMerge w:val="restart"/>
            <w:tcBorders>
              <w:top w:val="single" w:sz="6" w:space="0" w:color="000000"/>
              <w:left w:val="single" w:sz="6" w:space="0" w:color="000000"/>
              <w:right w:val="single" w:sz="6" w:space="0" w:color="000000"/>
            </w:tcBorders>
          </w:tcPr>
          <w:p w:rsidR="00292C4C" w:rsidRDefault="00CF6303">
            <w:pPr>
              <w:pStyle w:val="TableParagraph"/>
              <w:spacing w:before="17"/>
              <w:ind w:left="5"/>
              <w:rPr>
                <w:sz w:val="20"/>
              </w:rPr>
            </w:pPr>
            <w:r>
              <w:rPr>
                <w:w w:val="99"/>
                <w:sz w:val="20"/>
              </w:rPr>
              <w:t>M</w:t>
            </w:r>
          </w:p>
          <w:p w:rsidR="00292C4C" w:rsidRDefault="00CF6303">
            <w:pPr>
              <w:pStyle w:val="TableParagraph"/>
              <w:spacing w:before="58"/>
              <w:ind w:left="6"/>
              <w:rPr>
                <w:sz w:val="20"/>
              </w:rPr>
            </w:pPr>
            <w:r>
              <w:rPr>
                <w:w w:val="99"/>
                <w:sz w:val="20"/>
              </w:rPr>
              <w:t>F</w:t>
            </w:r>
          </w:p>
        </w:tc>
        <w:tc>
          <w:tcPr>
            <w:tcW w:w="1215" w:type="dxa"/>
            <w:vMerge w:val="restart"/>
            <w:tcBorders>
              <w:top w:val="single" w:sz="6" w:space="0" w:color="000000"/>
              <w:left w:val="single" w:sz="6" w:space="0" w:color="000000"/>
              <w:right w:val="single" w:sz="6" w:space="0" w:color="000000"/>
            </w:tcBorders>
          </w:tcPr>
          <w:p w:rsidR="00292C4C" w:rsidRDefault="00CF6303">
            <w:pPr>
              <w:pStyle w:val="TableParagraph"/>
              <w:spacing w:before="17"/>
              <w:ind w:left="433" w:right="426"/>
              <w:rPr>
                <w:sz w:val="20"/>
              </w:rPr>
            </w:pPr>
            <w:r>
              <w:rPr>
                <w:sz w:val="20"/>
              </w:rPr>
              <w:t>100</w:t>
            </w:r>
          </w:p>
        </w:tc>
        <w:tc>
          <w:tcPr>
            <w:tcW w:w="1241" w:type="dxa"/>
            <w:tcBorders>
              <w:top w:val="single" w:sz="6" w:space="0" w:color="000000"/>
              <w:left w:val="single" w:sz="6" w:space="0" w:color="000000"/>
              <w:right w:val="single" w:sz="6" w:space="0" w:color="000000"/>
            </w:tcBorders>
          </w:tcPr>
          <w:p w:rsidR="00292C4C" w:rsidRDefault="00CF6303">
            <w:pPr>
              <w:pStyle w:val="TableParagraph"/>
              <w:spacing w:before="17"/>
              <w:ind w:left="104" w:right="96"/>
              <w:rPr>
                <w:sz w:val="20"/>
              </w:rPr>
            </w:pPr>
            <w:r>
              <w:rPr>
                <w:sz w:val="20"/>
              </w:rPr>
              <w:t>5520</w:t>
            </w:r>
          </w:p>
        </w:tc>
        <w:tc>
          <w:tcPr>
            <w:tcW w:w="1243" w:type="dxa"/>
            <w:tcBorders>
              <w:top w:val="single" w:sz="6" w:space="0" w:color="000000"/>
              <w:left w:val="single" w:sz="6" w:space="0" w:color="000000"/>
              <w:right w:val="single" w:sz="6" w:space="0" w:color="000000"/>
            </w:tcBorders>
          </w:tcPr>
          <w:p w:rsidR="00292C4C" w:rsidRDefault="00CF6303">
            <w:pPr>
              <w:pStyle w:val="TableParagraph"/>
              <w:spacing w:before="17"/>
              <w:ind w:left="157" w:right="146"/>
              <w:rPr>
                <w:sz w:val="20"/>
              </w:rPr>
            </w:pPr>
            <w:r>
              <w:rPr>
                <w:sz w:val="20"/>
              </w:rPr>
              <w:t>6690</w:t>
            </w:r>
          </w:p>
        </w:tc>
        <w:tc>
          <w:tcPr>
            <w:tcW w:w="1241" w:type="dxa"/>
            <w:tcBorders>
              <w:top w:val="single" w:sz="6" w:space="0" w:color="000000"/>
              <w:left w:val="single" w:sz="6" w:space="0" w:color="000000"/>
              <w:right w:val="single" w:sz="6" w:space="0" w:color="000000"/>
            </w:tcBorders>
          </w:tcPr>
          <w:p w:rsidR="00292C4C" w:rsidRDefault="00CF6303">
            <w:pPr>
              <w:pStyle w:val="TableParagraph"/>
              <w:spacing w:before="17"/>
              <w:ind w:left="106" w:right="96"/>
              <w:rPr>
                <w:sz w:val="20"/>
              </w:rPr>
            </w:pPr>
            <w:r>
              <w:rPr>
                <w:sz w:val="20"/>
              </w:rPr>
              <w:t>27000</w:t>
            </w:r>
          </w:p>
        </w:tc>
        <w:tc>
          <w:tcPr>
            <w:tcW w:w="1246" w:type="dxa"/>
            <w:tcBorders>
              <w:top w:val="single" w:sz="6" w:space="0" w:color="000000"/>
              <w:left w:val="single" w:sz="6" w:space="0" w:color="000000"/>
              <w:right w:val="single" w:sz="6" w:space="0" w:color="000000"/>
            </w:tcBorders>
          </w:tcPr>
          <w:p w:rsidR="00292C4C" w:rsidRDefault="00CF6303">
            <w:pPr>
              <w:pStyle w:val="TableParagraph"/>
              <w:spacing w:before="17"/>
              <w:ind w:left="219" w:right="210"/>
              <w:rPr>
                <w:sz w:val="20"/>
              </w:rPr>
            </w:pPr>
            <w:r>
              <w:rPr>
                <w:sz w:val="20"/>
              </w:rPr>
              <w:t>32800</w:t>
            </w:r>
          </w:p>
        </w:tc>
        <w:tc>
          <w:tcPr>
            <w:tcW w:w="1611" w:type="dxa"/>
            <w:vMerge w:val="restart"/>
            <w:tcBorders>
              <w:top w:val="single" w:sz="6" w:space="0" w:color="000000"/>
              <w:left w:val="single" w:sz="6" w:space="0" w:color="000000"/>
            </w:tcBorders>
          </w:tcPr>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spacing w:before="1"/>
              <w:jc w:val="left"/>
              <w:rPr>
                <w:b/>
                <w:sz w:val="23"/>
              </w:rPr>
            </w:pPr>
          </w:p>
          <w:p w:rsidR="00292C4C" w:rsidRDefault="0074451F">
            <w:pPr>
              <w:pStyle w:val="TableParagraph"/>
              <w:ind w:left="199"/>
              <w:jc w:val="left"/>
              <w:rPr>
                <w:sz w:val="20"/>
              </w:rPr>
            </w:pPr>
            <w:r>
              <w:rPr>
                <w:sz w:val="20"/>
              </w:rPr>
              <w:t>Project 19</w:t>
            </w:r>
            <w:r w:rsidR="00CF6303">
              <w:rPr>
                <w:sz w:val="20"/>
              </w:rPr>
              <w:t>-TX-0037</w:t>
            </w:r>
          </w:p>
        </w:tc>
      </w:tr>
      <w:tr w:rsidR="00292C4C">
        <w:trPr>
          <w:trHeight w:val="277"/>
        </w:trPr>
        <w:tc>
          <w:tcPr>
            <w:tcW w:w="802" w:type="dxa"/>
            <w:vMerge/>
            <w:tcBorders>
              <w:top w:val="nil"/>
              <w:right w:val="single" w:sz="6" w:space="0" w:color="000000"/>
            </w:tcBorders>
          </w:tcPr>
          <w:p w:rsidR="00292C4C" w:rsidRDefault="00292C4C">
            <w:pPr>
              <w:rPr>
                <w:sz w:val="2"/>
                <w:szCs w:val="2"/>
              </w:rPr>
            </w:pPr>
          </w:p>
        </w:tc>
        <w:tc>
          <w:tcPr>
            <w:tcW w:w="627" w:type="dxa"/>
            <w:vMerge/>
            <w:tcBorders>
              <w:top w:val="nil"/>
              <w:left w:val="single" w:sz="6" w:space="0" w:color="000000"/>
              <w:right w:val="single" w:sz="6" w:space="0" w:color="000000"/>
            </w:tcBorders>
          </w:tcPr>
          <w:p w:rsidR="00292C4C" w:rsidRDefault="00292C4C">
            <w:pPr>
              <w:rPr>
                <w:sz w:val="2"/>
                <w:szCs w:val="2"/>
              </w:rPr>
            </w:pPr>
          </w:p>
        </w:tc>
        <w:tc>
          <w:tcPr>
            <w:tcW w:w="1215" w:type="dxa"/>
            <w:vMerge/>
            <w:tcBorders>
              <w:top w:val="nil"/>
              <w:left w:val="single" w:sz="6" w:space="0" w:color="000000"/>
              <w:right w:val="single" w:sz="6" w:space="0" w:color="000000"/>
            </w:tcBorders>
          </w:tcPr>
          <w:p w:rsidR="00292C4C" w:rsidRDefault="00292C4C">
            <w:pPr>
              <w:rPr>
                <w:sz w:val="2"/>
                <w:szCs w:val="2"/>
              </w:rPr>
            </w:pPr>
          </w:p>
        </w:tc>
        <w:tc>
          <w:tcPr>
            <w:tcW w:w="1241" w:type="dxa"/>
            <w:tcBorders>
              <w:left w:val="single" w:sz="6" w:space="0" w:color="000000"/>
              <w:right w:val="single" w:sz="6" w:space="0" w:color="000000"/>
            </w:tcBorders>
          </w:tcPr>
          <w:p w:rsidR="00292C4C" w:rsidRDefault="00CF6303">
            <w:pPr>
              <w:pStyle w:val="TableParagraph"/>
              <w:spacing w:before="17"/>
              <w:ind w:left="104" w:right="96"/>
              <w:rPr>
                <w:sz w:val="20"/>
              </w:rPr>
            </w:pPr>
            <w:r>
              <w:rPr>
                <w:sz w:val="20"/>
              </w:rPr>
              <w:t>5590</w:t>
            </w:r>
          </w:p>
        </w:tc>
        <w:tc>
          <w:tcPr>
            <w:tcW w:w="1243" w:type="dxa"/>
            <w:tcBorders>
              <w:left w:val="single" w:sz="6" w:space="0" w:color="000000"/>
              <w:right w:val="single" w:sz="6" w:space="0" w:color="000000"/>
            </w:tcBorders>
          </w:tcPr>
          <w:p w:rsidR="00292C4C" w:rsidRDefault="00CF6303">
            <w:pPr>
              <w:pStyle w:val="TableParagraph"/>
              <w:spacing w:before="17"/>
              <w:ind w:left="157" w:right="146"/>
              <w:rPr>
                <w:sz w:val="20"/>
              </w:rPr>
            </w:pPr>
            <w:r>
              <w:rPr>
                <w:sz w:val="20"/>
              </w:rPr>
              <w:t>6660</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25000</w:t>
            </w:r>
          </w:p>
        </w:tc>
        <w:tc>
          <w:tcPr>
            <w:tcW w:w="1246" w:type="dxa"/>
            <w:tcBorders>
              <w:left w:val="single" w:sz="6" w:space="0" w:color="000000"/>
              <w:right w:val="single" w:sz="6" w:space="0" w:color="000000"/>
            </w:tcBorders>
          </w:tcPr>
          <w:p w:rsidR="00292C4C" w:rsidRDefault="00CF6303">
            <w:pPr>
              <w:pStyle w:val="TableParagraph"/>
              <w:spacing w:before="17"/>
              <w:ind w:left="219" w:right="210"/>
              <w:rPr>
                <w:sz w:val="20"/>
              </w:rPr>
            </w:pPr>
            <w:r>
              <w:rPr>
                <w:sz w:val="20"/>
              </w:rPr>
              <w:t>25900</w:t>
            </w:r>
          </w:p>
        </w:tc>
        <w:tc>
          <w:tcPr>
            <w:tcW w:w="1611" w:type="dxa"/>
            <w:vMerge/>
            <w:tcBorders>
              <w:top w:val="nil"/>
              <w:left w:val="single" w:sz="6" w:space="0" w:color="000000"/>
            </w:tcBorders>
          </w:tcPr>
          <w:p w:rsidR="00292C4C" w:rsidRDefault="00292C4C">
            <w:pPr>
              <w:rPr>
                <w:sz w:val="2"/>
                <w:szCs w:val="2"/>
              </w:rPr>
            </w:pPr>
          </w:p>
        </w:tc>
      </w:tr>
      <w:tr w:rsidR="00292C4C">
        <w:trPr>
          <w:trHeight w:val="277"/>
        </w:trPr>
        <w:tc>
          <w:tcPr>
            <w:tcW w:w="802" w:type="dxa"/>
            <w:vMerge w:val="restart"/>
            <w:tcBorders>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627" w:type="dxa"/>
            <w:vMerge w:val="restart"/>
            <w:tcBorders>
              <w:left w:val="single" w:sz="6" w:space="0" w:color="000000"/>
              <w:right w:val="single" w:sz="6" w:space="0" w:color="000000"/>
            </w:tcBorders>
          </w:tcPr>
          <w:p w:rsidR="00292C4C" w:rsidRDefault="00CF6303">
            <w:pPr>
              <w:pStyle w:val="TableParagraph"/>
              <w:spacing w:before="17"/>
              <w:ind w:left="5"/>
              <w:rPr>
                <w:sz w:val="20"/>
              </w:rPr>
            </w:pPr>
            <w:r>
              <w:rPr>
                <w:w w:val="99"/>
                <w:sz w:val="20"/>
              </w:rPr>
              <w:t>M</w:t>
            </w:r>
          </w:p>
          <w:p w:rsidR="00292C4C" w:rsidRDefault="00CF6303">
            <w:pPr>
              <w:pStyle w:val="TableParagraph"/>
              <w:spacing w:before="58"/>
              <w:ind w:left="6"/>
              <w:rPr>
                <w:sz w:val="20"/>
              </w:rPr>
            </w:pPr>
            <w:r>
              <w:rPr>
                <w:w w:val="99"/>
                <w:sz w:val="20"/>
              </w:rPr>
              <w:t>F</w:t>
            </w:r>
          </w:p>
        </w:tc>
        <w:tc>
          <w:tcPr>
            <w:tcW w:w="1215" w:type="dxa"/>
            <w:vMerge w:val="restart"/>
            <w:tcBorders>
              <w:left w:val="single" w:sz="6" w:space="0" w:color="000000"/>
              <w:right w:val="single" w:sz="6" w:space="0" w:color="000000"/>
            </w:tcBorders>
          </w:tcPr>
          <w:p w:rsidR="00292C4C" w:rsidRDefault="00CF6303">
            <w:pPr>
              <w:pStyle w:val="TableParagraph"/>
              <w:spacing w:before="17"/>
              <w:ind w:left="433" w:right="426"/>
              <w:rPr>
                <w:sz w:val="20"/>
              </w:rPr>
            </w:pPr>
            <w:r>
              <w:rPr>
                <w:sz w:val="20"/>
              </w:rPr>
              <w:t>300</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10900</w:t>
            </w:r>
          </w:p>
        </w:tc>
        <w:tc>
          <w:tcPr>
            <w:tcW w:w="1243" w:type="dxa"/>
            <w:tcBorders>
              <w:left w:val="single" w:sz="6" w:space="0" w:color="000000"/>
              <w:right w:val="single" w:sz="6" w:space="0" w:color="000000"/>
            </w:tcBorders>
          </w:tcPr>
          <w:p w:rsidR="00292C4C" w:rsidRDefault="00CF6303">
            <w:pPr>
              <w:pStyle w:val="TableParagraph"/>
              <w:spacing w:before="17"/>
              <w:ind w:left="158" w:right="146"/>
              <w:rPr>
                <w:sz w:val="20"/>
              </w:rPr>
            </w:pPr>
            <w:r>
              <w:rPr>
                <w:sz w:val="20"/>
              </w:rPr>
              <w:t>16300</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81000</w:t>
            </w:r>
          </w:p>
        </w:tc>
        <w:tc>
          <w:tcPr>
            <w:tcW w:w="1246" w:type="dxa"/>
            <w:tcBorders>
              <w:left w:val="single" w:sz="6" w:space="0" w:color="000000"/>
              <w:right w:val="single" w:sz="6" w:space="0" w:color="000000"/>
            </w:tcBorders>
          </w:tcPr>
          <w:p w:rsidR="00292C4C" w:rsidRDefault="00CF6303">
            <w:pPr>
              <w:pStyle w:val="TableParagraph"/>
              <w:spacing w:before="17"/>
              <w:ind w:left="219" w:right="210"/>
              <w:rPr>
                <w:sz w:val="20"/>
              </w:rPr>
            </w:pPr>
            <w:r>
              <w:rPr>
                <w:sz w:val="20"/>
              </w:rPr>
              <w:t>125000</w:t>
            </w:r>
          </w:p>
        </w:tc>
        <w:tc>
          <w:tcPr>
            <w:tcW w:w="1611" w:type="dxa"/>
            <w:vMerge/>
            <w:tcBorders>
              <w:top w:val="nil"/>
              <w:left w:val="single" w:sz="6" w:space="0" w:color="000000"/>
            </w:tcBorders>
          </w:tcPr>
          <w:p w:rsidR="00292C4C" w:rsidRDefault="00292C4C">
            <w:pPr>
              <w:rPr>
                <w:sz w:val="2"/>
                <w:szCs w:val="2"/>
              </w:rPr>
            </w:pPr>
          </w:p>
        </w:tc>
      </w:tr>
      <w:tr w:rsidR="00292C4C">
        <w:trPr>
          <w:trHeight w:val="278"/>
        </w:trPr>
        <w:tc>
          <w:tcPr>
            <w:tcW w:w="802" w:type="dxa"/>
            <w:vMerge/>
            <w:tcBorders>
              <w:top w:val="nil"/>
              <w:right w:val="single" w:sz="6" w:space="0" w:color="000000"/>
            </w:tcBorders>
          </w:tcPr>
          <w:p w:rsidR="00292C4C" w:rsidRDefault="00292C4C">
            <w:pPr>
              <w:rPr>
                <w:sz w:val="2"/>
                <w:szCs w:val="2"/>
              </w:rPr>
            </w:pPr>
          </w:p>
        </w:tc>
        <w:tc>
          <w:tcPr>
            <w:tcW w:w="627" w:type="dxa"/>
            <w:vMerge/>
            <w:tcBorders>
              <w:top w:val="nil"/>
              <w:left w:val="single" w:sz="6" w:space="0" w:color="000000"/>
              <w:right w:val="single" w:sz="6" w:space="0" w:color="000000"/>
            </w:tcBorders>
          </w:tcPr>
          <w:p w:rsidR="00292C4C" w:rsidRDefault="00292C4C">
            <w:pPr>
              <w:rPr>
                <w:sz w:val="2"/>
                <w:szCs w:val="2"/>
              </w:rPr>
            </w:pPr>
          </w:p>
        </w:tc>
        <w:tc>
          <w:tcPr>
            <w:tcW w:w="1215" w:type="dxa"/>
            <w:vMerge/>
            <w:tcBorders>
              <w:top w:val="nil"/>
              <w:left w:val="single" w:sz="6" w:space="0" w:color="000000"/>
              <w:right w:val="single" w:sz="6" w:space="0" w:color="000000"/>
            </w:tcBorders>
          </w:tcPr>
          <w:p w:rsidR="00292C4C" w:rsidRDefault="00292C4C">
            <w:pPr>
              <w:rPr>
                <w:sz w:val="2"/>
                <w:szCs w:val="2"/>
              </w:rPr>
            </w:pP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14500</w:t>
            </w:r>
          </w:p>
        </w:tc>
        <w:tc>
          <w:tcPr>
            <w:tcW w:w="1243" w:type="dxa"/>
            <w:tcBorders>
              <w:left w:val="single" w:sz="6" w:space="0" w:color="000000"/>
              <w:right w:val="single" w:sz="6" w:space="0" w:color="000000"/>
            </w:tcBorders>
          </w:tcPr>
          <w:p w:rsidR="00292C4C" w:rsidRDefault="00CF6303">
            <w:pPr>
              <w:pStyle w:val="TableParagraph"/>
              <w:spacing w:before="17"/>
              <w:ind w:left="158" w:right="146"/>
              <w:rPr>
                <w:sz w:val="20"/>
              </w:rPr>
            </w:pPr>
            <w:r>
              <w:rPr>
                <w:sz w:val="20"/>
              </w:rPr>
              <w:t>14000</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85600</w:t>
            </w:r>
          </w:p>
        </w:tc>
        <w:tc>
          <w:tcPr>
            <w:tcW w:w="1246" w:type="dxa"/>
            <w:tcBorders>
              <w:left w:val="single" w:sz="6" w:space="0" w:color="000000"/>
              <w:right w:val="single" w:sz="6" w:space="0" w:color="000000"/>
            </w:tcBorders>
          </w:tcPr>
          <w:p w:rsidR="00292C4C" w:rsidRDefault="00CF6303">
            <w:pPr>
              <w:pStyle w:val="TableParagraph"/>
              <w:spacing w:before="17"/>
              <w:ind w:left="219" w:right="210"/>
              <w:rPr>
                <w:sz w:val="20"/>
              </w:rPr>
            </w:pPr>
            <w:r>
              <w:rPr>
                <w:sz w:val="20"/>
              </w:rPr>
              <w:t>84900</w:t>
            </w:r>
          </w:p>
        </w:tc>
        <w:tc>
          <w:tcPr>
            <w:tcW w:w="1611" w:type="dxa"/>
            <w:vMerge/>
            <w:tcBorders>
              <w:top w:val="nil"/>
              <w:left w:val="single" w:sz="6" w:space="0" w:color="000000"/>
            </w:tcBorders>
          </w:tcPr>
          <w:p w:rsidR="00292C4C" w:rsidRDefault="00292C4C">
            <w:pPr>
              <w:rPr>
                <w:sz w:val="2"/>
                <w:szCs w:val="2"/>
              </w:rPr>
            </w:pPr>
          </w:p>
        </w:tc>
      </w:tr>
      <w:tr w:rsidR="00292C4C">
        <w:trPr>
          <w:trHeight w:val="277"/>
        </w:trPr>
        <w:tc>
          <w:tcPr>
            <w:tcW w:w="802" w:type="dxa"/>
            <w:vMerge w:val="restart"/>
            <w:tcBorders>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627" w:type="dxa"/>
            <w:vMerge w:val="restart"/>
            <w:tcBorders>
              <w:left w:val="single" w:sz="6" w:space="0" w:color="000000"/>
              <w:right w:val="single" w:sz="6" w:space="0" w:color="000000"/>
            </w:tcBorders>
          </w:tcPr>
          <w:p w:rsidR="00292C4C" w:rsidRDefault="00CF6303">
            <w:pPr>
              <w:pStyle w:val="TableParagraph"/>
              <w:spacing w:before="17"/>
              <w:ind w:left="5"/>
              <w:rPr>
                <w:sz w:val="20"/>
              </w:rPr>
            </w:pPr>
            <w:r>
              <w:rPr>
                <w:w w:val="99"/>
                <w:sz w:val="20"/>
              </w:rPr>
              <w:t>M</w:t>
            </w:r>
          </w:p>
          <w:p w:rsidR="00292C4C" w:rsidRDefault="00CF6303">
            <w:pPr>
              <w:pStyle w:val="TableParagraph"/>
              <w:spacing w:before="58"/>
              <w:ind w:left="6"/>
              <w:rPr>
                <w:sz w:val="20"/>
              </w:rPr>
            </w:pPr>
            <w:r>
              <w:rPr>
                <w:w w:val="99"/>
                <w:sz w:val="20"/>
              </w:rPr>
              <w:t>F</w:t>
            </w:r>
          </w:p>
        </w:tc>
        <w:tc>
          <w:tcPr>
            <w:tcW w:w="1215" w:type="dxa"/>
            <w:vMerge w:val="restart"/>
            <w:tcBorders>
              <w:left w:val="single" w:sz="6" w:space="0" w:color="000000"/>
              <w:right w:val="single" w:sz="6" w:space="0" w:color="000000"/>
            </w:tcBorders>
          </w:tcPr>
          <w:p w:rsidR="00292C4C" w:rsidRDefault="00CF6303">
            <w:pPr>
              <w:pStyle w:val="TableParagraph"/>
              <w:spacing w:before="17"/>
              <w:ind w:left="401"/>
              <w:jc w:val="left"/>
              <w:rPr>
                <w:sz w:val="20"/>
              </w:rPr>
            </w:pPr>
            <w:r>
              <w:rPr>
                <w:sz w:val="20"/>
              </w:rPr>
              <w:t>1000</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20500</w:t>
            </w:r>
          </w:p>
        </w:tc>
        <w:tc>
          <w:tcPr>
            <w:tcW w:w="1243" w:type="dxa"/>
            <w:tcBorders>
              <w:left w:val="single" w:sz="6" w:space="0" w:color="000000"/>
              <w:right w:val="single" w:sz="6" w:space="0" w:color="000000"/>
            </w:tcBorders>
          </w:tcPr>
          <w:p w:rsidR="00292C4C" w:rsidRDefault="00CF6303">
            <w:pPr>
              <w:pStyle w:val="TableParagraph"/>
              <w:spacing w:before="17"/>
              <w:ind w:left="158" w:right="146"/>
              <w:rPr>
                <w:sz w:val="20"/>
              </w:rPr>
            </w:pPr>
            <w:r>
              <w:rPr>
                <w:sz w:val="20"/>
              </w:rPr>
              <w:t>24300</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206000</w:t>
            </w:r>
          </w:p>
        </w:tc>
        <w:tc>
          <w:tcPr>
            <w:tcW w:w="1246" w:type="dxa"/>
            <w:tcBorders>
              <w:left w:val="single" w:sz="6" w:space="0" w:color="000000"/>
              <w:right w:val="single" w:sz="6" w:space="0" w:color="000000"/>
            </w:tcBorders>
          </w:tcPr>
          <w:p w:rsidR="00292C4C" w:rsidRDefault="00CF6303">
            <w:pPr>
              <w:pStyle w:val="TableParagraph"/>
              <w:spacing w:before="17"/>
              <w:ind w:left="219" w:right="210"/>
              <w:rPr>
                <w:sz w:val="20"/>
              </w:rPr>
            </w:pPr>
            <w:r>
              <w:rPr>
                <w:sz w:val="20"/>
              </w:rPr>
              <w:t>274000</w:t>
            </w:r>
          </w:p>
        </w:tc>
        <w:tc>
          <w:tcPr>
            <w:tcW w:w="1611" w:type="dxa"/>
            <w:vMerge/>
            <w:tcBorders>
              <w:top w:val="nil"/>
              <w:left w:val="single" w:sz="6" w:space="0" w:color="000000"/>
            </w:tcBorders>
          </w:tcPr>
          <w:p w:rsidR="00292C4C" w:rsidRDefault="00292C4C">
            <w:pPr>
              <w:rPr>
                <w:sz w:val="2"/>
                <w:szCs w:val="2"/>
              </w:rPr>
            </w:pPr>
          </w:p>
        </w:tc>
      </w:tr>
      <w:tr w:rsidR="00292C4C">
        <w:trPr>
          <w:trHeight w:val="278"/>
        </w:trPr>
        <w:tc>
          <w:tcPr>
            <w:tcW w:w="802" w:type="dxa"/>
            <w:vMerge/>
            <w:tcBorders>
              <w:top w:val="nil"/>
              <w:right w:val="single" w:sz="6" w:space="0" w:color="000000"/>
            </w:tcBorders>
          </w:tcPr>
          <w:p w:rsidR="00292C4C" w:rsidRDefault="00292C4C">
            <w:pPr>
              <w:rPr>
                <w:sz w:val="2"/>
                <w:szCs w:val="2"/>
              </w:rPr>
            </w:pPr>
          </w:p>
        </w:tc>
        <w:tc>
          <w:tcPr>
            <w:tcW w:w="627" w:type="dxa"/>
            <w:vMerge/>
            <w:tcBorders>
              <w:top w:val="nil"/>
              <w:left w:val="single" w:sz="6" w:space="0" w:color="000000"/>
              <w:right w:val="single" w:sz="6" w:space="0" w:color="000000"/>
            </w:tcBorders>
          </w:tcPr>
          <w:p w:rsidR="00292C4C" w:rsidRDefault="00292C4C">
            <w:pPr>
              <w:rPr>
                <w:sz w:val="2"/>
                <w:szCs w:val="2"/>
              </w:rPr>
            </w:pPr>
          </w:p>
        </w:tc>
        <w:tc>
          <w:tcPr>
            <w:tcW w:w="1215" w:type="dxa"/>
            <w:vMerge/>
            <w:tcBorders>
              <w:top w:val="nil"/>
              <w:left w:val="single" w:sz="6" w:space="0" w:color="000000"/>
              <w:right w:val="single" w:sz="6" w:space="0" w:color="000000"/>
            </w:tcBorders>
          </w:tcPr>
          <w:p w:rsidR="00292C4C" w:rsidRDefault="00292C4C">
            <w:pPr>
              <w:rPr>
                <w:sz w:val="2"/>
                <w:szCs w:val="2"/>
              </w:rPr>
            </w:pP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19300</w:t>
            </w:r>
          </w:p>
        </w:tc>
        <w:tc>
          <w:tcPr>
            <w:tcW w:w="1243" w:type="dxa"/>
            <w:tcBorders>
              <w:left w:val="single" w:sz="6" w:space="0" w:color="000000"/>
              <w:right w:val="single" w:sz="6" w:space="0" w:color="000000"/>
            </w:tcBorders>
          </w:tcPr>
          <w:p w:rsidR="00292C4C" w:rsidRDefault="00CF6303">
            <w:pPr>
              <w:pStyle w:val="TableParagraph"/>
              <w:spacing w:before="17"/>
              <w:ind w:left="158" w:right="146"/>
              <w:rPr>
                <w:sz w:val="20"/>
              </w:rPr>
            </w:pPr>
            <w:r>
              <w:rPr>
                <w:sz w:val="20"/>
              </w:rPr>
              <w:t>24700</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171000</w:t>
            </w:r>
          </w:p>
        </w:tc>
        <w:tc>
          <w:tcPr>
            <w:tcW w:w="1246" w:type="dxa"/>
            <w:tcBorders>
              <w:left w:val="single" w:sz="6" w:space="0" w:color="000000"/>
              <w:right w:val="single" w:sz="6" w:space="0" w:color="000000"/>
            </w:tcBorders>
          </w:tcPr>
          <w:p w:rsidR="00292C4C" w:rsidRDefault="00CF6303">
            <w:pPr>
              <w:pStyle w:val="TableParagraph"/>
              <w:spacing w:before="17"/>
              <w:ind w:left="219" w:right="210"/>
              <w:rPr>
                <w:sz w:val="20"/>
              </w:rPr>
            </w:pPr>
            <w:r>
              <w:rPr>
                <w:sz w:val="20"/>
              </w:rPr>
              <w:t>232000</w:t>
            </w:r>
          </w:p>
        </w:tc>
        <w:tc>
          <w:tcPr>
            <w:tcW w:w="1611" w:type="dxa"/>
            <w:vMerge/>
            <w:tcBorders>
              <w:top w:val="nil"/>
              <w:left w:val="single" w:sz="6" w:space="0" w:color="000000"/>
            </w:tcBorders>
          </w:tcPr>
          <w:p w:rsidR="00292C4C" w:rsidRDefault="00292C4C">
            <w:pPr>
              <w:rPr>
                <w:sz w:val="2"/>
                <w:szCs w:val="2"/>
              </w:rPr>
            </w:pPr>
          </w:p>
        </w:tc>
      </w:tr>
      <w:tr w:rsidR="00292C4C">
        <w:trPr>
          <w:trHeight w:val="277"/>
        </w:trPr>
        <w:tc>
          <w:tcPr>
            <w:tcW w:w="802" w:type="dxa"/>
            <w:vMerge w:val="restart"/>
            <w:tcBorders>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627" w:type="dxa"/>
            <w:vMerge w:val="restart"/>
            <w:tcBorders>
              <w:left w:val="single" w:sz="6" w:space="0" w:color="000000"/>
              <w:right w:val="single" w:sz="6" w:space="0" w:color="000000"/>
            </w:tcBorders>
          </w:tcPr>
          <w:p w:rsidR="00292C4C" w:rsidRDefault="00CF6303">
            <w:pPr>
              <w:pStyle w:val="TableParagraph"/>
              <w:spacing w:before="17"/>
              <w:ind w:left="5"/>
              <w:rPr>
                <w:sz w:val="20"/>
              </w:rPr>
            </w:pPr>
            <w:r>
              <w:rPr>
                <w:w w:val="99"/>
                <w:sz w:val="20"/>
              </w:rPr>
              <w:t>M</w:t>
            </w:r>
          </w:p>
          <w:p w:rsidR="00292C4C" w:rsidRDefault="00CF6303">
            <w:pPr>
              <w:pStyle w:val="TableParagraph"/>
              <w:spacing w:before="58"/>
              <w:ind w:left="6"/>
              <w:rPr>
                <w:sz w:val="20"/>
              </w:rPr>
            </w:pPr>
            <w:r>
              <w:rPr>
                <w:w w:val="99"/>
                <w:sz w:val="20"/>
              </w:rPr>
              <w:t>F</w:t>
            </w:r>
          </w:p>
        </w:tc>
        <w:tc>
          <w:tcPr>
            <w:tcW w:w="1215" w:type="dxa"/>
            <w:vMerge w:val="restart"/>
            <w:tcBorders>
              <w:left w:val="single" w:sz="6" w:space="0" w:color="000000"/>
              <w:right w:val="single" w:sz="6" w:space="0" w:color="000000"/>
            </w:tcBorders>
          </w:tcPr>
          <w:p w:rsidR="00292C4C" w:rsidRDefault="00CF6303">
            <w:pPr>
              <w:pStyle w:val="TableParagraph"/>
              <w:spacing w:before="17"/>
              <w:ind w:left="401"/>
              <w:jc w:val="left"/>
              <w:rPr>
                <w:sz w:val="20"/>
              </w:rPr>
            </w:pPr>
            <w:r>
              <w:rPr>
                <w:sz w:val="20"/>
              </w:rPr>
              <w:t>2000</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34000</w:t>
            </w:r>
          </w:p>
        </w:tc>
        <w:tc>
          <w:tcPr>
            <w:tcW w:w="1243" w:type="dxa"/>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NA</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365000</w:t>
            </w:r>
          </w:p>
        </w:tc>
        <w:tc>
          <w:tcPr>
            <w:tcW w:w="1246" w:type="dxa"/>
            <w:tcBorders>
              <w:left w:val="single" w:sz="6" w:space="0" w:color="000000"/>
              <w:right w:val="single" w:sz="6" w:space="0" w:color="000000"/>
            </w:tcBorders>
          </w:tcPr>
          <w:p w:rsidR="00292C4C" w:rsidRDefault="00CF6303">
            <w:pPr>
              <w:pStyle w:val="TableParagraph"/>
              <w:spacing w:before="17"/>
              <w:ind w:left="217" w:right="210"/>
              <w:rPr>
                <w:sz w:val="20"/>
              </w:rPr>
            </w:pPr>
            <w:r>
              <w:rPr>
                <w:sz w:val="20"/>
              </w:rPr>
              <w:t>NA</w:t>
            </w:r>
          </w:p>
        </w:tc>
        <w:tc>
          <w:tcPr>
            <w:tcW w:w="1611" w:type="dxa"/>
            <w:vMerge/>
            <w:tcBorders>
              <w:top w:val="nil"/>
              <w:left w:val="single" w:sz="6" w:space="0" w:color="000000"/>
            </w:tcBorders>
          </w:tcPr>
          <w:p w:rsidR="00292C4C" w:rsidRDefault="00292C4C">
            <w:pPr>
              <w:rPr>
                <w:sz w:val="2"/>
                <w:szCs w:val="2"/>
              </w:rPr>
            </w:pPr>
          </w:p>
        </w:tc>
      </w:tr>
      <w:tr w:rsidR="00292C4C">
        <w:trPr>
          <w:trHeight w:val="277"/>
        </w:trPr>
        <w:tc>
          <w:tcPr>
            <w:tcW w:w="802" w:type="dxa"/>
            <w:vMerge/>
            <w:tcBorders>
              <w:top w:val="nil"/>
              <w:right w:val="single" w:sz="6" w:space="0" w:color="000000"/>
            </w:tcBorders>
          </w:tcPr>
          <w:p w:rsidR="00292C4C" w:rsidRDefault="00292C4C">
            <w:pPr>
              <w:rPr>
                <w:sz w:val="2"/>
                <w:szCs w:val="2"/>
              </w:rPr>
            </w:pPr>
          </w:p>
        </w:tc>
        <w:tc>
          <w:tcPr>
            <w:tcW w:w="627" w:type="dxa"/>
            <w:vMerge/>
            <w:tcBorders>
              <w:top w:val="nil"/>
              <w:left w:val="single" w:sz="6" w:space="0" w:color="000000"/>
              <w:right w:val="single" w:sz="6" w:space="0" w:color="000000"/>
            </w:tcBorders>
          </w:tcPr>
          <w:p w:rsidR="00292C4C" w:rsidRDefault="00292C4C">
            <w:pPr>
              <w:rPr>
                <w:sz w:val="2"/>
                <w:szCs w:val="2"/>
              </w:rPr>
            </w:pPr>
          </w:p>
        </w:tc>
        <w:tc>
          <w:tcPr>
            <w:tcW w:w="1215" w:type="dxa"/>
            <w:vMerge/>
            <w:tcBorders>
              <w:top w:val="nil"/>
              <w:left w:val="single" w:sz="6" w:space="0" w:color="000000"/>
              <w:right w:val="single" w:sz="6" w:space="0" w:color="000000"/>
            </w:tcBorders>
          </w:tcPr>
          <w:p w:rsidR="00292C4C" w:rsidRDefault="00292C4C">
            <w:pPr>
              <w:rPr>
                <w:sz w:val="2"/>
                <w:szCs w:val="2"/>
              </w:rPr>
            </w:pP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40400</w:t>
            </w:r>
          </w:p>
        </w:tc>
        <w:tc>
          <w:tcPr>
            <w:tcW w:w="1243" w:type="dxa"/>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NA</w:t>
            </w:r>
          </w:p>
        </w:tc>
        <w:tc>
          <w:tcPr>
            <w:tcW w:w="1241" w:type="dxa"/>
            <w:tcBorders>
              <w:left w:val="single" w:sz="6" w:space="0" w:color="000000"/>
              <w:right w:val="single" w:sz="6" w:space="0" w:color="000000"/>
            </w:tcBorders>
          </w:tcPr>
          <w:p w:rsidR="00292C4C" w:rsidRDefault="00CF6303">
            <w:pPr>
              <w:pStyle w:val="TableParagraph"/>
              <w:spacing w:before="17"/>
              <w:ind w:left="106" w:right="96"/>
              <w:rPr>
                <w:sz w:val="20"/>
              </w:rPr>
            </w:pPr>
            <w:r>
              <w:rPr>
                <w:sz w:val="20"/>
              </w:rPr>
              <w:t>323000</w:t>
            </w:r>
          </w:p>
        </w:tc>
        <w:tc>
          <w:tcPr>
            <w:tcW w:w="1246" w:type="dxa"/>
            <w:tcBorders>
              <w:left w:val="single" w:sz="6" w:space="0" w:color="000000"/>
              <w:right w:val="single" w:sz="6" w:space="0" w:color="000000"/>
            </w:tcBorders>
          </w:tcPr>
          <w:p w:rsidR="00292C4C" w:rsidRDefault="00CF6303">
            <w:pPr>
              <w:pStyle w:val="TableParagraph"/>
              <w:spacing w:before="17"/>
              <w:ind w:left="217" w:right="210"/>
              <w:rPr>
                <w:sz w:val="20"/>
              </w:rPr>
            </w:pPr>
            <w:r>
              <w:rPr>
                <w:sz w:val="20"/>
              </w:rPr>
              <w:t>NA</w:t>
            </w:r>
          </w:p>
        </w:tc>
        <w:tc>
          <w:tcPr>
            <w:tcW w:w="1611" w:type="dxa"/>
            <w:vMerge/>
            <w:tcBorders>
              <w:top w:val="nil"/>
              <w:left w:val="single" w:sz="6" w:space="0" w:color="000000"/>
            </w:tcBorders>
          </w:tcPr>
          <w:p w:rsidR="00292C4C" w:rsidRDefault="00292C4C">
            <w:pPr>
              <w:rPr>
                <w:sz w:val="2"/>
                <w:szCs w:val="2"/>
              </w:rPr>
            </w:pPr>
          </w:p>
        </w:tc>
      </w:tr>
    </w:tbl>
    <w:p w:rsidR="00292C4C" w:rsidRDefault="00CF6303">
      <w:pPr>
        <w:spacing w:before="54" w:line="302" w:lineRule="auto"/>
        <w:ind w:left="235" w:right="7061"/>
        <w:rPr>
          <w:sz w:val="20"/>
        </w:rPr>
      </w:pPr>
      <w:r>
        <w:rPr>
          <w:sz w:val="20"/>
        </w:rPr>
        <w:t xml:space="preserve">NA: Not applicable because of animal death Source: Study </w:t>
      </w:r>
      <w:r w:rsidR="0074451F">
        <w:rPr>
          <w:sz w:val="20"/>
        </w:rPr>
        <w:t>Project 19</w:t>
      </w:r>
      <w:r>
        <w:rPr>
          <w:sz w:val="20"/>
        </w:rPr>
        <w:t>-TX-0037</w:t>
      </w:r>
    </w:p>
    <w:p w:rsidR="00292C4C" w:rsidRDefault="00292C4C">
      <w:pPr>
        <w:spacing w:line="302" w:lineRule="auto"/>
        <w:rPr>
          <w:sz w:val="20"/>
        </w:rPr>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3"/>
        <w:tabs>
          <w:tab w:val="left" w:pos="1653"/>
        </w:tabs>
        <w:ind w:left="1653" w:right="1697"/>
      </w:pPr>
      <w:bookmarkStart w:id="72" w:name="_bookmark84"/>
      <w:bookmarkEnd w:id="72"/>
      <w:r>
        <w:t>Table 13</w:t>
      </w:r>
      <w:r>
        <w:tab/>
        <w:t xml:space="preserve">Toxicokinetics in 13-Week Repeated Dose Combination Toxicity Study of </w:t>
      </w:r>
      <w:r w:rsidR="0074451F">
        <w:t>Project 19</w:t>
      </w:r>
      <w:r>
        <w:t xml:space="preserve"> with Metformin in</w:t>
      </w:r>
      <w:r>
        <w:rPr>
          <w:spacing w:val="-4"/>
        </w:rPr>
        <w:t xml:space="preserve"> </w:t>
      </w:r>
      <w:r>
        <w:t>Rats</w:t>
      </w:r>
    </w:p>
    <w:p w:rsidR="00292C4C" w:rsidRDefault="00292C4C">
      <w:pPr>
        <w:pStyle w:val="a3"/>
        <w:spacing w:before="6"/>
        <w:rPr>
          <w:b/>
          <w:sz w:val="5"/>
        </w:rPr>
      </w:pP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0"/>
        <w:gridCol w:w="540"/>
        <w:gridCol w:w="547"/>
        <w:gridCol w:w="1389"/>
        <w:gridCol w:w="1243"/>
        <w:gridCol w:w="777"/>
        <w:gridCol w:w="777"/>
        <w:gridCol w:w="815"/>
        <w:gridCol w:w="815"/>
        <w:gridCol w:w="925"/>
      </w:tblGrid>
      <w:tr w:rsidR="00292C4C">
        <w:trPr>
          <w:trHeight w:val="506"/>
        </w:trPr>
        <w:tc>
          <w:tcPr>
            <w:tcW w:w="1390" w:type="dxa"/>
            <w:vMerge w:val="restart"/>
            <w:tcBorders>
              <w:right w:val="single" w:sz="6" w:space="0" w:color="000000"/>
            </w:tcBorders>
          </w:tcPr>
          <w:p w:rsidR="00292C4C" w:rsidRDefault="00CF6303">
            <w:pPr>
              <w:pStyle w:val="TableParagraph"/>
              <w:spacing w:line="251" w:lineRule="exact"/>
              <w:ind w:left="326"/>
              <w:jc w:val="left"/>
              <w:rPr>
                <w:b/>
              </w:rPr>
            </w:pPr>
            <w:r>
              <w:rPr>
                <w:b/>
              </w:rPr>
              <w:t>Analyte</w:t>
            </w:r>
          </w:p>
        </w:tc>
        <w:tc>
          <w:tcPr>
            <w:tcW w:w="540" w:type="dxa"/>
            <w:vMerge w:val="restart"/>
            <w:tcBorders>
              <w:left w:val="single" w:sz="6" w:space="0" w:color="000000"/>
              <w:right w:val="single" w:sz="6" w:space="0" w:color="000000"/>
            </w:tcBorders>
          </w:tcPr>
          <w:p w:rsidR="00292C4C" w:rsidRDefault="00CF6303">
            <w:pPr>
              <w:pStyle w:val="TableParagraph"/>
              <w:spacing w:line="251" w:lineRule="exact"/>
              <w:ind w:left="107"/>
              <w:jc w:val="left"/>
              <w:rPr>
                <w:b/>
              </w:rPr>
            </w:pPr>
            <w:r>
              <w:rPr>
                <w:b/>
              </w:rPr>
              <w:t>No.</w:t>
            </w:r>
          </w:p>
        </w:tc>
        <w:tc>
          <w:tcPr>
            <w:tcW w:w="547" w:type="dxa"/>
            <w:vMerge w:val="restart"/>
            <w:tcBorders>
              <w:left w:val="single" w:sz="6" w:space="0" w:color="000000"/>
              <w:right w:val="single" w:sz="6" w:space="0" w:color="000000"/>
            </w:tcBorders>
          </w:tcPr>
          <w:p w:rsidR="00292C4C" w:rsidRDefault="00CF6303">
            <w:pPr>
              <w:pStyle w:val="TableParagraph"/>
              <w:spacing w:line="251" w:lineRule="exact"/>
              <w:ind w:left="107"/>
              <w:jc w:val="left"/>
              <w:rPr>
                <w:b/>
              </w:rPr>
            </w:pPr>
            <w:r>
              <w:rPr>
                <w:b/>
              </w:rPr>
              <w:t>Sex</w:t>
            </w:r>
          </w:p>
        </w:tc>
        <w:tc>
          <w:tcPr>
            <w:tcW w:w="2632" w:type="dxa"/>
            <w:gridSpan w:val="2"/>
            <w:tcBorders>
              <w:left w:val="single" w:sz="6" w:space="0" w:color="000000"/>
              <w:right w:val="single" w:sz="6" w:space="0" w:color="000000"/>
            </w:tcBorders>
          </w:tcPr>
          <w:p w:rsidR="00292C4C" w:rsidRDefault="00CF6303">
            <w:pPr>
              <w:pStyle w:val="TableParagraph"/>
              <w:spacing w:line="251" w:lineRule="exact"/>
              <w:ind w:left="414"/>
              <w:jc w:val="left"/>
              <w:rPr>
                <w:b/>
              </w:rPr>
            </w:pPr>
            <w:r>
              <w:rPr>
                <w:b/>
              </w:rPr>
              <w:t>Daily Dose (mg/kg)</w:t>
            </w:r>
          </w:p>
        </w:tc>
        <w:tc>
          <w:tcPr>
            <w:tcW w:w="1554" w:type="dxa"/>
            <w:gridSpan w:val="2"/>
            <w:tcBorders>
              <w:left w:val="single" w:sz="6" w:space="0" w:color="000000"/>
              <w:right w:val="single" w:sz="6" w:space="0" w:color="000000"/>
            </w:tcBorders>
          </w:tcPr>
          <w:p w:rsidR="00292C4C" w:rsidRDefault="00292C4C">
            <w:pPr>
              <w:pStyle w:val="TableParagraph"/>
              <w:spacing w:before="8"/>
              <w:jc w:val="left"/>
              <w:rPr>
                <w:b/>
                <w:sz w:val="21"/>
              </w:rPr>
            </w:pPr>
          </w:p>
          <w:p w:rsidR="00292C4C" w:rsidRDefault="00CF6303">
            <w:pPr>
              <w:pStyle w:val="TableParagraph"/>
              <w:spacing w:before="1" w:line="236" w:lineRule="exact"/>
              <w:ind w:left="165"/>
              <w:jc w:val="left"/>
              <w:rPr>
                <w:b/>
              </w:rPr>
            </w:pPr>
            <w:r>
              <w:rPr>
                <w:b/>
              </w:rPr>
              <w:t>C</w:t>
            </w:r>
            <w:r>
              <w:rPr>
                <w:b/>
                <w:vertAlign w:val="subscript"/>
              </w:rPr>
              <w:t>max</w:t>
            </w:r>
            <w:r>
              <w:rPr>
                <w:b/>
              </w:rPr>
              <w:t xml:space="preserve"> (ng/mL)</w:t>
            </w:r>
          </w:p>
        </w:tc>
        <w:tc>
          <w:tcPr>
            <w:tcW w:w="1630" w:type="dxa"/>
            <w:gridSpan w:val="2"/>
            <w:tcBorders>
              <w:left w:val="single" w:sz="6" w:space="0" w:color="000000"/>
              <w:right w:val="single" w:sz="6" w:space="0" w:color="000000"/>
            </w:tcBorders>
          </w:tcPr>
          <w:p w:rsidR="00292C4C" w:rsidRDefault="00CF6303">
            <w:pPr>
              <w:pStyle w:val="TableParagraph"/>
              <w:spacing w:line="251" w:lineRule="exact"/>
              <w:ind w:left="222" w:right="207"/>
              <w:rPr>
                <w:b/>
              </w:rPr>
            </w:pPr>
            <w:r>
              <w:rPr>
                <w:b/>
              </w:rPr>
              <w:t>AUC</w:t>
            </w:r>
            <w:r>
              <w:rPr>
                <w:b/>
                <w:vertAlign w:val="subscript"/>
              </w:rPr>
              <w:t>24</w:t>
            </w:r>
          </w:p>
          <w:p w:rsidR="00292C4C" w:rsidRDefault="00CF6303">
            <w:pPr>
              <w:pStyle w:val="TableParagraph"/>
              <w:spacing w:line="235" w:lineRule="exact"/>
              <w:ind w:left="223" w:right="207"/>
              <w:rPr>
                <w:b/>
              </w:rPr>
            </w:pPr>
            <w:r>
              <w:rPr>
                <w:b/>
              </w:rPr>
              <w:t>(ng•h/mL)</w:t>
            </w:r>
          </w:p>
        </w:tc>
        <w:tc>
          <w:tcPr>
            <w:tcW w:w="925" w:type="dxa"/>
            <w:vMerge w:val="restart"/>
            <w:tcBorders>
              <w:left w:val="single" w:sz="6" w:space="0" w:color="000000"/>
            </w:tcBorders>
          </w:tcPr>
          <w:p w:rsidR="00292C4C" w:rsidRDefault="00292C4C">
            <w:pPr>
              <w:pStyle w:val="TableParagraph"/>
              <w:jc w:val="left"/>
              <w:rPr>
                <w:b/>
                <w:sz w:val="24"/>
              </w:rPr>
            </w:pPr>
          </w:p>
          <w:p w:rsidR="00292C4C" w:rsidRDefault="00292C4C">
            <w:pPr>
              <w:pStyle w:val="TableParagraph"/>
              <w:jc w:val="left"/>
              <w:rPr>
                <w:b/>
                <w:sz w:val="21"/>
              </w:rPr>
            </w:pPr>
          </w:p>
          <w:p w:rsidR="00292C4C" w:rsidRDefault="00CF6303">
            <w:pPr>
              <w:pStyle w:val="TableParagraph"/>
              <w:spacing w:line="252" w:lineRule="exact"/>
              <w:ind w:left="301" w:right="154" w:hanging="113"/>
              <w:jc w:val="left"/>
              <w:rPr>
                <w:b/>
              </w:rPr>
            </w:pPr>
            <w:r>
              <w:rPr>
                <w:b/>
              </w:rPr>
              <w:t>Study No.</w:t>
            </w:r>
          </w:p>
        </w:tc>
      </w:tr>
      <w:tr w:rsidR="00292C4C">
        <w:trPr>
          <w:trHeight w:val="505"/>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tcBorders>
              <w:left w:val="single" w:sz="6" w:space="0" w:color="000000"/>
              <w:right w:val="single" w:sz="6" w:space="0" w:color="000000"/>
            </w:tcBorders>
          </w:tcPr>
          <w:p w:rsidR="00292C4C" w:rsidRDefault="0074451F">
            <w:pPr>
              <w:pStyle w:val="TableParagraph"/>
              <w:spacing w:before="125"/>
              <w:ind w:left="105"/>
              <w:jc w:val="left"/>
              <w:rPr>
                <w:b/>
              </w:rPr>
            </w:pPr>
            <w:r>
              <w:rPr>
                <w:b/>
              </w:rPr>
              <w:t>Project 19</w:t>
            </w:r>
          </w:p>
        </w:tc>
        <w:tc>
          <w:tcPr>
            <w:tcW w:w="1243" w:type="dxa"/>
            <w:tcBorders>
              <w:left w:val="single" w:sz="6" w:space="0" w:color="000000"/>
              <w:right w:val="single" w:sz="6" w:space="0" w:color="000000"/>
            </w:tcBorders>
          </w:tcPr>
          <w:p w:rsidR="00292C4C" w:rsidRDefault="00CF6303">
            <w:pPr>
              <w:pStyle w:val="TableParagraph"/>
              <w:spacing w:before="125"/>
              <w:ind w:left="105"/>
              <w:jc w:val="left"/>
              <w:rPr>
                <w:b/>
              </w:rPr>
            </w:pPr>
            <w:r>
              <w:rPr>
                <w:b/>
              </w:rPr>
              <w:t>Metformin</w:t>
            </w:r>
          </w:p>
        </w:tc>
        <w:tc>
          <w:tcPr>
            <w:tcW w:w="777" w:type="dxa"/>
            <w:tcBorders>
              <w:left w:val="single" w:sz="6" w:space="0" w:color="000000"/>
              <w:right w:val="single" w:sz="6" w:space="0" w:color="000000"/>
            </w:tcBorders>
          </w:tcPr>
          <w:p w:rsidR="00292C4C" w:rsidRDefault="00292C4C">
            <w:pPr>
              <w:pStyle w:val="TableParagraph"/>
              <w:spacing w:before="8"/>
              <w:jc w:val="left"/>
              <w:rPr>
                <w:b/>
                <w:sz w:val="21"/>
              </w:rPr>
            </w:pPr>
          </w:p>
          <w:p w:rsidR="00292C4C" w:rsidRDefault="00CF6303">
            <w:pPr>
              <w:pStyle w:val="TableParagraph"/>
              <w:spacing w:before="1" w:line="236" w:lineRule="exact"/>
              <w:ind w:right="102"/>
              <w:jc w:val="right"/>
              <w:rPr>
                <w:b/>
              </w:rPr>
            </w:pPr>
            <w:r>
              <w:rPr>
                <w:b/>
              </w:rPr>
              <w:t>Day 1</w:t>
            </w:r>
          </w:p>
        </w:tc>
        <w:tc>
          <w:tcPr>
            <w:tcW w:w="777" w:type="dxa"/>
            <w:tcBorders>
              <w:left w:val="single" w:sz="6" w:space="0" w:color="000000"/>
              <w:right w:val="single" w:sz="6" w:space="0" w:color="000000"/>
            </w:tcBorders>
          </w:tcPr>
          <w:p w:rsidR="00292C4C" w:rsidRDefault="00CF6303">
            <w:pPr>
              <w:pStyle w:val="TableParagraph"/>
              <w:spacing w:before="2" w:line="252" w:lineRule="exact"/>
              <w:ind w:left="276" w:right="167" w:hanging="80"/>
              <w:jc w:val="left"/>
              <w:rPr>
                <w:b/>
              </w:rPr>
            </w:pPr>
            <w:r>
              <w:rPr>
                <w:b/>
              </w:rPr>
              <w:t>Day 91</w:t>
            </w:r>
          </w:p>
        </w:tc>
        <w:tc>
          <w:tcPr>
            <w:tcW w:w="815" w:type="dxa"/>
            <w:tcBorders>
              <w:left w:val="single" w:sz="6" w:space="0" w:color="000000"/>
              <w:right w:val="single" w:sz="6" w:space="0" w:color="000000"/>
            </w:tcBorders>
          </w:tcPr>
          <w:p w:rsidR="00292C4C" w:rsidRDefault="00292C4C">
            <w:pPr>
              <w:pStyle w:val="TableParagraph"/>
              <w:spacing w:before="8"/>
              <w:jc w:val="left"/>
              <w:rPr>
                <w:b/>
                <w:sz w:val="21"/>
              </w:rPr>
            </w:pPr>
          </w:p>
          <w:p w:rsidR="00292C4C" w:rsidRDefault="00CF6303">
            <w:pPr>
              <w:pStyle w:val="TableParagraph"/>
              <w:spacing w:before="1" w:line="236" w:lineRule="exact"/>
              <w:ind w:left="133"/>
              <w:jc w:val="left"/>
              <w:rPr>
                <w:b/>
              </w:rPr>
            </w:pPr>
            <w:r>
              <w:rPr>
                <w:b/>
              </w:rPr>
              <w:t>Day 1</w:t>
            </w:r>
          </w:p>
        </w:tc>
        <w:tc>
          <w:tcPr>
            <w:tcW w:w="815" w:type="dxa"/>
            <w:tcBorders>
              <w:left w:val="single" w:sz="6" w:space="0" w:color="000000"/>
              <w:right w:val="single" w:sz="6" w:space="0" w:color="000000"/>
            </w:tcBorders>
          </w:tcPr>
          <w:p w:rsidR="00292C4C" w:rsidRDefault="00CF6303">
            <w:pPr>
              <w:pStyle w:val="TableParagraph"/>
              <w:spacing w:before="2" w:line="252" w:lineRule="exact"/>
              <w:ind w:left="297" w:right="184" w:hanging="80"/>
              <w:jc w:val="left"/>
              <w:rPr>
                <w:b/>
              </w:rPr>
            </w:pPr>
            <w:r>
              <w:rPr>
                <w:b/>
              </w:rPr>
              <w:t>Day 91</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val="restart"/>
            <w:tcBorders>
              <w:right w:val="single" w:sz="6" w:space="0" w:color="000000"/>
            </w:tcBorders>
          </w:tcPr>
          <w:p w:rsidR="00292C4C" w:rsidRDefault="0074451F">
            <w:pPr>
              <w:pStyle w:val="TableParagraph"/>
              <w:spacing w:line="251" w:lineRule="exact"/>
              <w:ind w:left="107"/>
              <w:jc w:val="left"/>
              <w:rPr>
                <w:b/>
              </w:rPr>
            </w:pPr>
            <w:r>
              <w:rPr>
                <w:b/>
              </w:rPr>
              <w:t>Project 19</w:t>
            </w: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6"/>
              <w:rPr>
                <w:sz w:val="20"/>
              </w:rPr>
            </w:pPr>
            <w:r>
              <w:rPr>
                <w:w w:val="99"/>
                <w:sz w:val="20"/>
              </w:rPr>
              <w:t>0</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left="247"/>
              <w:jc w:val="left"/>
              <w:rPr>
                <w:sz w:val="20"/>
              </w:rPr>
            </w:pPr>
            <w:r>
              <w:rPr>
                <w:sz w:val="20"/>
              </w:rPr>
              <w:t>NC</w:t>
            </w:r>
          </w:p>
        </w:tc>
        <w:tc>
          <w:tcPr>
            <w:tcW w:w="777" w:type="dxa"/>
            <w:tcBorders>
              <w:left w:val="single" w:sz="6" w:space="0" w:color="000000"/>
              <w:right w:val="single" w:sz="6" w:space="0" w:color="000000"/>
            </w:tcBorders>
          </w:tcPr>
          <w:p w:rsidR="00292C4C" w:rsidRDefault="00CF6303">
            <w:pPr>
              <w:pStyle w:val="TableParagraph"/>
              <w:spacing w:before="17"/>
              <w:ind w:left="115" w:right="104"/>
              <w:rPr>
                <w:sz w:val="20"/>
              </w:rPr>
            </w:pPr>
            <w:r>
              <w:rPr>
                <w:sz w:val="20"/>
              </w:rPr>
              <w:t>NC</w:t>
            </w:r>
          </w:p>
        </w:tc>
        <w:tc>
          <w:tcPr>
            <w:tcW w:w="815" w:type="dxa"/>
            <w:tcBorders>
              <w:left w:val="single" w:sz="6" w:space="0" w:color="000000"/>
              <w:right w:val="single" w:sz="6" w:space="0" w:color="000000"/>
            </w:tcBorders>
          </w:tcPr>
          <w:p w:rsidR="00292C4C" w:rsidRDefault="00CF6303">
            <w:pPr>
              <w:pStyle w:val="TableParagraph"/>
              <w:spacing w:before="17"/>
              <w:ind w:left="267"/>
              <w:jc w:val="left"/>
              <w:rPr>
                <w:sz w:val="20"/>
              </w:rPr>
            </w:pPr>
            <w:r>
              <w:rPr>
                <w:sz w:val="20"/>
              </w:rPr>
              <w:t>NC</w:t>
            </w:r>
          </w:p>
        </w:tc>
        <w:tc>
          <w:tcPr>
            <w:tcW w:w="815" w:type="dxa"/>
            <w:tcBorders>
              <w:left w:val="single" w:sz="6" w:space="0" w:color="000000"/>
              <w:right w:val="single" w:sz="6" w:space="0" w:color="000000"/>
            </w:tcBorders>
          </w:tcPr>
          <w:p w:rsidR="00292C4C" w:rsidRDefault="00CF6303">
            <w:pPr>
              <w:pStyle w:val="TableParagraph"/>
              <w:spacing w:before="17"/>
              <w:ind w:left="85" w:right="71"/>
              <w:rPr>
                <w:sz w:val="20"/>
              </w:rPr>
            </w:pPr>
            <w:r>
              <w:rPr>
                <w:sz w:val="20"/>
              </w:rPr>
              <w:t>NC</w:t>
            </w:r>
          </w:p>
        </w:tc>
        <w:tc>
          <w:tcPr>
            <w:tcW w:w="925" w:type="dxa"/>
            <w:vMerge w:val="restart"/>
            <w:tcBorders>
              <w:left w:val="single" w:sz="6" w:space="0" w:color="000000"/>
            </w:tcBorders>
          </w:tcPr>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jc w:val="left"/>
              <w:rPr>
                <w:b/>
              </w:rPr>
            </w:pPr>
          </w:p>
          <w:p w:rsidR="00292C4C" w:rsidRDefault="00292C4C">
            <w:pPr>
              <w:pStyle w:val="TableParagraph"/>
              <w:spacing w:before="5"/>
              <w:jc w:val="left"/>
              <w:rPr>
                <w:b/>
                <w:sz w:val="27"/>
              </w:rPr>
            </w:pPr>
          </w:p>
          <w:p w:rsidR="00292C4C" w:rsidRDefault="0074451F">
            <w:pPr>
              <w:pStyle w:val="TableParagraph"/>
              <w:ind w:left="231" w:right="209"/>
              <w:rPr>
                <w:sz w:val="20"/>
              </w:rPr>
            </w:pPr>
            <w:r>
              <w:rPr>
                <w:sz w:val="20"/>
              </w:rPr>
              <w:t>Project 19</w:t>
            </w:r>
            <w:r w:rsidR="00CF6303">
              <w:rPr>
                <w:sz w:val="20"/>
              </w:rPr>
              <w:t>- TX- 0038</w:t>
            </w:r>
          </w:p>
        </w:tc>
      </w:tr>
      <w:tr w:rsidR="00292C4C">
        <w:trPr>
          <w:trHeight w:val="278"/>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left="247"/>
              <w:jc w:val="left"/>
              <w:rPr>
                <w:sz w:val="20"/>
              </w:rPr>
            </w:pPr>
            <w:r>
              <w:rPr>
                <w:sz w:val="20"/>
              </w:rPr>
              <w:t>NC</w:t>
            </w:r>
          </w:p>
        </w:tc>
        <w:tc>
          <w:tcPr>
            <w:tcW w:w="777" w:type="dxa"/>
            <w:tcBorders>
              <w:left w:val="single" w:sz="6" w:space="0" w:color="000000"/>
              <w:right w:val="single" w:sz="6" w:space="0" w:color="000000"/>
            </w:tcBorders>
          </w:tcPr>
          <w:p w:rsidR="00292C4C" w:rsidRDefault="00CF6303">
            <w:pPr>
              <w:pStyle w:val="TableParagraph"/>
              <w:spacing w:before="17"/>
              <w:ind w:left="115" w:right="104"/>
              <w:rPr>
                <w:sz w:val="20"/>
              </w:rPr>
            </w:pPr>
            <w:r>
              <w:rPr>
                <w:sz w:val="20"/>
              </w:rPr>
              <w:t>NC</w:t>
            </w:r>
          </w:p>
        </w:tc>
        <w:tc>
          <w:tcPr>
            <w:tcW w:w="815" w:type="dxa"/>
            <w:tcBorders>
              <w:left w:val="single" w:sz="6" w:space="0" w:color="000000"/>
              <w:right w:val="single" w:sz="6" w:space="0" w:color="000000"/>
            </w:tcBorders>
          </w:tcPr>
          <w:p w:rsidR="00292C4C" w:rsidRDefault="00CF6303">
            <w:pPr>
              <w:pStyle w:val="TableParagraph"/>
              <w:spacing w:before="17"/>
              <w:ind w:left="267"/>
              <w:jc w:val="left"/>
              <w:rPr>
                <w:sz w:val="20"/>
              </w:rPr>
            </w:pPr>
            <w:r>
              <w:rPr>
                <w:sz w:val="20"/>
              </w:rPr>
              <w:t>NC</w:t>
            </w:r>
          </w:p>
        </w:tc>
        <w:tc>
          <w:tcPr>
            <w:tcW w:w="815" w:type="dxa"/>
            <w:tcBorders>
              <w:left w:val="single" w:sz="6" w:space="0" w:color="000000"/>
              <w:right w:val="single" w:sz="6" w:space="0" w:color="000000"/>
            </w:tcBorders>
          </w:tcPr>
          <w:p w:rsidR="00292C4C" w:rsidRDefault="00CF6303">
            <w:pPr>
              <w:pStyle w:val="TableParagraph"/>
              <w:spacing w:before="17"/>
              <w:ind w:left="85" w:right="71"/>
              <w:rPr>
                <w:sz w:val="20"/>
              </w:rPr>
            </w:pPr>
            <w:r>
              <w:rPr>
                <w:sz w:val="20"/>
              </w:rPr>
              <w:t>NC</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523" w:right="511"/>
              <w:rPr>
                <w:sz w:val="20"/>
              </w:rPr>
            </w:pPr>
            <w:r>
              <w:rPr>
                <w:sz w:val="20"/>
              </w:rPr>
              <w:t>100</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9"/>
              <w:rPr>
                <w:sz w:val="20"/>
              </w:rPr>
            </w:pPr>
            <w:r>
              <w:rPr>
                <w:w w:val="99"/>
                <w:sz w:val="20"/>
              </w:rPr>
              <w:t>0</w:t>
            </w:r>
          </w:p>
        </w:tc>
        <w:tc>
          <w:tcPr>
            <w:tcW w:w="777" w:type="dxa"/>
            <w:tcBorders>
              <w:left w:val="single" w:sz="6" w:space="0" w:color="000000"/>
              <w:right w:val="single" w:sz="6" w:space="0" w:color="000000"/>
            </w:tcBorders>
          </w:tcPr>
          <w:p w:rsidR="00292C4C" w:rsidRDefault="00CF6303">
            <w:pPr>
              <w:pStyle w:val="TableParagraph"/>
              <w:spacing w:before="17"/>
              <w:ind w:right="121"/>
              <w:jc w:val="right"/>
              <w:rPr>
                <w:sz w:val="20"/>
              </w:rPr>
            </w:pPr>
            <w:r>
              <w:rPr>
                <w:w w:val="95"/>
                <w:sz w:val="20"/>
              </w:rPr>
              <w:t>19600</w:t>
            </w:r>
          </w:p>
        </w:tc>
        <w:tc>
          <w:tcPr>
            <w:tcW w:w="777" w:type="dxa"/>
            <w:tcBorders>
              <w:left w:val="single" w:sz="6" w:space="0" w:color="000000"/>
              <w:right w:val="single" w:sz="6" w:space="0" w:color="000000"/>
            </w:tcBorders>
          </w:tcPr>
          <w:p w:rsidR="00292C4C" w:rsidRDefault="00CF6303">
            <w:pPr>
              <w:pStyle w:val="TableParagraph"/>
              <w:spacing w:before="17"/>
              <w:ind w:left="118" w:right="104"/>
              <w:rPr>
                <w:sz w:val="20"/>
              </w:rPr>
            </w:pPr>
            <w:r>
              <w:rPr>
                <w:sz w:val="20"/>
              </w:rPr>
              <w:t>23800</w:t>
            </w:r>
          </w:p>
        </w:tc>
        <w:tc>
          <w:tcPr>
            <w:tcW w:w="815" w:type="dxa"/>
            <w:tcBorders>
              <w:left w:val="single" w:sz="6" w:space="0" w:color="000000"/>
              <w:right w:val="single" w:sz="6" w:space="0" w:color="000000"/>
            </w:tcBorders>
          </w:tcPr>
          <w:p w:rsidR="00292C4C" w:rsidRDefault="00CF6303">
            <w:pPr>
              <w:pStyle w:val="TableParagraph"/>
              <w:spacing w:before="17"/>
              <w:ind w:left="107"/>
              <w:jc w:val="left"/>
              <w:rPr>
                <w:sz w:val="20"/>
              </w:rPr>
            </w:pPr>
            <w:r>
              <w:rPr>
                <w:sz w:val="20"/>
              </w:rPr>
              <w:t>235000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162000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21"/>
              <w:jc w:val="right"/>
              <w:rPr>
                <w:sz w:val="20"/>
              </w:rPr>
            </w:pPr>
            <w:r>
              <w:rPr>
                <w:w w:val="95"/>
                <w:sz w:val="20"/>
              </w:rPr>
              <w:t>30900</w:t>
            </w:r>
          </w:p>
        </w:tc>
        <w:tc>
          <w:tcPr>
            <w:tcW w:w="777" w:type="dxa"/>
            <w:tcBorders>
              <w:left w:val="single" w:sz="6" w:space="0" w:color="000000"/>
              <w:right w:val="single" w:sz="6" w:space="0" w:color="000000"/>
            </w:tcBorders>
          </w:tcPr>
          <w:p w:rsidR="00292C4C" w:rsidRDefault="00CF6303">
            <w:pPr>
              <w:pStyle w:val="TableParagraph"/>
              <w:spacing w:before="17"/>
              <w:ind w:left="118" w:right="104"/>
              <w:rPr>
                <w:sz w:val="20"/>
              </w:rPr>
            </w:pPr>
            <w:r>
              <w:rPr>
                <w:sz w:val="20"/>
              </w:rPr>
              <w:t>40000</w:t>
            </w:r>
          </w:p>
        </w:tc>
        <w:tc>
          <w:tcPr>
            <w:tcW w:w="815" w:type="dxa"/>
            <w:tcBorders>
              <w:left w:val="single" w:sz="6" w:space="0" w:color="000000"/>
              <w:right w:val="single" w:sz="6" w:space="0" w:color="000000"/>
            </w:tcBorders>
          </w:tcPr>
          <w:p w:rsidR="00292C4C" w:rsidRDefault="00CF6303">
            <w:pPr>
              <w:pStyle w:val="TableParagraph"/>
              <w:spacing w:before="17"/>
              <w:ind w:left="107"/>
              <w:jc w:val="left"/>
              <w:rPr>
                <w:sz w:val="20"/>
              </w:rPr>
            </w:pPr>
            <w:r>
              <w:rPr>
                <w:sz w:val="20"/>
              </w:rPr>
              <w:t>419000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377000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520" w:right="511"/>
              <w:rPr>
                <w:sz w:val="20"/>
              </w:rPr>
            </w:pPr>
            <w:r>
              <w:rPr>
                <w:sz w:val="20"/>
              </w:rPr>
              <w:t>0.1</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right="195"/>
              <w:jc w:val="right"/>
              <w:rPr>
                <w:sz w:val="20"/>
              </w:rPr>
            </w:pPr>
            <w:r>
              <w:rPr>
                <w:sz w:val="20"/>
              </w:rPr>
              <w:t>22.2</w:t>
            </w:r>
          </w:p>
        </w:tc>
        <w:tc>
          <w:tcPr>
            <w:tcW w:w="777" w:type="dxa"/>
            <w:tcBorders>
              <w:left w:val="single" w:sz="6" w:space="0" w:color="000000"/>
              <w:right w:val="single" w:sz="6" w:space="0" w:color="000000"/>
            </w:tcBorders>
          </w:tcPr>
          <w:p w:rsidR="00292C4C" w:rsidRDefault="00CF6303">
            <w:pPr>
              <w:pStyle w:val="TableParagraph"/>
              <w:spacing w:before="17"/>
              <w:ind w:left="118" w:right="104"/>
              <w:rPr>
                <w:sz w:val="20"/>
              </w:rPr>
            </w:pPr>
            <w:r>
              <w:rPr>
                <w:sz w:val="20"/>
              </w:rPr>
              <w:t>22.7</w:t>
            </w:r>
          </w:p>
        </w:tc>
        <w:tc>
          <w:tcPr>
            <w:tcW w:w="815" w:type="dxa"/>
            <w:tcBorders>
              <w:left w:val="single" w:sz="6" w:space="0" w:color="000000"/>
              <w:right w:val="single" w:sz="6" w:space="0" w:color="000000"/>
            </w:tcBorders>
          </w:tcPr>
          <w:p w:rsidR="00292C4C" w:rsidRDefault="00CF6303">
            <w:pPr>
              <w:pStyle w:val="TableParagraph"/>
              <w:spacing w:before="17"/>
              <w:ind w:left="255"/>
              <w:jc w:val="left"/>
              <w:rPr>
                <w:sz w:val="20"/>
              </w:rPr>
            </w:pPr>
            <w:r>
              <w:rPr>
                <w:sz w:val="20"/>
              </w:rPr>
              <w:t>178</w:t>
            </w:r>
          </w:p>
        </w:tc>
        <w:tc>
          <w:tcPr>
            <w:tcW w:w="815" w:type="dxa"/>
            <w:tcBorders>
              <w:left w:val="single" w:sz="6" w:space="0" w:color="000000"/>
              <w:right w:val="single" w:sz="6" w:space="0" w:color="000000"/>
            </w:tcBorders>
          </w:tcPr>
          <w:p w:rsidR="00292C4C" w:rsidRDefault="00CF6303">
            <w:pPr>
              <w:pStyle w:val="TableParagraph"/>
              <w:spacing w:before="17"/>
              <w:ind w:left="87" w:right="71"/>
              <w:rPr>
                <w:sz w:val="20"/>
              </w:rPr>
            </w:pPr>
            <w:r>
              <w:rPr>
                <w:sz w:val="20"/>
              </w:rPr>
              <w:t>141</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95"/>
              <w:jc w:val="right"/>
              <w:rPr>
                <w:sz w:val="20"/>
              </w:rPr>
            </w:pPr>
            <w:r>
              <w:rPr>
                <w:sz w:val="20"/>
              </w:rPr>
              <w:t>34.7</w:t>
            </w:r>
          </w:p>
        </w:tc>
        <w:tc>
          <w:tcPr>
            <w:tcW w:w="777" w:type="dxa"/>
            <w:tcBorders>
              <w:left w:val="single" w:sz="6" w:space="0" w:color="000000"/>
              <w:right w:val="single" w:sz="6" w:space="0" w:color="000000"/>
            </w:tcBorders>
          </w:tcPr>
          <w:p w:rsidR="00292C4C" w:rsidRDefault="00CF6303">
            <w:pPr>
              <w:pStyle w:val="TableParagraph"/>
              <w:spacing w:before="17"/>
              <w:ind w:left="118" w:right="104"/>
              <w:rPr>
                <w:sz w:val="20"/>
              </w:rPr>
            </w:pPr>
            <w:r>
              <w:rPr>
                <w:sz w:val="20"/>
              </w:rPr>
              <w:t>56.6</w:t>
            </w:r>
          </w:p>
        </w:tc>
        <w:tc>
          <w:tcPr>
            <w:tcW w:w="815" w:type="dxa"/>
            <w:tcBorders>
              <w:left w:val="single" w:sz="6" w:space="0" w:color="000000"/>
              <w:right w:val="single" w:sz="6" w:space="0" w:color="000000"/>
            </w:tcBorders>
          </w:tcPr>
          <w:p w:rsidR="00292C4C" w:rsidRDefault="00CF6303">
            <w:pPr>
              <w:pStyle w:val="TableParagraph"/>
              <w:spacing w:before="17"/>
              <w:ind w:left="255"/>
              <w:jc w:val="left"/>
              <w:rPr>
                <w:sz w:val="20"/>
              </w:rPr>
            </w:pPr>
            <w:r>
              <w:rPr>
                <w:sz w:val="20"/>
              </w:rPr>
              <w:t>303</w:t>
            </w:r>
          </w:p>
        </w:tc>
        <w:tc>
          <w:tcPr>
            <w:tcW w:w="815" w:type="dxa"/>
            <w:tcBorders>
              <w:left w:val="single" w:sz="6" w:space="0" w:color="000000"/>
              <w:right w:val="single" w:sz="6" w:space="0" w:color="000000"/>
            </w:tcBorders>
          </w:tcPr>
          <w:p w:rsidR="00292C4C" w:rsidRDefault="00CF6303">
            <w:pPr>
              <w:pStyle w:val="TableParagraph"/>
              <w:spacing w:before="17"/>
              <w:ind w:left="87" w:right="71"/>
              <w:rPr>
                <w:sz w:val="20"/>
              </w:rPr>
            </w:pPr>
            <w:r>
              <w:rPr>
                <w:sz w:val="20"/>
              </w:rPr>
              <w:t>343</w:t>
            </w:r>
          </w:p>
        </w:tc>
        <w:tc>
          <w:tcPr>
            <w:tcW w:w="925" w:type="dxa"/>
            <w:vMerge/>
            <w:tcBorders>
              <w:top w:val="nil"/>
              <w:left w:val="single" w:sz="6" w:space="0" w:color="000000"/>
            </w:tcBorders>
          </w:tcPr>
          <w:p w:rsidR="00292C4C" w:rsidRDefault="00292C4C">
            <w:pPr>
              <w:rPr>
                <w:sz w:val="2"/>
                <w:szCs w:val="2"/>
              </w:rPr>
            </w:pPr>
          </w:p>
        </w:tc>
      </w:tr>
      <w:tr w:rsidR="00292C4C">
        <w:trPr>
          <w:trHeight w:val="278"/>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6"/>
              <w:rPr>
                <w:sz w:val="20"/>
              </w:rPr>
            </w:pPr>
            <w:r>
              <w:rPr>
                <w:w w:val="99"/>
                <w:sz w:val="20"/>
              </w:rPr>
              <w:t>1</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left="235"/>
              <w:jc w:val="left"/>
              <w:rPr>
                <w:sz w:val="20"/>
              </w:rPr>
            </w:pPr>
            <w:r>
              <w:rPr>
                <w:sz w:val="20"/>
              </w:rPr>
              <w:t>215</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235</w:t>
            </w:r>
          </w:p>
        </w:tc>
        <w:tc>
          <w:tcPr>
            <w:tcW w:w="815" w:type="dxa"/>
            <w:tcBorders>
              <w:left w:val="single" w:sz="6" w:space="0" w:color="000000"/>
              <w:right w:val="single" w:sz="6" w:space="0" w:color="000000"/>
            </w:tcBorders>
          </w:tcPr>
          <w:p w:rsidR="00292C4C" w:rsidRDefault="00CF6303">
            <w:pPr>
              <w:pStyle w:val="TableParagraph"/>
              <w:spacing w:before="17"/>
              <w:ind w:left="205"/>
              <w:jc w:val="left"/>
              <w:rPr>
                <w:sz w:val="20"/>
              </w:rPr>
            </w:pPr>
            <w:r>
              <w:rPr>
                <w:sz w:val="20"/>
              </w:rPr>
              <w:t>1750</w:t>
            </w:r>
          </w:p>
        </w:tc>
        <w:tc>
          <w:tcPr>
            <w:tcW w:w="815" w:type="dxa"/>
            <w:tcBorders>
              <w:left w:val="single" w:sz="6" w:space="0" w:color="000000"/>
              <w:right w:val="single" w:sz="6" w:space="0" w:color="000000"/>
            </w:tcBorders>
          </w:tcPr>
          <w:p w:rsidR="00292C4C" w:rsidRDefault="00CF6303">
            <w:pPr>
              <w:pStyle w:val="TableParagraph"/>
              <w:spacing w:before="17"/>
              <w:ind w:left="87" w:right="71"/>
              <w:rPr>
                <w:sz w:val="20"/>
              </w:rPr>
            </w:pPr>
            <w:r>
              <w:rPr>
                <w:sz w:val="20"/>
              </w:rPr>
              <w:t>1530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left="235"/>
              <w:jc w:val="left"/>
              <w:rPr>
                <w:sz w:val="20"/>
              </w:rPr>
            </w:pPr>
            <w:r>
              <w:rPr>
                <w:sz w:val="20"/>
              </w:rPr>
              <w:t>332</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712</w:t>
            </w:r>
          </w:p>
        </w:tc>
        <w:tc>
          <w:tcPr>
            <w:tcW w:w="815" w:type="dxa"/>
            <w:tcBorders>
              <w:left w:val="single" w:sz="6" w:space="0" w:color="000000"/>
              <w:right w:val="single" w:sz="6" w:space="0" w:color="000000"/>
            </w:tcBorders>
          </w:tcPr>
          <w:p w:rsidR="00292C4C" w:rsidRDefault="00CF6303">
            <w:pPr>
              <w:pStyle w:val="TableParagraph"/>
              <w:spacing w:before="17"/>
              <w:ind w:left="205"/>
              <w:jc w:val="left"/>
              <w:rPr>
                <w:sz w:val="20"/>
              </w:rPr>
            </w:pPr>
            <w:r>
              <w:rPr>
                <w:sz w:val="20"/>
              </w:rPr>
              <w:t>2930</w:t>
            </w:r>
          </w:p>
        </w:tc>
        <w:tc>
          <w:tcPr>
            <w:tcW w:w="815" w:type="dxa"/>
            <w:tcBorders>
              <w:left w:val="single" w:sz="6" w:space="0" w:color="000000"/>
              <w:right w:val="single" w:sz="6" w:space="0" w:color="000000"/>
            </w:tcBorders>
          </w:tcPr>
          <w:p w:rsidR="00292C4C" w:rsidRDefault="00CF6303">
            <w:pPr>
              <w:pStyle w:val="TableParagraph"/>
              <w:spacing w:before="17"/>
              <w:ind w:left="87" w:right="71"/>
              <w:rPr>
                <w:sz w:val="20"/>
              </w:rPr>
            </w:pPr>
            <w:r>
              <w:rPr>
                <w:sz w:val="20"/>
              </w:rPr>
              <w:t>3120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523" w:right="511"/>
              <w:rPr>
                <w:sz w:val="20"/>
              </w:rPr>
            </w:pPr>
            <w:r>
              <w:rPr>
                <w:sz w:val="20"/>
              </w:rPr>
              <w:t>10</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2440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2600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23700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18400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3440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5450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33000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29700</w:t>
            </w:r>
          </w:p>
        </w:tc>
        <w:tc>
          <w:tcPr>
            <w:tcW w:w="925" w:type="dxa"/>
            <w:vMerge/>
            <w:tcBorders>
              <w:top w:val="nil"/>
              <w:left w:val="single" w:sz="6" w:space="0" w:color="000000"/>
            </w:tcBorders>
          </w:tcPr>
          <w:p w:rsidR="00292C4C" w:rsidRDefault="00292C4C">
            <w:pPr>
              <w:rPr>
                <w:sz w:val="2"/>
                <w:szCs w:val="2"/>
              </w:rPr>
            </w:pPr>
          </w:p>
        </w:tc>
      </w:tr>
      <w:tr w:rsidR="00292C4C">
        <w:trPr>
          <w:trHeight w:val="278"/>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523" w:right="511"/>
              <w:rPr>
                <w:sz w:val="20"/>
              </w:rPr>
            </w:pPr>
            <w:r>
              <w:rPr>
                <w:sz w:val="20"/>
              </w:rPr>
              <w:t>100</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right="121"/>
              <w:jc w:val="right"/>
              <w:rPr>
                <w:sz w:val="20"/>
              </w:rPr>
            </w:pPr>
            <w:r>
              <w:rPr>
                <w:w w:val="95"/>
                <w:sz w:val="20"/>
              </w:rPr>
              <w:t>17300</w:t>
            </w:r>
          </w:p>
        </w:tc>
        <w:tc>
          <w:tcPr>
            <w:tcW w:w="777" w:type="dxa"/>
            <w:tcBorders>
              <w:left w:val="single" w:sz="6" w:space="0" w:color="000000"/>
              <w:right w:val="single" w:sz="6" w:space="0" w:color="000000"/>
            </w:tcBorders>
          </w:tcPr>
          <w:p w:rsidR="00292C4C" w:rsidRDefault="00CF6303">
            <w:pPr>
              <w:pStyle w:val="TableParagraph"/>
              <w:spacing w:before="17"/>
              <w:ind w:left="118" w:right="104"/>
              <w:rPr>
                <w:sz w:val="20"/>
              </w:rPr>
            </w:pPr>
            <w:r>
              <w:rPr>
                <w:sz w:val="20"/>
              </w:rPr>
              <w:t>21300</w:t>
            </w:r>
          </w:p>
        </w:tc>
        <w:tc>
          <w:tcPr>
            <w:tcW w:w="815" w:type="dxa"/>
            <w:tcBorders>
              <w:left w:val="single" w:sz="6" w:space="0" w:color="000000"/>
              <w:right w:val="single" w:sz="6" w:space="0" w:color="000000"/>
            </w:tcBorders>
          </w:tcPr>
          <w:p w:rsidR="00292C4C" w:rsidRDefault="00CF6303">
            <w:pPr>
              <w:pStyle w:val="TableParagraph"/>
              <w:spacing w:before="17"/>
              <w:ind w:left="107"/>
              <w:jc w:val="left"/>
              <w:rPr>
                <w:sz w:val="20"/>
              </w:rPr>
            </w:pPr>
            <w:r>
              <w:rPr>
                <w:sz w:val="20"/>
              </w:rPr>
              <w:t>218000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167000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21"/>
              <w:jc w:val="right"/>
              <w:rPr>
                <w:sz w:val="20"/>
              </w:rPr>
            </w:pPr>
            <w:r>
              <w:rPr>
                <w:w w:val="95"/>
                <w:sz w:val="20"/>
              </w:rPr>
              <w:t>30600</w:t>
            </w:r>
          </w:p>
        </w:tc>
        <w:tc>
          <w:tcPr>
            <w:tcW w:w="777" w:type="dxa"/>
            <w:tcBorders>
              <w:left w:val="single" w:sz="6" w:space="0" w:color="000000"/>
              <w:right w:val="single" w:sz="6" w:space="0" w:color="000000"/>
            </w:tcBorders>
          </w:tcPr>
          <w:p w:rsidR="00292C4C" w:rsidRDefault="00CF6303">
            <w:pPr>
              <w:pStyle w:val="TableParagraph"/>
              <w:spacing w:before="17"/>
              <w:ind w:left="118" w:right="104"/>
              <w:rPr>
                <w:sz w:val="20"/>
              </w:rPr>
            </w:pPr>
            <w:r>
              <w:rPr>
                <w:sz w:val="20"/>
              </w:rPr>
              <w:t>44600</w:t>
            </w:r>
          </w:p>
        </w:tc>
        <w:tc>
          <w:tcPr>
            <w:tcW w:w="815" w:type="dxa"/>
            <w:tcBorders>
              <w:left w:val="single" w:sz="6" w:space="0" w:color="000000"/>
              <w:right w:val="single" w:sz="6" w:space="0" w:color="000000"/>
            </w:tcBorders>
          </w:tcPr>
          <w:p w:rsidR="00292C4C" w:rsidRDefault="00CF6303">
            <w:pPr>
              <w:pStyle w:val="TableParagraph"/>
              <w:spacing w:before="17"/>
              <w:ind w:left="107"/>
              <w:jc w:val="left"/>
              <w:rPr>
                <w:sz w:val="20"/>
              </w:rPr>
            </w:pPr>
            <w:r>
              <w:rPr>
                <w:sz w:val="20"/>
              </w:rPr>
              <w:t>464000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504000</w:t>
            </w:r>
          </w:p>
        </w:tc>
        <w:tc>
          <w:tcPr>
            <w:tcW w:w="925" w:type="dxa"/>
            <w:vMerge/>
            <w:tcBorders>
              <w:top w:val="nil"/>
              <w:left w:val="single" w:sz="6" w:space="0" w:color="000000"/>
            </w:tcBorders>
          </w:tcPr>
          <w:p w:rsidR="00292C4C" w:rsidRDefault="00292C4C">
            <w:pPr>
              <w:rPr>
                <w:sz w:val="2"/>
                <w:szCs w:val="2"/>
              </w:rPr>
            </w:pPr>
          </w:p>
        </w:tc>
      </w:tr>
      <w:tr w:rsidR="00292C4C">
        <w:trPr>
          <w:trHeight w:val="278"/>
        </w:trPr>
        <w:tc>
          <w:tcPr>
            <w:tcW w:w="1390" w:type="dxa"/>
            <w:vMerge w:val="restart"/>
            <w:tcBorders>
              <w:right w:val="single" w:sz="6" w:space="0" w:color="000000"/>
            </w:tcBorders>
          </w:tcPr>
          <w:p w:rsidR="00292C4C" w:rsidRDefault="00CF6303">
            <w:pPr>
              <w:pStyle w:val="TableParagraph"/>
              <w:spacing w:line="251" w:lineRule="exact"/>
              <w:ind w:left="179"/>
              <w:jc w:val="left"/>
              <w:rPr>
                <w:b/>
              </w:rPr>
            </w:pPr>
            <w:r>
              <w:rPr>
                <w:b/>
              </w:rPr>
              <w:t>Metformin</w:t>
            </w: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6"/>
              <w:rPr>
                <w:sz w:val="20"/>
              </w:rPr>
            </w:pPr>
            <w:r>
              <w:rPr>
                <w:w w:val="99"/>
                <w:sz w:val="20"/>
              </w:rPr>
              <w:t>0</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4240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5680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28500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31900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5170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6990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24700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25800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523" w:right="511"/>
              <w:rPr>
                <w:sz w:val="20"/>
              </w:rPr>
            </w:pPr>
            <w:r>
              <w:rPr>
                <w:sz w:val="20"/>
              </w:rPr>
              <w:t>100</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9"/>
              <w:rPr>
                <w:sz w:val="20"/>
              </w:rPr>
            </w:pPr>
            <w:r>
              <w:rPr>
                <w:w w:val="99"/>
                <w:sz w:val="20"/>
              </w:rPr>
              <w:t>0</w:t>
            </w:r>
          </w:p>
        </w:tc>
        <w:tc>
          <w:tcPr>
            <w:tcW w:w="777" w:type="dxa"/>
            <w:tcBorders>
              <w:left w:val="single" w:sz="6" w:space="0" w:color="000000"/>
              <w:right w:val="single" w:sz="6" w:space="0" w:color="000000"/>
            </w:tcBorders>
          </w:tcPr>
          <w:p w:rsidR="00292C4C" w:rsidRDefault="00CF6303">
            <w:pPr>
              <w:pStyle w:val="TableParagraph"/>
              <w:spacing w:before="17"/>
              <w:ind w:left="247"/>
              <w:jc w:val="left"/>
              <w:rPr>
                <w:sz w:val="20"/>
              </w:rPr>
            </w:pPr>
            <w:r>
              <w:rPr>
                <w:sz w:val="20"/>
              </w:rPr>
              <w:t>NC</w:t>
            </w:r>
          </w:p>
        </w:tc>
        <w:tc>
          <w:tcPr>
            <w:tcW w:w="777" w:type="dxa"/>
            <w:tcBorders>
              <w:left w:val="single" w:sz="6" w:space="0" w:color="000000"/>
              <w:right w:val="single" w:sz="6" w:space="0" w:color="000000"/>
            </w:tcBorders>
          </w:tcPr>
          <w:p w:rsidR="00292C4C" w:rsidRDefault="00CF6303">
            <w:pPr>
              <w:pStyle w:val="TableParagraph"/>
              <w:spacing w:before="17"/>
              <w:ind w:left="115" w:right="104"/>
              <w:rPr>
                <w:sz w:val="20"/>
              </w:rPr>
            </w:pPr>
            <w:r>
              <w:rPr>
                <w:sz w:val="20"/>
              </w:rPr>
              <w:t>NC</w:t>
            </w:r>
          </w:p>
        </w:tc>
        <w:tc>
          <w:tcPr>
            <w:tcW w:w="815" w:type="dxa"/>
            <w:tcBorders>
              <w:left w:val="single" w:sz="6" w:space="0" w:color="000000"/>
              <w:right w:val="single" w:sz="6" w:space="0" w:color="000000"/>
            </w:tcBorders>
          </w:tcPr>
          <w:p w:rsidR="00292C4C" w:rsidRDefault="00CF6303">
            <w:pPr>
              <w:pStyle w:val="TableParagraph"/>
              <w:spacing w:before="17"/>
              <w:ind w:left="267"/>
              <w:jc w:val="left"/>
              <w:rPr>
                <w:sz w:val="20"/>
              </w:rPr>
            </w:pPr>
            <w:r>
              <w:rPr>
                <w:sz w:val="20"/>
              </w:rPr>
              <w:t>NC</w:t>
            </w:r>
          </w:p>
        </w:tc>
        <w:tc>
          <w:tcPr>
            <w:tcW w:w="815" w:type="dxa"/>
            <w:tcBorders>
              <w:left w:val="single" w:sz="6" w:space="0" w:color="000000"/>
              <w:right w:val="single" w:sz="6" w:space="0" w:color="000000"/>
            </w:tcBorders>
          </w:tcPr>
          <w:p w:rsidR="00292C4C" w:rsidRDefault="00CF6303">
            <w:pPr>
              <w:pStyle w:val="TableParagraph"/>
              <w:spacing w:before="17"/>
              <w:ind w:left="85" w:right="71"/>
              <w:rPr>
                <w:sz w:val="20"/>
              </w:rPr>
            </w:pPr>
            <w:r>
              <w:rPr>
                <w:sz w:val="20"/>
              </w:rPr>
              <w:t>NC</w:t>
            </w:r>
          </w:p>
        </w:tc>
        <w:tc>
          <w:tcPr>
            <w:tcW w:w="925" w:type="dxa"/>
            <w:vMerge/>
            <w:tcBorders>
              <w:top w:val="nil"/>
              <w:left w:val="single" w:sz="6" w:space="0" w:color="000000"/>
            </w:tcBorders>
          </w:tcPr>
          <w:p w:rsidR="00292C4C" w:rsidRDefault="00292C4C">
            <w:pPr>
              <w:rPr>
                <w:sz w:val="2"/>
                <w:szCs w:val="2"/>
              </w:rPr>
            </w:pPr>
          </w:p>
        </w:tc>
      </w:tr>
      <w:tr w:rsidR="00292C4C">
        <w:trPr>
          <w:trHeight w:val="278"/>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left="247"/>
              <w:jc w:val="left"/>
              <w:rPr>
                <w:sz w:val="20"/>
              </w:rPr>
            </w:pPr>
            <w:r>
              <w:rPr>
                <w:sz w:val="20"/>
              </w:rPr>
              <w:t>NC</w:t>
            </w:r>
          </w:p>
        </w:tc>
        <w:tc>
          <w:tcPr>
            <w:tcW w:w="777" w:type="dxa"/>
            <w:tcBorders>
              <w:left w:val="single" w:sz="6" w:space="0" w:color="000000"/>
              <w:right w:val="single" w:sz="6" w:space="0" w:color="000000"/>
            </w:tcBorders>
          </w:tcPr>
          <w:p w:rsidR="00292C4C" w:rsidRDefault="00CF6303">
            <w:pPr>
              <w:pStyle w:val="TableParagraph"/>
              <w:spacing w:before="17"/>
              <w:ind w:left="115" w:right="104"/>
              <w:rPr>
                <w:sz w:val="20"/>
              </w:rPr>
            </w:pPr>
            <w:r>
              <w:rPr>
                <w:sz w:val="20"/>
              </w:rPr>
              <w:t>NC</w:t>
            </w:r>
          </w:p>
        </w:tc>
        <w:tc>
          <w:tcPr>
            <w:tcW w:w="815" w:type="dxa"/>
            <w:tcBorders>
              <w:left w:val="single" w:sz="6" w:space="0" w:color="000000"/>
              <w:right w:val="single" w:sz="6" w:space="0" w:color="000000"/>
            </w:tcBorders>
          </w:tcPr>
          <w:p w:rsidR="00292C4C" w:rsidRDefault="00CF6303">
            <w:pPr>
              <w:pStyle w:val="TableParagraph"/>
              <w:spacing w:before="17"/>
              <w:ind w:left="267"/>
              <w:jc w:val="left"/>
              <w:rPr>
                <w:sz w:val="20"/>
              </w:rPr>
            </w:pPr>
            <w:r>
              <w:rPr>
                <w:sz w:val="20"/>
              </w:rPr>
              <w:t>NC</w:t>
            </w:r>
          </w:p>
        </w:tc>
        <w:tc>
          <w:tcPr>
            <w:tcW w:w="815" w:type="dxa"/>
            <w:tcBorders>
              <w:left w:val="single" w:sz="6" w:space="0" w:color="000000"/>
              <w:right w:val="single" w:sz="6" w:space="0" w:color="000000"/>
            </w:tcBorders>
          </w:tcPr>
          <w:p w:rsidR="00292C4C" w:rsidRDefault="00CF6303">
            <w:pPr>
              <w:pStyle w:val="TableParagraph"/>
              <w:spacing w:before="17"/>
              <w:ind w:left="85" w:right="71"/>
              <w:rPr>
                <w:sz w:val="20"/>
              </w:rPr>
            </w:pPr>
            <w:r>
              <w:rPr>
                <w:sz w:val="20"/>
              </w:rPr>
              <w:t>NC</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520" w:right="511"/>
              <w:rPr>
                <w:sz w:val="20"/>
              </w:rPr>
            </w:pPr>
            <w:r>
              <w:rPr>
                <w:sz w:val="20"/>
              </w:rPr>
              <w:t>0.1</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5100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6800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22400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25200</w:t>
            </w:r>
          </w:p>
        </w:tc>
        <w:tc>
          <w:tcPr>
            <w:tcW w:w="925" w:type="dxa"/>
            <w:vMerge/>
            <w:tcBorders>
              <w:top w:val="nil"/>
              <w:left w:val="single" w:sz="6" w:space="0" w:color="000000"/>
            </w:tcBorders>
          </w:tcPr>
          <w:p w:rsidR="00292C4C" w:rsidRDefault="00292C4C">
            <w:pPr>
              <w:rPr>
                <w:sz w:val="2"/>
                <w:szCs w:val="2"/>
              </w:rPr>
            </w:pPr>
          </w:p>
        </w:tc>
      </w:tr>
      <w:tr w:rsidR="00292C4C">
        <w:trPr>
          <w:trHeight w:val="278"/>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7210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5750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25200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26500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6"/>
              <w:rPr>
                <w:sz w:val="20"/>
              </w:rPr>
            </w:pPr>
            <w:r>
              <w:rPr>
                <w:w w:val="99"/>
                <w:sz w:val="20"/>
              </w:rPr>
              <w:t>1</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4850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6420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25300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28300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5340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6340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26500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29000</w:t>
            </w:r>
          </w:p>
        </w:tc>
        <w:tc>
          <w:tcPr>
            <w:tcW w:w="925" w:type="dxa"/>
            <w:vMerge/>
            <w:tcBorders>
              <w:top w:val="nil"/>
              <w:left w:val="single" w:sz="6" w:space="0" w:color="000000"/>
            </w:tcBorders>
          </w:tcPr>
          <w:p w:rsidR="00292C4C" w:rsidRDefault="00292C4C">
            <w:pPr>
              <w:rPr>
                <w:sz w:val="2"/>
                <w:szCs w:val="2"/>
              </w:rPr>
            </w:pPr>
          </w:p>
        </w:tc>
      </w:tr>
      <w:tr w:rsidR="00292C4C">
        <w:trPr>
          <w:trHeight w:val="278"/>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523" w:right="511"/>
              <w:rPr>
                <w:sz w:val="20"/>
              </w:rPr>
            </w:pPr>
            <w:r>
              <w:rPr>
                <w:sz w:val="20"/>
              </w:rPr>
              <w:t>10</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4780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6540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27500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30200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5490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7180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26700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28500</w:t>
            </w:r>
          </w:p>
        </w:tc>
        <w:tc>
          <w:tcPr>
            <w:tcW w:w="925" w:type="dxa"/>
            <w:vMerge/>
            <w:tcBorders>
              <w:top w:val="nil"/>
              <w:left w:val="single" w:sz="6" w:space="0" w:color="000000"/>
            </w:tcBorders>
          </w:tcPr>
          <w:p w:rsidR="00292C4C" w:rsidRDefault="00292C4C">
            <w:pPr>
              <w:rPr>
                <w:sz w:val="2"/>
                <w:szCs w:val="2"/>
              </w:rPr>
            </w:pPr>
          </w:p>
        </w:tc>
      </w:tr>
      <w:tr w:rsidR="00292C4C">
        <w:trPr>
          <w:trHeight w:val="278"/>
        </w:trPr>
        <w:tc>
          <w:tcPr>
            <w:tcW w:w="1390" w:type="dxa"/>
            <w:vMerge/>
            <w:tcBorders>
              <w:top w:val="nil"/>
              <w:right w:val="single" w:sz="6" w:space="0" w:color="000000"/>
            </w:tcBorders>
          </w:tcPr>
          <w:p w:rsidR="00292C4C" w:rsidRDefault="00292C4C">
            <w:pPr>
              <w:rPr>
                <w:sz w:val="2"/>
                <w:szCs w:val="2"/>
              </w:rPr>
            </w:pPr>
          </w:p>
        </w:tc>
        <w:tc>
          <w:tcPr>
            <w:tcW w:w="540" w:type="dxa"/>
            <w:vMerge w:val="restart"/>
            <w:tcBorders>
              <w:left w:val="single" w:sz="6" w:space="0" w:color="000000"/>
              <w:right w:val="single" w:sz="6" w:space="0" w:color="000000"/>
            </w:tcBorders>
          </w:tcPr>
          <w:p w:rsidR="00292C4C" w:rsidRDefault="00CF6303">
            <w:pPr>
              <w:pStyle w:val="TableParagraph"/>
              <w:spacing w:before="17"/>
              <w:ind w:left="10"/>
              <w:rPr>
                <w:sz w:val="20"/>
              </w:rPr>
            </w:pPr>
            <w:r>
              <w:rPr>
                <w:w w:val="99"/>
                <w:sz w:val="20"/>
              </w:rPr>
              <w:t>3</w:t>
            </w:r>
          </w:p>
          <w:p w:rsidR="00292C4C" w:rsidRDefault="00CF6303">
            <w:pPr>
              <w:pStyle w:val="TableParagraph"/>
              <w:spacing w:before="58"/>
              <w:ind w:left="10"/>
              <w:rPr>
                <w:sz w:val="20"/>
              </w:rPr>
            </w:pPr>
            <w:r>
              <w:rPr>
                <w:w w:val="99"/>
                <w:sz w:val="20"/>
              </w:rPr>
              <w:t>3</w:t>
            </w:r>
          </w:p>
        </w:tc>
        <w:tc>
          <w:tcPr>
            <w:tcW w:w="547" w:type="dxa"/>
            <w:vMerge w:val="restart"/>
            <w:tcBorders>
              <w:left w:val="single" w:sz="6" w:space="0" w:color="000000"/>
              <w:right w:val="single" w:sz="6" w:space="0" w:color="000000"/>
            </w:tcBorders>
          </w:tcPr>
          <w:p w:rsidR="00292C4C" w:rsidRDefault="00CF6303">
            <w:pPr>
              <w:pStyle w:val="TableParagraph"/>
              <w:spacing w:before="17"/>
              <w:ind w:left="13"/>
              <w:rPr>
                <w:sz w:val="20"/>
              </w:rPr>
            </w:pPr>
            <w:r>
              <w:rPr>
                <w:w w:val="99"/>
                <w:sz w:val="20"/>
              </w:rPr>
              <w:t>M</w:t>
            </w:r>
          </w:p>
          <w:p w:rsidR="00292C4C" w:rsidRDefault="00CF6303">
            <w:pPr>
              <w:pStyle w:val="TableParagraph"/>
              <w:spacing w:before="58"/>
              <w:ind w:left="14"/>
              <w:rPr>
                <w:sz w:val="20"/>
              </w:rPr>
            </w:pPr>
            <w:r>
              <w:rPr>
                <w:w w:val="99"/>
                <w:sz w:val="20"/>
              </w:rPr>
              <w:t>F</w:t>
            </w:r>
          </w:p>
        </w:tc>
        <w:tc>
          <w:tcPr>
            <w:tcW w:w="1389" w:type="dxa"/>
            <w:vMerge w:val="restart"/>
            <w:tcBorders>
              <w:left w:val="single" w:sz="6" w:space="0" w:color="000000"/>
              <w:right w:val="single" w:sz="6" w:space="0" w:color="000000"/>
            </w:tcBorders>
          </w:tcPr>
          <w:p w:rsidR="00292C4C" w:rsidRDefault="00CF6303">
            <w:pPr>
              <w:pStyle w:val="TableParagraph"/>
              <w:spacing w:before="17"/>
              <w:ind w:left="523" w:right="511"/>
              <w:rPr>
                <w:sz w:val="20"/>
              </w:rPr>
            </w:pPr>
            <w:r>
              <w:rPr>
                <w:sz w:val="20"/>
              </w:rPr>
              <w:t>100</w:t>
            </w:r>
          </w:p>
        </w:tc>
        <w:tc>
          <w:tcPr>
            <w:tcW w:w="1243" w:type="dxa"/>
            <w:vMerge w:val="restart"/>
            <w:tcBorders>
              <w:left w:val="single" w:sz="6" w:space="0" w:color="000000"/>
              <w:right w:val="single" w:sz="6" w:space="0" w:color="000000"/>
            </w:tcBorders>
          </w:tcPr>
          <w:p w:rsidR="00292C4C" w:rsidRDefault="00CF6303">
            <w:pPr>
              <w:pStyle w:val="TableParagraph"/>
              <w:spacing w:before="17"/>
              <w:ind w:left="156" w:right="146"/>
              <w:rPr>
                <w:sz w:val="20"/>
              </w:rPr>
            </w:pPr>
            <w:r>
              <w:rPr>
                <w:sz w:val="20"/>
              </w:rPr>
              <w:t>100</w:t>
            </w: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5100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5840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33900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34500</w:t>
            </w:r>
          </w:p>
        </w:tc>
        <w:tc>
          <w:tcPr>
            <w:tcW w:w="925" w:type="dxa"/>
            <w:vMerge/>
            <w:tcBorders>
              <w:top w:val="nil"/>
              <w:left w:val="single" w:sz="6" w:space="0" w:color="000000"/>
            </w:tcBorders>
          </w:tcPr>
          <w:p w:rsidR="00292C4C" w:rsidRDefault="00292C4C">
            <w:pPr>
              <w:rPr>
                <w:sz w:val="2"/>
                <w:szCs w:val="2"/>
              </w:rPr>
            </w:pPr>
          </w:p>
        </w:tc>
      </w:tr>
      <w:tr w:rsidR="00292C4C">
        <w:trPr>
          <w:trHeight w:val="277"/>
        </w:trPr>
        <w:tc>
          <w:tcPr>
            <w:tcW w:w="1390" w:type="dxa"/>
            <w:vMerge/>
            <w:tcBorders>
              <w:top w:val="nil"/>
              <w:right w:val="single" w:sz="6" w:space="0" w:color="000000"/>
            </w:tcBorders>
          </w:tcPr>
          <w:p w:rsidR="00292C4C" w:rsidRDefault="00292C4C">
            <w:pPr>
              <w:rPr>
                <w:sz w:val="2"/>
                <w:szCs w:val="2"/>
              </w:rPr>
            </w:pPr>
          </w:p>
        </w:tc>
        <w:tc>
          <w:tcPr>
            <w:tcW w:w="540" w:type="dxa"/>
            <w:vMerge/>
            <w:tcBorders>
              <w:top w:val="nil"/>
              <w:left w:val="single" w:sz="6" w:space="0" w:color="000000"/>
              <w:right w:val="single" w:sz="6" w:space="0" w:color="000000"/>
            </w:tcBorders>
          </w:tcPr>
          <w:p w:rsidR="00292C4C" w:rsidRDefault="00292C4C">
            <w:pPr>
              <w:rPr>
                <w:sz w:val="2"/>
                <w:szCs w:val="2"/>
              </w:rPr>
            </w:pPr>
          </w:p>
        </w:tc>
        <w:tc>
          <w:tcPr>
            <w:tcW w:w="547" w:type="dxa"/>
            <w:vMerge/>
            <w:tcBorders>
              <w:top w:val="nil"/>
              <w:left w:val="single" w:sz="6" w:space="0" w:color="000000"/>
              <w:right w:val="single" w:sz="6" w:space="0" w:color="000000"/>
            </w:tcBorders>
          </w:tcPr>
          <w:p w:rsidR="00292C4C" w:rsidRDefault="00292C4C">
            <w:pPr>
              <w:rPr>
                <w:sz w:val="2"/>
                <w:szCs w:val="2"/>
              </w:rPr>
            </w:pPr>
          </w:p>
        </w:tc>
        <w:tc>
          <w:tcPr>
            <w:tcW w:w="1389" w:type="dxa"/>
            <w:vMerge/>
            <w:tcBorders>
              <w:top w:val="nil"/>
              <w:left w:val="single" w:sz="6" w:space="0" w:color="000000"/>
              <w:right w:val="single" w:sz="6" w:space="0" w:color="000000"/>
            </w:tcBorders>
          </w:tcPr>
          <w:p w:rsidR="00292C4C" w:rsidRDefault="00292C4C">
            <w:pPr>
              <w:rPr>
                <w:sz w:val="2"/>
                <w:szCs w:val="2"/>
              </w:rPr>
            </w:pPr>
          </w:p>
        </w:tc>
        <w:tc>
          <w:tcPr>
            <w:tcW w:w="1243" w:type="dxa"/>
            <w:vMerge/>
            <w:tcBorders>
              <w:top w:val="nil"/>
              <w:left w:val="single" w:sz="6" w:space="0" w:color="000000"/>
              <w:right w:val="single" w:sz="6" w:space="0" w:color="000000"/>
            </w:tcBorders>
          </w:tcPr>
          <w:p w:rsidR="00292C4C" w:rsidRDefault="00292C4C">
            <w:pPr>
              <w:rPr>
                <w:sz w:val="2"/>
                <w:szCs w:val="2"/>
              </w:rPr>
            </w:pPr>
          </w:p>
        </w:tc>
        <w:tc>
          <w:tcPr>
            <w:tcW w:w="777" w:type="dxa"/>
            <w:tcBorders>
              <w:left w:val="single" w:sz="6" w:space="0" w:color="000000"/>
              <w:right w:val="single" w:sz="6" w:space="0" w:color="000000"/>
            </w:tcBorders>
          </w:tcPr>
          <w:p w:rsidR="00292C4C" w:rsidRDefault="00CF6303">
            <w:pPr>
              <w:pStyle w:val="TableParagraph"/>
              <w:spacing w:before="17"/>
              <w:ind w:right="171"/>
              <w:jc w:val="right"/>
              <w:rPr>
                <w:sz w:val="20"/>
              </w:rPr>
            </w:pPr>
            <w:r>
              <w:rPr>
                <w:sz w:val="20"/>
              </w:rPr>
              <w:t>5380</w:t>
            </w:r>
          </w:p>
        </w:tc>
        <w:tc>
          <w:tcPr>
            <w:tcW w:w="777" w:type="dxa"/>
            <w:tcBorders>
              <w:left w:val="single" w:sz="6" w:space="0" w:color="000000"/>
              <w:right w:val="single" w:sz="6" w:space="0" w:color="000000"/>
            </w:tcBorders>
          </w:tcPr>
          <w:p w:rsidR="00292C4C" w:rsidRDefault="00CF6303">
            <w:pPr>
              <w:pStyle w:val="TableParagraph"/>
              <w:spacing w:before="17"/>
              <w:ind w:left="116" w:right="104"/>
              <w:rPr>
                <w:sz w:val="20"/>
              </w:rPr>
            </w:pPr>
            <w:r>
              <w:rPr>
                <w:sz w:val="20"/>
              </w:rPr>
              <w:t>5010</w:t>
            </w:r>
          </w:p>
        </w:tc>
        <w:tc>
          <w:tcPr>
            <w:tcW w:w="815" w:type="dxa"/>
            <w:tcBorders>
              <w:left w:val="single" w:sz="6" w:space="0" w:color="000000"/>
              <w:right w:val="single" w:sz="6" w:space="0" w:color="000000"/>
            </w:tcBorders>
          </w:tcPr>
          <w:p w:rsidR="00292C4C" w:rsidRDefault="00CF6303">
            <w:pPr>
              <w:pStyle w:val="TableParagraph"/>
              <w:spacing w:before="17"/>
              <w:ind w:left="157"/>
              <w:jc w:val="left"/>
              <w:rPr>
                <w:sz w:val="20"/>
              </w:rPr>
            </w:pPr>
            <w:r>
              <w:rPr>
                <w:sz w:val="20"/>
              </w:rPr>
              <w:t>34100</w:t>
            </w:r>
          </w:p>
        </w:tc>
        <w:tc>
          <w:tcPr>
            <w:tcW w:w="815" w:type="dxa"/>
            <w:tcBorders>
              <w:left w:val="single" w:sz="6" w:space="0" w:color="000000"/>
              <w:right w:val="single" w:sz="6" w:space="0" w:color="000000"/>
            </w:tcBorders>
          </w:tcPr>
          <w:p w:rsidR="00292C4C" w:rsidRDefault="00CF6303">
            <w:pPr>
              <w:pStyle w:val="TableParagraph"/>
              <w:spacing w:before="17"/>
              <w:ind w:left="89" w:right="71"/>
              <w:rPr>
                <w:sz w:val="20"/>
              </w:rPr>
            </w:pPr>
            <w:r>
              <w:rPr>
                <w:sz w:val="20"/>
              </w:rPr>
              <w:t>32200</w:t>
            </w:r>
          </w:p>
        </w:tc>
        <w:tc>
          <w:tcPr>
            <w:tcW w:w="925" w:type="dxa"/>
            <w:vMerge/>
            <w:tcBorders>
              <w:top w:val="nil"/>
              <w:left w:val="single" w:sz="6" w:space="0" w:color="000000"/>
            </w:tcBorders>
          </w:tcPr>
          <w:p w:rsidR="00292C4C" w:rsidRDefault="00292C4C">
            <w:pPr>
              <w:rPr>
                <w:sz w:val="2"/>
                <w:szCs w:val="2"/>
              </w:rPr>
            </w:pPr>
          </w:p>
        </w:tc>
      </w:tr>
    </w:tbl>
    <w:p w:rsidR="00292C4C" w:rsidRDefault="00CF6303">
      <w:pPr>
        <w:spacing w:before="53"/>
        <w:ind w:left="235"/>
        <w:rPr>
          <w:sz w:val="20"/>
        </w:rPr>
      </w:pPr>
      <w:r>
        <w:rPr>
          <w:sz w:val="20"/>
        </w:rPr>
        <w:t>NC: Not calculated</w:t>
      </w:r>
    </w:p>
    <w:p w:rsidR="00292C4C" w:rsidRDefault="00CF6303">
      <w:pPr>
        <w:spacing w:before="61"/>
        <w:ind w:left="235"/>
        <w:rPr>
          <w:sz w:val="20"/>
        </w:rPr>
      </w:pPr>
      <w:r>
        <w:rPr>
          <w:sz w:val="20"/>
        </w:rPr>
        <w:t xml:space="preserve">Source: Study </w:t>
      </w:r>
      <w:r w:rsidR="0074451F">
        <w:rPr>
          <w:sz w:val="20"/>
        </w:rPr>
        <w:t>Project 19</w:t>
      </w:r>
      <w:r>
        <w:rPr>
          <w:sz w:val="20"/>
        </w:rPr>
        <w:t>-TX-0038</w:t>
      </w:r>
    </w:p>
    <w:p w:rsidR="00292C4C" w:rsidRDefault="00CF6303">
      <w:pPr>
        <w:pStyle w:val="3"/>
        <w:numPr>
          <w:ilvl w:val="3"/>
          <w:numId w:val="22"/>
        </w:numPr>
        <w:tabs>
          <w:tab w:val="left" w:pos="1088"/>
        </w:tabs>
        <w:spacing w:before="148"/>
      </w:pPr>
      <w:bookmarkStart w:id="73" w:name="4.3.7.5_Hemolysis_Test_in_Human_Erythroc"/>
      <w:bookmarkStart w:id="74" w:name="_bookmark85"/>
      <w:bookmarkEnd w:id="73"/>
      <w:bookmarkEnd w:id="74"/>
      <w:r>
        <w:t>Hemolysis Test in Human</w:t>
      </w:r>
      <w:r>
        <w:rPr>
          <w:spacing w:val="-5"/>
        </w:rPr>
        <w:t xml:space="preserve"> </w:t>
      </w:r>
      <w:r>
        <w:t>Erythrocytes</w:t>
      </w:r>
    </w:p>
    <w:p w:rsidR="00292C4C" w:rsidRDefault="00CF6303">
      <w:pPr>
        <w:pStyle w:val="a3"/>
        <w:spacing w:before="139" w:line="261" w:lineRule="auto"/>
        <w:ind w:left="235" w:right="1653"/>
      </w:pPr>
      <w:r>
        <w:t xml:space="preserve">The hemolytic action of </w:t>
      </w:r>
      <w:r w:rsidR="0074451F">
        <w:t>Project 19</w:t>
      </w:r>
      <w:r>
        <w:t xml:space="preserve"> injection (0.05 mg/mL as </w:t>
      </w:r>
      <w:r w:rsidR="0074451F">
        <w:t>Project 19</w:t>
      </w:r>
      <w:r>
        <w:t xml:space="preserve">) was examined in vitro using human erythrocytes (Study </w:t>
      </w:r>
      <w:r w:rsidR="0074451F">
        <w:t>Project 19</w:t>
      </w:r>
      <w:r>
        <w:t xml:space="preserve">-TX-0041). It was concluded that </w:t>
      </w:r>
      <w:r w:rsidR="0074451F">
        <w:t>Project 19</w:t>
      </w:r>
      <w:r>
        <w:t xml:space="preserve"> injection had no hemolytic action on human peripheral</w:t>
      </w:r>
      <w:r>
        <w:rPr>
          <w:spacing w:val="-1"/>
        </w:rPr>
        <w:t xml:space="preserve"> </w:t>
      </w:r>
      <w:r>
        <w:t>blood.</w:t>
      </w:r>
    </w:p>
    <w:p w:rsidR="00292C4C" w:rsidRDefault="00CF6303">
      <w:pPr>
        <w:pStyle w:val="2"/>
        <w:tabs>
          <w:tab w:val="left" w:pos="1087"/>
        </w:tabs>
        <w:spacing w:before="97" w:line="242" w:lineRule="auto"/>
        <w:ind w:right="1693"/>
      </w:pPr>
      <w:bookmarkStart w:id="75" w:name="4.4_Integrated_Nonclinical_Overview_and_"/>
      <w:bookmarkStart w:id="76" w:name="_bookmark86"/>
      <w:bookmarkEnd w:id="75"/>
      <w:bookmarkEnd w:id="76"/>
      <w:r>
        <w:t>4.4</w:t>
      </w:r>
      <w:r>
        <w:tab/>
        <w:t>Integrated Nonclinical Overview and Conclusion: Potential Clinical Relevance</w:t>
      </w:r>
    </w:p>
    <w:p w:rsidR="00292C4C" w:rsidRDefault="00CF6303">
      <w:pPr>
        <w:spacing w:before="76"/>
        <w:ind w:left="235"/>
        <w:rPr>
          <w:i/>
          <w:sz w:val="24"/>
        </w:rPr>
      </w:pPr>
      <w:r>
        <w:rPr>
          <w:i/>
          <w:sz w:val="24"/>
        </w:rPr>
        <w:t>Primary Pharmacology</w:t>
      </w:r>
    </w:p>
    <w:p w:rsidR="00292C4C" w:rsidRDefault="0074451F">
      <w:pPr>
        <w:pStyle w:val="a3"/>
        <w:spacing w:before="144" w:line="261" w:lineRule="auto"/>
        <w:ind w:left="235" w:right="2458"/>
      </w:pPr>
      <w:r>
        <w:t>Project 19</w:t>
      </w:r>
      <w:r w:rsidR="00CF6303">
        <w:t>, a potent and highly selective inhibitor of human SGLT2, exerted good, long-term glycemic control without affecting body weight gain. Coadministration of</w:t>
      </w:r>
    </w:p>
    <w:p w:rsidR="00292C4C" w:rsidRDefault="0074451F">
      <w:pPr>
        <w:pStyle w:val="a3"/>
        <w:spacing w:line="274" w:lineRule="exact"/>
        <w:ind w:left="235"/>
      </w:pPr>
      <w:r>
        <w:t>Project 19</w:t>
      </w:r>
      <w:r w:rsidR="00CF6303">
        <w:t xml:space="preserve"> with glibenclamide or metformin showed an additive antihyperglycemic effect</w:t>
      </w:r>
    </w:p>
    <w:p w:rsidR="00292C4C" w:rsidRDefault="00292C4C">
      <w:pPr>
        <w:spacing w:line="274" w:lineRule="exact"/>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a3"/>
        <w:spacing w:before="230" w:line="261" w:lineRule="auto"/>
        <w:ind w:left="235" w:right="1667"/>
      </w:pPr>
      <w:r>
        <w:t xml:space="preserve">when compared with monotherapy alone. </w:t>
      </w:r>
      <w:r w:rsidR="0074451F">
        <w:t>Project 19</w:t>
      </w:r>
      <w:r>
        <w:t xml:space="preserve"> interfered with glucose absorption in the small intestine (SGLT1-related) only at the highest dose tested (30 mg/kg). These results suggest that </w:t>
      </w:r>
      <w:r w:rsidR="0074451F">
        <w:t>Project 19</w:t>
      </w:r>
      <w:r>
        <w:t xml:space="preserve"> may be an effective glycemic control agent both as monotherapy and as combination therapy with SUDs or metformin.</w:t>
      </w:r>
    </w:p>
    <w:p w:rsidR="00292C4C" w:rsidRDefault="00CF6303">
      <w:pPr>
        <w:spacing w:before="117"/>
        <w:ind w:left="235"/>
        <w:rPr>
          <w:i/>
          <w:sz w:val="24"/>
        </w:rPr>
      </w:pPr>
      <w:r>
        <w:rPr>
          <w:i/>
          <w:sz w:val="24"/>
        </w:rPr>
        <w:t>Safety pharmacology</w:t>
      </w:r>
    </w:p>
    <w:p w:rsidR="00292C4C" w:rsidRDefault="00CF6303">
      <w:pPr>
        <w:pStyle w:val="a3"/>
        <w:spacing w:before="144" w:line="261" w:lineRule="auto"/>
        <w:ind w:left="235" w:right="1813"/>
      </w:pPr>
      <w:r>
        <w:t>In vitro and in vivo safety pharmacology study results raised no concerns with regard to the cardiovascular, respiratory and central nervous systems.</w:t>
      </w:r>
    </w:p>
    <w:p w:rsidR="00292C4C" w:rsidRDefault="00CF6303">
      <w:pPr>
        <w:spacing w:before="118"/>
        <w:ind w:left="235"/>
        <w:rPr>
          <w:i/>
          <w:sz w:val="24"/>
        </w:rPr>
      </w:pPr>
      <w:r>
        <w:rPr>
          <w:i/>
          <w:sz w:val="24"/>
        </w:rPr>
        <w:t>Toxicology</w:t>
      </w:r>
    </w:p>
    <w:p w:rsidR="00292C4C" w:rsidRDefault="00CF6303">
      <w:pPr>
        <w:pStyle w:val="a3"/>
        <w:spacing w:before="144" w:line="261" w:lineRule="auto"/>
        <w:ind w:left="235" w:right="1621"/>
      </w:pPr>
      <w:r>
        <w:t xml:space="preserve">Nonclinical toxicity studies showed that </w:t>
      </w:r>
      <w:r w:rsidRPr="0074451F">
        <w:rPr>
          <w:highlight w:val="magenta"/>
        </w:rPr>
        <w:t xml:space="preserve">the major target organs for </w:t>
      </w:r>
      <w:r w:rsidR="0074451F" w:rsidRPr="0074451F">
        <w:rPr>
          <w:highlight w:val="magenta"/>
        </w:rPr>
        <w:t>Project 19</w:t>
      </w:r>
      <w:r w:rsidRPr="0074451F">
        <w:rPr>
          <w:highlight w:val="magenta"/>
        </w:rPr>
        <w:t xml:space="preserve"> in the rat are the kidney, liver, gastrointestinal tract and adrenal medulla</w:t>
      </w:r>
      <w:r>
        <w:t>, while no major target organ was identified in monkeys.</w:t>
      </w:r>
    </w:p>
    <w:p w:rsidR="00292C4C" w:rsidRPr="0074451F" w:rsidRDefault="00CF6303">
      <w:pPr>
        <w:pStyle w:val="a3"/>
        <w:spacing w:before="117"/>
        <w:ind w:left="235"/>
        <w:rPr>
          <w:highlight w:val="magenta"/>
        </w:rPr>
      </w:pPr>
      <w:r w:rsidRPr="0074451F">
        <w:rPr>
          <w:highlight w:val="magenta"/>
        </w:rPr>
        <w:t>A statistically significant decrease in plasma glucose levels was observed in rats at</w:t>
      </w:r>
    </w:p>
    <w:p w:rsidR="00292C4C" w:rsidRDefault="00CF6303">
      <w:pPr>
        <w:pStyle w:val="a3"/>
        <w:spacing w:before="25" w:line="261" w:lineRule="auto"/>
        <w:ind w:left="235" w:right="1633"/>
      </w:pPr>
      <w:r w:rsidRPr="0074451F">
        <w:rPr>
          <w:highlight w:val="magenta"/>
        </w:rPr>
        <w:t>10 mg/kg/day or more. In cynomolgus monkeys, 1 female at 10 mg/kg/day and 1 female at 300 mg/kg/day showed decreased plasma glucose levels only at Week 52.</w:t>
      </w:r>
      <w:r>
        <w:t xml:space="preserve"> No symptoms indicative of hypoglycemia were recorded throughout the animal toxicity study.</w:t>
      </w:r>
    </w:p>
    <w:p w:rsidR="00292C4C" w:rsidRDefault="00CF6303">
      <w:pPr>
        <w:pStyle w:val="a3"/>
        <w:spacing w:before="117" w:line="261" w:lineRule="auto"/>
        <w:ind w:left="235" w:right="1898"/>
      </w:pPr>
      <w:r>
        <w:t xml:space="preserve">Pharmacology-related UGE was observed in both rats and monkeys. In rats, increases in food intake, urine volume, water intake, electrolyte excretion and kidney weight and a decrease in body weight gain, glycogen deposition in renal tubules and enlargement of vacuoles in brown adipose tissue were evident. These were considered to be related to the pharmacological action of </w:t>
      </w:r>
      <w:r w:rsidR="0074451F">
        <w:t>Project 19</w:t>
      </w:r>
      <w:r>
        <w:t>, namely osmotic diuresis, loss of calories or their compensatory changes which are caused by glycosuria.</w:t>
      </w:r>
    </w:p>
    <w:p w:rsidR="00292C4C" w:rsidRDefault="00CF6303">
      <w:pPr>
        <w:pStyle w:val="a3"/>
        <w:spacing w:before="115" w:line="261" w:lineRule="auto"/>
        <w:ind w:left="235" w:right="1714"/>
      </w:pPr>
      <w:r w:rsidRPr="0074451F">
        <w:rPr>
          <w:highlight w:val="magenta"/>
        </w:rPr>
        <w:t>With regard to the kidney, increased BUN, dilatation of renal tubules and hypertrophy of the renal tubular epithelium were noted.</w:t>
      </w:r>
      <w:r>
        <w:t xml:space="preserve"> These changes are similar to those observed in rats under diuretic or fasting conditions [Ogino et al., 1994; Horiuchi et al., 1992; Kaissling and Stanton, 1988]; thus, they are also considered to be related to the osmotic diuresis caused by increased UGE.</w:t>
      </w:r>
    </w:p>
    <w:p w:rsidR="00292C4C" w:rsidRDefault="00CF6303">
      <w:pPr>
        <w:pStyle w:val="a3"/>
        <w:spacing w:before="116" w:line="261" w:lineRule="auto"/>
        <w:ind w:left="235" w:right="1667"/>
      </w:pPr>
      <w:r w:rsidRPr="0074451F">
        <w:rPr>
          <w:highlight w:val="magenta"/>
        </w:rPr>
        <w:t>Increases in urinary NAG and beta-2-MIC excretion were detected in rats and monkeys.</w:t>
      </w:r>
      <w:r>
        <w:t xml:space="preserve"> Since urinary NAG and beta-2-MIC are known biomarkers for proximal tubular damage, exploratory studies were conducted using three different SGLT2 inhibitors, </w:t>
      </w:r>
      <w:r w:rsidR="0074451F">
        <w:t>Project 19</w:t>
      </w:r>
      <w:r>
        <w:t xml:space="preserve">, YM543 and dapagliflozin. All 3 compounds showed potential to increase urinary NAG excretion in rats. Histopathology examination did not show any changes in the renal tissues including the proximal tubules. These data suggested the possibility that the elevation of urinary NAG excretion was not associated with proximal tubular damage but with the pharmacological activity, though the exact mechanism of NAG elevation induced by </w:t>
      </w:r>
      <w:r w:rsidR="0074451F">
        <w:t>Project 19</w:t>
      </w:r>
      <w:r>
        <w:t xml:space="preserve"> is still unknown.</w:t>
      </w:r>
    </w:p>
    <w:p w:rsidR="00292C4C" w:rsidRDefault="00CF6303">
      <w:pPr>
        <w:pStyle w:val="a3"/>
        <w:spacing w:before="113" w:line="261" w:lineRule="auto"/>
        <w:ind w:left="235" w:right="1718"/>
      </w:pPr>
      <w:r>
        <w:t>Unlike rats, kidney-related findings were not obvious in monkeys. This might be partly due to the lack of diuretic effects in monkeys which have lower urinary glucose concentrations than rats.</w:t>
      </w:r>
    </w:p>
    <w:p w:rsidR="00292C4C" w:rsidRDefault="00292C4C">
      <w:pPr>
        <w:spacing w:line="261" w:lineRule="auto"/>
        <w:sectPr w:rsidR="00292C4C">
          <w:pgSz w:w="12240" w:h="15840"/>
          <w:pgMar w:top="1240" w:right="0" w:bottom="940" w:left="1380" w:header="581" w:footer="748" w:gutter="0"/>
          <w:cols w:space="720"/>
        </w:sectPr>
      </w:pPr>
    </w:p>
    <w:p w:rsidR="00292C4C" w:rsidRDefault="00292C4C">
      <w:pPr>
        <w:pStyle w:val="a3"/>
        <w:rPr>
          <w:sz w:val="20"/>
        </w:rPr>
      </w:pPr>
    </w:p>
    <w:p w:rsidR="00292C4C" w:rsidRDefault="00CF6303">
      <w:pPr>
        <w:pStyle w:val="a3"/>
        <w:spacing w:before="230" w:line="261" w:lineRule="auto"/>
        <w:ind w:left="235" w:right="1761"/>
      </w:pPr>
      <w:r w:rsidRPr="0074451F">
        <w:rPr>
          <w:highlight w:val="magenta"/>
        </w:rPr>
        <w:t>Increases in AST and ALT were noted in rats at 10 mg/kg/day or more. Histopathology examination did not detect any degenerative or necrotic changes in the liver tissue.</w:t>
      </w:r>
      <w:r>
        <w:t xml:space="preserve"> It was reported that liver enzymes were increased in fasting rats [Horiuchi et al., 1992]; thus, increased liver enzymes observed in rats could be related to loss of calories due to increased UGE. In the monkey studies, increases in AST and ALT were not obvious.</w:t>
      </w:r>
    </w:p>
    <w:p w:rsidR="00292C4C" w:rsidRDefault="00CF6303">
      <w:pPr>
        <w:pStyle w:val="a3"/>
        <w:spacing w:before="116" w:line="261" w:lineRule="auto"/>
        <w:ind w:left="235" w:right="1620"/>
        <w:jc w:val="both"/>
      </w:pPr>
      <w:r w:rsidRPr="0074451F">
        <w:rPr>
          <w:highlight w:val="magenta"/>
        </w:rPr>
        <w:t>Regarding the gastrointestinal tract, rat studies demonstrated mucosal damage in the stomach and duodenum. These changes were reversible. In monkey studies, no such mucosal damage in the gastrointestinal tract was induced.</w:t>
      </w:r>
    </w:p>
    <w:p w:rsidR="00292C4C" w:rsidRDefault="00CF6303">
      <w:pPr>
        <w:pStyle w:val="a3"/>
        <w:spacing w:before="117" w:line="261" w:lineRule="auto"/>
        <w:ind w:left="235" w:right="1627"/>
      </w:pPr>
      <w:r>
        <w:t>The NOAEL in rats after 26 weeks of dosing was 0.1 mg/kg/day, which was the same as that after 13 weeks of dosing. In male monkeys, the NOAEL was 10 mg/kg/day regardless of the dosing period while in female monkeys, the NOAEL decreased to 1 mg/kg/day after 52 weeks of treatment compared to 10 mg/kg/day after 13 weeks of treatment. However, the findings including increases in urinary NAG and beta-2-MIC and plasma triglycerides observed at the next high dose level in the 52-week study were only mild and occurred in just 1 female monkey.</w:t>
      </w:r>
    </w:p>
    <w:p w:rsidR="00292C4C" w:rsidRDefault="00CF6303">
      <w:pPr>
        <w:pStyle w:val="a3"/>
        <w:spacing w:before="115" w:line="261" w:lineRule="auto"/>
        <w:ind w:left="235" w:right="1622"/>
      </w:pPr>
      <w:r w:rsidRPr="0074451F">
        <w:rPr>
          <w:highlight w:val="magenta"/>
        </w:rPr>
        <w:t xml:space="preserve">Regarding the adrenal medulla, a 104-week rat carcinogenicity study demonstrated that an increased incidence of adrenal medullary hyperplasia and pheochromocytoma was observed indicating the tumorigenic potential of </w:t>
      </w:r>
      <w:r w:rsidR="0074451F" w:rsidRPr="0074451F">
        <w:rPr>
          <w:highlight w:val="magenta"/>
        </w:rPr>
        <w:t>Project 19</w:t>
      </w:r>
      <w:r w:rsidRPr="0074451F">
        <w:rPr>
          <w:highlight w:val="magenta"/>
        </w:rPr>
        <w:t xml:space="preserve"> in rats.</w:t>
      </w:r>
      <w:r>
        <w:t xml:space="preserve"> However, it is considered that the pheochromocytoma in rats is most probably induced by an increased intake of calcium and is unlikely to be relevant to humans (External Assessment Report </w:t>
      </w:r>
      <w:r w:rsidR="0074451F">
        <w:t>Project 19</w:t>
      </w:r>
      <w:r>
        <w:t xml:space="preserve">-TX-0039 and </w:t>
      </w:r>
      <w:r w:rsidR="0074451F">
        <w:t>Project 19</w:t>
      </w:r>
      <w:r>
        <w:t>-TX- 0040). There were no treatment-related increases in the incidence of any tumor in either sex in the 104-week carcinogenicity study in mice.</w:t>
      </w:r>
    </w:p>
    <w:p w:rsidR="00292C4C" w:rsidRDefault="00CF6303">
      <w:pPr>
        <w:pStyle w:val="a3"/>
        <w:spacing w:before="114" w:line="261" w:lineRule="auto"/>
        <w:ind w:left="235" w:right="1898"/>
      </w:pPr>
      <w:r>
        <w:t xml:space="preserve">A 4-week repeated dose toxicity study of SGLT2 inhibitors in rats was performed with dapagliflozin as a reference compound. The study result showed that </w:t>
      </w:r>
      <w:r w:rsidR="0074451F">
        <w:t>Project 19</w:t>
      </w:r>
      <w:r>
        <w:t xml:space="preserve"> had a comparable safety profile to dapagliflozin.</w:t>
      </w:r>
    </w:p>
    <w:p w:rsidR="00292C4C" w:rsidRDefault="00CF6303">
      <w:pPr>
        <w:pStyle w:val="a3"/>
        <w:spacing w:before="117"/>
        <w:ind w:left="235"/>
      </w:pPr>
      <w:r>
        <w:t xml:space="preserve">In order to investigate the effects of combination dosing of </w:t>
      </w:r>
      <w:r w:rsidR="0074451F">
        <w:t>Project 19</w:t>
      </w:r>
      <w:r>
        <w:t xml:space="preserve"> and metformin, a</w:t>
      </w:r>
    </w:p>
    <w:p w:rsidR="00292C4C" w:rsidRDefault="00CF6303">
      <w:pPr>
        <w:pStyle w:val="a3"/>
        <w:spacing w:before="24" w:line="261" w:lineRule="auto"/>
        <w:ind w:left="235" w:right="1633"/>
      </w:pPr>
      <w:r>
        <w:t xml:space="preserve">13-week combination toxicity study was conducted in rats. This study demonstrated that the nature and extent of the findings observed in the combination groups were comparable to those in the </w:t>
      </w:r>
      <w:r w:rsidR="0074451F">
        <w:t>Project 19</w:t>
      </w:r>
      <w:r>
        <w:t xml:space="preserve"> alone group. Toxicokinetic parameters of </w:t>
      </w:r>
      <w:r w:rsidR="0074451F">
        <w:t>Project 19</w:t>
      </w:r>
      <w:r>
        <w:t xml:space="preserve"> and metformin were unaffected by combination dosing.</w:t>
      </w:r>
    </w:p>
    <w:p w:rsidR="00292C4C" w:rsidRDefault="00CF6303">
      <w:pPr>
        <w:pStyle w:val="a3"/>
        <w:spacing w:before="117" w:line="261" w:lineRule="auto"/>
        <w:ind w:left="235" w:right="1628"/>
      </w:pPr>
      <w:r>
        <w:t>Safety pharmacology studies raised no concerns regarding the cardiovascular, respiratory and central nervous systems.</w:t>
      </w:r>
    </w:p>
    <w:p w:rsidR="00292C4C" w:rsidRDefault="0074451F">
      <w:pPr>
        <w:pStyle w:val="a3"/>
        <w:spacing w:before="119" w:line="364" w:lineRule="auto"/>
        <w:ind w:left="235" w:right="2200"/>
      </w:pPr>
      <w:r>
        <w:t>Project 19</w:t>
      </w:r>
      <w:r w:rsidR="00CF6303">
        <w:t xml:space="preserve"> had no potential to cause genotoxicity, teratogenicity or skin-sensitization. </w:t>
      </w:r>
      <w:r>
        <w:t>Project 19</w:t>
      </w:r>
      <w:r w:rsidR="00CF6303">
        <w:t xml:space="preserve"> had potential to cause mild eye irritation.</w:t>
      </w:r>
    </w:p>
    <w:p w:rsidR="00292C4C" w:rsidRDefault="0074451F">
      <w:pPr>
        <w:pStyle w:val="a3"/>
        <w:spacing w:before="1" w:line="261" w:lineRule="auto"/>
        <w:ind w:left="235" w:right="2154"/>
      </w:pPr>
      <w:r>
        <w:t>Project 19</w:t>
      </w:r>
      <w:r w:rsidR="00CF6303">
        <w:t xml:space="preserve"> injection had no venous or perivascular irritancy to rabbits or no hemolytic action on human peripheral blood.</w:t>
      </w:r>
    </w:p>
    <w:p w:rsidR="00292C4C" w:rsidRDefault="00292C4C">
      <w:pPr>
        <w:spacing w:line="261" w:lineRule="auto"/>
        <w:sectPr w:rsidR="00292C4C">
          <w:pgSz w:w="12240" w:h="15840"/>
          <w:pgMar w:top="1240" w:right="0" w:bottom="940" w:left="1380" w:header="581" w:footer="748" w:gutter="0"/>
          <w:cols w:space="720"/>
        </w:sectPr>
      </w:pPr>
    </w:p>
    <w:p w:rsidR="00292C4C" w:rsidRDefault="00292C4C">
      <w:pPr>
        <w:pStyle w:val="a3"/>
        <w:rPr>
          <w:sz w:val="20"/>
        </w:rPr>
      </w:pPr>
    </w:p>
    <w:p w:rsidR="00292C4C" w:rsidRDefault="00292C4C">
      <w:pPr>
        <w:pStyle w:val="a3"/>
        <w:spacing w:before="4"/>
        <w:rPr>
          <w:sz w:val="20"/>
        </w:rPr>
      </w:pPr>
    </w:p>
    <w:p w:rsidR="00292C4C" w:rsidRDefault="00CF6303">
      <w:pPr>
        <w:pStyle w:val="4"/>
        <w:spacing w:before="1"/>
      </w:pPr>
      <w:r>
        <w:t>List of References</w:t>
      </w:r>
    </w:p>
    <w:p w:rsidR="00292C4C" w:rsidRDefault="00CF6303">
      <w:pPr>
        <w:ind w:left="801" w:right="1831" w:hanging="567"/>
        <w:jc w:val="both"/>
      </w:pPr>
      <w:r>
        <w:t>Cullen E, Liao J, Lukacsko P, Niecestro R, Friedhoff L. Pharmacokinetics and dose proportionality of extended-release metformin following administration of 1000, 1500, 2000 and 2500 mg in healthy volunteers. Biopharm Drug Dispos. 2004 Sep;25(6):261-63.</w:t>
      </w:r>
    </w:p>
    <w:p w:rsidR="00292C4C" w:rsidRDefault="00292C4C">
      <w:pPr>
        <w:pStyle w:val="a3"/>
        <w:spacing w:before="6"/>
        <w:rPr>
          <w:sz w:val="20"/>
        </w:rPr>
      </w:pPr>
    </w:p>
    <w:p w:rsidR="00292C4C" w:rsidRDefault="00CF6303">
      <w:pPr>
        <w:ind w:left="801" w:right="1633" w:hanging="567"/>
      </w:pPr>
      <w:r>
        <w:t>Horiuchi T, Tsuchida M, Kondo Y, Sasaki T. Effect of short-term fasting treatment on liver and renal function. Kitasato Arch Exp Med. 1992;65:239-44.</w:t>
      </w:r>
    </w:p>
    <w:p w:rsidR="00292C4C" w:rsidRDefault="00292C4C">
      <w:pPr>
        <w:pStyle w:val="a3"/>
        <w:spacing w:before="11"/>
        <w:rPr>
          <w:sz w:val="20"/>
        </w:rPr>
      </w:pPr>
    </w:p>
    <w:p w:rsidR="00292C4C" w:rsidRDefault="00CF6303">
      <w:pPr>
        <w:ind w:left="801" w:right="1898" w:hanging="567"/>
      </w:pPr>
      <w:r>
        <w:t>Kaissling B and Stanton BA. Adaptation of distal tubule and collecting duct to increased sodium delivery. I. Ultrastructure. Am J Physiol. 1988;255:F1256-68.</w:t>
      </w:r>
    </w:p>
    <w:p w:rsidR="00292C4C" w:rsidRDefault="00292C4C">
      <w:pPr>
        <w:pStyle w:val="a3"/>
        <w:spacing w:before="10"/>
        <w:rPr>
          <w:sz w:val="20"/>
        </w:rPr>
      </w:pPr>
    </w:p>
    <w:p w:rsidR="00292C4C" w:rsidRDefault="00CF6303">
      <w:pPr>
        <w:ind w:left="801" w:right="2028" w:hanging="567"/>
      </w:pPr>
      <w:r>
        <w:t>Lynch BS, Tischler AS, Capen C et al. Low digestible carbohydrates (polyols and lactose): significance of adrenal medullary proliferative lesions in the rat. Regul Toxicol Pharmacol. 1996;23:256-97.</w:t>
      </w:r>
    </w:p>
    <w:p w:rsidR="00292C4C" w:rsidRDefault="00292C4C">
      <w:pPr>
        <w:pStyle w:val="a3"/>
        <w:spacing w:before="10"/>
        <w:rPr>
          <w:sz w:val="20"/>
        </w:rPr>
      </w:pPr>
    </w:p>
    <w:p w:rsidR="00292C4C" w:rsidRDefault="00CF6303">
      <w:pPr>
        <w:ind w:left="801" w:right="1966" w:hanging="567"/>
      </w:pPr>
      <w:r>
        <w:t>Roe FJC. Toxicity testing: some principles and some pitfalls in histopathological evaluation. Hum Toxicol. 1988;7:405-10.</w:t>
      </w:r>
    </w:p>
    <w:p w:rsidR="00292C4C" w:rsidRDefault="00292C4C">
      <w:pPr>
        <w:pStyle w:val="a3"/>
        <w:spacing w:before="10"/>
        <w:rPr>
          <w:sz w:val="20"/>
        </w:rPr>
      </w:pPr>
    </w:p>
    <w:p w:rsidR="00292C4C" w:rsidRDefault="00CF6303">
      <w:pPr>
        <w:ind w:left="801" w:right="1623" w:hanging="567"/>
      </w:pPr>
      <w:r>
        <w:t>Roe FJC. Shortcomings of current strategy for toxicity testing of food chemicals: polyols. Food Chem Toxicol. 1990;28(11):739-42.</w:t>
      </w:r>
    </w:p>
    <w:p w:rsidR="00292C4C" w:rsidRDefault="00292C4C">
      <w:pPr>
        <w:pStyle w:val="a3"/>
        <w:spacing w:before="8"/>
        <w:rPr>
          <w:sz w:val="20"/>
        </w:rPr>
      </w:pPr>
    </w:p>
    <w:p w:rsidR="00292C4C" w:rsidRDefault="00CF6303">
      <w:pPr>
        <w:ind w:left="801" w:right="1898" w:hanging="567"/>
      </w:pPr>
      <w:r>
        <w:t>Ogino Y, Okada S, Ota Z. Effects of chronic, urea-induced osmotic diuresis on kidney weight and function in rats. Diabetologia. 1994;37:225-31.</w:t>
      </w:r>
    </w:p>
    <w:p w:rsidR="00292C4C" w:rsidRDefault="00292C4C">
      <w:pPr>
        <w:pStyle w:val="a3"/>
        <w:spacing w:before="11"/>
        <w:rPr>
          <w:sz w:val="20"/>
        </w:rPr>
      </w:pPr>
    </w:p>
    <w:p w:rsidR="00292C4C" w:rsidRDefault="00CF6303">
      <w:pPr>
        <w:ind w:left="801" w:right="1879" w:hanging="567"/>
      </w:pPr>
      <w:r>
        <w:t>Sambol NC, Chiang J, O'Conner M, Liu CY, Lin ET, Goodman AM, Benet LZ, Karam JH. Pharmacokinetics and pharmacodynamics of metformin in healthy subjects and patients with noninsulin-dependent diabetes mellitus. J Clin Pharmacol. 1996 Nov;36(11):1012-21.</w:t>
      </w:r>
    </w:p>
    <w:p w:rsidR="00292C4C" w:rsidRDefault="00292C4C">
      <w:pPr>
        <w:pStyle w:val="a3"/>
        <w:spacing w:before="9"/>
        <w:rPr>
          <w:sz w:val="20"/>
        </w:rPr>
      </w:pPr>
    </w:p>
    <w:p w:rsidR="00292C4C" w:rsidRDefault="00CF6303">
      <w:pPr>
        <w:ind w:left="801" w:right="1654" w:hanging="567"/>
      </w:pPr>
      <w:r>
        <w:t>Soars MG, Burchell B, Riley RJ. In vitro analysis of human drug glucuronidation and prediction of in vivo metabolic clearance. J Pharmacol Exp Ther. 2002 Apr;301(1):382-90.</w:t>
      </w:r>
    </w:p>
    <w:p w:rsidR="00292C4C" w:rsidRDefault="00292C4C">
      <w:pPr>
        <w:pStyle w:val="a3"/>
        <w:spacing w:before="11"/>
        <w:rPr>
          <w:sz w:val="20"/>
        </w:rPr>
      </w:pPr>
    </w:p>
    <w:p w:rsidR="00292C4C" w:rsidRDefault="00CF6303">
      <w:pPr>
        <w:ind w:left="801" w:right="1655" w:hanging="567"/>
      </w:pPr>
      <w:r>
        <w:t xml:space="preserve">Summan M, and Bourcier T, Division of Metabolism and Endocrinology Products. Advisory Committee Nonclinical Briefing Document 2011. </w:t>
      </w:r>
      <w:hyperlink r:id="rId23">
        <w:r>
          <w:t>http://www.fda.gov/downloads/AdvisoryCommittees/CommitteesMeetingMaterials/Drugs/End</w:t>
        </w:r>
      </w:hyperlink>
      <w:r>
        <w:t xml:space="preserve"> ocrinologicandMetabolicDrugsAdvisoryCommittee/UCM262994.pdf.</w:t>
      </w:r>
    </w:p>
    <w:p w:rsidR="00292C4C" w:rsidRDefault="00292C4C">
      <w:pPr>
        <w:pStyle w:val="a3"/>
        <w:spacing w:before="10"/>
        <w:rPr>
          <w:sz w:val="20"/>
        </w:rPr>
      </w:pPr>
    </w:p>
    <w:p w:rsidR="00292C4C" w:rsidRDefault="00CF6303">
      <w:pPr>
        <w:spacing w:before="1"/>
        <w:ind w:left="801" w:right="1728" w:hanging="567"/>
      </w:pPr>
      <w:r>
        <w:t>Tischler AS, Powers JE, Downing JC et al. Vitamin D3, lactose and xylitol stimulate chromaffin cell proliferation in the rat adrenal medulla. Toxicol Appl Pharmacol. 1996;140:115-23.</w:t>
      </w:r>
    </w:p>
    <w:p w:rsidR="00292C4C" w:rsidRDefault="00292C4C">
      <w:pPr>
        <w:pStyle w:val="a3"/>
        <w:spacing w:before="10"/>
        <w:rPr>
          <w:sz w:val="20"/>
        </w:rPr>
      </w:pPr>
    </w:p>
    <w:p w:rsidR="00292C4C" w:rsidRDefault="00CF6303">
      <w:pPr>
        <w:ind w:left="801" w:right="2222" w:hanging="567"/>
      </w:pPr>
      <w:r>
        <w:t>U.S. Food and Drug Administration (2010) Guidance for Industry: M3 (R2) Nonclinical Safety Studies for the Conduct of Human Clinical Trials and Marketing Authorization for Pharmaceuticals, Center for Drug Evaluation and Research, Silver Spring, MD.</w:t>
      </w:r>
    </w:p>
    <w:p w:rsidR="00292C4C" w:rsidRDefault="00292C4C">
      <w:pPr>
        <w:pStyle w:val="a3"/>
        <w:spacing w:before="9"/>
        <w:rPr>
          <w:sz w:val="20"/>
        </w:rPr>
      </w:pPr>
    </w:p>
    <w:p w:rsidR="00292C4C" w:rsidRDefault="00CF6303" w:rsidP="00CF6303">
      <w:pPr>
        <w:spacing w:before="1"/>
        <w:ind w:left="801" w:right="2151" w:hanging="567"/>
        <w:rPr>
          <w:sz w:val="20"/>
        </w:rPr>
      </w:pPr>
      <w:r>
        <w:t>WHO Technical Report Series. Toxicological significance of proliferative lesions of the adrenal medulla in rats fed on polyols and other poorly digestible carbohydrates 1997;868:8-12.</w:t>
      </w:r>
    </w:p>
    <w:sectPr w:rsidR="00292C4C">
      <w:headerReference w:type="default" r:id="rId24"/>
      <w:footerReference w:type="default" r:id="rId25"/>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5EB" w:rsidRDefault="004855EB">
      <w:r>
        <w:separator/>
      </w:r>
    </w:p>
  </w:endnote>
  <w:endnote w:type="continuationSeparator" w:id="0">
    <w:p w:rsidR="004855EB" w:rsidRDefault="00485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03" w:rsidRDefault="00CF6303">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5EB" w:rsidRDefault="004855EB">
      <w:r>
        <w:separator/>
      </w:r>
    </w:p>
  </w:footnote>
  <w:footnote w:type="continuationSeparator" w:id="0">
    <w:p w:rsidR="004855EB" w:rsidRDefault="00485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03" w:rsidRDefault="00CF6303">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303" w:rsidRDefault="00CF6303">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C8B"/>
    <w:multiLevelType w:val="multilevel"/>
    <w:tmpl w:val="497C793A"/>
    <w:lvl w:ilvl="0">
      <w:start w:val="4"/>
      <w:numFmt w:val="decimal"/>
      <w:lvlText w:val="%1"/>
      <w:lvlJc w:val="left"/>
      <w:pPr>
        <w:ind w:left="1087" w:hanging="852"/>
        <w:jc w:val="left"/>
      </w:pPr>
      <w:rPr>
        <w:rFonts w:hint="default"/>
      </w:rPr>
    </w:lvl>
    <w:lvl w:ilvl="1">
      <w:start w:val="3"/>
      <w:numFmt w:val="decimal"/>
      <w:lvlText w:val="%1.%2"/>
      <w:lvlJc w:val="left"/>
      <w:pPr>
        <w:ind w:left="1087" w:hanging="852"/>
        <w:jc w:val="left"/>
      </w:pPr>
      <w:rPr>
        <w:rFonts w:hint="default"/>
      </w:rPr>
    </w:lvl>
    <w:lvl w:ilvl="2">
      <w:start w:val="6"/>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 w15:restartNumberingAfterBreak="0">
    <w:nsid w:val="08FB3078"/>
    <w:multiLevelType w:val="multilevel"/>
    <w:tmpl w:val="356495C0"/>
    <w:lvl w:ilvl="0">
      <w:start w:val="1"/>
      <w:numFmt w:val="decimal"/>
      <w:lvlText w:val="%1"/>
      <w:lvlJc w:val="left"/>
      <w:pPr>
        <w:ind w:left="94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6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9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20" w:hanging="1133"/>
        <w:jc w:val="left"/>
      </w:pPr>
      <w:rPr>
        <w:rFonts w:ascii="Times New Roman" w:eastAsia="Times New Roman" w:hAnsi="Times New Roman" w:cs="Times New Roman" w:hint="default"/>
        <w:w w:val="100"/>
        <w:sz w:val="22"/>
        <w:szCs w:val="22"/>
      </w:rPr>
    </w:lvl>
    <w:lvl w:ilvl="4">
      <w:start w:val="1"/>
      <w:numFmt w:val="decimal"/>
      <w:lvlText w:val="%1.%2.%3.%4.%5"/>
      <w:lvlJc w:val="left"/>
      <w:pPr>
        <w:ind w:left="2503" w:hanging="1277"/>
        <w:jc w:val="left"/>
      </w:pPr>
      <w:rPr>
        <w:rFonts w:ascii="Times New Roman" w:eastAsia="Times New Roman" w:hAnsi="Times New Roman" w:cs="Times New Roman" w:hint="default"/>
        <w:w w:val="100"/>
        <w:sz w:val="22"/>
        <w:szCs w:val="22"/>
      </w:rPr>
    </w:lvl>
    <w:lvl w:ilvl="5">
      <w:start w:val="1"/>
      <w:numFmt w:val="decimal"/>
      <w:lvlText w:val="%1.%2.%3.%4.%5.%6"/>
      <w:lvlJc w:val="left"/>
      <w:pPr>
        <w:ind w:left="2786" w:hanging="1356"/>
        <w:jc w:val="left"/>
      </w:pPr>
      <w:rPr>
        <w:rFonts w:ascii="Times New Roman" w:eastAsia="Times New Roman" w:hAnsi="Times New Roman" w:cs="Times New Roman" w:hint="default"/>
        <w:w w:val="100"/>
        <w:sz w:val="22"/>
        <w:szCs w:val="22"/>
      </w:rPr>
    </w:lvl>
    <w:lvl w:ilvl="6">
      <w:numFmt w:val="bullet"/>
      <w:lvlText w:val="•"/>
      <w:lvlJc w:val="left"/>
      <w:pPr>
        <w:ind w:left="4396" w:hanging="1356"/>
      </w:pPr>
      <w:rPr>
        <w:rFonts w:hint="default"/>
      </w:rPr>
    </w:lvl>
    <w:lvl w:ilvl="7">
      <w:numFmt w:val="bullet"/>
      <w:lvlText w:val="•"/>
      <w:lvlJc w:val="left"/>
      <w:pPr>
        <w:ind w:left="6012" w:hanging="1356"/>
      </w:pPr>
      <w:rPr>
        <w:rFonts w:hint="default"/>
      </w:rPr>
    </w:lvl>
    <w:lvl w:ilvl="8">
      <w:numFmt w:val="bullet"/>
      <w:lvlText w:val="•"/>
      <w:lvlJc w:val="left"/>
      <w:pPr>
        <w:ind w:left="7628" w:hanging="1356"/>
      </w:pPr>
      <w:rPr>
        <w:rFonts w:hint="default"/>
      </w:rPr>
    </w:lvl>
  </w:abstractNum>
  <w:abstractNum w:abstractNumId="2" w15:restartNumberingAfterBreak="0">
    <w:nsid w:val="0965101D"/>
    <w:multiLevelType w:val="multilevel"/>
    <w:tmpl w:val="7AC439FC"/>
    <w:lvl w:ilvl="0">
      <w:start w:val="1"/>
      <w:numFmt w:val="decimal"/>
      <w:lvlText w:val="%1"/>
      <w:lvlJc w:val="left"/>
      <w:pPr>
        <w:ind w:left="1090" w:hanging="852"/>
        <w:jc w:val="left"/>
      </w:pPr>
      <w:rPr>
        <w:rFonts w:hint="default"/>
      </w:rPr>
    </w:lvl>
    <w:lvl w:ilvl="1">
      <w:start w:val="1"/>
      <w:numFmt w:val="decimal"/>
      <w:lvlText w:val="%1.%2"/>
      <w:lvlJc w:val="left"/>
      <w:pPr>
        <w:ind w:left="1090" w:hanging="852"/>
        <w:jc w:val="left"/>
      </w:pPr>
      <w:rPr>
        <w:rFonts w:ascii="Times New Roman" w:eastAsia="Times New Roman" w:hAnsi="Times New Roman" w:cs="Times New Roman" w:hint="default"/>
        <w:b/>
        <w:bCs/>
        <w:w w:val="100"/>
        <w:sz w:val="28"/>
        <w:szCs w:val="28"/>
      </w:rPr>
    </w:lvl>
    <w:lvl w:ilvl="2">
      <w:start w:val="1"/>
      <w:numFmt w:val="upperLetter"/>
      <w:lvlText w:val="%3)"/>
      <w:lvlJc w:val="left"/>
      <w:pPr>
        <w:ind w:left="1659" w:hanging="288"/>
        <w:jc w:val="left"/>
      </w:pPr>
      <w:rPr>
        <w:rFonts w:ascii="Times New Roman" w:eastAsia="Times New Roman" w:hAnsi="Times New Roman" w:cs="Times New Roman" w:hint="default"/>
        <w:spacing w:val="-1"/>
        <w:w w:val="100"/>
        <w:sz w:val="22"/>
        <w:szCs w:val="22"/>
      </w:rPr>
    </w:lvl>
    <w:lvl w:ilvl="3">
      <w:numFmt w:val="bullet"/>
      <w:lvlText w:val="•"/>
      <w:lvlJc w:val="left"/>
      <w:pPr>
        <w:ind w:left="3625" w:hanging="288"/>
      </w:pPr>
      <w:rPr>
        <w:rFonts w:hint="default"/>
      </w:rPr>
    </w:lvl>
    <w:lvl w:ilvl="4">
      <w:numFmt w:val="bullet"/>
      <w:lvlText w:val="•"/>
      <w:lvlJc w:val="left"/>
      <w:pPr>
        <w:ind w:left="4608" w:hanging="288"/>
      </w:pPr>
      <w:rPr>
        <w:rFonts w:hint="default"/>
      </w:rPr>
    </w:lvl>
    <w:lvl w:ilvl="5">
      <w:numFmt w:val="bullet"/>
      <w:lvlText w:val="•"/>
      <w:lvlJc w:val="left"/>
      <w:pPr>
        <w:ind w:left="5591" w:hanging="288"/>
      </w:pPr>
      <w:rPr>
        <w:rFonts w:hint="default"/>
      </w:rPr>
    </w:lvl>
    <w:lvl w:ilvl="6">
      <w:numFmt w:val="bullet"/>
      <w:lvlText w:val="•"/>
      <w:lvlJc w:val="left"/>
      <w:pPr>
        <w:ind w:left="6574" w:hanging="288"/>
      </w:pPr>
      <w:rPr>
        <w:rFonts w:hint="default"/>
      </w:rPr>
    </w:lvl>
    <w:lvl w:ilvl="7">
      <w:numFmt w:val="bullet"/>
      <w:lvlText w:val="•"/>
      <w:lvlJc w:val="left"/>
      <w:pPr>
        <w:ind w:left="7556" w:hanging="288"/>
      </w:pPr>
      <w:rPr>
        <w:rFonts w:hint="default"/>
      </w:rPr>
    </w:lvl>
    <w:lvl w:ilvl="8">
      <w:numFmt w:val="bullet"/>
      <w:lvlText w:val="•"/>
      <w:lvlJc w:val="left"/>
      <w:pPr>
        <w:ind w:left="8539" w:hanging="288"/>
      </w:pPr>
      <w:rPr>
        <w:rFonts w:hint="default"/>
      </w:rPr>
    </w:lvl>
  </w:abstractNum>
  <w:abstractNum w:abstractNumId="3" w15:restartNumberingAfterBreak="0">
    <w:nsid w:val="0A20138E"/>
    <w:multiLevelType w:val="multilevel"/>
    <w:tmpl w:val="D9DA076C"/>
    <w:lvl w:ilvl="0">
      <w:start w:val="5"/>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hint="default"/>
      </w:rPr>
    </w:lvl>
    <w:lvl w:ilvl="3">
      <w:start w:val="7"/>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4" w15:restartNumberingAfterBreak="0">
    <w:nsid w:val="0FBC5FFE"/>
    <w:multiLevelType w:val="hybridMultilevel"/>
    <w:tmpl w:val="DDCA3AB0"/>
    <w:lvl w:ilvl="0" w:tplc="FE6E6070">
      <w:numFmt w:val="bullet"/>
      <w:lvlText w:val="●"/>
      <w:lvlJc w:val="left"/>
      <w:pPr>
        <w:ind w:left="660" w:hanging="425"/>
      </w:pPr>
      <w:rPr>
        <w:rFonts w:ascii="Times New Roman" w:eastAsia="Times New Roman" w:hAnsi="Times New Roman" w:cs="Times New Roman" w:hint="default"/>
        <w:spacing w:val="-1"/>
        <w:w w:val="100"/>
        <w:sz w:val="24"/>
        <w:szCs w:val="24"/>
      </w:rPr>
    </w:lvl>
    <w:lvl w:ilvl="1" w:tplc="1528E65A">
      <w:numFmt w:val="bullet"/>
      <w:lvlText w:val="•"/>
      <w:lvlJc w:val="left"/>
      <w:pPr>
        <w:ind w:left="1680" w:hanging="425"/>
      </w:pPr>
      <w:rPr>
        <w:rFonts w:hint="default"/>
      </w:rPr>
    </w:lvl>
    <w:lvl w:ilvl="2" w:tplc="90382972">
      <w:numFmt w:val="bullet"/>
      <w:lvlText w:val="•"/>
      <w:lvlJc w:val="left"/>
      <w:pPr>
        <w:ind w:left="2700" w:hanging="425"/>
      </w:pPr>
      <w:rPr>
        <w:rFonts w:hint="default"/>
      </w:rPr>
    </w:lvl>
    <w:lvl w:ilvl="3" w:tplc="5526F7E4">
      <w:numFmt w:val="bullet"/>
      <w:lvlText w:val="•"/>
      <w:lvlJc w:val="left"/>
      <w:pPr>
        <w:ind w:left="3720" w:hanging="425"/>
      </w:pPr>
      <w:rPr>
        <w:rFonts w:hint="default"/>
      </w:rPr>
    </w:lvl>
    <w:lvl w:ilvl="4" w:tplc="7AF6CC34">
      <w:numFmt w:val="bullet"/>
      <w:lvlText w:val="•"/>
      <w:lvlJc w:val="left"/>
      <w:pPr>
        <w:ind w:left="4740" w:hanging="425"/>
      </w:pPr>
      <w:rPr>
        <w:rFonts w:hint="default"/>
      </w:rPr>
    </w:lvl>
    <w:lvl w:ilvl="5" w:tplc="639828F6">
      <w:numFmt w:val="bullet"/>
      <w:lvlText w:val="•"/>
      <w:lvlJc w:val="left"/>
      <w:pPr>
        <w:ind w:left="5760" w:hanging="425"/>
      </w:pPr>
      <w:rPr>
        <w:rFonts w:hint="default"/>
      </w:rPr>
    </w:lvl>
    <w:lvl w:ilvl="6" w:tplc="D3C6C974">
      <w:numFmt w:val="bullet"/>
      <w:lvlText w:val="•"/>
      <w:lvlJc w:val="left"/>
      <w:pPr>
        <w:ind w:left="6780" w:hanging="425"/>
      </w:pPr>
      <w:rPr>
        <w:rFonts w:hint="default"/>
      </w:rPr>
    </w:lvl>
    <w:lvl w:ilvl="7" w:tplc="D9DED184">
      <w:numFmt w:val="bullet"/>
      <w:lvlText w:val="•"/>
      <w:lvlJc w:val="left"/>
      <w:pPr>
        <w:ind w:left="7800" w:hanging="425"/>
      </w:pPr>
      <w:rPr>
        <w:rFonts w:hint="default"/>
      </w:rPr>
    </w:lvl>
    <w:lvl w:ilvl="8" w:tplc="656A0928">
      <w:numFmt w:val="bullet"/>
      <w:lvlText w:val="•"/>
      <w:lvlJc w:val="left"/>
      <w:pPr>
        <w:ind w:left="8820" w:hanging="425"/>
      </w:pPr>
      <w:rPr>
        <w:rFonts w:hint="default"/>
      </w:rPr>
    </w:lvl>
  </w:abstractNum>
  <w:abstractNum w:abstractNumId="5" w15:restartNumberingAfterBreak="0">
    <w:nsid w:val="1BE83D22"/>
    <w:multiLevelType w:val="hybridMultilevel"/>
    <w:tmpl w:val="EDA8E5D0"/>
    <w:lvl w:ilvl="0" w:tplc="F2B81F64">
      <w:start w:val="1"/>
      <w:numFmt w:val="decimal"/>
      <w:lvlText w:val="%1."/>
      <w:lvlJc w:val="left"/>
      <w:pPr>
        <w:ind w:left="475" w:hanging="241"/>
        <w:jc w:val="left"/>
      </w:pPr>
      <w:rPr>
        <w:rFonts w:ascii="Times New Roman" w:eastAsia="Times New Roman" w:hAnsi="Times New Roman" w:cs="Times New Roman" w:hint="default"/>
        <w:b/>
        <w:bCs/>
        <w:spacing w:val="-1"/>
        <w:w w:val="100"/>
        <w:sz w:val="24"/>
        <w:szCs w:val="24"/>
      </w:rPr>
    </w:lvl>
    <w:lvl w:ilvl="1" w:tplc="C6D46EAE">
      <w:numFmt w:val="bullet"/>
      <w:lvlText w:val="•"/>
      <w:lvlJc w:val="left"/>
      <w:pPr>
        <w:ind w:left="1518" w:hanging="241"/>
      </w:pPr>
      <w:rPr>
        <w:rFonts w:hint="default"/>
      </w:rPr>
    </w:lvl>
    <w:lvl w:ilvl="2" w:tplc="62D620F6">
      <w:numFmt w:val="bullet"/>
      <w:lvlText w:val="•"/>
      <w:lvlJc w:val="left"/>
      <w:pPr>
        <w:ind w:left="2556" w:hanging="241"/>
      </w:pPr>
      <w:rPr>
        <w:rFonts w:hint="default"/>
      </w:rPr>
    </w:lvl>
    <w:lvl w:ilvl="3" w:tplc="F41436D2">
      <w:numFmt w:val="bullet"/>
      <w:lvlText w:val="•"/>
      <w:lvlJc w:val="left"/>
      <w:pPr>
        <w:ind w:left="3594" w:hanging="241"/>
      </w:pPr>
      <w:rPr>
        <w:rFonts w:hint="default"/>
      </w:rPr>
    </w:lvl>
    <w:lvl w:ilvl="4" w:tplc="9B58304C">
      <w:numFmt w:val="bullet"/>
      <w:lvlText w:val="•"/>
      <w:lvlJc w:val="left"/>
      <w:pPr>
        <w:ind w:left="4632" w:hanging="241"/>
      </w:pPr>
      <w:rPr>
        <w:rFonts w:hint="default"/>
      </w:rPr>
    </w:lvl>
    <w:lvl w:ilvl="5" w:tplc="51382E32">
      <w:numFmt w:val="bullet"/>
      <w:lvlText w:val="•"/>
      <w:lvlJc w:val="left"/>
      <w:pPr>
        <w:ind w:left="5670" w:hanging="241"/>
      </w:pPr>
      <w:rPr>
        <w:rFonts w:hint="default"/>
      </w:rPr>
    </w:lvl>
    <w:lvl w:ilvl="6" w:tplc="8D3E1A9C">
      <w:numFmt w:val="bullet"/>
      <w:lvlText w:val="•"/>
      <w:lvlJc w:val="left"/>
      <w:pPr>
        <w:ind w:left="6708" w:hanging="241"/>
      </w:pPr>
      <w:rPr>
        <w:rFonts w:hint="default"/>
      </w:rPr>
    </w:lvl>
    <w:lvl w:ilvl="7" w:tplc="3AA430D8">
      <w:numFmt w:val="bullet"/>
      <w:lvlText w:val="•"/>
      <w:lvlJc w:val="left"/>
      <w:pPr>
        <w:ind w:left="7746" w:hanging="241"/>
      </w:pPr>
      <w:rPr>
        <w:rFonts w:hint="default"/>
      </w:rPr>
    </w:lvl>
    <w:lvl w:ilvl="8" w:tplc="4B101A5E">
      <w:numFmt w:val="bullet"/>
      <w:lvlText w:val="•"/>
      <w:lvlJc w:val="left"/>
      <w:pPr>
        <w:ind w:left="8784" w:hanging="241"/>
      </w:pPr>
      <w:rPr>
        <w:rFonts w:hint="default"/>
      </w:rPr>
    </w:lvl>
  </w:abstractNum>
  <w:abstractNum w:abstractNumId="6" w15:restartNumberingAfterBreak="0">
    <w:nsid w:val="2038338F"/>
    <w:multiLevelType w:val="multilevel"/>
    <w:tmpl w:val="2C762602"/>
    <w:lvl w:ilvl="0">
      <w:start w:val="5"/>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3"/>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7" w15:restartNumberingAfterBreak="0">
    <w:nsid w:val="239B345A"/>
    <w:multiLevelType w:val="multilevel"/>
    <w:tmpl w:val="67D49420"/>
    <w:lvl w:ilvl="0">
      <w:start w:val="4"/>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4"/>
      <w:numFmt w:val="decimal"/>
      <w:lvlText w:val="%1.%2.%3"/>
      <w:lvlJc w:val="left"/>
      <w:pPr>
        <w:ind w:left="108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8" w15:restartNumberingAfterBreak="0">
    <w:nsid w:val="250274FD"/>
    <w:multiLevelType w:val="hybridMultilevel"/>
    <w:tmpl w:val="C4F0AEF2"/>
    <w:lvl w:ilvl="0" w:tplc="FDBCA912">
      <w:start w:val="1"/>
      <w:numFmt w:val="decimal"/>
      <w:lvlText w:val="%1."/>
      <w:lvlJc w:val="left"/>
      <w:pPr>
        <w:ind w:left="660" w:hanging="425"/>
        <w:jc w:val="left"/>
      </w:pPr>
      <w:rPr>
        <w:rFonts w:ascii="Times New Roman" w:eastAsia="Times New Roman" w:hAnsi="Times New Roman" w:cs="Times New Roman" w:hint="default"/>
        <w:spacing w:val="-5"/>
        <w:w w:val="100"/>
        <w:sz w:val="24"/>
        <w:szCs w:val="24"/>
      </w:rPr>
    </w:lvl>
    <w:lvl w:ilvl="1" w:tplc="81BEEC90">
      <w:numFmt w:val="bullet"/>
      <w:lvlText w:val="•"/>
      <w:lvlJc w:val="left"/>
      <w:pPr>
        <w:ind w:left="1680" w:hanging="425"/>
      </w:pPr>
      <w:rPr>
        <w:rFonts w:hint="default"/>
      </w:rPr>
    </w:lvl>
    <w:lvl w:ilvl="2" w:tplc="0F046748">
      <w:numFmt w:val="bullet"/>
      <w:lvlText w:val="•"/>
      <w:lvlJc w:val="left"/>
      <w:pPr>
        <w:ind w:left="2700" w:hanging="425"/>
      </w:pPr>
      <w:rPr>
        <w:rFonts w:hint="default"/>
      </w:rPr>
    </w:lvl>
    <w:lvl w:ilvl="3" w:tplc="924AA9E4">
      <w:numFmt w:val="bullet"/>
      <w:lvlText w:val="•"/>
      <w:lvlJc w:val="left"/>
      <w:pPr>
        <w:ind w:left="3720" w:hanging="425"/>
      </w:pPr>
      <w:rPr>
        <w:rFonts w:hint="default"/>
      </w:rPr>
    </w:lvl>
    <w:lvl w:ilvl="4" w:tplc="3CDAE11A">
      <w:numFmt w:val="bullet"/>
      <w:lvlText w:val="•"/>
      <w:lvlJc w:val="left"/>
      <w:pPr>
        <w:ind w:left="4740" w:hanging="425"/>
      </w:pPr>
      <w:rPr>
        <w:rFonts w:hint="default"/>
      </w:rPr>
    </w:lvl>
    <w:lvl w:ilvl="5" w:tplc="2318B4AE">
      <w:numFmt w:val="bullet"/>
      <w:lvlText w:val="•"/>
      <w:lvlJc w:val="left"/>
      <w:pPr>
        <w:ind w:left="5760" w:hanging="425"/>
      </w:pPr>
      <w:rPr>
        <w:rFonts w:hint="default"/>
      </w:rPr>
    </w:lvl>
    <w:lvl w:ilvl="6" w:tplc="1F56AB32">
      <w:numFmt w:val="bullet"/>
      <w:lvlText w:val="•"/>
      <w:lvlJc w:val="left"/>
      <w:pPr>
        <w:ind w:left="6780" w:hanging="425"/>
      </w:pPr>
      <w:rPr>
        <w:rFonts w:hint="default"/>
      </w:rPr>
    </w:lvl>
    <w:lvl w:ilvl="7" w:tplc="24C4D42A">
      <w:numFmt w:val="bullet"/>
      <w:lvlText w:val="•"/>
      <w:lvlJc w:val="left"/>
      <w:pPr>
        <w:ind w:left="7800" w:hanging="425"/>
      </w:pPr>
      <w:rPr>
        <w:rFonts w:hint="default"/>
      </w:rPr>
    </w:lvl>
    <w:lvl w:ilvl="8" w:tplc="CD8284D0">
      <w:numFmt w:val="bullet"/>
      <w:lvlText w:val="•"/>
      <w:lvlJc w:val="left"/>
      <w:pPr>
        <w:ind w:left="8820" w:hanging="425"/>
      </w:pPr>
      <w:rPr>
        <w:rFonts w:hint="default"/>
      </w:rPr>
    </w:lvl>
  </w:abstractNum>
  <w:abstractNum w:abstractNumId="9" w15:restartNumberingAfterBreak="0">
    <w:nsid w:val="28A44B73"/>
    <w:multiLevelType w:val="multilevel"/>
    <w:tmpl w:val="389E6326"/>
    <w:lvl w:ilvl="0">
      <w:start w:val="5"/>
      <w:numFmt w:val="decimal"/>
      <w:lvlText w:val="%1"/>
      <w:lvlJc w:val="left"/>
      <w:pPr>
        <w:ind w:left="1512" w:hanging="1277"/>
        <w:jc w:val="left"/>
      </w:pPr>
      <w:rPr>
        <w:rFonts w:hint="default"/>
      </w:rPr>
    </w:lvl>
    <w:lvl w:ilvl="1">
      <w:start w:val="2"/>
      <w:numFmt w:val="decimal"/>
      <w:lvlText w:val="%1.%2"/>
      <w:lvlJc w:val="left"/>
      <w:pPr>
        <w:ind w:left="1512" w:hanging="1277"/>
        <w:jc w:val="left"/>
      </w:pPr>
      <w:rPr>
        <w:rFonts w:hint="default"/>
      </w:rPr>
    </w:lvl>
    <w:lvl w:ilvl="2">
      <w:start w:val="2"/>
      <w:numFmt w:val="decimal"/>
      <w:lvlText w:val="%1.%2.%3"/>
      <w:lvlJc w:val="left"/>
      <w:pPr>
        <w:ind w:left="1512" w:hanging="1277"/>
        <w:jc w:val="left"/>
      </w:pPr>
      <w:rPr>
        <w:rFonts w:hint="default"/>
      </w:rPr>
    </w:lvl>
    <w:lvl w:ilvl="3">
      <w:start w:val="2"/>
      <w:numFmt w:val="decimal"/>
      <w:lvlText w:val="%1.%2.%3.%4"/>
      <w:lvlJc w:val="left"/>
      <w:pPr>
        <w:ind w:left="1512" w:hanging="1277"/>
        <w:jc w:val="left"/>
      </w:pPr>
      <w:rPr>
        <w:rFonts w:hint="default"/>
      </w:rPr>
    </w:lvl>
    <w:lvl w:ilvl="4">
      <w:start w:val="1"/>
      <w:numFmt w:val="decimal"/>
      <w:lvlText w:val="%1.%2.%3.%4.%5"/>
      <w:lvlJc w:val="left"/>
      <w:pPr>
        <w:ind w:left="1512" w:hanging="1277"/>
        <w:jc w:val="left"/>
      </w:pPr>
      <w:rPr>
        <w:rFonts w:hint="default"/>
      </w:rPr>
    </w:lvl>
    <w:lvl w:ilvl="5">
      <w:start w:val="7"/>
      <w:numFmt w:val="decimal"/>
      <w:lvlText w:val="%1.%2.%3.%4.%5.%6"/>
      <w:lvlJc w:val="left"/>
      <w:pPr>
        <w:ind w:left="1512" w:hanging="1277"/>
        <w:jc w:val="left"/>
      </w:pPr>
      <w:rPr>
        <w:rFonts w:ascii="Times New Roman" w:eastAsia="Times New Roman" w:hAnsi="Times New Roman" w:cs="Times New Roman" w:hint="default"/>
        <w:b/>
        <w:bCs/>
        <w:w w:val="100"/>
        <w:sz w:val="22"/>
        <w:szCs w:val="22"/>
      </w:rPr>
    </w:lvl>
    <w:lvl w:ilvl="6">
      <w:numFmt w:val="bullet"/>
      <w:lvlText w:val="•"/>
      <w:lvlJc w:val="left"/>
      <w:pPr>
        <w:ind w:left="7124" w:hanging="1277"/>
      </w:pPr>
      <w:rPr>
        <w:rFonts w:hint="default"/>
      </w:rPr>
    </w:lvl>
    <w:lvl w:ilvl="7">
      <w:numFmt w:val="bullet"/>
      <w:lvlText w:val="•"/>
      <w:lvlJc w:val="left"/>
      <w:pPr>
        <w:ind w:left="8058" w:hanging="1277"/>
      </w:pPr>
      <w:rPr>
        <w:rFonts w:hint="default"/>
      </w:rPr>
    </w:lvl>
    <w:lvl w:ilvl="8">
      <w:numFmt w:val="bullet"/>
      <w:lvlText w:val="•"/>
      <w:lvlJc w:val="left"/>
      <w:pPr>
        <w:ind w:left="8992" w:hanging="1277"/>
      </w:pPr>
      <w:rPr>
        <w:rFonts w:hint="default"/>
      </w:rPr>
    </w:lvl>
  </w:abstractNum>
  <w:abstractNum w:abstractNumId="10" w15:restartNumberingAfterBreak="0">
    <w:nsid w:val="33A87E53"/>
    <w:multiLevelType w:val="multilevel"/>
    <w:tmpl w:val="3D8EDB08"/>
    <w:lvl w:ilvl="0">
      <w:start w:val="5"/>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hint="default"/>
      </w:rPr>
    </w:lvl>
    <w:lvl w:ilvl="3">
      <w:start w:val="8"/>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1" w15:restartNumberingAfterBreak="0">
    <w:nsid w:val="36627C8B"/>
    <w:multiLevelType w:val="multilevel"/>
    <w:tmpl w:val="7E6A1BA6"/>
    <w:lvl w:ilvl="0">
      <w:start w:val="1"/>
      <w:numFmt w:val="decimal"/>
      <w:lvlText w:val="%1"/>
      <w:lvlJc w:val="left"/>
      <w:pPr>
        <w:ind w:left="1371" w:hanging="1133"/>
        <w:jc w:val="left"/>
      </w:pPr>
      <w:rPr>
        <w:rFonts w:hint="default"/>
      </w:rPr>
    </w:lvl>
    <w:lvl w:ilvl="1">
      <w:start w:val="1"/>
      <w:numFmt w:val="decimal"/>
      <w:lvlText w:val="%1.%2"/>
      <w:lvlJc w:val="left"/>
      <w:pPr>
        <w:ind w:left="1371" w:hanging="1133"/>
        <w:jc w:val="left"/>
      </w:pPr>
      <w:rPr>
        <w:rFonts w:ascii="Times New Roman" w:eastAsia="Times New Roman" w:hAnsi="Times New Roman" w:cs="Times New Roman" w:hint="default"/>
        <w:w w:val="100"/>
        <w:sz w:val="22"/>
        <w:szCs w:val="22"/>
      </w:rPr>
    </w:lvl>
    <w:lvl w:ilvl="2">
      <w:numFmt w:val="bullet"/>
      <w:lvlText w:val="•"/>
      <w:lvlJc w:val="left"/>
      <w:pPr>
        <w:ind w:left="2767" w:hanging="1133"/>
      </w:pPr>
      <w:rPr>
        <w:rFonts w:hint="default"/>
      </w:rPr>
    </w:lvl>
    <w:lvl w:ilvl="3">
      <w:numFmt w:val="bullet"/>
      <w:lvlText w:val="•"/>
      <w:lvlJc w:val="left"/>
      <w:pPr>
        <w:ind w:left="3734" w:hanging="1133"/>
      </w:pPr>
      <w:rPr>
        <w:rFonts w:hint="default"/>
      </w:rPr>
    </w:lvl>
    <w:lvl w:ilvl="4">
      <w:numFmt w:val="bullet"/>
      <w:lvlText w:val="•"/>
      <w:lvlJc w:val="left"/>
      <w:pPr>
        <w:ind w:left="4701" w:hanging="1133"/>
      </w:pPr>
      <w:rPr>
        <w:rFonts w:hint="default"/>
      </w:rPr>
    </w:lvl>
    <w:lvl w:ilvl="5">
      <w:numFmt w:val="bullet"/>
      <w:lvlText w:val="•"/>
      <w:lvlJc w:val="left"/>
      <w:pPr>
        <w:ind w:left="5669" w:hanging="1133"/>
      </w:pPr>
      <w:rPr>
        <w:rFonts w:hint="default"/>
      </w:rPr>
    </w:lvl>
    <w:lvl w:ilvl="6">
      <w:numFmt w:val="bullet"/>
      <w:lvlText w:val="•"/>
      <w:lvlJc w:val="left"/>
      <w:pPr>
        <w:ind w:left="6636" w:hanging="1133"/>
      </w:pPr>
      <w:rPr>
        <w:rFonts w:hint="default"/>
      </w:rPr>
    </w:lvl>
    <w:lvl w:ilvl="7">
      <w:numFmt w:val="bullet"/>
      <w:lvlText w:val="•"/>
      <w:lvlJc w:val="left"/>
      <w:pPr>
        <w:ind w:left="7603" w:hanging="1133"/>
      </w:pPr>
      <w:rPr>
        <w:rFonts w:hint="default"/>
      </w:rPr>
    </w:lvl>
    <w:lvl w:ilvl="8">
      <w:numFmt w:val="bullet"/>
      <w:lvlText w:val="•"/>
      <w:lvlJc w:val="left"/>
      <w:pPr>
        <w:ind w:left="8570" w:hanging="1133"/>
      </w:pPr>
      <w:rPr>
        <w:rFonts w:hint="default"/>
      </w:rPr>
    </w:lvl>
  </w:abstractNum>
  <w:abstractNum w:abstractNumId="12" w15:restartNumberingAfterBreak="0">
    <w:nsid w:val="370459BE"/>
    <w:multiLevelType w:val="multilevel"/>
    <w:tmpl w:val="1C621F1A"/>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13" w15:restartNumberingAfterBreak="0">
    <w:nsid w:val="39A8284A"/>
    <w:multiLevelType w:val="hybridMultilevel"/>
    <w:tmpl w:val="A8426160"/>
    <w:lvl w:ilvl="0" w:tplc="F5C2AA24">
      <w:start w:val="24"/>
      <w:numFmt w:val="decimal"/>
      <w:lvlText w:val="%1"/>
      <w:lvlJc w:val="left"/>
      <w:pPr>
        <w:ind w:left="604" w:hanging="250"/>
        <w:jc w:val="left"/>
      </w:pPr>
      <w:rPr>
        <w:rFonts w:ascii="Times New Roman" w:eastAsia="Times New Roman" w:hAnsi="Times New Roman" w:cs="Times New Roman" w:hint="default"/>
        <w:w w:val="99"/>
        <w:sz w:val="20"/>
        <w:szCs w:val="20"/>
      </w:rPr>
    </w:lvl>
    <w:lvl w:ilvl="1" w:tplc="D7465028">
      <w:numFmt w:val="bullet"/>
      <w:lvlText w:val="•"/>
      <w:lvlJc w:val="left"/>
      <w:pPr>
        <w:ind w:left="1160" w:hanging="250"/>
      </w:pPr>
      <w:rPr>
        <w:rFonts w:hint="default"/>
      </w:rPr>
    </w:lvl>
    <w:lvl w:ilvl="2" w:tplc="853A8A56">
      <w:numFmt w:val="bullet"/>
      <w:lvlText w:val="•"/>
      <w:lvlJc w:val="left"/>
      <w:pPr>
        <w:ind w:left="1344" w:hanging="250"/>
      </w:pPr>
      <w:rPr>
        <w:rFonts w:hint="default"/>
      </w:rPr>
    </w:lvl>
    <w:lvl w:ilvl="3" w:tplc="73BED05E">
      <w:numFmt w:val="bullet"/>
      <w:lvlText w:val="•"/>
      <w:lvlJc w:val="left"/>
      <w:pPr>
        <w:ind w:left="1529" w:hanging="250"/>
      </w:pPr>
      <w:rPr>
        <w:rFonts w:hint="default"/>
      </w:rPr>
    </w:lvl>
    <w:lvl w:ilvl="4" w:tplc="1F30F806">
      <w:numFmt w:val="bullet"/>
      <w:lvlText w:val="•"/>
      <w:lvlJc w:val="left"/>
      <w:pPr>
        <w:ind w:left="1714" w:hanging="250"/>
      </w:pPr>
      <w:rPr>
        <w:rFonts w:hint="default"/>
      </w:rPr>
    </w:lvl>
    <w:lvl w:ilvl="5" w:tplc="AA90E50C">
      <w:numFmt w:val="bullet"/>
      <w:lvlText w:val="•"/>
      <w:lvlJc w:val="left"/>
      <w:pPr>
        <w:ind w:left="1899" w:hanging="250"/>
      </w:pPr>
      <w:rPr>
        <w:rFonts w:hint="default"/>
      </w:rPr>
    </w:lvl>
    <w:lvl w:ilvl="6" w:tplc="BD8E8D70">
      <w:numFmt w:val="bullet"/>
      <w:lvlText w:val="•"/>
      <w:lvlJc w:val="left"/>
      <w:pPr>
        <w:ind w:left="2083" w:hanging="250"/>
      </w:pPr>
      <w:rPr>
        <w:rFonts w:hint="default"/>
      </w:rPr>
    </w:lvl>
    <w:lvl w:ilvl="7" w:tplc="A992B6A8">
      <w:numFmt w:val="bullet"/>
      <w:lvlText w:val="•"/>
      <w:lvlJc w:val="left"/>
      <w:pPr>
        <w:ind w:left="2268" w:hanging="250"/>
      </w:pPr>
      <w:rPr>
        <w:rFonts w:hint="default"/>
      </w:rPr>
    </w:lvl>
    <w:lvl w:ilvl="8" w:tplc="F62C7AB8">
      <w:numFmt w:val="bullet"/>
      <w:lvlText w:val="•"/>
      <w:lvlJc w:val="left"/>
      <w:pPr>
        <w:ind w:left="2453" w:hanging="250"/>
      </w:pPr>
      <w:rPr>
        <w:rFonts w:hint="default"/>
      </w:rPr>
    </w:lvl>
  </w:abstractNum>
  <w:abstractNum w:abstractNumId="14" w15:restartNumberingAfterBreak="0">
    <w:nsid w:val="3ECA7BCE"/>
    <w:multiLevelType w:val="multilevel"/>
    <w:tmpl w:val="B37E87F8"/>
    <w:lvl w:ilvl="0">
      <w:start w:val="5"/>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5" w15:restartNumberingAfterBreak="0">
    <w:nsid w:val="433627E7"/>
    <w:multiLevelType w:val="multilevel"/>
    <w:tmpl w:val="AE70A8B6"/>
    <w:lvl w:ilvl="0">
      <w:start w:val="6"/>
      <w:numFmt w:val="decimal"/>
      <w:lvlText w:val="%1"/>
      <w:lvlJc w:val="left"/>
      <w:pPr>
        <w:ind w:left="1087" w:hanging="852"/>
        <w:jc w:val="left"/>
      </w:pPr>
      <w:rPr>
        <w:rFonts w:hint="default"/>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235"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253" w:hanging="852"/>
      </w:pPr>
      <w:rPr>
        <w:rFonts w:hint="default"/>
      </w:rPr>
    </w:lvl>
    <w:lvl w:ilvl="4">
      <w:numFmt w:val="bullet"/>
      <w:lvlText w:val="•"/>
      <w:lvlJc w:val="left"/>
      <w:pPr>
        <w:ind w:left="4340" w:hanging="852"/>
      </w:pPr>
      <w:rPr>
        <w:rFonts w:hint="default"/>
      </w:rPr>
    </w:lvl>
    <w:lvl w:ilvl="5">
      <w:numFmt w:val="bullet"/>
      <w:lvlText w:val="•"/>
      <w:lvlJc w:val="left"/>
      <w:pPr>
        <w:ind w:left="5426" w:hanging="852"/>
      </w:pPr>
      <w:rPr>
        <w:rFonts w:hint="default"/>
      </w:rPr>
    </w:lvl>
    <w:lvl w:ilvl="6">
      <w:numFmt w:val="bullet"/>
      <w:lvlText w:val="•"/>
      <w:lvlJc w:val="left"/>
      <w:pPr>
        <w:ind w:left="6513" w:hanging="852"/>
      </w:pPr>
      <w:rPr>
        <w:rFonts w:hint="default"/>
      </w:rPr>
    </w:lvl>
    <w:lvl w:ilvl="7">
      <w:numFmt w:val="bullet"/>
      <w:lvlText w:val="•"/>
      <w:lvlJc w:val="left"/>
      <w:pPr>
        <w:ind w:left="7600" w:hanging="852"/>
      </w:pPr>
      <w:rPr>
        <w:rFonts w:hint="default"/>
      </w:rPr>
    </w:lvl>
    <w:lvl w:ilvl="8">
      <w:numFmt w:val="bullet"/>
      <w:lvlText w:val="•"/>
      <w:lvlJc w:val="left"/>
      <w:pPr>
        <w:ind w:left="8686" w:hanging="852"/>
      </w:pPr>
      <w:rPr>
        <w:rFonts w:hint="default"/>
      </w:rPr>
    </w:lvl>
  </w:abstractNum>
  <w:abstractNum w:abstractNumId="16" w15:restartNumberingAfterBreak="0">
    <w:nsid w:val="4B8C7D29"/>
    <w:multiLevelType w:val="hybridMultilevel"/>
    <w:tmpl w:val="C32CEACC"/>
    <w:lvl w:ilvl="0" w:tplc="2932B97A">
      <w:start w:val="1"/>
      <w:numFmt w:val="decimal"/>
      <w:lvlText w:val="%1."/>
      <w:lvlJc w:val="left"/>
      <w:pPr>
        <w:ind w:left="475" w:hanging="241"/>
        <w:jc w:val="left"/>
      </w:pPr>
      <w:rPr>
        <w:rFonts w:ascii="Times New Roman" w:eastAsia="Times New Roman" w:hAnsi="Times New Roman" w:cs="Times New Roman" w:hint="default"/>
        <w:b/>
        <w:bCs/>
        <w:spacing w:val="-1"/>
        <w:w w:val="100"/>
        <w:sz w:val="24"/>
        <w:szCs w:val="24"/>
      </w:rPr>
    </w:lvl>
    <w:lvl w:ilvl="1" w:tplc="F59AB240">
      <w:numFmt w:val="bullet"/>
      <w:lvlText w:val="•"/>
      <w:lvlJc w:val="left"/>
      <w:pPr>
        <w:ind w:left="1518" w:hanging="241"/>
      </w:pPr>
      <w:rPr>
        <w:rFonts w:hint="default"/>
      </w:rPr>
    </w:lvl>
    <w:lvl w:ilvl="2" w:tplc="EB2CBBBC">
      <w:numFmt w:val="bullet"/>
      <w:lvlText w:val="•"/>
      <w:lvlJc w:val="left"/>
      <w:pPr>
        <w:ind w:left="2556" w:hanging="241"/>
      </w:pPr>
      <w:rPr>
        <w:rFonts w:hint="default"/>
      </w:rPr>
    </w:lvl>
    <w:lvl w:ilvl="3" w:tplc="B3147CF6">
      <w:numFmt w:val="bullet"/>
      <w:lvlText w:val="•"/>
      <w:lvlJc w:val="left"/>
      <w:pPr>
        <w:ind w:left="3594" w:hanging="241"/>
      </w:pPr>
      <w:rPr>
        <w:rFonts w:hint="default"/>
      </w:rPr>
    </w:lvl>
    <w:lvl w:ilvl="4" w:tplc="48EAD102">
      <w:numFmt w:val="bullet"/>
      <w:lvlText w:val="•"/>
      <w:lvlJc w:val="left"/>
      <w:pPr>
        <w:ind w:left="4632" w:hanging="241"/>
      </w:pPr>
      <w:rPr>
        <w:rFonts w:hint="default"/>
      </w:rPr>
    </w:lvl>
    <w:lvl w:ilvl="5" w:tplc="D0222182">
      <w:numFmt w:val="bullet"/>
      <w:lvlText w:val="•"/>
      <w:lvlJc w:val="left"/>
      <w:pPr>
        <w:ind w:left="5670" w:hanging="241"/>
      </w:pPr>
      <w:rPr>
        <w:rFonts w:hint="default"/>
      </w:rPr>
    </w:lvl>
    <w:lvl w:ilvl="6" w:tplc="E8A24804">
      <w:numFmt w:val="bullet"/>
      <w:lvlText w:val="•"/>
      <w:lvlJc w:val="left"/>
      <w:pPr>
        <w:ind w:left="6708" w:hanging="241"/>
      </w:pPr>
      <w:rPr>
        <w:rFonts w:hint="default"/>
      </w:rPr>
    </w:lvl>
    <w:lvl w:ilvl="7" w:tplc="0F7416F6">
      <w:numFmt w:val="bullet"/>
      <w:lvlText w:val="•"/>
      <w:lvlJc w:val="left"/>
      <w:pPr>
        <w:ind w:left="7746" w:hanging="241"/>
      </w:pPr>
      <w:rPr>
        <w:rFonts w:hint="default"/>
      </w:rPr>
    </w:lvl>
    <w:lvl w:ilvl="8" w:tplc="607275CA">
      <w:numFmt w:val="bullet"/>
      <w:lvlText w:val="•"/>
      <w:lvlJc w:val="left"/>
      <w:pPr>
        <w:ind w:left="8784" w:hanging="241"/>
      </w:pPr>
      <w:rPr>
        <w:rFonts w:hint="default"/>
      </w:rPr>
    </w:lvl>
  </w:abstractNum>
  <w:abstractNum w:abstractNumId="17" w15:restartNumberingAfterBreak="0">
    <w:nsid w:val="55167002"/>
    <w:multiLevelType w:val="multilevel"/>
    <w:tmpl w:val="4F4A5B62"/>
    <w:lvl w:ilvl="0">
      <w:start w:val="4"/>
      <w:numFmt w:val="decimal"/>
      <w:lvlText w:val="%1"/>
      <w:lvlJc w:val="left"/>
      <w:pPr>
        <w:ind w:left="1087" w:hanging="852"/>
      </w:pPr>
      <w:rPr>
        <w:rFonts w:hint="default"/>
      </w:rPr>
    </w:lvl>
    <w:lvl w:ilvl="1">
      <w:start w:val="3"/>
      <w:numFmt w:val="decimal"/>
      <w:lvlText w:val="%1.%2"/>
      <w:lvlJc w:val="left"/>
      <w:pPr>
        <w:ind w:left="1087" w:hanging="852"/>
      </w:pPr>
      <w:rPr>
        <w:rFonts w:hint="default"/>
      </w:rPr>
    </w:lvl>
    <w:lvl w:ilvl="2">
      <w:start w:val="6"/>
      <w:numFmt w:val="decimal"/>
      <w:lvlText w:val="%1.%2.%3"/>
      <w:lvlJc w:val="left"/>
      <w:pPr>
        <w:ind w:left="1087" w:hanging="852"/>
      </w:pPr>
      <w:rPr>
        <w:rFonts w:hint="default"/>
      </w:rPr>
    </w:lvl>
    <w:lvl w:ilvl="3">
      <w:start w:val="2"/>
      <w:numFmt w:val="decimal"/>
      <w:lvlText w:val="%1.%2.%3.%4"/>
      <w:lvlJc w:val="left"/>
      <w:pPr>
        <w:ind w:left="1087" w:hanging="852"/>
      </w:pPr>
      <w:rPr>
        <w:rFonts w:ascii="Times New Roman" w:eastAsia="ＭＳ 明朝" w:hAnsi="Times New Roman" w:cs="Times New Roman" w:hint="default"/>
        <w:b/>
        <w:bCs/>
        <w:spacing w:val="-1"/>
        <w:w w:val="100"/>
        <w:sz w:val="24"/>
        <w:szCs w:val="24"/>
      </w:rPr>
    </w:lvl>
    <w:lvl w:ilvl="4">
      <w:start w:val="1"/>
      <w:numFmt w:val="decimal"/>
      <w:lvlText w:val="%1.%2.%3.%4.%5"/>
      <w:lvlJc w:val="left"/>
      <w:pPr>
        <w:ind w:left="1368" w:hanging="1133"/>
      </w:pPr>
      <w:rPr>
        <w:rFonts w:ascii="Times New Roman" w:eastAsia="ＭＳ 明朝" w:hAnsi="Times New Roman" w:cs="Times New Roman" w:hint="default"/>
        <w:b/>
        <w:bCs/>
        <w:spacing w:val="-3"/>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8" w15:restartNumberingAfterBreak="0">
    <w:nsid w:val="598B02EB"/>
    <w:multiLevelType w:val="multilevel"/>
    <w:tmpl w:val="74E25BF8"/>
    <w:lvl w:ilvl="0">
      <w:start w:val="1"/>
      <w:numFmt w:val="decimal"/>
      <w:lvlText w:val="%1"/>
      <w:lvlJc w:val="left"/>
      <w:pPr>
        <w:ind w:left="662" w:hanging="428"/>
        <w:jc w:val="left"/>
      </w:pPr>
      <w:rPr>
        <w:rFonts w:ascii="Times New Roman" w:eastAsia="Times New Roman" w:hAnsi="Times New Roman" w:cs="Times New Roman" w:hint="default"/>
        <w:spacing w:val="-2"/>
        <w:w w:val="100"/>
        <w:sz w:val="24"/>
        <w:szCs w:val="24"/>
      </w:rPr>
    </w:lvl>
    <w:lvl w:ilvl="1">
      <w:start w:val="1"/>
      <w:numFmt w:val="decimal"/>
      <w:lvlText w:val="%1.%2"/>
      <w:lvlJc w:val="left"/>
      <w:pPr>
        <w:ind w:left="2328" w:hanging="567"/>
        <w:jc w:val="left"/>
      </w:pPr>
      <w:rPr>
        <w:rFonts w:ascii="Times New Roman" w:eastAsia="Times New Roman" w:hAnsi="Times New Roman" w:cs="Times New Roman" w:hint="default"/>
        <w:spacing w:val="-5"/>
        <w:w w:val="100"/>
        <w:sz w:val="24"/>
        <w:szCs w:val="24"/>
      </w:rPr>
    </w:lvl>
    <w:lvl w:ilvl="2">
      <w:start w:val="1"/>
      <w:numFmt w:val="decimal"/>
      <w:lvlText w:val="%1.%2.%3"/>
      <w:lvlJc w:val="left"/>
      <w:pPr>
        <w:ind w:left="3160" w:hanging="833"/>
        <w:jc w:val="left"/>
      </w:pPr>
      <w:rPr>
        <w:rFonts w:ascii="Times New Roman" w:eastAsia="Times New Roman" w:hAnsi="Times New Roman" w:cs="Times New Roman" w:hint="default"/>
        <w:spacing w:val="-5"/>
        <w:w w:val="100"/>
        <w:sz w:val="24"/>
        <w:szCs w:val="24"/>
      </w:rPr>
    </w:lvl>
    <w:lvl w:ilvl="3">
      <w:numFmt w:val="bullet"/>
      <w:lvlText w:val="•"/>
      <w:lvlJc w:val="left"/>
      <w:pPr>
        <w:ind w:left="4122" w:hanging="833"/>
      </w:pPr>
      <w:rPr>
        <w:rFonts w:hint="default"/>
      </w:rPr>
    </w:lvl>
    <w:lvl w:ilvl="4">
      <w:numFmt w:val="bullet"/>
      <w:lvlText w:val="•"/>
      <w:lvlJc w:val="left"/>
      <w:pPr>
        <w:ind w:left="5085" w:hanging="833"/>
      </w:pPr>
      <w:rPr>
        <w:rFonts w:hint="default"/>
      </w:rPr>
    </w:lvl>
    <w:lvl w:ilvl="5">
      <w:numFmt w:val="bullet"/>
      <w:lvlText w:val="•"/>
      <w:lvlJc w:val="left"/>
      <w:pPr>
        <w:ind w:left="6047" w:hanging="833"/>
      </w:pPr>
      <w:rPr>
        <w:rFonts w:hint="default"/>
      </w:rPr>
    </w:lvl>
    <w:lvl w:ilvl="6">
      <w:numFmt w:val="bullet"/>
      <w:lvlText w:val="•"/>
      <w:lvlJc w:val="left"/>
      <w:pPr>
        <w:ind w:left="7010" w:hanging="833"/>
      </w:pPr>
      <w:rPr>
        <w:rFonts w:hint="default"/>
      </w:rPr>
    </w:lvl>
    <w:lvl w:ilvl="7">
      <w:numFmt w:val="bullet"/>
      <w:lvlText w:val="•"/>
      <w:lvlJc w:val="left"/>
      <w:pPr>
        <w:ind w:left="7972" w:hanging="833"/>
      </w:pPr>
      <w:rPr>
        <w:rFonts w:hint="default"/>
      </w:rPr>
    </w:lvl>
    <w:lvl w:ilvl="8">
      <w:numFmt w:val="bullet"/>
      <w:lvlText w:val="•"/>
      <w:lvlJc w:val="left"/>
      <w:pPr>
        <w:ind w:left="8935" w:hanging="833"/>
      </w:pPr>
      <w:rPr>
        <w:rFonts w:hint="default"/>
      </w:rPr>
    </w:lvl>
  </w:abstractNum>
  <w:abstractNum w:abstractNumId="19" w15:restartNumberingAfterBreak="0">
    <w:nsid w:val="5A9671D6"/>
    <w:multiLevelType w:val="multilevel"/>
    <w:tmpl w:val="B5E83192"/>
    <w:lvl w:ilvl="0">
      <w:start w:val="5"/>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hint="default"/>
      </w:rPr>
    </w:lvl>
    <w:lvl w:ilvl="3">
      <w:start w:val="2"/>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start w:val="1"/>
      <w:numFmt w:val="decimal"/>
      <w:lvlText w:val="%1.%2.%3.%4.%5.%6"/>
      <w:lvlJc w:val="left"/>
      <w:pPr>
        <w:ind w:left="1512" w:hanging="1277"/>
        <w:jc w:val="left"/>
      </w:pPr>
      <w:rPr>
        <w:rFonts w:ascii="Times New Roman" w:eastAsia="Times New Roman" w:hAnsi="Times New Roman" w:cs="Times New Roman" w:hint="default"/>
        <w:b/>
        <w:bCs/>
        <w:w w:val="100"/>
        <w:sz w:val="22"/>
        <w:szCs w:val="22"/>
      </w:rPr>
    </w:lvl>
    <w:lvl w:ilvl="6">
      <w:numFmt w:val="bullet"/>
      <w:lvlText w:val="•"/>
      <w:lvlJc w:val="left"/>
      <w:pPr>
        <w:ind w:left="6190" w:hanging="1277"/>
      </w:pPr>
      <w:rPr>
        <w:rFonts w:hint="default"/>
      </w:rPr>
    </w:lvl>
    <w:lvl w:ilvl="7">
      <w:numFmt w:val="bullet"/>
      <w:lvlText w:val="•"/>
      <w:lvlJc w:val="left"/>
      <w:pPr>
        <w:ind w:left="7357" w:hanging="1277"/>
      </w:pPr>
      <w:rPr>
        <w:rFonts w:hint="default"/>
      </w:rPr>
    </w:lvl>
    <w:lvl w:ilvl="8">
      <w:numFmt w:val="bullet"/>
      <w:lvlText w:val="•"/>
      <w:lvlJc w:val="left"/>
      <w:pPr>
        <w:ind w:left="8525" w:hanging="1277"/>
      </w:pPr>
      <w:rPr>
        <w:rFonts w:hint="default"/>
      </w:rPr>
    </w:lvl>
  </w:abstractNum>
  <w:abstractNum w:abstractNumId="20" w15:restartNumberingAfterBreak="0">
    <w:nsid w:val="5C462371"/>
    <w:multiLevelType w:val="hybridMultilevel"/>
    <w:tmpl w:val="B8E24D8C"/>
    <w:lvl w:ilvl="0" w:tplc="4B16019C">
      <w:start w:val="1"/>
      <w:numFmt w:val="decimal"/>
      <w:lvlText w:val="%1."/>
      <w:lvlJc w:val="left"/>
      <w:pPr>
        <w:ind w:left="235" w:hanging="240"/>
        <w:jc w:val="left"/>
      </w:pPr>
      <w:rPr>
        <w:rFonts w:ascii="Times New Roman" w:eastAsia="Times New Roman" w:hAnsi="Times New Roman" w:cs="Times New Roman" w:hint="default"/>
        <w:b/>
        <w:bCs/>
        <w:spacing w:val="-1"/>
        <w:w w:val="100"/>
        <w:sz w:val="24"/>
        <w:szCs w:val="24"/>
      </w:rPr>
    </w:lvl>
    <w:lvl w:ilvl="1" w:tplc="3BFECFC0">
      <w:numFmt w:val="bullet"/>
      <w:lvlText w:val="•"/>
      <w:lvlJc w:val="left"/>
      <w:pPr>
        <w:ind w:left="1302" w:hanging="240"/>
      </w:pPr>
      <w:rPr>
        <w:rFonts w:hint="default"/>
      </w:rPr>
    </w:lvl>
    <w:lvl w:ilvl="2" w:tplc="AEDE0C42">
      <w:numFmt w:val="bullet"/>
      <w:lvlText w:val="•"/>
      <w:lvlJc w:val="left"/>
      <w:pPr>
        <w:ind w:left="2364" w:hanging="240"/>
      </w:pPr>
      <w:rPr>
        <w:rFonts w:hint="default"/>
      </w:rPr>
    </w:lvl>
    <w:lvl w:ilvl="3" w:tplc="86029446">
      <w:numFmt w:val="bullet"/>
      <w:lvlText w:val="•"/>
      <w:lvlJc w:val="left"/>
      <w:pPr>
        <w:ind w:left="3426" w:hanging="240"/>
      </w:pPr>
      <w:rPr>
        <w:rFonts w:hint="default"/>
      </w:rPr>
    </w:lvl>
    <w:lvl w:ilvl="4" w:tplc="B6881F16">
      <w:numFmt w:val="bullet"/>
      <w:lvlText w:val="•"/>
      <w:lvlJc w:val="left"/>
      <w:pPr>
        <w:ind w:left="4488" w:hanging="240"/>
      </w:pPr>
      <w:rPr>
        <w:rFonts w:hint="default"/>
      </w:rPr>
    </w:lvl>
    <w:lvl w:ilvl="5" w:tplc="DCFE86B8">
      <w:numFmt w:val="bullet"/>
      <w:lvlText w:val="•"/>
      <w:lvlJc w:val="left"/>
      <w:pPr>
        <w:ind w:left="5550" w:hanging="240"/>
      </w:pPr>
      <w:rPr>
        <w:rFonts w:hint="default"/>
      </w:rPr>
    </w:lvl>
    <w:lvl w:ilvl="6" w:tplc="CED69D96">
      <w:numFmt w:val="bullet"/>
      <w:lvlText w:val="•"/>
      <w:lvlJc w:val="left"/>
      <w:pPr>
        <w:ind w:left="6612" w:hanging="240"/>
      </w:pPr>
      <w:rPr>
        <w:rFonts w:hint="default"/>
      </w:rPr>
    </w:lvl>
    <w:lvl w:ilvl="7" w:tplc="1CB46F5A">
      <w:numFmt w:val="bullet"/>
      <w:lvlText w:val="•"/>
      <w:lvlJc w:val="left"/>
      <w:pPr>
        <w:ind w:left="7674" w:hanging="240"/>
      </w:pPr>
      <w:rPr>
        <w:rFonts w:hint="default"/>
      </w:rPr>
    </w:lvl>
    <w:lvl w:ilvl="8" w:tplc="4DDEB7C0">
      <w:numFmt w:val="bullet"/>
      <w:lvlText w:val="•"/>
      <w:lvlJc w:val="left"/>
      <w:pPr>
        <w:ind w:left="8736" w:hanging="240"/>
      </w:pPr>
      <w:rPr>
        <w:rFonts w:hint="default"/>
      </w:rPr>
    </w:lvl>
  </w:abstractNum>
  <w:abstractNum w:abstractNumId="21" w15:restartNumberingAfterBreak="0">
    <w:nsid w:val="5F21512C"/>
    <w:multiLevelType w:val="hybridMultilevel"/>
    <w:tmpl w:val="B62C5282"/>
    <w:lvl w:ilvl="0" w:tplc="D66EC780">
      <w:start w:val="2"/>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tplc="14729982">
      <w:numFmt w:val="bullet"/>
      <w:lvlText w:val="•"/>
      <w:lvlJc w:val="left"/>
      <w:pPr>
        <w:ind w:left="2935" w:hanging="1044"/>
      </w:pPr>
      <w:rPr>
        <w:rFonts w:ascii="ＭＳ ゴシック" w:eastAsia="ＭＳ ゴシック" w:hAnsi="ＭＳ ゴシック" w:cs="ＭＳ ゴシック" w:hint="default"/>
        <w:w w:val="200"/>
        <w:position w:val="-5"/>
        <w:sz w:val="15"/>
        <w:szCs w:val="15"/>
      </w:rPr>
    </w:lvl>
    <w:lvl w:ilvl="2" w:tplc="A57C32FE">
      <w:numFmt w:val="bullet"/>
      <w:lvlText w:val="•"/>
      <w:lvlJc w:val="left"/>
      <w:pPr>
        <w:ind w:left="2940" w:hanging="1044"/>
      </w:pPr>
      <w:rPr>
        <w:rFonts w:hint="default"/>
      </w:rPr>
    </w:lvl>
    <w:lvl w:ilvl="3" w:tplc="C22EF90E">
      <w:numFmt w:val="bullet"/>
      <w:lvlText w:val="•"/>
      <w:lvlJc w:val="left"/>
      <w:pPr>
        <w:ind w:left="3930" w:hanging="1044"/>
      </w:pPr>
      <w:rPr>
        <w:rFonts w:hint="default"/>
      </w:rPr>
    </w:lvl>
    <w:lvl w:ilvl="4" w:tplc="5A9C9DC8">
      <w:numFmt w:val="bullet"/>
      <w:lvlText w:val="•"/>
      <w:lvlJc w:val="left"/>
      <w:pPr>
        <w:ind w:left="4920" w:hanging="1044"/>
      </w:pPr>
      <w:rPr>
        <w:rFonts w:hint="default"/>
      </w:rPr>
    </w:lvl>
    <w:lvl w:ilvl="5" w:tplc="68A02E94">
      <w:numFmt w:val="bullet"/>
      <w:lvlText w:val="•"/>
      <w:lvlJc w:val="left"/>
      <w:pPr>
        <w:ind w:left="5910" w:hanging="1044"/>
      </w:pPr>
      <w:rPr>
        <w:rFonts w:hint="default"/>
      </w:rPr>
    </w:lvl>
    <w:lvl w:ilvl="6" w:tplc="4CD64130">
      <w:numFmt w:val="bullet"/>
      <w:lvlText w:val="•"/>
      <w:lvlJc w:val="left"/>
      <w:pPr>
        <w:ind w:left="6900" w:hanging="1044"/>
      </w:pPr>
      <w:rPr>
        <w:rFonts w:hint="default"/>
      </w:rPr>
    </w:lvl>
    <w:lvl w:ilvl="7" w:tplc="64044BAC">
      <w:numFmt w:val="bullet"/>
      <w:lvlText w:val="•"/>
      <w:lvlJc w:val="left"/>
      <w:pPr>
        <w:ind w:left="7890" w:hanging="1044"/>
      </w:pPr>
      <w:rPr>
        <w:rFonts w:hint="default"/>
      </w:rPr>
    </w:lvl>
    <w:lvl w:ilvl="8" w:tplc="9760EBCC">
      <w:numFmt w:val="bullet"/>
      <w:lvlText w:val="•"/>
      <w:lvlJc w:val="left"/>
      <w:pPr>
        <w:ind w:left="8880" w:hanging="1044"/>
      </w:pPr>
      <w:rPr>
        <w:rFonts w:hint="default"/>
      </w:rPr>
    </w:lvl>
  </w:abstractNum>
  <w:abstractNum w:abstractNumId="22" w15:restartNumberingAfterBreak="0">
    <w:nsid w:val="60DD4D6D"/>
    <w:multiLevelType w:val="multilevel"/>
    <w:tmpl w:val="F50EB016"/>
    <w:lvl w:ilvl="0">
      <w:start w:val="4"/>
      <w:numFmt w:val="decimal"/>
      <w:lvlText w:val="%1"/>
      <w:lvlJc w:val="left"/>
      <w:pPr>
        <w:ind w:left="1087" w:hanging="852"/>
        <w:jc w:val="left"/>
      </w:pPr>
      <w:rPr>
        <w:rFonts w:hint="default"/>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3" w15:restartNumberingAfterBreak="0">
    <w:nsid w:val="61B17C31"/>
    <w:multiLevelType w:val="hybridMultilevel"/>
    <w:tmpl w:val="626E8CC8"/>
    <w:lvl w:ilvl="0" w:tplc="76203074">
      <w:start w:val="1"/>
      <w:numFmt w:val="decimal"/>
      <w:lvlText w:val="%1."/>
      <w:lvlJc w:val="left"/>
      <w:pPr>
        <w:ind w:left="235" w:hanging="240"/>
        <w:jc w:val="left"/>
      </w:pPr>
      <w:rPr>
        <w:rFonts w:ascii="Times New Roman" w:eastAsia="Times New Roman" w:hAnsi="Times New Roman" w:cs="Times New Roman" w:hint="default"/>
        <w:b/>
        <w:bCs/>
        <w:spacing w:val="-1"/>
        <w:w w:val="100"/>
        <w:sz w:val="24"/>
        <w:szCs w:val="24"/>
      </w:rPr>
    </w:lvl>
    <w:lvl w:ilvl="1" w:tplc="5A3057AA">
      <w:numFmt w:val="bullet"/>
      <w:lvlText w:val="•"/>
      <w:lvlJc w:val="left"/>
      <w:pPr>
        <w:ind w:left="1302" w:hanging="240"/>
      </w:pPr>
      <w:rPr>
        <w:rFonts w:hint="default"/>
      </w:rPr>
    </w:lvl>
    <w:lvl w:ilvl="2" w:tplc="7AD6E052">
      <w:numFmt w:val="bullet"/>
      <w:lvlText w:val="•"/>
      <w:lvlJc w:val="left"/>
      <w:pPr>
        <w:ind w:left="2364" w:hanging="240"/>
      </w:pPr>
      <w:rPr>
        <w:rFonts w:hint="default"/>
      </w:rPr>
    </w:lvl>
    <w:lvl w:ilvl="3" w:tplc="6B24A292">
      <w:numFmt w:val="bullet"/>
      <w:lvlText w:val="•"/>
      <w:lvlJc w:val="left"/>
      <w:pPr>
        <w:ind w:left="3426" w:hanging="240"/>
      </w:pPr>
      <w:rPr>
        <w:rFonts w:hint="default"/>
      </w:rPr>
    </w:lvl>
    <w:lvl w:ilvl="4" w:tplc="5F826CA8">
      <w:numFmt w:val="bullet"/>
      <w:lvlText w:val="•"/>
      <w:lvlJc w:val="left"/>
      <w:pPr>
        <w:ind w:left="4488" w:hanging="240"/>
      </w:pPr>
      <w:rPr>
        <w:rFonts w:hint="default"/>
      </w:rPr>
    </w:lvl>
    <w:lvl w:ilvl="5" w:tplc="DF2C43DA">
      <w:numFmt w:val="bullet"/>
      <w:lvlText w:val="•"/>
      <w:lvlJc w:val="left"/>
      <w:pPr>
        <w:ind w:left="5550" w:hanging="240"/>
      </w:pPr>
      <w:rPr>
        <w:rFonts w:hint="default"/>
      </w:rPr>
    </w:lvl>
    <w:lvl w:ilvl="6" w:tplc="58B69B8C">
      <w:numFmt w:val="bullet"/>
      <w:lvlText w:val="•"/>
      <w:lvlJc w:val="left"/>
      <w:pPr>
        <w:ind w:left="6612" w:hanging="240"/>
      </w:pPr>
      <w:rPr>
        <w:rFonts w:hint="default"/>
      </w:rPr>
    </w:lvl>
    <w:lvl w:ilvl="7" w:tplc="F8AA56B6">
      <w:numFmt w:val="bullet"/>
      <w:lvlText w:val="•"/>
      <w:lvlJc w:val="left"/>
      <w:pPr>
        <w:ind w:left="7674" w:hanging="240"/>
      </w:pPr>
      <w:rPr>
        <w:rFonts w:hint="default"/>
      </w:rPr>
    </w:lvl>
    <w:lvl w:ilvl="8" w:tplc="E23CAECE">
      <w:numFmt w:val="bullet"/>
      <w:lvlText w:val="•"/>
      <w:lvlJc w:val="left"/>
      <w:pPr>
        <w:ind w:left="8736" w:hanging="240"/>
      </w:pPr>
      <w:rPr>
        <w:rFonts w:hint="default"/>
      </w:rPr>
    </w:lvl>
  </w:abstractNum>
  <w:abstractNum w:abstractNumId="24" w15:restartNumberingAfterBreak="0">
    <w:nsid w:val="6C6118C1"/>
    <w:multiLevelType w:val="hybridMultilevel"/>
    <w:tmpl w:val="D67A9BBE"/>
    <w:lvl w:ilvl="0" w:tplc="4FB40B7E">
      <w:start w:val="1"/>
      <w:numFmt w:val="decimal"/>
      <w:lvlText w:val="%1."/>
      <w:lvlJc w:val="left"/>
      <w:pPr>
        <w:ind w:left="235" w:hanging="240"/>
        <w:jc w:val="left"/>
      </w:pPr>
      <w:rPr>
        <w:rFonts w:ascii="Times New Roman" w:eastAsia="Times New Roman" w:hAnsi="Times New Roman" w:cs="Times New Roman" w:hint="default"/>
        <w:b/>
        <w:bCs/>
        <w:spacing w:val="-1"/>
        <w:w w:val="100"/>
        <w:sz w:val="24"/>
        <w:szCs w:val="24"/>
      </w:rPr>
    </w:lvl>
    <w:lvl w:ilvl="1" w:tplc="31866D50">
      <w:numFmt w:val="bullet"/>
      <w:lvlText w:val="•"/>
      <w:lvlJc w:val="left"/>
      <w:pPr>
        <w:ind w:left="1302" w:hanging="240"/>
      </w:pPr>
      <w:rPr>
        <w:rFonts w:hint="default"/>
      </w:rPr>
    </w:lvl>
    <w:lvl w:ilvl="2" w:tplc="F7CA9AF4">
      <w:numFmt w:val="bullet"/>
      <w:lvlText w:val="•"/>
      <w:lvlJc w:val="left"/>
      <w:pPr>
        <w:ind w:left="2364" w:hanging="240"/>
      </w:pPr>
      <w:rPr>
        <w:rFonts w:hint="default"/>
      </w:rPr>
    </w:lvl>
    <w:lvl w:ilvl="3" w:tplc="23C0DB9E">
      <w:numFmt w:val="bullet"/>
      <w:lvlText w:val="•"/>
      <w:lvlJc w:val="left"/>
      <w:pPr>
        <w:ind w:left="3426" w:hanging="240"/>
      </w:pPr>
      <w:rPr>
        <w:rFonts w:hint="default"/>
      </w:rPr>
    </w:lvl>
    <w:lvl w:ilvl="4" w:tplc="D1763A26">
      <w:numFmt w:val="bullet"/>
      <w:lvlText w:val="•"/>
      <w:lvlJc w:val="left"/>
      <w:pPr>
        <w:ind w:left="4488" w:hanging="240"/>
      </w:pPr>
      <w:rPr>
        <w:rFonts w:hint="default"/>
      </w:rPr>
    </w:lvl>
    <w:lvl w:ilvl="5" w:tplc="4A3068F0">
      <w:numFmt w:val="bullet"/>
      <w:lvlText w:val="•"/>
      <w:lvlJc w:val="left"/>
      <w:pPr>
        <w:ind w:left="5550" w:hanging="240"/>
      </w:pPr>
      <w:rPr>
        <w:rFonts w:hint="default"/>
      </w:rPr>
    </w:lvl>
    <w:lvl w:ilvl="6" w:tplc="3E72069A">
      <w:numFmt w:val="bullet"/>
      <w:lvlText w:val="•"/>
      <w:lvlJc w:val="left"/>
      <w:pPr>
        <w:ind w:left="6612" w:hanging="240"/>
      </w:pPr>
      <w:rPr>
        <w:rFonts w:hint="default"/>
      </w:rPr>
    </w:lvl>
    <w:lvl w:ilvl="7" w:tplc="90DCD780">
      <w:numFmt w:val="bullet"/>
      <w:lvlText w:val="•"/>
      <w:lvlJc w:val="left"/>
      <w:pPr>
        <w:ind w:left="7674" w:hanging="240"/>
      </w:pPr>
      <w:rPr>
        <w:rFonts w:hint="default"/>
      </w:rPr>
    </w:lvl>
    <w:lvl w:ilvl="8" w:tplc="031492FE">
      <w:numFmt w:val="bullet"/>
      <w:lvlText w:val="•"/>
      <w:lvlJc w:val="left"/>
      <w:pPr>
        <w:ind w:left="8736" w:hanging="240"/>
      </w:pPr>
      <w:rPr>
        <w:rFonts w:hint="default"/>
      </w:rPr>
    </w:lvl>
  </w:abstractNum>
  <w:abstractNum w:abstractNumId="25" w15:restartNumberingAfterBreak="0">
    <w:nsid w:val="70066211"/>
    <w:multiLevelType w:val="multilevel"/>
    <w:tmpl w:val="F2A2ED88"/>
    <w:lvl w:ilvl="0">
      <w:start w:val="5"/>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2"/>
      <w:numFmt w:val="decimal"/>
      <w:lvlText w:val="%1.%2.%3"/>
      <w:lvlJc w:val="left"/>
      <w:pPr>
        <w:ind w:left="1087" w:hanging="852"/>
        <w:jc w:val="left"/>
      </w:pPr>
      <w:rPr>
        <w:rFonts w:hint="default"/>
      </w:rPr>
    </w:lvl>
    <w:lvl w:ilvl="3">
      <w:start w:val="2"/>
      <w:numFmt w:val="decimal"/>
      <w:lvlText w:val="%1.%2.%3.%4"/>
      <w:lvlJc w:val="left"/>
      <w:pPr>
        <w:ind w:left="1087" w:hanging="852"/>
        <w:jc w:val="left"/>
      </w:pPr>
      <w:rPr>
        <w:rFonts w:ascii="Times New Roman" w:eastAsia="Times New Roman" w:hAnsi="Times New Roman" w:cs="Times New Roman" w:hint="default"/>
        <w:b/>
        <w:bCs/>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26" w15:restartNumberingAfterBreak="0">
    <w:nsid w:val="73706F65"/>
    <w:multiLevelType w:val="multilevel"/>
    <w:tmpl w:val="130C11D8"/>
    <w:lvl w:ilvl="0">
      <w:start w:val="5"/>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2"/>
      <w:numFmt w:val="decimal"/>
      <w:lvlText w:val="%1.%2.%3"/>
      <w:lvlJc w:val="left"/>
      <w:pPr>
        <w:ind w:left="108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w w:val="100"/>
        <w:sz w:val="24"/>
        <w:szCs w:val="24"/>
      </w:rPr>
    </w:lvl>
    <w:lvl w:ilvl="5">
      <w:start w:val="1"/>
      <w:numFmt w:val="decimal"/>
      <w:lvlText w:val="%1.%2.%3.%4.%5.%6"/>
      <w:lvlJc w:val="left"/>
      <w:pPr>
        <w:ind w:left="1512" w:hanging="1277"/>
        <w:jc w:val="left"/>
      </w:pPr>
      <w:rPr>
        <w:rFonts w:ascii="Times New Roman" w:eastAsia="Times New Roman" w:hAnsi="Times New Roman" w:cs="Times New Roman" w:hint="default"/>
        <w:b/>
        <w:bCs/>
        <w:w w:val="100"/>
        <w:sz w:val="22"/>
        <w:szCs w:val="22"/>
      </w:rPr>
    </w:lvl>
    <w:lvl w:ilvl="6">
      <w:numFmt w:val="bullet"/>
      <w:lvlText w:val="•"/>
      <w:lvlJc w:val="left"/>
      <w:pPr>
        <w:ind w:left="6190" w:hanging="1277"/>
      </w:pPr>
      <w:rPr>
        <w:rFonts w:hint="default"/>
      </w:rPr>
    </w:lvl>
    <w:lvl w:ilvl="7">
      <w:numFmt w:val="bullet"/>
      <w:lvlText w:val="•"/>
      <w:lvlJc w:val="left"/>
      <w:pPr>
        <w:ind w:left="7357" w:hanging="1277"/>
      </w:pPr>
      <w:rPr>
        <w:rFonts w:hint="default"/>
      </w:rPr>
    </w:lvl>
    <w:lvl w:ilvl="8">
      <w:numFmt w:val="bullet"/>
      <w:lvlText w:val="•"/>
      <w:lvlJc w:val="left"/>
      <w:pPr>
        <w:ind w:left="8525" w:hanging="1277"/>
      </w:pPr>
      <w:rPr>
        <w:rFonts w:hint="default"/>
      </w:rPr>
    </w:lvl>
  </w:abstractNum>
  <w:abstractNum w:abstractNumId="27" w15:restartNumberingAfterBreak="0">
    <w:nsid w:val="765618AE"/>
    <w:multiLevelType w:val="multilevel"/>
    <w:tmpl w:val="F93E50F6"/>
    <w:lvl w:ilvl="0">
      <w:start w:val="5"/>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3"/>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3"/>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8" w15:restartNumberingAfterBreak="0">
    <w:nsid w:val="7ACE025E"/>
    <w:multiLevelType w:val="multilevel"/>
    <w:tmpl w:val="82A20C32"/>
    <w:lvl w:ilvl="0">
      <w:start w:val="1"/>
      <w:numFmt w:val="decimal"/>
      <w:lvlText w:val="%1"/>
      <w:lvlJc w:val="left"/>
      <w:pPr>
        <w:ind w:left="934"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2897" w:hanging="850"/>
      </w:pPr>
      <w:rPr>
        <w:rFonts w:hint="default"/>
      </w:rPr>
    </w:lvl>
    <w:lvl w:ilvl="3">
      <w:numFmt w:val="bullet"/>
      <w:lvlText w:val="•"/>
      <w:lvlJc w:val="left"/>
      <w:pPr>
        <w:ind w:left="4435" w:hanging="850"/>
      </w:pPr>
      <w:rPr>
        <w:rFonts w:hint="default"/>
      </w:rPr>
    </w:lvl>
    <w:lvl w:ilvl="4">
      <w:numFmt w:val="bullet"/>
      <w:lvlText w:val="•"/>
      <w:lvlJc w:val="left"/>
      <w:pPr>
        <w:ind w:left="5973" w:hanging="850"/>
      </w:pPr>
      <w:rPr>
        <w:rFonts w:hint="default"/>
      </w:rPr>
    </w:lvl>
    <w:lvl w:ilvl="5">
      <w:numFmt w:val="bullet"/>
      <w:lvlText w:val="•"/>
      <w:lvlJc w:val="left"/>
      <w:pPr>
        <w:ind w:left="7511" w:hanging="850"/>
      </w:pPr>
      <w:rPr>
        <w:rFonts w:hint="default"/>
      </w:rPr>
    </w:lvl>
    <w:lvl w:ilvl="6">
      <w:numFmt w:val="bullet"/>
      <w:lvlText w:val="•"/>
      <w:lvlJc w:val="left"/>
      <w:pPr>
        <w:ind w:left="9048" w:hanging="850"/>
      </w:pPr>
      <w:rPr>
        <w:rFonts w:hint="default"/>
      </w:rPr>
    </w:lvl>
    <w:lvl w:ilvl="7">
      <w:numFmt w:val="bullet"/>
      <w:lvlText w:val="•"/>
      <w:lvlJc w:val="left"/>
      <w:pPr>
        <w:ind w:left="10586" w:hanging="850"/>
      </w:pPr>
      <w:rPr>
        <w:rFonts w:hint="default"/>
      </w:rPr>
    </w:lvl>
    <w:lvl w:ilvl="8">
      <w:numFmt w:val="bullet"/>
      <w:lvlText w:val="•"/>
      <w:lvlJc w:val="left"/>
      <w:pPr>
        <w:ind w:left="12124" w:hanging="850"/>
      </w:pPr>
      <w:rPr>
        <w:rFonts w:hint="default"/>
      </w:rPr>
    </w:lvl>
  </w:abstractNum>
  <w:abstractNum w:abstractNumId="29" w15:restartNumberingAfterBreak="0">
    <w:nsid w:val="7C3958B0"/>
    <w:multiLevelType w:val="multilevel"/>
    <w:tmpl w:val="17A8E376"/>
    <w:lvl w:ilvl="0">
      <w:start w:val="4"/>
      <w:numFmt w:val="decimal"/>
      <w:lvlText w:val="%1"/>
      <w:lvlJc w:val="left"/>
      <w:pPr>
        <w:ind w:left="1087" w:hanging="852"/>
        <w:jc w:val="left"/>
      </w:pPr>
      <w:rPr>
        <w:rFonts w:hint="default"/>
      </w:rPr>
    </w:lvl>
    <w:lvl w:ilvl="1">
      <w:start w:val="3"/>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lowerLetter"/>
      <w:lvlText w:val="%5)"/>
      <w:lvlJc w:val="left"/>
      <w:pPr>
        <w:ind w:left="476" w:hanging="141"/>
        <w:jc w:val="left"/>
      </w:pPr>
      <w:rPr>
        <w:rFonts w:ascii="Times New Roman" w:eastAsia="Times New Roman" w:hAnsi="Times New Roman" w:cs="Times New Roman" w:hint="default"/>
        <w:spacing w:val="-1"/>
        <w:w w:val="100"/>
        <w:sz w:val="16"/>
        <w:szCs w:val="16"/>
      </w:rPr>
    </w:lvl>
    <w:lvl w:ilvl="5">
      <w:numFmt w:val="bullet"/>
      <w:lvlText w:val="•"/>
      <w:lvlJc w:val="left"/>
      <w:pPr>
        <w:ind w:left="5426" w:hanging="141"/>
      </w:pPr>
      <w:rPr>
        <w:rFonts w:hint="default"/>
      </w:rPr>
    </w:lvl>
    <w:lvl w:ilvl="6">
      <w:numFmt w:val="bullet"/>
      <w:lvlText w:val="•"/>
      <w:lvlJc w:val="left"/>
      <w:pPr>
        <w:ind w:left="6513" w:hanging="141"/>
      </w:pPr>
      <w:rPr>
        <w:rFonts w:hint="default"/>
      </w:rPr>
    </w:lvl>
    <w:lvl w:ilvl="7">
      <w:numFmt w:val="bullet"/>
      <w:lvlText w:val="•"/>
      <w:lvlJc w:val="left"/>
      <w:pPr>
        <w:ind w:left="7600" w:hanging="141"/>
      </w:pPr>
      <w:rPr>
        <w:rFonts w:hint="default"/>
      </w:rPr>
    </w:lvl>
    <w:lvl w:ilvl="8">
      <w:numFmt w:val="bullet"/>
      <w:lvlText w:val="•"/>
      <w:lvlJc w:val="left"/>
      <w:pPr>
        <w:ind w:left="8686" w:hanging="141"/>
      </w:pPr>
      <w:rPr>
        <w:rFonts w:hint="default"/>
      </w:rPr>
    </w:lvl>
  </w:abstractNum>
  <w:num w:numId="1">
    <w:abstractNumId w:val="2"/>
  </w:num>
  <w:num w:numId="2">
    <w:abstractNumId w:val="11"/>
  </w:num>
  <w:num w:numId="3">
    <w:abstractNumId w:val="13"/>
  </w:num>
  <w:num w:numId="4">
    <w:abstractNumId w:val="12"/>
  </w:num>
  <w:num w:numId="5">
    <w:abstractNumId w:val="28"/>
  </w:num>
  <w:num w:numId="6">
    <w:abstractNumId w:val="8"/>
  </w:num>
  <w:num w:numId="7">
    <w:abstractNumId w:val="15"/>
  </w:num>
  <w:num w:numId="8">
    <w:abstractNumId w:val="6"/>
  </w:num>
  <w:num w:numId="9">
    <w:abstractNumId w:val="16"/>
  </w:num>
  <w:num w:numId="10">
    <w:abstractNumId w:val="9"/>
  </w:num>
  <w:num w:numId="11">
    <w:abstractNumId w:val="5"/>
  </w:num>
  <w:num w:numId="12">
    <w:abstractNumId w:val="26"/>
  </w:num>
  <w:num w:numId="13">
    <w:abstractNumId w:val="10"/>
  </w:num>
  <w:num w:numId="14">
    <w:abstractNumId w:val="3"/>
  </w:num>
  <w:num w:numId="15">
    <w:abstractNumId w:val="20"/>
  </w:num>
  <w:num w:numId="16">
    <w:abstractNumId w:val="24"/>
  </w:num>
  <w:num w:numId="17">
    <w:abstractNumId w:val="23"/>
  </w:num>
  <w:num w:numId="18">
    <w:abstractNumId w:val="19"/>
  </w:num>
  <w:num w:numId="19">
    <w:abstractNumId w:val="14"/>
  </w:num>
  <w:num w:numId="20">
    <w:abstractNumId w:val="27"/>
  </w:num>
  <w:num w:numId="21">
    <w:abstractNumId w:val="25"/>
  </w:num>
  <w:num w:numId="22">
    <w:abstractNumId w:val="0"/>
  </w:num>
  <w:num w:numId="23">
    <w:abstractNumId w:val="29"/>
  </w:num>
  <w:num w:numId="24">
    <w:abstractNumId w:val="17"/>
  </w:num>
  <w:num w:numId="25">
    <w:abstractNumId w:val="7"/>
  </w:num>
  <w:num w:numId="26">
    <w:abstractNumId w:val="22"/>
  </w:num>
  <w:num w:numId="27">
    <w:abstractNumId w:val="4"/>
  </w:num>
  <w:num w:numId="28">
    <w:abstractNumId w:val="21"/>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92C4C"/>
    <w:rsid w:val="00247FF7"/>
    <w:rsid w:val="00292C4C"/>
    <w:rsid w:val="004855EB"/>
    <w:rsid w:val="0074451F"/>
    <w:rsid w:val="00B81B46"/>
    <w:rsid w:val="00CF6303"/>
    <w:rsid w:val="00DF2FF4"/>
    <w:rsid w:val="00F16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DC9EF26E-8521-4DC8-B46E-AE025A04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15"/>
      <w:outlineLvl w:val="0"/>
    </w:pPr>
    <w:rPr>
      <w:b/>
      <w:bCs/>
      <w:sz w:val="32"/>
      <w:szCs w:val="32"/>
    </w:rPr>
  </w:style>
  <w:style w:type="paragraph" w:styleId="2">
    <w:name w:val="heading 2"/>
    <w:basedOn w:val="a"/>
    <w:uiPriority w:val="9"/>
    <w:unhideWhenUsed/>
    <w:qFormat/>
    <w:pPr>
      <w:spacing w:before="89"/>
      <w:ind w:left="1087" w:hanging="852"/>
      <w:outlineLvl w:val="1"/>
    </w:pPr>
    <w:rPr>
      <w:b/>
      <w:bCs/>
      <w:sz w:val="28"/>
      <w:szCs w:val="28"/>
    </w:rPr>
  </w:style>
  <w:style w:type="paragraph" w:styleId="3">
    <w:name w:val="heading 3"/>
    <w:basedOn w:val="a"/>
    <w:uiPriority w:val="9"/>
    <w:unhideWhenUsed/>
    <w:qFormat/>
    <w:pPr>
      <w:spacing w:before="208"/>
      <w:ind w:left="1087" w:hanging="1419"/>
      <w:outlineLvl w:val="2"/>
    </w:pPr>
    <w:rPr>
      <w:b/>
      <w:bCs/>
      <w:sz w:val="24"/>
      <w:szCs w:val="24"/>
    </w:rPr>
  </w:style>
  <w:style w:type="paragraph" w:styleId="4">
    <w:name w:val="heading 4"/>
    <w:basedOn w:val="a"/>
    <w:uiPriority w:val="9"/>
    <w:unhideWhenUsed/>
    <w:qFormat/>
    <w:pPr>
      <w:spacing w:line="273" w:lineRule="exact"/>
      <w:ind w:left="235"/>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line="229" w:lineRule="exact"/>
      <w:ind w:right="1553"/>
      <w:jc w:val="right"/>
    </w:pPr>
    <w:rPr>
      <w:sz w:val="20"/>
      <w:szCs w:val="20"/>
    </w:rPr>
  </w:style>
  <w:style w:type="paragraph" w:styleId="20">
    <w:name w:val="toc 2"/>
    <w:basedOn w:val="a"/>
    <w:uiPriority w:val="1"/>
    <w:qFormat/>
    <w:pPr>
      <w:spacing w:before="167"/>
      <w:ind w:left="943" w:hanging="708"/>
    </w:pPr>
    <w:rPr>
      <w:b/>
      <w:bCs/>
    </w:rPr>
  </w:style>
  <w:style w:type="paragraph" w:styleId="30">
    <w:name w:val="toc 3"/>
    <w:basedOn w:val="a"/>
    <w:uiPriority w:val="1"/>
    <w:qFormat/>
    <w:pPr>
      <w:spacing w:before="107"/>
      <w:ind w:left="1368" w:hanging="850"/>
    </w:pPr>
  </w:style>
  <w:style w:type="paragraph" w:styleId="40">
    <w:name w:val="toc 4"/>
    <w:basedOn w:val="a"/>
    <w:uiPriority w:val="1"/>
    <w:qFormat/>
    <w:pPr>
      <w:spacing w:before="107"/>
      <w:ind w:left="1795" w:hanging="994"/>
    </w:pPr>
  </w:style>
  <w:style w:type="paragraph" w:styleId="5">
    <w:name w:val="toc 5"/>
    <w:basedOn w:val="a"/>
    <w:uiPriority w:val="1"/>
    <w:qFormat/>
    <w:pPr>
      <w:spacing w:before="107"/>
      <w:ind w:left="2220" w:hanging="1133"/>
    </w:pPr>
  </w:style>
  <w:style w:type="paragraph" w:styleId="6">
    <w:name w:val="toc 6"/>
    <w:basedOn w:val="a"/>
    <w:uiPriority w:val="1"/>
    <w:qFormat/>
    <w:pPr>
      <w:spacing w:before="107"/>
      <w:ind w:left="2503" w:hanging="1277"/>
    </w:pPr>
  </w:style>
  <w:style w:type="paragraph" w:styleId="7">
    <w:name w:val="toc 7"/>
    <w:basedOn w:val="a"/>
    <w:uiPriority w:val="1"/>
    <w:qFormat/>
    <w:pPr>
      <w:spacing w:before="47"/>
      <w:ind w:left="222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7"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DF2FF4"/>
    <w:pPr>
      <w:tabs>
        <w:tab w:val="center" w:pos="4252"/>
        <w:tab w:val="right" w:pos="8504"/>
      </w:tabs>
      <w:snapToGrid w:val="0"/>
    </w:pPr>
  </w:style>
  <w:style w:type="character" w:customStyle="1" w:styleId="a6">
    <w:name w:val="ヘッダー (文字)"/>
    <w:basedOn w:val="a0"/>
    <w:link w:val="a5"/>
    <w:uiPriority w:val="99"/>
    <w:rsid w:val="00DF2FF4"/>
    <w:rPr>
      <w:rFonts w:ascii="Times New Roman" w:eastAsia="Times New Roman" w:hAnsi="Times New Roman" w:cs="Times New Roman"/>
    </w:rPr>
  </w:style>
  <w:style w:type="paragraph" w:styleId="a7">
    <w:name w:val="footer"/>
    <w:basedOn w:val="a"/>
    <w:link w:val="a8"/>
    <w:uiPriority w:val="99"/>
    <w:unhideWhenUsed/>
    <w:rsid w:val="00DF2FF4"/>
    <w:pPr>
      <w:tabs>
        <w:tab w:val="center" w:pos="4252"/>
        <w:tab w:val="right" w:pos="8504"/>
      </w:tabs>
      <w:snapToGrid w:val="0"/>
    </w:pPr>
  </w:style>
  <w:style w:type="character" w:customStyle="1" w:styleId="a8">
    <w:name w:val="フッター (文字)"/>
    <w:basedOn w:val="a0"/>
    <w:link w:val="a7"/>
    <w:uiPriority w:val="99"/>
    <w:rsid w:val="00DF2F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fda.gov/downloads/AdvisoryCommittees/CommitteesMeetingMaterials/Drugs/End" TargetMode="External"/><Relationship Id="rId28" Type="http://schemas.openxmlformats.org/officeDocument/2006/relationships/customXml" Target="../customXml/item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2528B4-ED13-4FB1-9CE4-0E45D478DFFE}"/>
</file>

<file path=customXml/itemProps2.xml><?xml version="1.0" encoding="utf-8"?>
<ds:datastoreItem xmlns:ds="http://schemas.openxmlformats.org/officeDocument/2006/customXml" ds:itemID="{AFC65DF2-0E6E-4236-9249-98A69C4C7CAA}"/>
</file>

<file path=customXml/itemProps3.xml><?xml version="1.0" encoding="utf-8"?>
<ds:datastoreItem xmlns:ds="http://schemas.openxmlformats.org/officeDocument/2006/customXml" ds:itemID="{C5FC7C7A-9C8B-4210-9207-1193EF22F316}"/>
</file>

<file path=docProps/app.xml><?xml version="1.0" encoding="utf-8"?>
<Properties xmlns="http://schemas.openxmlformats.org/officeDocument/2006/extended-properties" xmlns:vt="http://schemas.openxmlformats.org/officeDocument/2006/docPropsVTypes">
  <Template>Normal</Template>
  <TotalTime>18</TotalTime>
  <Pages>18</Pages>
  <Words>6457</Words>
  <Characters>36808</Characters>
  <Application>Microsoft Office Word</Application>
  <DocSecurity>0</DocSecurity>
  <Lines>306</Lines>
  <Paragraphs>86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7</cp:revision>
  <dcterms:created xsi:type="dcterms:W3CDTF">2021-06-22T01:06:00Z</dcterms:created>
  <dcterms:modified xsi:type="dcterms:W3CDTF">2021-07-08T09:36:00Z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2014-12-18T00:00:00Z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