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DBD" w:rsidRDefault="009E3045" w:rsidP="009E3045">
      <w:pPr>
        <w:spacing w:before="183"/>
        <w:ind w:left="332" w:right="335" w:firstLine="2"/>
        <w:jc w:val="center"/>
        <w:rPr>
          <w:b/>
          <w:sz w:val="32"/>
        </w:rPr>
      </w:pPr>
      <w:r w:rsidRPr="009E3045">
        <w:rPr>
          <w:b/>
          <w:sz w:val="32"/>
        </w:rPr>
        <w:t xml:space="preserve">A 4-Week Oral Dose Toxicity Study of </w:t>
      </w:r>
      <w:bookmarkStart w:id="0" w:name="_GoBack"/>
      <w:r w:rsidR="000A7C25">
        <w:rPr>
          <w:b/>
          <w:sz w:val="32"/>
        </w:rPr>
        <w:t>Project Y</w:t>
      </w:r>
      <w:bookmarkEnd w:id="0"/>
      <w:r>
        <w:rPr>
          <w:rFonts w:ascii="ＭＳ 明朝" w:eastAsia="ＭＳ 明朝" w:hAnsi="ＭＳ 明朝" w:cs="ＭＳ 明朝" w:hint="eastAsia"/>
          <w:b/>
          <w:sz w:val="32"/>
          <w:lang w:eastAsia="ja-JP"/>
        </w:rPr>
        <w:t xml:space="preserve"> </w:t>
      </w:r>
      <w:r w:rsidRPr="009E3045">
        <w:rPr>
          <w:b/>
          <w:sz w:val="32"/>
        </w:rPr>
        <w:t>in Dogs with an 8-Week Untreated Recovery Period</w:t>
      </w:r>
    </w:p>
    <w:p w:rsidR="00001DBD" w:rsidRDefault="00001DBD">
      <w:pPr>
        <w:pStyle w:val="a3"/>
        <w:rPr>
          <w:sz w:val="20"/>
        </w:rPr>
      </w:pPr>
    </w:p>
    <w:p w:rsidR="00001DBD" w:rsidRDefault="00A61956" w:rsidP="00A61956">
      <w:pPr>
        <w:numPr>
          <w:ilvl w:val="0"/>
          <w:numId w:val="1"/>
        </w:numPr>
        <w:tabs>
          <w:tab w:val="left" w:pos="1013"/>
          <w:tab w:val="left" w:pos="1014"/>
        </w:tabs>
        <w:spacing w:before="252"/>
        <w:ind w:left="1013" w:hanging="852"/>
        <w:rPr>
          <w:b/>
          <w:sz w:val="28"/>
        </w:rPr>
      </w:pPr>
      <w:bookmarkStart w:id="1" w:name="2_SUMMARY_AND_CONCLUSION"/>
      <w:bookmarkStart w:id="2" w:name="_bookmark13"/>
      <w:bookmarkEnd w:id="1"/>
      <w:bookmarkEnd w:id="2"/>
      <w:r>
        <w:rPr>
          <w:b/>
          <w:sz w:val="28"/>
        </w:rPr>
        <w:t>SUMMARY AND</w:t>
      </w:r>
      <w:r>
        <w:rPr>
          <w:b/>
          <w:spacing w:val="-1"/>
          <w:sz w:val="28"/>
        </w:rPr>
        <w:t xml:space="preserve"> </w:t>
      </w:r>
      <w:r>
        <w:rPr>
          <w:b/>
          <w:sz w:val="28"/>
        </w:rPr>
        <w:t>CONCLUSION</w:t>
      </w:r>
    </w:p>
    <w:p w:rsidR="009E3045" w:rsidRDefault="009E3045" w:rsidP="009E3045">
      <w:pPr>
        <w:adjustRightInd w:val="0"/>
        <w:rPr>
          <w:rFonts w:ascii="TimesNewRomanPSMT" w:eastAsiaTheme="minorEastAsia" w:hAnsi="TimesNewRomanPSMT" w:cs="TimesNewRomanPSMT"/>
          <w:sz w:val="24"/>
          <w:szCs w:val="24"/>
        </w:rPr>
      </w:pPr>
      <w:r>
        <w:rPr>
          <w:rFonts w:ascii="TimesNewRomanPSMT" w:eastAsiaTheme="minorEastAsia" w:hAnsi="TimesNewRomanPSMT" w:cs="TimesNewRomanPSMT"/>
          <w:sz w:val="24"/>
          <w:szCs w:val="24"/>
        </w:rPr>
        <w:t xml:space="preserve">This study was designed to evaluate the potential toxicity of </w:t>
      </w:r>
      <w:r w:rsidR="000A7C25">
        <w:rPr>
          <w:rFonts w:ascii="TimesNewRomanPSMT" w:eastAsiaTheme="minorEastAsia" w:hAnsi="TimesNewRomanPSMT" w:cs="TimesNewRomanPSMT"/>
          <w:sz w:val="24"/>
          <w:szCs w:val="24"/>
        </w:rPr>
        <w:t>PROJECT Y</w:t>
      </w:r>
      <w:r>
        <w:rPr>
          <w:rFonts w:ascii="TimesNewRomanPSMT" w:eastAsiaTheme="minorEastAsia" w:hAnsi="TimesNewRomanPSMT" w:cs="TimesNewRomanPSMT"/>
          <w:sz w:val="24"/>
          <w:szCs w:val="24"/>
        </w:rPr>
        <w:t xml:space="preserve"> when administered orally to beagle dogs (3 animals/sex/group) for 4 weeks at dose levels of 3, 10 and 300 mg/kg/day and to determine the toxicokinetic profile of </w:t>
      </w:r>
      <w:r w:rsidR="000A7C25">
        <w:rPr>
          <w:rFonts w:ascii="TimesNewRomanPSMT" w:eastAsiaTheme="minorEastAsia" w:hAnsi="TimesNewRomanPSMT" w:cs="TimesNewRomanPSMT"/>
          <w:sz w:val="24"/>
          <w:szCs w:val="24"/>
        </w:rPr>
        <w:t>PROJECT Y</w:t>
      </w:r>
      <w:r>
        <w:rPr>
          <w:rFonts w:ascii="TimesNewRomanPSMT" w:eastAsiaTheme="minorEastAsia" w:hAnsi="TimesNewRomanPSMT" w:cs="TimesNewRomanPSMT"/>
          <w:sz w:val="24"/>
          <w:szCs w:val="24"/>
        </w:rPr>
        <w:t xml:space="preserve">. These doses are equivalent to 6, 20 and 600 mg/kg of </w:t>
      </w:r>
      <w:r w:rsidR="000A7C25">
        <w:rPr>
          <w:rFonts w:ascii="TimesNewRomanPSMT" w:eastAsiaTheme="minorEastAsia" w:hAnsi="TimesNewRomanPSMT" w:cs="TimesNewRomanPSMT"/>
          <w:sz w:val="24"/>
          <w:szCs w:val="24"/>
        </w:rPr>
        <w:t>Project Y</w:t>
      </w:r>
      <w:r>
        <w:rPr>
          <w:rFonts w:ascii="TimesNewRomanPSMT" w:eastAsiaTheme="minorEastAsia" w:hAnsi="TimesNewRomanPSMT" w:cs="TimesNewRomanPSMT"/>
          <w:sz w:val="24"/>
          <w:szCs w:val="24"/>
        </w:rPr>
        <w:t>, respectively (</w:t>
      </w:r>
      <w:r w:rsidR="000A7C25">
        <w:rPr>
          <w:rFonts w:ascii="TimesNewRomanPSMT" w:eastAsiaTheme="minorEastAsia" w:hAnsi="TimesNewRomanPSMT" w:cs="TimesNewRomanPSMT"/>
          <w:sz w:val="24"/>
          <w:szCs w:val="24"/>
        </w:rPr>
        <w:t>PROJECT Y</w:t>
      </w:r>
      <w:r>
        <w:rPr>
          <w:rFonts w:ascii="TimesNewRomanPSMT" w:eastAsiaTheme="minorEastAsia" w:hAnsi="TimesNewRomanPSMT" w:cs="TimesNewRomanPSMT"/>
          <w:sz w:val="24"/>
          <w:szCs w:val="24"/>
        </w:rPr>
        <w:t xml:space="preserve">:TC- 5 = 1:1). The dosing formulations were prepared by suspending </w:t>
      </w:r>
      <w:r w:rsidR="000A7C25">
        <w:rPr>
          <w:rFonts w:ascii="TimesNewRomanPSMT" w:eastAsiaTheme="minorEastAsia" w:hAnsi="TimesNewRomanPSMT" w:cs="TimesNewRomanPSMT"/>
          <w:sz w:val="24"/>
          <w:szCs w:val="24"/>
        </w:rPr>
        <w:t>Project Y</w:t>
      </w:r>
      <w:r>
        <w:rPr>
          <w:rFonts w:ascii="TimesNewRomanPSMT" w:eastAsiaTheme="minorEastAsia" w:hAnsi="TimesNewRomanPSMT" w:cs="TimesNewRomanPSMT"/>
          <w:sz w:val="24"/>
          <w:szCs w:val="24"/>
        </w:rPr>
        <w:t xml:space="preserve"> in water for injection (vehicle). Control animals (3 animals/sex) received the vehicle alone in a similar manner. The reversibility of any effects was also assessed following an 8-week untreated recovery period in 3 animals/sex in the 300 mg/kg group.</w:t>
      </w:r>
    </w:p>
    <w:p w:rsidR="009E3045" w:rsidRDefault="009E3045" w:rsidP="009E3045">
      <w:pPr>
        <w:adjustRightInd w:val="0"/>
        <w:rPr>
          <w:rFonts w:ascii="TimesNewRomanPSMT" w:eastAsiaTheme="minorEastAsia" w:hAnsi="TimesNewRomanPSMT" w:cs="TimesNewRomanPSMT"/>
          <w:sz w:val="24"/>
          <w:szCs w:val="24"/>
        </w:rPr>
      </w:pPr>
    </w:p>
    <w:p w:rsidR="009E3045" w:rsidRDefault="009E3045" w:rsidP="009E3045">
      <w:pPr>
        <w:adjustRightInd w:val="0"/>
        <w:rPr>
          <w:rFonts w:ascii="TimesNewRomanPSMT" w:eastAsiaTheme="minorEastAsia" w:hAnsi="TimesNewRomanPSMT" w:cs="TimesNewRomanPSMT"/>
          <w:sz w:val="24"/>
          <w:szCs w:val="24"/>
        </w:rPr>
      </w:pPr>
      <w:r>
        <w:rPr>
          <w:rFonts w:ascii="TimesNewRomanPSMT" w:eastAsiaTheme="minorEastAsia" w:hAnsi="TimesNewRomanPSMT" w:cs="TimesNewRomanPSMT"/>
          <w:sz w:val="24"/>
          <w:szCs w:val="24"/>
        </w:rPr>
        <w:t xml:space="preserve">Observations and measurements performed were as follows: clinical observation, body weight, food consumption, ophthalmology, electrocardiography, hematology, clinical chemistry, testosterone measurement, urinalysis, gross pathology, organ weight and histopathology. Measurements for plasma concentrations of </w:t>
      </w:r>
      <w:r w:rsidR="000A7C25">
        <w:rPr>
          <w:rFonts w:ascii="TimesNewRomanPSMT" w:eastAsiaTheme="minorEastAsia" w:hAnsi="TimesNewRomanPSMT" w:cs="TimesNewRomanPSMT"/>
          <w:sz w:val="24"/>
          <w:szCs w:val="24"/>
        </w:rPr>
        <w:t>PROJECT Y</w:t>
      </w:r>
      <w:r>
        <w:rPr>
          <w:rFonts w:ascii="TimesNewRomanPSMT" w:eastAsiaTheme="minorEastAsia" w:hAnsi="TimesNewRomanPSMT" w:cs="TimesNewRomanPSMT"/>
          <w:sz w:val="24"/>
          <w:szCs w:val="24"/>
        </w:rPr>
        <w:t xml:space="preserve"> were also conducted. </w:t>
      </w:r>
    </w:p>
    <w:p w:rsidR="009E3045" w:rsidRDefault="009E3045" w:rsidP="009E3045">
      <w:pPr>
        <w:adjustRightInd w:val="0"/>
        <w:rPr>
          <w:rFonts w:ascii="TimesNewRomanPSMT" w:eastAsiaTheme="minorEastAsia" w:hAnsi="TimesNewRomanPSMT" w:cs="TimesNewRomanPSMT"/>
          <w:sz w:val="24"/>
          <w:szCs w:val="24"/>
        </w:rPr>
      </w:pPr>
    </w:p>
    <w:p w:rsidR="009E3045" w:rsidRDefault="009E3045" w:rsidP="009E3045">
      <w:pPr>
        <w:adjustRightInd w:val="0"/>
        <w:rPr>
          <w:rFonts w:ascii="TimesNewRomanPSMT" w:eastAsiaTheme="minorEastAsia" w:hAnsi="TimesNewRomanPSMT" w:cs="TimesNewRomanPSMT"/>
          <w:sz w:val="24"/>
          <w:szCs w:val="24"/>
        </w:rPr>
      </w:pPr>
      <w:r>
        <w:rPr>
          <w:rFonts w:ascii="TimesNewRomanPSMT" w:eastAsiaTheme="minorEastAsia" w:hAnsi="TimesNewRomanPSMT" w:cs="TimesNewRomanPSMT"/>
          <w:sz w:val="24"/>
          <w:szCs w:val="24"/>
        </w:rPr>
        <w:t>All animals survived the duration of the study.</w:t>
      </w:r>
    </w:p>
    <w:p w:rsidR="009E3045" w:rsidRDefault="009E3045" w:rsidP="009E3045">
      <w:pPr>
        <w:adjustRightInd w:val="0"/>
        <w:rPr>
          <w:rFonts w:ascii="TimesNewRomanPSMT" w:eastAsiaTheme="minorEastAsia" w:hAnsi="TimesNewRomanPSMT" w:cs="TimesNewRomanPSMT"/>
          <w:sz w:val="24"/>
          <w:szCs w:val="24"/>
        </w:rPr>
      </w:pPr>
    </w:p>
    <w:p w:rsidR="0036647C" w:rsidRDefault="009E3045" w:rsidP="009E3045">
      <w:pPr>
        <w:adjustRightInd w:val="0"/>
        <w:rPr>
          <w:rFonts w:ascii="TimesNewRomanPSMT" w:eastAsiaTheme="minorEastAsia" w:hAnsi="TimesNewRomanPSMT" w:cs="TimesNewRomanPSMT"/>
          <w:sz w:val="24"/>
          <w:szCs w:val="24"/>
        </w:rPr>
      </w:pPr>
      <w:r>
        <w:rPr>
          <w:rFonts w:ascii="TimesNewRomanPSMT" w:eastAsiaTheme="minorEastAsia" w:hAnsi="TimesNewRomanPSMT" w:cs="TimesNewRomanPSMT"/>
          <w:sz w:val="24"/>
          <w:szCs w:val="24"/>
        </w:rPr>
        <w:t xml:space="preserve">The pharmacological actions of the test article, which were not adverse effects, were observed in the genital systems as follows. In males, a dose-dependent decrease in testosterone was recorded in the 3, 10 and 300 mg/kg groups. Decreases in the absolute and relative weights of the testes, </w:t>
      </w:r>
      <w:proofErr w:type="spellStart"/>
      <w:r>
        <w:rPr>
          <w:rFonts w:ascii="TimesNewRomanPSMT" w:eastAsiaTheme="minorEastAsia" w:hAnsi="TimesNewRomanPSMT" w:cs="TimesNewRomanPSMT"/>
          <w:sz w:val="24"/>
          <w:szCs w:val="24"/>
        </w:rPr>
        <w:t>epididymides</w:t>
      </w:r>
      <w:proofErr w:type="spellEnd"/>
      <w:r>
        <w:rPr>
          <w:rFonts w:ascii="TimesNewRomanPSMT" w:eastAsiaTheme="minorEastAsia" w:hAnsi="TimesNewRomanPSMT" w:cs="TimesNewRomanPSMT"/>
          <w:sz w:val="24"/>
          <w:szCs w:val="24"/>
        </w:rPr>
        <w:t xml:space="preserve"> and prostate were noted in the 10 and 300 mg/kg groups. Histopathological examination revealed atrophy of the seminiferous tubules and hypertrophy or hyperplasia of interstitial cells in the testes in the 10 and 300 mg/kg groups, cell debris in the lumens of the </w:t>
      </w:r>
      <w:proofErr w:type="spellStart"/>
      <w:r>
        <w:rPr>
          <w:rFonts w:ascii="TimesNewRomanPSMT" w:eastAsiaTheme="minorEastAsia" w:hAnsi="TimesNewRomanPSMT" w:cs="TimesNewRomanPSMT"/>
          <w:sz w:val="24"/>
          <w:szCs w:val="24"/>
        </w:rPr>
        <w:t>epididymides</w:t>
      </w:r>
      <w:proofErr w:type="spellEnd"/>
      <w:r>
        <w:rPr>
          <w:rFonts w:ascii="TimesNewRomanPSMT" w:eastAsiaTheme="minorEastAsia" w:hAnsi="TimesNewRomanPSMT" w:cs="TimesNewRomanPSMT"/>
          <w:sz w:val="24"/>
          <w:szCs w:val="24"/>
        </w:rPr>
        <w:t xml:space="preserve"> in the 10 mg/kg, decreased sperm and atrophy of the epithelium in the </w:t>
      </w:r>
      <w:proofErr w:type="spellStart"/>
      <w:r>
        <w:rPr>
          <w:rFonts w:ascii="TimesNewRomanPSMT" w:eastAsiaTheme="minorEastAsia" w:hAnsi="TimesNewRomanPSMT" w:cs="TimesNewRomanPSMT"/>
          <w:sz w:val="24"/>
          <w:szCs w:val="24"/>
        </w:rPr>
        <w:t>epididymides</w:t>
      </w:r>
      <w:proofErr w:type="spellEnd"/>
      <w:r>
        <w:rPr>
          <w:rFonts w:ascii="TimesNewRomanPSMT" w:eastAsiaTheme="minorEastAsia" w:hAnsi="TimesNewRomanPSMT" w:cs="TimesNewRomanPSMT"/>
          <w:sz w:val="24"/>
          <w:szCs w:val="24"/>
        </w:rPr>
        <w:t xml:space="preserve"> in the 10 and 300 mg/kg groups, and atrophy of the epithelium in the prostate in the 3, 10 and 300 mg/kg groups. In females, decreases in the absolute and relative weights of the uterus were noted in the 3, 10 and 300 mg/kg groups. Slight atrophy of the uterus was observed </w:t>
      </w:r>
      <w:proofErr w:type="spellStart"/>
      <w:r>
        <w:rPr>
          <w:rFonts w:ascii="TimesNewRomanPSMT" w:eastAsiaTheme="minorEastAsia" w:hAnsi="TimesNewRomanPSMT" w:cs="TimesNewRomanPSMT"/>
          <w:sz w:val="24"/>
          <w:szCs w:val="24"/>
        </w:rPr>
        <w:t>histopathologically</w:t>
      </w:r>
      <w:proofErr w:type="spellEnd"/>
      <w:r>
        <w:rPr>
          <w:rFonts w:ascii="TimesNewRomanPSMT" w:eastAsiaTheme="minorEastAsia" w:hAnsi="TimesNewRomanPSMT" w:cs="TimesNewRomanPSMT"/>
          <w:sz w:val="24"/>
          <w:szCs w:val="24"/>
        </w:rPr>
        <w:t xml:space="preserve"> in the 300 mg/kg group. </w:t>
      </w:r>
    </w:p>
    <w:p w:rsidR="009E3045" w:rsidRDefault="009E3045" w:rsidP="009E3045">
      <w:pPr>
        <w:adjustRightInd w:val="0"/>
        <w:rPr>
          <w:rFonts w:ascii="TimesNewRomanPSMT" w:eastAsiaTheme="minorEastAsia" w:hAnsi="TimesNewRomanPSMT" w:cs="TimesNewRomanPSMT"/>
          <w:sz w:val="24"/>
          <w:szCs w:val="24"/>
        </w:rPr>
      </w:pPr>
    </w:p>
    <w:p w:rsidR="009E3045" w:rsidRDefault="009E3045" w:rsidP="009E3045">
      <w:pPr>
        <w:adjustRightInd w:val="0"/>
        <w:rPr>
          <w:rFonts w:ascii="TimesNewRomanPSMT" w:eastAsiaTheme="minorEastAsia" w:hAnsi="TimesNewRomanPSMT" w:cs="TimesNewRomanPSMT"/>
          <w:sz w:val="24"/>
          <w:szCs w:val="24"/>
        </w:rPr>
      </w:pPr>
      <w:r>
        <w:rPr>
          <w:rFonts w:ascii="TimesNewRomanPSMT" w:eastAsiaTheme="minorEastAsia" w:hAnsi="TimesNewRomanPSMT" w:cs="TimesNewRomanPSMT"/>
          <w:sz w:val="24"/>
          <w:szCs w:val="24"/>
        </w:rPr>
        <w:t>Loose stools were observed for 1 female in the 10 mg/kg group and for 1 male in the 300 mg/kg group. Muddy stools were also observed for 1 female in the 10 mg/kg group. Vomitus was observed for 1 female in the 10 mg/kg group and for 2 males and 2 females in the 300 mg/kg group.</w:t>
      </w:r>
    </w:p>
    <w:p w:rsidR="009E3045" w:rsidRDefault="009E3045" w:rsidP="009E3045">
      <w:pPr>
        <w:adjustRightInd w:val="0"/>
        <w:rPr>
          <w:rFonts w:ascii="TimesNewRomanPSMT" w:eastAsiaTheme="minorEastAsia" w:hAnsi="TimesNewRomanPSMT" w:cs="TimesNewRomanPSMT"/>
          <w:sz w:val="24"/>
          <w:szCs w:val="24"/>
        </w:rPr>
      </w:pPr>
    </w:p>
    <w:p w:rsidR="009E3045" w:rsidRDefault="009E3045" w:rsidP="009E3045">
      <w:pPr>
        <w:adjustRightInd w:val="0"/>
        <w:rPr>
          <w:rFonts w:ascii="TimesNewRomanPSMT" w:eastAsiaTheme="minorEastAsia" w:hAnsi="TimesNewRomanPSMT" w:cs="TimesNewRomanPSMT"/>
          <w:sz w:val="24"/>
          <w:szCs w:val="24"/>
        </w:rPr>
      </w:pPr>
      <w:r>
        <w:rPr>
          <w:rFonts w:ascii="TimesNewRomanPSMT" w:eastAsiaTheme="minorEastAsia" w:hAnsi="TimesNewRomanPSMT" w:cs="TimesNewRomanPSMT"/>
          <w:sz w:val="24"/>
          <w:szCs w:val="24"/>
        </w:rPr>
        <w:t>No treatment-related abnormalities were noted in ophthalmology or electrocardiography during the dosing or recovery period.</w:t>
      </w:r>
    </w:p>
    <w:p w:rsidR="009E3045" w:rsidRDefault="009E3045" w:rsidP="009E3045">
      <w:pPr>
        <w:adjustRightInd w:val="0"/>
        <w:rPr>
          <w:rFonts w:ascii="TimesNewRomanPSMT" w:eastAsiaTheme="minorEastAsia" w:hAnsi="TimesNewRomanPSMT" w:cs="TimesNewRomanPSMT"/>
          <w:sz w:val="24"/>
          <w:szCs w:val="24"/>
        </w:rPr>
      </w:pPr>
    </w:p>
    <w:p w:rsidR="009E3045" w:rsidRDefault="009E3045" w:rsidP="009E3045">
      <w:pPr>
        <w:adjustRightInd w:val="0"/>
        <w:rPr>
          <w:rFonts w:ascii="TimesNewRomanPSMT" w:eastAsiaTheme="minorEastAsia" w:hAnsi="TimesNewRomanPSMT" w:cs="TimesNewRomanPSMT"/>
          <w:sz w:val="24"/>
          <w:szCs w:val="24"/>
        </w:rPr>
      </w:pPr>
      <w:r>
        <w:rPr>
          <w:rFonts w:ascii="TimesNewRomanPSMT" w:eastAsiaTheme="minorEastAsia" w:hAnsi="TimesNewRomanPSMT" w:cs="TimesNewRomanPSMT"/>
          <w:sz w:val="24"/>
          <w:szCs w:val="24"/>
        </w:rPr>
        <w:t>The hematological examination revealed decreases in the red blood cell count, hemoglobin concentration and hematocrit in 1 female in the 300 mg/kg group.</w:t>
      </w:r>
    </w:p>
    <w:p w:rsidR="009E3045" w:rsidRDefault="009E3045" w:rsidP="009E3045">
      <w:pPr>
        <w:adjustRightInd w:val="0"/>
        <w:rPr>
          <w:rFonts w:ascii="TimesNewRomanPSMT" w:eastAsiaTheme="minorEastAsia" w:hAnsi="TimesNewRomanPSMT" w:cs="TimesNewRomanPSMT"/>
          <w:sz w:val="24"/>
          <w:szCs w:val="24"/>
        </w:rPr>
      </w:pPr>
    </w:p>
    <w:p w:rsidR="009E3045" w:rsidRDefault="009E3045" w:rsidP="009E3045">
      <w:pPr>
        <w:adjustRightInd w:val="0"/>
        <w:rPr>
          <w:rFonts w:ascii="TimesNewRomanPSMT" w:eastAsiaTheme="minorEastAsia" w:hAnsi="TimesNewRomanPSMT" w:cs="TimesNewRomanPSMT"/>
          <w:sz w:val="24"/>
          <w:szCs w:val="24"/>
        </w:rPr>
      </w:pPr>
      <w:r>
        <w:rPr>
          <w:rFonts w:ascii="TimesNewRomanPSMT" w:eastAsiaTheme="minorEastAsia" w:hAnsi="TimesNewRomanPSMT" w:cs="TimesNewRomanPSMT"/>
          <w:sz w:val="24"/>
          <w:szCs w:val="24"/>
        </w:rPr>
        <w:t>The clinical chemistry examination revealed increases in ALP, total cholesterol, triglycerides and phospholipids in both sexes in the 300 mg/kg group.</w:t>
      </w:r>
    </w:p>
    <w:p w:rsidR="009E3045" w:rsidRDefault="009E3045" w:rsidP="009E3045">
      <w:pPr>
        <w:adjustRightInd w:val="0"/>
        <w:rPr>
          <w:rFonts w:ascii="TimesNewRomanPSMT" w:eastAsiaTheme="minorEastAsia" w:hAnsi="TimesNewRomanPSMT" w:cs="TimesNewRomanPSMT"/>
          <w:sz w:val="24"/>
          <w:szCs w:val="24"/>
        </w:rPr>
      </w:pPr>
    </w:p>
    <w:p w:rsidR="009E3045" w:rsidRDefault="009E3045" w:rsidP="009E3045">
      <w:pPr>
        <w:adjustRightInd w:val="0"/>
        <w:rPr>
          <w:rFonts w:ascii="TimesNewRomanPSMT" w:eastAsiaTheme="minorEastAsia" w:hAnsi="TimesNewRomanPSMT" w:cs="TimesNewRomanPSMT"/>
          <w:sz w:val="24"/>
          <w:szCs w:val="24"/>
        </w:rPr>
      </w:pPr>
      <w:r>
        <w:rPr>
          <w:rFonts w:ascii="TimesNewRomanPSMT" w:eastAsiaTheme="minorEastAsia" w:hAnsi="TimesNewRomanPSMT" w:cs="TimesNewRomanPSMT"/>
          <w:sz w:val="24"/>
          <w:szCs w:val="24"/>
        </w:rPr>
        <w:t>In the organ weight measurements, an increase in relative liver weight was noted in males in the 300 mg/kg group.</w:t>
      </w:r>
    </w:p>
    <w:p w:rsidR="009E3045" w:rsidRDefault="009E3045" w:rsidP="009E3045">
      <w:pPr>
        <w:adjustRightInd w:val="0"/>
        <w:rPr>
          <w:rFonts w:ascii="TimesNewRomanPSMT" w:eastAsiaTheme="minorEastAsia" w:hAnsi="TimesNewRomanPSMT" w:cs="TimesNewRomanPSMT"/>
          <w:sz w:val="24"/>
          <w:szCs w:val="24"/>
        </w:rPr>
      </w:pPr>
    </w:p>
    <w:p w:rsidR="009E3045" w:rsidRDefault="009E3045" w:rsidP="009E3045">
      <w:pPr>
        <w:adjustRightInd w:val="0"/>
        <w:rPr>
          <w:rFonts w:ascii="TimesNewRomanPSMT" w:eastAsiaTheme="minorEastAsia" w:hAnsi="TimesNewRomanPSMT" w:cs="TimesNewRomanPSMT"/>
          <w:sz w:val="24"/>
          <w:szCs w:val="24"/>
        </w:rPr>
      </w:pPr>
      <w:r>
        <w:rPr>
          <w:rFonts w:ascii="TimesNewRomanPSMT" w:eastAsiaTheme="minorEastAsia" w:hAnsi="TimesNewRomanPSMT" w:cs="TimesNewRomanPSMT"/>
          <w:sz w:val="24"/>
          <w:szCs w:val="24"/>
        </w:rPr>
        <w:t xml:space="preserve">In individual data, 1 male in the 300 mg/kg group exhibited a distinctively higher exposure level </w:t>
      </w:r>
      <w:r>
        <w:rPr>
          <w:rFonts w:ascii="TimesNewRomanPSMT" w:eastAsiaTheme="minorEastAsia" w:hAnsi="TimesNewRomanPSMT" w:cs="TimesNewRomanPSMT"/>
          <w:sz w:val="24"/>
          <w:szCs w:val="24"/>
        </w:rPr>
        <w:lastRenderedPageBreak/>
        <w:t xml:space="preserve">than the other animals in the same group, especially on Day 28 of dosing. This male exhibited the following findings: clinical signs (scant/no feces), decreases in body weights, food consumption, serum sodium and chloride, urinary sodium-, potassium- and </w:t>
      </w:r>
      <w:proofErr w:type="spellStart"/>
      <w:r>
        <w:rPr>
          <w:rFonts w:ascii="TimesNewRomanPSMT" w:eastAsiaTheme="minorEastAsia" w:hAnsi="TimesNewRomanPSMT" w:cs="TimesNewRomanPSMT"/>
          <w:sz w:val="24"/>
          <w:szCs w:val="24"/>
        </w:rPr>
        <w:t>chlorideexcretion</w:t>
      </w:r>
      <w:proofErr w:type="spellEnd"/>
      <w:r>
        <w:rPr>
          <w:rFonts w:ascii="TimesNewRomanPSMT" w:eastAsiaTheme="minorEastAsia" w:hAnsi="TimesNewRomanPSMT" w:cs="TimesNewRomanPSMT"/>
          <w:sz w:val="24"/>
          <w:szCs w:val="24"/>
        </w:rPr>
        <w:t xml:space="preserve"> and specific gravity of urine, shortened APTT, and increases in hemoglobin concentration, MCHC, platelet count, total bilirubin, urea nitrogen and serum potassium and histopathological lesions (atrophy of the thymus, atrophy of the hepatocytes, vacuolation of the proximal tubular epithelium and dilatation of the tubules in the kidneys). These were most likely related to deterioration of general physical condition.</w:t>
      </w:r>
    </w:p>
    <w:p w:rsidR="009E3045" w:rsidRDefault="009E3045" w:rsidP="009E3045">
      <w:pPr>
        <w:adjustRightInd w:val="0"/>
        <w:rPr>
          <w:rFonts w:ascii="TimesNewRomanPSMT" w:eastAsiaTheme="minorEastAsia" w:hAnsi="TimesNewRomanPSMT" w:cs="TimesNewRomanPSMT"/>
          <w:sz w:val="24"/>
          <w:szCs w:val="24"/>
        </w:rPr>
      </w:pPr>
    </w:p>
    <w:p w:rsidR="009E3045" w:rsidRDefault="009E3045" w:rsidP="009E3045">
      <w:pPr>
        <w:adjustRightInd w:val="0"/>
        <w:rPr>
          <w:rFonts w:ascii="TimesNewRomanPSMT" w:eastAsiaTheme="minorEastAsia" w:hAnsi="TimesNewRomanPSMT" w:cs="TimesNewRomanPSMT"/>
          <w:sz w:val="24"/>
          <w:szCs w:val="24"/>
        </w:rPr>
      </w:pPr>
      <w:r>
        <w:rPr>
          <w:rFonts w:ascii="TimesNewRomanPSMT" w:eastAsiaTheme="minorEastAsia" w:hAnsi="TimesNewRomanPSMT" w:cs="TimesNewRomanPSMT"/>
          <w:sz w:val="24"/>
          <w:szCs w:val="24"/>
        </w:rPr>
        <w:t xml:space="preserve">The </w:t>
      </w:r>
      <w:proofErr w:type="spellStart"/>
      <w:r>
        <w:rPr>
          <w:rFonts w:ascii="TimesNewRomanPSMT" w:eastAsiaTheme="minorEastAsia" w:hAnsi="TimesNewRomanPSMT" w:cs="TimesNewRomanPSMT"/>
          <w:sz w:val="24"/>
          <w:szCs w:val="24"/>
        </w:rPr>
        <w:t>T</w:t>
      </w:r>
      <w:r>
        <w:rPr>
          <w:rFonts w:ascii="TimesNewRomanPSMT" w:eastAsiaTheme="minorEastAsia" w:hAnsi="TimesNewRomanPSMT" w:cs="TimesNewRomanPSMT"/>
          <w:sz w:val="16"/>
          <w:szCs w:val="16"/>
        </w:rPr>
        <w:t>max</w:t>
      </w:r>
      <w:proofErr w:type="spellEnd"/>
      <w:r>
        <w:rPr>
          <w:rFonts w:ascii="TimesNewRomanPSMT" w:eastAsiaTheme="minorEastAsia" w:hAnsi="TimesNewRomanPSMT" w:cs="TimesNewRomanPSMT"/>
          <w:sz w:val="16"/>
          <w:szCs w:val="16"/>
        </w:rPr>
        <w:t xml:space="preserve"> </w:t>
      </w:r>
      <w:r>
        <w:rPr>
          <w:rFonts w:ascii="TimesNewRomanPSMT" w:eastAsiaTheme="minorEastAsia" w:hAnsi="TimesNewRomanPSMT" w:cs="TimesNewRomanPSMT"/>
          <w:sz w:val="24"/>
          <w:szCs w:val="24"/>
        </w:rPr>
        <w:t xml:space="preserve">values were around 2 hours post-dosing in the 3, 10 and 300 mg/kg groups and tended to be delayed in the 300 mg/kg group. The </w:t>
      </w:r>
      <w:proofErr w:type="spellStart"/>
      <w:r>
        <w:rPr>
          <w:rFonts w:ascii="TimesNewRomanPSMT" w:eastAsiaTheme="minorEastAsia" w:hAnsi="TimesNewRomanPSMT" w:cs="TimesNewRomanPSMT"/>
          <w:sz w:val="24"/>
          <w:szCs w:val="24"/>
        </w:rPr>
        <w:t>C</w:t>
      </w:r>
      <w:r>
        <w:rPr>
          <w:rFonts w:ascii="TimesNewRomanPSMT" w:eastAsiaTheme="minorEastAsia" w:hAnsi="TimesNewRomanPSMT" w:cs="TimesNewRomanPSMT"/>
          <w:sz w:val="16"/>
          <w:szCs w:val="16"/>
        </w:rPr>
        <w:t>max</w:t>
      </w:r>
      <w:proofErr w:type="spellEnd"/>
      <w:r>
        <w:rPr>
          <w:rFonts w:ascii="TimesNewRomanPSMT" w:eastAsiaTheme="minorEastAsia" w:hAnsi="TimesNewRomanPSMT" w:cs="TimesNewRomanPSMT"/>
          <w:sz w:val="16"/>
          <w:szCs w:val="16"/>
        </w:rPr>
        <w:t xml:space="preserve"> </w:t>
      </w:r>
      <w:r>
        <w:rPr>
          <w:rFonts w:ascii="TimesNewRomanPSMT" w:eastAsiaTheme="minorEastAsia" w:hAnsi="TimesNewRomanPSMT" w:cs="TimesNewRomanPSMT"/>
          <w:sz w:val="24"/>
          <w:szCs w:val="24"/>
        </w:rPr>
        <w:t>and AUC</w:t>
      </w:r>
      <w:r>
        <w:rPr>
          <w:rFonts w:ascii="TimesNewRomanPSMT" w:eastAsiaTheme="minorEastAsia" w:hAnsi="TimesNewRomanPSMT" w:cs="TimesNewRomanPSMT"/>
          <w:sz w:val="16"/>
          <w:szCs w:val="16"/>
        </w:rPr>
        <w:t xml:space="preserve">0-24h </w:t>
      </w:r>
      <w:r>
        <w:rPr>
          <w:rFonts w:ascii="TimesNewRomanPSMT" w:eastAsiaTheme="minorEastAsia" w:hAnsi="TimesNewRomanPSMT" w:cs="TimesNewRomanPSMT"/>
          <w:sz w:val="24"/>
          <w:szCs w:val="24"/>
        </w:rPr>
        <w:t xml:space="preserve">values in both sexes in the 3, 10 and 300 mg/kg groups increased with increasing dose levels. During repeated dosing, the </w:t>
      </w:r>
      <w:proofErr w:type="spellStart"/>
      <w:r>
        <w:rPr>
          <w:rFonts w:ascii="TimesNewRomanPSMT" w:eastAsiaTheme="minorEastAsia" w:hAnsi="TimesNewRomanPSMT" w:cs="TimesNewRomanPSMT"/>
          <w:sz w:val="24"/>
          <w:szCs w:val="24"/>
        </w:rPr>
        <w:t>C</w:t>
      </w:r>
      <w:r>
        <w:rPr>
          <w:rFonts w:ascii="TimesNewRomanPSMT" w:eastAsiaTheme="minorEastAsia" w:hAnsi="TimesNewRomanPSMT" w:cs="TimesNewRomanPSMT"/>
          <w:sz w:val="16"/>
          <w:szCs w:val="16"/>
        </w:rPr>
        <w:t>max</w:t>
      </w:r>
      <w:proofErr w:type="spellEnd"/>
      <w:r>
        <w:rPr>
          <w:rFonts w:ascii="TimesNewRomanPSMT" w:eastAsiaTheme="minorEastAsia" w:hAnsi="TimesNewRomanPSMT" w:cs="TimesNewRomanPSMT"/>
          <w:sz w:val="16"/>
          <w:szCs w:val="16"/>
        </w:rPr>
        <w:t xml:space="preserve"> </w:t>
      </w:r>
      <w:r>
        <w:rPr>
          <w:rFonts w:ascii="TimesNewRomanPSMT" w:eastAsiaTheme="minorEastAsia" w:hAnsi="TimesNewRomanPSMT" w:cs="TimesNewRomanPSMT"/>
          <w:sz w:val="24"/>
          <w:szCs w:val="24"/>
        </w:rPr>
        <w:t>and AUC</w:t>
      </w:r>
      <w:r>
        <w:rPr>
          <w:rFonts w:ascii="TimesNewRomanPSMT" w:eastAsiaTheme="minorEastAsia" w:hAnsi="TimesNewRomanPSMT" w:cs="TimesNewRomanPSMT"/>
          <w:sz w:val="16"/>
          <w:szCs w:val="16"/>
        </w:rPr>
        <w:t xml:space="preserve">0-24h </w:t>
      </w:r>
      <w:r>
        <w:rPr>
          <w:rFonts w:ascii="TimesNewRomanPSMT" w:eastAsiaTheme="minorEastAsia" w:hAnsi="TimesNewRomanPSMT" w:cs="TimesNewRomanPSMT"/>
          <w:sz w:val="24"/>
          <w:szCs w:val="24"/>
        </w:rPr>
        <w:t>values were almost constant or slightly decreased. There was no appreciable gender difference.</w:t>
      </w:r>
    </w:p>
    <w:p w:rsidR="009E3045" w:rsidRDefault="009E3045" w:rsidP="009E3045">
      <w:pPr>
        <w:adjustRightInd w:val="0"/>
        <w:rPr>
          <w:rFonts w:ascii="TimesNewRomanPSMT" w:eastAsiaTheme="minorEastAsia" w:hAnsi="TimesNewRomanPSMT" w:cs="TimesNewRomanPSMT"/>
          <w:sz w:val="24"/>
          <w:szCs w:val="24"/>
        </w:rPr>
      </w:pPr>
    </w:p>
    <w:p w:rsidR="009E3045" w:rsidRDefault="009E3045" w:rsidP="009E3045">
      <w:pPr>
        <w:adjustRightInd w:val="0"/>
        <w:rPr>
          <w:rFonts w:ascii="TimesNewRomanPSMT" w:eastAsiaTheme="minorEastAsia" w:hAnsi="TimesNewRomanPSMT" w:cs="TimesNewRomanPSMT"/>
          <w:sz w:val="24"/>
          <w:szCs w:val="24"/>
        </w:rPr>
      </w:pPr>
      <w:r>
        <w:rPr>
          <w:rFonts w:ascii="TimesNewRomanPSMT" w:eastAsiaTheme="minorEastAsia" w:hAnsi="TimesNewRomanPSMT" w:cs="TimesNewRomanPSMT"/>
          <w:sz w:val="24"/>
          <w:szCs w:val="24"/>
        </w:rPr>
        <w:t xml:space="preserve">During the 8-week recovery period, the pharmacological effects on the genital systems (decreased testosterone, histopathological findings in the testes, </w:t>
      </w:r>
      <w:proofErr w:type="spellStart"/>
      <w:r>
        <w:rPr>
          <w:rFonts w:ascii="TimesNewRomanPSMT" w:eastAsiaTheme="minorEastAsia" w:hAnsi="TimesNewRomanPSMT" w:cs="TimesNewRomanPSMT"/>
          <w:sz w:val="24"/>
          <w:szCs w:val="24"/>
        </w:rPr>
        <w:t>epididymides</w:t>
      </w:r>
      <w:proofErr w:type="spellEnd"/>
      <w:r>
        <w:rPr>
          <w:rFonts w:ascii="TimesNewRomanPSMT" w:eastAsiaTheme="minorEastAsia" w:hAnsi="TimesNewRomanPSMT" w:cs="TimesNewRomanPSMT"/>
          <w:sz w:val="24"/>
          <w:szCs w:val="24"/>
        </w:rPr>
        <w:t>, prostate and uterus, and their decreased weights) as well as the other treatment-related changes were recovered or tended to recover.</w:t>
      </w:r>
    </w:p>
    <w:p w:rsidR="009E3045" w:rsidRDefault="009E3045" w:rsidP="009E3045">
      <w:pPr>
        <w:adjustRightInd w:val="0"/>
        <w:rPr>
          <w:rFonts w:ascii="TimesNewRomanPSMT" w:eastAsiaTheme="minorEastAsia" w:hAnsi="TimesNewRomanPSMT" w:cs="TimesNewRomanPSMT"/>
          <w:sz w:val="24"/>
          <w:szCs w:val="24"/>
        </w:rPr>
      </w:pPr>
    </w:p>
    <w:p w:rsidR="009E3045" w:rsidRDefault="009E3045" w:rsidP="009E3045">
      <w:pPr>
        <w:adjustRightInd w:val="0"/>
        <w:rPr>
          <w:sz w:val="20"/>
        </w:rPr>
      </w:pPr>
      <w:r>
        <w:rPr>
          <w:rFonts w:ascii="TimesNewRomanPSMT" w:eastAsiaTheme="minorEastAsia" w:hAnsi="TimesNewRomanPSMT" w:cs="TimesNewRomanPSMT"/>
          <w:sz w:val="24"/>
          <w:szCs w:val="24"/>
        </w:rPr>
        <w:t xml:space="preserve">In conclusion, the no observed adverse effect level (NOAEL) of </w:t>
      </w:r>
      <w:r w:rsidR="000A7C25">
        <w:rPr>
          <w:rFonts w:ascii="TimesNewRomanPSMT" w:eastAsiaTheme="minorEastAsia" w:hAnsi="TimesNewRomanPSMT" w:cs="TimesNewRomanPSMT"/>
          <w:sz w:val="24"/>
          <w:szCs w:val="24"/>
        </w:rPr>
        <w:t>PROJECT Y</w:t>
      </w:r>
      <w:r>
        <w:rPr>
          <w:rFonts w:ascii="TimesNewRomanPSMT" w:eastAsiaTheme="minorEastAsia" w:hAnsi="TimesNewRomanPSMT" w:cs="TimesNewRomanPSMT"/>
          <w:sz w:val="24"/>
          <w:szCs w:val="24"/>
        </w:rPr>
        <w:t xml:space="preserve"> was considered to be 3 mg/kg/day under the conditions of this study, on the basis of loose stools, muddy stools and vomitus at 10 and 300 mg/kg/day, and decreases in erythrocytic parameters and increases in ALP, serum lipid parameters and liver weight and deteriorated physical condition at 300 mg/kg/day. The toxicological and pharmacological findings induced by </w:t>
      </w:r>
      <w:r w:rsidR="000A7C25">
        <w:rPr>
          <w:rFonts w:ascii="TimesNewRomanPSMT" w:eastAsiaTheme="minorEastAsia" w:hAnsi="TimesNewRomanPSMT" w:cs="TimesNewRomanPSMT"/>
          <w:sz w:val="24"/>
          <w:szCs w:val="24"/>
        </w:rPr>
        <w:t>PROJECT Y</w:t>
      </w:r>
      <w:r>
        <w:rPr>
          <w:rFonts w:ascii="TimesNewRomanPSMT" w:eastAsiaTheme="minorEastAsia" w:hAnsi="TimesNewRomanPSMT" w:cs="TimesNewRomanPSMT"/>
          <w:sz w:val="24"/>
          <w:szCs w:val="24"/>
        </w:rPr>
        <w:t xml:space="preserve"> were recovered or tended to recover.</w:t>
      </w:r>
    </w:p>
    <w:sectPr w:rsidR="009E3045">
      <w:headerReference w:type="default" r:id="rId7"/>
      <w:footerReference w:type="default" r:id="rId8"/>
      <w:type w:val="continuous"/>
      <w:pgSz w:w="11910" w:h="16840"/>
      <w:pgMar w:top="1600" w:right="1160" w:bottom="1280" w:left="11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1D4E" w:rsidRDefault="006D1D4E">
      <w:r>
        <w:separator/>
      </w:r>
    </w:p>
  </w:endnote>
  <w:endnote w:type="continuationSeparator" w:id="0">
    <w:p w:rsidR="006D1D4E" w:rsidRDefault="006D1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S UI Gothic">
    <w:altName w:val="MS UI Gothic"/>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DBD" w:rsidRDefault="00001DBD">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1D4E" w:rsidRDefault="006D1D4E">
      <w:r>
        <w:separator/>
      </w:r>
    </w:p>
  </w:footnote>
  <w:footnote w:type="continuationSeparator" w:id="0">
    <w:p w:rsidR="006D1D4E" w:rsidRDefault="006D1D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DBD" w:rsidRDefault="00001DBD">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D041B"/>
    <w:multiLevelType w:val="multilevel"/>
    <w:tmpl w:val="43AC8570"/>
    <w:lvl w:ilvl="0">
      <w:start w:val="1"/>
      <w:numFmt w:val="decimal"/>
      <w:lvlText w:val="%1"/>
      <w:lvlJc w:val="left"/>
      <w:pPr>
        <w:ind w:left="1014" w:hanging="853"/>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13" w:hanging="853"/>
        <w:jc w:val="left"/>
      </w:pPr>
      <w:rPr>
        <w:rFonts w:ascii="Times New Roman" w:eastAsia="Times New Roman" w:hAnsi="Times New Roman" w:cs="Times New Roman" w:hint="default"/>
        <w:b/>
        <w:bCs/>
        <w:spacing w:val="-1"/>
        <w:w w:val="100"/>
        <w:sz w:val="28"/>
        <w:szCs w:val="28"/>
      </w:rPr>
    </w:lvl>
    <w:lvl w:ilvl="2">
      <w:start w:val="1"/>
      <w:numFmt w:val="decimal"/>
      <w:lvlText w:val="%1.%2.%3"/>
      <w:lvlJc w:val="left"/>
      <w:pPr>
        <w:ind w:left="1013" w:hanging="851"/>
        <w:jc w:val="left"/>
      </w:pPr>
      <w:rPr>
        <w:rFonts w:ascii="Times New Roman" w:eastAsia="Times New Roman" w:hAnsi="Times New Roman" w:cs="Times New Roman" w:hint="default"/>
        <w:b/>
        <w:bCs/>
        <w:spacing w:val="-4"/>
        <w:w w:val="99"/>
        <w:sz w:val="24"/>
        <w:szCs w:val="24"/>
      </w:rPr>
    </w:lvl>
    <w:lvl w:ilvl="3">
      <w:numFmt w:val="bullet"/>
      <w:lvlText w:val="•"/>
      <w:lvlJc w:val="left"/>
      <w:pPr>
        <w:ind w:left="3552" w:hanging="851"/>
      </w:pPr>
      <w:rPr>
        <w:rFonts w:hint="default"/>
      </w:rPr>
    </w:lvl>
    <w:lvl w:ilvl="4">
      <w:numFmt w:val="bullet"/>
      <w:lvlText w:val="•"/>
      <w:lvlJc w:val="left"/>
      <w:pPr>
        <w:ind w:left="4396" w:hanging="851"/>
      </w:pPr>
      <w:rPr>
        <w:rFonts w:hint="default"/>
      </w:rPr>
    </w:lvl>
    <w:lvl w:ilvl="5">
      <w:numFmt w:val="bullet"/>
      <w:lvlText w:val="•"/>
      <w:lvlJc w:val="left"/>
      <w:pPr>
        <w:ind w:left="5240" w:hanging="851"/>
      </w:pPr>
      <w:rPr>
        <w:rFonts w:hint="default"/>
      </w:rPr>
    </w:lvl>
    <w:lvl w:ilvl="6">
      <w:numFmt w:val="bullet"/>
      <w:lvlText w:val="•"/>
      <w:lvlJc w:val="left"/>
      <w:pPr>
        <w:ind w:left="6084" w:hanging="851"/>
      </w:pPr>
      <w:rPr>
        <w:rFonts w:hint="default"/>
      </w:rPr>
    </w:lvl>
    <w:lvl w:ilvl="7">
      <w:numFmt w:val="bullet"/>
      <w:lvlText w:val="•"/>
      <w:lvlJc w:val="left"/>
      <w:pPr>
        <w:ind w:left="6928" w:hanging="851"/>
      </w:pPr>
      <w:rPr>
        <w:rFonts w:hint="default"/>
      </w:rPr>
    </w:lvl>
    <w:lvl w:ilvl="8">
      <w:numFmt w:val="bullet"/>
      <w:lvlText w:val="•"/>
      <w:lvlJc w:val="left"/>
      <w:pPr>
        <w:ind w:left="7772" w:hanging="851"/>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001DBD"/>
    <w:rsid w:val="00001DBD"/>
    <w:rsid w:val="00083D57"/>
    <w:rsid w:val="000A7C25"/>
    <w:rsid w:val="0036647C"/>
    <w:rsid w:val="005B0F03"/>
    <w:rsid w:val="00606991"/>
    <w:rsid w:val="006D1D4E"/>
    <w:rsid w:val="00906441"/>
    <w:rsid w:val="00924518"/>
    <w:rsid w:val="009E3045"/>
    <w:rsid w:val="00A61956"/>
    <w:rsid w:val="00C36F67"/>
    <w:rsid w:val="00E76B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DC1EFEF3-9400-4396-AA75-E011E5CC3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line="671" w:lineRule="exact"/>
      <w:outlineLvl w:val="0"/>
    </w:pPr>
    <w:rPr>
      <w:rFonts w:ascii="MS UI Gothic" w:eastAsia="MS UI Gothic" w:hAnsi="MS UI Gothic" w:cs="MS UI Gothic"/>
      <w:sz w:val="67"/>
      <w:szCs w:val="67"/>
    </w:rPr>
  </w:style>
  <w:style w:type="paragraph" w:styleId="2">
    <w:name w:val="heading 2"/>
    <w:basedOn w:val="a"/>
    <w:uiPriority w:val="9"/>
    <w:unhideWhenUsed/>
    <w:qFormat/>
    <w:pPr>
      <w:spacing w:before="6"/>
      <w:ind w:left="3551"/>
      <w:outlineLvl w:val="1"/>
    </w:pPr>
    <w:rPr>
      <w:rFonts w:ascii="MS UI Gothic" w:eastAsia="MS UI Gothic" w:hAnsi="MS UI Gothic" w:cs="MS UI Gothic"/>
      <w:sz w:val="66"/>
      <w:szCs w:val="66"/>
    </w:rPr>
  </w:style>
  <w:style w:type="paragraph" w:styleId="3">
    <w:name w:val="heading 3"/>
    <w:basedOn w:val="a"/>
    <w:uiPriority w:val="9"/>
    <w:unhideWhenUsed/>
    <w:qFormat/>
    <w:pPr>
      <w:outlineLvl w:val="2"/>
    </w:pPr>
    <w:rPr>
      <w:rFonts w:ascii="MS UI Gothic" w:eastAsia="MS UI Gothic" w:hAnsi="MS UI Gothic" w:cs="MS UI Gothic"/>
      <w:sz w:val="56"/>
      <w:szCs w:val="56"/>
    </w:rPr>
  </w:style>
  <w:style w:type="paragraph" w:styleId="4">
    <w:name w:val="heading 4"/>
    <w:basedOn w:val="a"/>
    <w:uiPriority w:val="9"/>
    <w:unhideWhenUsed/>
    <w:qFormat/>
    <w:pPr>
      <w:spacing w:line="469" w:lineRule="exact"/>
      <w:outlineLvl w:val="3"/>
    </w:pPr>
    <w:rPr>
      <w:rFonts w:ascii="MS UI Gothic" w:eastAsia="MS UI Gothic" w:hAnsi="MS UI Gothic" w:cs="MS UI Gothic"/>
      <w:sz w:val="47"/>
      <w:szCs w:val="47"/>
    </w:rPr>
  </w:style>
  <w:style w:type="paragraph" w:styleId="5">
    <w:name w:val="heading 5"/>
    <w:basedOn w:val="a"/>
    <w:uiPriority w:val="9"/>
    <w:unhideWhenUsed/>
    <w:qFormat/>
    <w:pPr>
      <w:spacing w:line="441" w:lineRule="exact"/>
      <w:outlineLvl w:val="4"/>
    </w:pPr>
    <w:rPr>
      <w:sz w:val="44"/>
      <w:szCs w:val="44"/>
    </w:rPr>
  </w:style>
  <w:style w:type="paragraph" w:styleId="6">
    <w:name w:val="heading 6"/>
    <w:basedOn w:val="a"/>
    <w:uiPriority w:val="9"/>
    <w:unhideWhenUsed/>
    <w:qFormat/>
    <w:pPr>
      <w:ind w:left="20"/>
      <w:outlineLvl w:val="5"/>
    </w:pPr>
    <w:rPr>
      <w:sz w:val="34"/>
      <w:szCs w:val="34"/>
    </w:rPr>
  </w:style>
  <w:style w:type="paragraph" w:styleId="7">
    <w:name w:val="heading 7"/>
    <w:basedOn w:val="a"/>
    <w:uiPriority w:val="1"/>
    <w:qFormat/>
    <w:pPr>
      <w:ind w:left="20"/>
      <w:outlineLvl w:val="6"/>
    </w:pPr>
    <w:rPr>
      <w:sz w:val="32"/>
      <w:szCs w:val="32"/>
    </w:rPr>
  </w:style>
  <w:style w:type="paragraph" w:styleId="8">
    <w:name w:val="heading 8"/>
    <w:basedOn w:val="a"/>
    <w:uiPriority w:val="1"/>
    <w:qFormat/>
    <w:pPr>
      <w:spacing w:before="63"/>
      <w:ind w:left="106"/>
      <w:outlineLvl w:val="7"/>
    </w:pPr>
    <w:rPr>
      <w:rFonts w:ascii="MS UI Gothic" w:eastAsia="MS UI Gothic" w:hAnsi="MS UI Gothic" w:cs="MS UI Gothic"/>
      <w:sz w:val="30"/>
      <w:szCs w:val="30"/>
    </w:rPr>
  </w:style>
  <w:style w:type="paragraph" w:styleId="9">
    <w:name w:val="heading 9"/>
    <w:basedOn w:val="a"/>
    <w:uiPriority w:val="1"/>
    <w:qFormat/>
    <w:pPr>
      <w:ind w:left="20"/>
      <w:outlineLvl w:val="8"/>
    </w:pPr>
    <w:rPr>
      <w:rFonts w:ascii="Arial" w:eastAsia="Arial" w:hAnsi="Arial" w:cs="Arial"/>
      <w:sz w:val="29"/>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24"/>
      <w:ind w:right="625"/>
      <w:jc w:val="right"/>
    </w:pPr>
    <w:rPr>
      <w:sz w:val="24"/>
      <w:szCs w:val="24"/>
    </w:rPr>
  </w:style>
  <w:style w:type="paragraph" w:styleId="20">
    <w:name w:val="toc 2"/>
    <w:basedOn w:val="a"/>
    <w:uiPriority w:val="1"/>
    <w:qFormat/>
    <w:pPr>
      <w:spacing w:before="144"/>
      <w:ind w:left="869" w:hanging="708"/>
    </w:pPr>
    <w:rPr>
      <w:b/>
      <w:bCs/>
      <w:sz w:val="24"/>
      <w:szCs w:val="24"/>
    </w:rPr>
  </w:style>
  <w:style w:type="paragraph" w:styleId="30">
    <w:name w:val="toc 3"/>
    <w:basedOn w:val="a"/>
    <w:uiPriority w:val="1"/>
    <w:qFormat/>
    <w:pPr>
      <w:spacing w:before="84"/>
      <w:ind w:left="675" w:hanging="406"/>
    </w:pPr>
    <w:rPr>
      <w:sz w:val="24"/>
      <w:szCs w:val="24"/>
    </w:rPr>
  </w:style>
  <w:style w:type="paragraph" w:styleId="40">
    <w:name w:val="toc 4"/>
    <w:basedOn w:val="a"/>
    <w:uiPriority w:val="1"/>
    <w:qFormat/>
    <w:pPr>
      <w:spacing w:before="167"/>
      <w:ind w:left="1296" w:hanging="852"/>
    </w:pPr>
  </w:style>
  <w:style w:type="paragraph" w:styleId="50">
    <w:name w:val="toc 5"/>
    <w:basedOn w:val="a"/>
    <w:uiPriority w:val="1"/>
    <w:qFormat/>
    <w:pPr>
      <w:spacing w:before="24"/>
      <w:ind w:left="617"/>
    </w:pPr>
    <w:rPr>
      <w:sz w:val="24"/>
      <w:szCs w:val="24"/>
    </w:rPr>
  </w:style>
  <w:style w:type="paragraph" w:styleId="60">
    <w:name w:val="toc 6"/>
    <w:basedOn w:val="a"/>
    <w:uiPriority w:val="1"/>
    <w:qFormat/>
    <w:pPr>
      <w:spacing w:before="107"/>
      <w:ind w:left="1721" w:hanging="993"/>
    </w:pPr>
  </w:style>
  <w:style w:type="paragraph" w:styleId="70">
    <w:name w:val="toc 7"/>
    <w:basedOn w:val="a"/>
    <w:uiPriority w:val="1"/>
    <w:qFormat/>
    <w:pPr>
      <w:spacing w:before="47"/>
      <w:ind w:left="1296"/>
    </w:pPr>
  </w:style>
  <w:style w:type="paragraph" w:styleId="a3">
    <w:name w:val="Body Text"/>
    <w:basedOn w:val="a"/>
    <w:uiPriority w:val="1"/>
    <w:qFormat/>
    <w:rPr>
      <w:sz w:val="24"/>
      <w:szCs w:val="24"/>
    </w:rPr>
  </w:style>
  <w:style w:type="paragraph" w:styleId="a4">
    <w:name w:val="List Paragraph"/>
    <w:basedOn w:val="a"/>
    <w:uiPriority w:val="1"/>
    <w:qFormat/>
    <w:pPr>
      <w:ind w:left="1012" w:hanging="851"/>
    </w:pPr>
  </w:style>
  <w:style w:type="paragraph" w:customStyle="1" w:styleId="TableParagraph">
    <w:name w:val="Table Paragraph"/>
    <w:basedOn w:val="a"/>
    <w:uiPriority w:val="1"/>
    <w:qFormat/>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81C396-A815-4A19-9DBD-ABB6AF4B5597}"/>
</file>

<file path=customXml/itemProps2.xml><?xml version="1.0" encoding="utf-8"?>
<ds:datastoreItem xmlns:ds="http://schemas.openxmlformats.org/officeDocument/2006/customXml" ds:itemID="{125D002A-F653-40B9-8439-CC4B263A0957}"/>
</file>

<file path=customXml/itemProps3.xml><?xml version="1.0" encoding="utf-8"?>
<ds:datastoreItem xmlns:ds="http://schemas.openxmlformats.org/officeDocument/2006/customXml" ds:itemID="{4876A0A6-7F07-4A05-AFBA-93E0513A1F12}"/>
</file>

<file path=docProps/app.xml><?xml version="1.0" encoding="utf-8"?>
<Properties xmlns="http://schemas.openxmlformats.org/officeDocument/2006/extended-properties" xmlns:vt="http://schemas.openxmlformats.org/officeDocument/2006/docPropsVTypes">
  <Template>Normal</Template>
  <TotalTime>11</TotalTime>
  <Pages>1</Pages>
  <Words>738</Words>
  <Characters>4210</Characters>
  <Application>Microsoft Office Word</Application>
  <DocSecurity>0</DocSecurity>
  <Lines>35</Lines>
  <Paragraphs>9</Paragraphs>
  <ScaleCrop>false</ScaleCrop>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Watanabe, Yudai(渡辺 雄大)</cp:lastModifiedBy>
  <cp:revision>8</cp:revision>
  <dcterms:created xsi:type="dcterms:W3CDTF">2021-06-23T01:53:00Z</dcterms:created>
  <dcterms:modified xsi:type="dcterms:W3CDTF">2021-06-30T16:10:00Z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2008-01-07T00:00:00Z</vt:filetime>
  </property>
  <property fmtid="{D5CDD505-2E9C-101B-9397-08002B2CF9AE}" pid="3" name="LastSaved">
    <vt:filetime>2021-06-23T00:00:00Z</vt:filetime>
  </property>
  <property fmtid="{D5CDD505-2E9C-101B-9397-08002B2CF9AE}" pid="4" name="ContentTypeId">
    <vt:lpwstr>0x0101007EA8C9399C6F4249AB6A1823D3F13C35</vt:lpwstr>
  </property>
</Properties>
</file>