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0C" w:rsidRPr="002E4E74" w:rsidRDefault="00642F0C" w:rsidP="00642F0C">
      <w:pPr>
        <w:jc w:val="center"/>
        <w:rPr>
          <w:u w:val="single"/>
        </w:rPr>
      </w:pPr>
      <w:r>
        <w:rPr>
          <w:u w:val="single"/>
        </w:rPr>
        <w:t>Inclusion Exclusion Query</w:t>
      </w:r>
      <w:r w:rsidRPr="002E4E74">
        <w:rPr>
          <w:u w:val="single"/>
        </w:rPr>
        <w:t xml:space="preserve"> </w:t>
      </w:r>
      <w:r>
        <w:rPr>
          <w:u w:val="single"/>
        </w:rPr>
        <w:t>Generator</w:t>
      </w:r>
      <w:r w:rsidRPr="002E4E74">
        <w:rPr>
          <w:u w:val="single"/>
        </w:rPr>
        <w:t xml:space="preserve"> for Truven Database</w:t>
      </w:r>
    </w:p>
    <w:p w:rsidR="00BF34EA" w:rsidRDefault="00642F0C" w:rsidP="00642F0C">
      <w:r w:rsidRPr="002E4E74">
        <w:rPr>
          <w:b/>
        </w:rPr>
        <w:t>Description:</w:t>
      </w:r>
      <w:r>
        <w:t xml:space="preserve"> A function to generate specified queries for various inclusion exclusion criteria.</w:t>
      </w:r>
      <w:r w:rsidR="00574536">
        <w:t xml:space="preserve"> Based on time period that is searched in relative to index date or time period.</w:t>
      </w:r>
      <w:r w:rsidR="00BF34EA">
        <w:t xml:space="preserve"> Prior to use, two sandbox tables need to be generated</w:t>
      </w:r>
      <w:r w:rsidR="00F54D8C">
        <w:t xml:space="preserve"> and additional tables of claims can also be generated for faster querying</w:t>
      </w:r>
      <w:r w:rsidR="00BF34EA">
        <w:t>:</w:t>
      </w:r>
    </w:p>
    <w:p w:rsidR="00BF34EA" w:rsidRDefault="00632AE0" w:rsidP="00BF34EA">
      <w:pPr>
        <w:pStyle w:val="ListParagraph"/>
        <w:numPr>
          <w:ilvl w:val="0"/>
          <w:numId w:val="4"/>
        </w:numPr>
      </w:pPr>
      <w:r>
        <w:t xml:space="preserve">Table with all </w:t>
      </w:r>
      <w:r w:rsidR="0039327C">
        <w:t xml:space="preserve">ids, </w:t>
      </w:r>
      <w:r w:rsidR="00BF34EA">
        <w:t>index dates (date of meeting primary condition)</w:t>
      </w:r>
      <w:r w:rsidR="0039327C">
        <w:t xml:space="preserve"> and dobyr</w:t>
      </w:r>
      <w:r>
        <w:t>. Colnames()=c(id, dobyr, index_date)</w:t>
      </w:r>
    </w:p>
    <w:p w:rsidR="00642F0C" w:rsidRDefault="00BF34EA" w:rsidP="00CD510E">
      <w:pPr>
        <w:pStyle w:val="ListParagraph"/>
        <w:numPr>
          <w:ilvl w:val="0"/>
          <w:numId w:val="4"/>
        </w:numPr>
      </w:pPr>
      <w:r>
        <w:t>Table of ICD or CPT codes that will allow patient to meet criteria</w:t>
      </w:r>
      <w:r w:rsidR="00CD510E">
        <w:t xml:space="preserve"> along with the criteria they satisfy</w:t>
      </w:r>
      <w:r>
        <w:t xml:space="preserve">. </w:t>
      </w:r>
      <w:r w:rsidR="00260DBA">
        <w:t>Colnames()=c(criteria, code</w:t>
      </w:r>
      <w:r w:rsidR="00CD510E">
        <w:t>)</w:t>
      </w:r>
    </w:p>
    <w:p w:rsidR="00F54D8C" w:rsidRDefault="00F54D8C" w:rsidP="00BF34EA">
      <w:pPr>
        <w:pStyle w:val="ListParagraph"/>
        <w:numPr>
          <w:ilvl w:val="0"/>
          <w:numId w:val="4"/>
        </w:numPr>
      </w:pPr>
      <w:r>
        <w:t>Tables of ALL claims of patients that meet primary condition (</w:t>
      </w:r>
      <w:r w:rsidR="0022693B">
        <w:t>need to follow data model ‘Oh, MAWPS’, which is expanded on in Data Model section</w:t>
      </w:r>
      <w:r>
        <w:t xml:space="preserve">) *working on adding facility header claims because a small percentage may be missed in outpatient_services table. </w:t>
      </w:r>
    </w:p>
    <w:p w:rsidR="00F54D8C" w:rsidRDefault="00F54D8C" w:rsidP="002925D8">
      <w:pPr>
        <w:pStyle w:val="ListParagraph"/>
      </w:pPr>
    </w:p>
    <w:p w:rsidR="00F54D8C" w:rsidRDefault="00F54D8C" w:rsidP="002925D8">
      <w:pPr>
        <w:pStyle w:val="ListParagraph"/>
      </w:pPr>
    </w:p>
    <w:p w:rsidR="00F54D8C" w:rsidRPr="00F54D8C" w:rsidRDefault="00F54D8C" w:rsidP="002925D8">
      <w:pPr>
        <w:pStyle w:val="ListParagraph"/>
        <w:rPr>
          <w:b/>
        </w:rPr>
      </w:pPr>
      <w:r w:rsidRPr="00F54D8C">
        <w:rPr>
          <w:b/>
        </w:rPr>
        <w:t xml:space="preserve">Time Period </w:t>
      </w:r>
      <w:r>
        <w:rPr>
          <w:b/>
        </w:rPr>
        <w:t xml:space="preserve">Option </w:t>
      </w:r>
      <w:r w:rsidRPr="00F54D8C">
        <w:rPr>
          <w:b/>
        </w:rPr>
        <w:t>1:</w:t>
      </w:r>
    </w:p>
    <w:p w:rsidR="00574536" w:rsidRDefault="00574536" w:rsidP="00642F0C">
      <w:r>
        <w:rPr>
          <w:b/>
          <w:noProof/>
          <w:lang w:eastAsia="zh-CN" w:bidi="hi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F052A6" wp14:editId="469F7B74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810250" cy="2505075"/>
                <wp:effectExtent l="0" t="0" r="19050" b="2857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2505075"/>
                          <a:chOff x="0" y="0"/>
                          <a:chExt cx="5810250" cy="250507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323850"/>
                            <a:ext cx="5810250" cy="2181225"/>
                            <a:chOff x="0" y="0"/>
                            <a:chExt cx="5810250" cy="218122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257175"/>
                              <a:ext cx="5382260" cy="17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9525"/>
                              <a:ext cx="9525" cy="4714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5400675" y="0"/>
                              <a:ext cx="9525" cy="4711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305175" y="0"/>
                              <a:ext cx="9525" cy="4711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561975"/>
                              <a:ext cx="8763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E73" w:rsidRDefault="00511E73" w:rsidP="00511E73">
                                <w:r>
                                  <w:t>Trial 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2525" y="581025"/>
                              <a:ext cx="8477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E73" w:rsidRDefault="00511E73" w:rsidP="00511E73">
                                <w:r>
                                  <w:t>Trial 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Left Brace 6"/>
                          <wps:cNvSpPr/>
                          <wps:spPr>
                            <a:xfrm rot="16200000">
                              <a:off x="1514475" y="-571500"/>
                              <a:ext cx="381000" cy="3314700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390650"/>
                              <a:ext cx="3333750" cy="790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1E73" w:rsidRDefault="00511E73" w:rsidP="00511E73">
                                <w:r>
                                  <w:t xml:space="preserve">Pre-trial period </w:t>
                                </w:r>
                              </w:p>
                              <w:p w:rsidR="00511E73" w:rsidRDefault="00511E73" w:rsidP="00511E73">
                                <w:r>
                                  <w:t>*</w:t>
                                </w:r>
                                <w:r w:rsidRPr="008F443C">
                                  <w:rPr>
                                    <w:sz w:val="18"/>
                                    <w:szCs w:val="18"/>
                                  </w:rPr>
                                  <w:t>Inclusion Exclusion crite</w:t>
                                </w:r>
                                <w:r w:rsidR="00F54D8C">
                                  <w:rPr>
                                    <w:sz w:val="18"/>
                                    <w:szCs w:val="18"/>
                                  </w:rPr>
                                  <w:t>ria can be searched for in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771525" y="314325"/>
                            <a:ext cx="952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705100" y="323850"/>
                            <a:ext cx="952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43100" y="342900"/>
                            <a:ext cx="9525" cy="4714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0"/>
                            <a:ext cx="113347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536" w:rsidRDefault="00574536" w:rsidP="00574536">
                              <w:r>
                                <w:t>Index Date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866775"/>
                            <a:ext cx="113347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536" w:rsidRDefault="00574536" w:rsidP="00574536">
                              <w:r>
                                <w:t>Index Date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47625"/>
                            <a:ext cx="113347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536" w:rsidRDefault="00574536" w:rsidP="00574536">
                              <w:r>
                                <w:t>Index Date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052A6" id="Group 26" o:spid="_x0000_s1026" style="position:absolute;margin-left:0;margin-top:22.55pt;width:457.5pt;height:197.25pt;z-index:251677696;mso-height-relative:margin" coordsize="58102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">
                <v:group id="Group 8" o:spid="_x0000_s1027" style="position:absolute;top:3238;width:58102;height:21812" coordsize="58102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1" o:spid="_x0000_s1028" style="position:absolute;visibility:visible;mso-wrap-style:square" from="0,2571" to="5382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<v:stroke joinstyle="miter"/>
                  </v:line>
                  <v:line id="Straight Connector 2" o:spid="_x0000_s1029" style="position:absolute;visibility:visible;mso-wrap-style:square" from="0,95" to="95,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line id="Straight Connector 3" o:spid="_x0000_s1030" style="position:absolute;visibility:visible;mso-wrap-style:square" from="54006,0" to="54102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  <v:line id="Straight Connector 4" o:spid="_x0000_s1031" style="position:absolute;visibility:visible;mso-wrap-style:square" from="33051,0" to="33147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" strokecolor="red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29051;top:5619;width:87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511E73" w:rsidRDefault="00511E73" w:rsidP="00511E73">
                          <w:r>
                            <w:t>Trial Start</w:t>
                          </w:r>
                        </w:p>
                      </w:txbxContent>
                    </v:textbox>
                  </v:shape>
                  <v:shape id="_x0000_s1033" type="#_x0000_t202" style="position:absolute;left:49625;top:5810;width:8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511E73" w:rsidRDefault="00511E73" w:rsidP="00511E73">
                          <w:r>
                            <w:t>Trial End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6" o:spid="_x0000_s1034" type="#_x0000_t87" style="position:absolute;left:15145;top:-5716;width:3810;height:331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" adj="207" strokecolor="#2f5496 [2408]" strokeweight=".5pt">
                    <v:stroke joinstyle="miter"/>
                  </v:shape>
                  <v:shape id="_x0000_s1035" type="#_x0000_t202" style="position:absolute;left:190;top:13906;width:33338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511E73" w:rsidRDefault="00511E73" w:rsidP="00511E73">
                          <w:r>
                            <w:t xml:space="preserve">Pre-trial period </w:t>
                          </w:r>
                        </w:p>
                        <w:p w:rsidR="00511E73" w:rsidRDefault="00511E73" w:rsidP="00511E73">
                          <w:r>
                            <w:t>*</w:t>
                          </w:r>
                          <w:r w:rsidRPr="008F443C">
                            <w:rPr>
                              <w:sz w:val="18"/>
                              <w:szCs w:val="18"/>
                            </w:rPr>
                            <w:t>Inclusion Exclusion crite</w:t>
                          </w:r>
                          <w:r w:rsidR="00F54D8C">
                            <w:rPr>
                              <w:sz w:val="18"/>
                              <w:szCs w:val="18"/>
                            </w:rPr>
                            <w:t>ria can be searched for in here.</w:t>
                          </w:r>
                        </w:p>
                      </w:txbxContent>
                    </v:textbox>
                  </v:shape>
                </v:group>
                <v:line id="Straight Connector 20" o:spid="_x0000_s1036" style="position:absolute;visibility:visible;mso-wrap-style:square" from="7715,3143" to="7810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" strokecolor="#70ad47 [3209]" strokeweight=".5pt">
                  <v:stroke joinstyle="miter"/>
                </v:line>
                <v:line id="Straight Connector 21" o:spid="_x0000_s1037" style="position:absolute;visibility:visible;mso-wrap-style:square" from="27051,3238" to="27146,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" strokecolor="#70ad47 [3209]" strokeweight=".5pt">
                  <v:stroke joinstyle="miter"/>
                </v:line>
                <v:line id="Straight Connector 22" o:spid="_x0000_s1038" style="position:absolute;visibility:visible;mso-wrap-style:square" from="19431,3429" to="19526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" strokecolor="#70ad47 [3209]" strokeweight=".5pt">
                  <v:stroke joinstyle="miter"/>
                </v:line>
                <v:shape id="_x0000_s1039" type="#_x0000_t202" style="position:absolute;left:3238;width:1133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" fillcolor="white [3201]" strokecolor="#70ad47 [3209]" strokeweight="1pt">
                  <v:textbox>
                    <w:txbxContent>
                      <w:p w:rsidR="00574536" w:rsidRDefault="00574536" w:rsidP="00574536">
                        <w:r>
                          <w:t>Index Date A</w:t>
                        </w:r>
                      </w:p>
                    </w:txbxContent>
                  </v:textbox>
                </v:shape>
                <v:shape id="_x0000_s1040" type="#_x0000_t202" style="position:absolute;left:13811;top:8667;width:113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" fillcolor="white [3201]" strokecolor="#70ad47 [3209]" strokeweight="1pt">
                  <v:textbox>
                    <w:txbxContent>
                      <w:p w:rsidR="00574536" w:rsidRDefault="00574536" w:rsidP="00574536">
                        <w:r>
                          <w:t>Index Date B</w:t>
                        </w:r>
                      </w:p>
                    </w:txbxContent>
                  </v:textbox>
                </v:shape>
                <v:shape id="_x0000_s1041" type="#_x0000_t202" style="position:absolute;left:21240;top:476;width:1133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" fillcolor="white [3201]" strokecolor="#70ad47 [3209]" strokeweight="1pt">
                  <v:textbox>
                    <w:txbxContent>
                      <w:p w:rsidR="00574536" w:rsidRDefault="00574536" w:rsidP="00574536">
                        <w:r>
                          <w:t>Index Date 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11E73" w:rsidRDefault="00511E73" w:rsidP="00642F0C"/>
    <w:p w:rsidR="00FF715A" w:rsidRDefault="00FF715A">
      <w:pPr>
        <w:rPr>
          <w:b/>
        </w:rPr>
      </w:pPr>
      <w:r>
        <w:rPr>
          <w:b/>
        </w:rPr>
        <w:br w:type="page"/>
      </w:r>
    </w:p>
    <w:p w:rsidR="00F54D8C" w:rsidRPr="00F54D8C" w:rsidRDefault="00FF715A" w:rsidP="00F54D8C">
      <w:pPr>
        <w:pStyle w:val="ListParagraph"/>
        <w:rPr>
          <w:b/>
        </w:rPr>
      </w:pPr>
      <w:r>
        <w:rPr>
          <w:noProof/>
          <w:lang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F89690" wp14:editId="07B4DA2C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886450" cy="2181225"/>
                <wp:effectExtent l="0" t="0" r="19050" b="2857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2181225"/>
                          <a:chOff x="-76200" y="0"/>
                          <a:chExt cx="5886450" cy="218122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257175"/>
                            <a:ext cx="5382260" cy="17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9525"/>
                            <a:ext cx="9525" cy="4714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400675" y="0"/>
                            <a:ext cx="952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561975"/>
                            <a:ext cx="876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D8C" w:rsidRDefault="00F54D8C" w:rsidP="00F54D8C">
                              <w:r>
                                <w:t>Trial 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2525" y="581025"/>
                            <a:ext cx="8477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D8C" w:rsidRDefault="00F54D8C" w:rsidP="00F54D8C">
                              <w:r>
                                <w:t>Trial End / M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Left Brace 192"/>
                        <wps:cNvSpPr/>
                        <wps:spPr>
                          <a:xfrm rot="16200000">
                            <a:off x="2533650" y="-1590675"/>
                            <a:ext cx="381000" cy="535305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90650"/>
                            <a:ext cx="554355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D8C" w:rsidRDefault="00FF715A" w:rsidP="00F54D8C">
                              <w:r>
                                <w:t>T</w:t>
                              </w:r>
                              <w:r w:rsidR="00F54D8C">
                                <w:t xml:space="preserve">rial period </w:t>
                              </w:r>
                            </w:p>
                            <w:p w:rsidR="00F54D8C" w:rsidRDefault="00F54D8C" w:rsidP="00F54D8C">
                              <w:r>
                                <w:t>*</w:t>
                              </w:r>
                              <w:r w:rsidRPr="008F443C">
                                <w:rPr>
                                  <w:sz w:val="18"/>
                                  <w:szCs w:val="18"/>
                                </w:rPr>
                                <w:t>Inclusion Exclusion crite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ria can be searched for in here</w:t>
                              </w:r>
                              <w:r w:rsidR="00FF715A">
                                <w:rPr>
                                  <w:sz w:val="18"/>
                                  <w:szCs w:val="18"/>
                                </w:rPr>
                                <w:t xml:space="preserve"> and trial end will be last date in database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F89690" id="Group 11" o:spid="_x0000_s1042" style="position:absolute;left:0;text-align:left;margin-left:0;margin-top:25.3pt;width:463.5pt;height:171.75pt;z-index:251680768;mso-position-horizontal-relative:margin;mso-width-relative:margin" coordorigin="-762" coordsize="5886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">
                <v:line id="Straight Connector 13" o:spid="_x0000_s1043" style="position:absolute;visibility:visible;mso-wrap-style:square" from="0,2571" to="5382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Straight Connector 27" o:spid="_x0000_s1044" style="position:absolute;visibility:visible;mso-wrap-style:square" from="0,95" to="95,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45" style="position:absolute;visibility:visible;mso-wrap-style:square" from="54006,0" to="54102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_x0000_s1046" type="#_x0000_t202" style="position:absolute;left:-762;top:5619;width:87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F54D8C" w:rsidRDefault="00F54D8C" w:rsidP="00F54D8C">
                        <w:r>
                          <w:t>Trial Start</w:t>
                        </w:r>
                      </w:p>
                    </w:txbxContent>
                  </v:textbox>
                </v:shape>
                <v:shape id="_x0000_s1047" type="#_x0000_t202" style="position:absolute;left:49625;top:5810;width:8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F54D8C" w:rsidRDefault="00F54D8C" w:rsidP="00F54D8C">
                        <w:r>
                          <w:t>Trial End / M /</w:t>
                        </w:r>
                      </w:p>
                    </w:txbxContent>
                  </v:textbox>
                </v:shape>
                <v:shape id="Left Brace 192" o:spid="_x0000_s1048" type="#_x0000_t87" style="position:absolute;left:25336;top:-15907;width:3810;height:53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" adj="128" strokecolor="#2f5496 [2408]" strokeweight=".5pt">
                  <v:stroke joinstyle="miter"/>
                </v:shape>
                <v:shape id="_x0000_s1049" type="#_x0000_t202" style="position:absolute;left:190;top:13906;width:5543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:rsidR="00F54D8C" w:rsidRDefault="00FF715A" w:rsidP="00F54D8C">
                        <w:r>
                          <w:t>T</w:t>
                        </w:r>
                        <w:r w:rsidR="00F54D8C">
                          <w:t xml:space="preserve">rial period </w:t>
                        </w:r>
                      </w:p>
                      <w:p w:rsidR="00F54D8C" w:rsidRDefault="00F54D8C" w:rsidP="00F54D8C">
                        <w:r>
                          <w:t>*</w:t>
                        </w:r>
                        <w:r w:rsidRPr="008F443C">
                          <w:rPr>
                            <w:sz w:val="18"/>
                            <w:szCs w:val="18"/>
                          </w:rPr>
                          <w:t>Inclusion Exclusion crite</w:t>
                        </w:r>
                        <w:r>
                          <w:rPr>
                            <w:sz w:val="18"/>
                            <w:szCs w:val="18"/>
                          </w:rPr>
                          <w:t>ria can be searched for in here</w:t>
                        </w:r>
                        <w:r w:rsidR="00FF715A">
                          <w:rPr>
                            <w:sz w:val="18"/>
                            <w:szCs w:val="18"/>
                          </w:rPr>
                          <w:t xml:space="preserve"> and trial end will be last date in database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4D8C" w:rsidRPr="00F54D8C">
        <w:rPr>
          <w:b/>
        </w:rPr>
        <w:t xml:space="preserve">Time Period </w:t>
      </w:r>
      <w:r w:rsidR="00F54D8C">
        <w:rPr>
          <w:b/>
        </w:rPr>
        <w:t>Option 2</w:t>
      </w:r>
      <w:r w:rsidR="00F54D8C" w:rsidRPr="00F54D8C">
        <w:rPr>
          <w:b/>
        </w:rPr>
        <w:t>:</w:t>
      </w:r>
    </w:p>
    <w:p w:rsidR="00FF715A" w:rsidRDefault="00FF715A" w:rsidP="00642F0C">
      <w:pPr>
        <w:rPr>
          <w:b/>
        </w:rPr>
      </w:pPr>
    </w:p>
    <w:p w:rsidR="00642F0C" w:rsidRPr="002E4E74" w:rsidRDefault="00642F0C" w:rsidP="00642F0C">
      <w:pPr>
        <w:rPr>
          <w:b/>
        </w:rPr>
      </w:pPr>
      <w:r w:rsidRPr="002E4E74">
        <w:rPr>
          <w:b/>
        </w:rPr>
        <w:t xml:space="preserve">Usage: </w:t>
      </w:r>
    </w:p>
    <w:p w:rsidR="00642F0C" w:rsidRDefault="004D70F2" w:rsidP="004D70F2">
      <w:pPr>
        <w:jc w:val="center"/>
      </w:pPr>
      <w:r w:rsidRPr="004D70F2">
        <w:rPr>
          <w:i/>
        </w:rPr>
        <w:t>inclusion_exclusion_dm(data_source='sandbox_claims', schema="sandbox_truven", claims_table='ac_gc_all_claims', criteria_type='normal', code_type='icd</w:t>
      </w:r>
      <w:r>
        <w:rPr>
          <w:i/>
        </w:rPr>
        <w:t xml:space="preserve">10', code_table="ac_gc_codes",  </w:t>
      </w:r>
      <w:r w:rsidRPr="004D70F2">
        <w:rPr>
          <w:i/>
        </w:rPr>
        <w:t>code_criteria='primary_alt', patient_id_index_table='ac_gc_cohort4', trial_start='2017-03-01', criteria_ref_date="trial start", period_type_start="months", period_length_start=-12, period_type_end="months", period_length_end=0)</w:t>
      </w:r>
      <w:r w:rsidR="00642F0C" w:rsidRPr="00642F0C">
        <w:t>)</w:t>
      </w:r>
    </w:p>
    <w:p w:rsidR="0018178C" w:rsidRDefault="0018178C" w:rsidP="004D70F2">
      <w:pPr>
        <w:jc w:val="center"/>
      </w:pPr>
    </w:p>
    <w:p w:rsidR="0018178C" w:rsidRPr="0018178C" w:rsidRDefault="0018178C" w:rsidP="0018178C">
      <w:pPr>
        <w:jc w:val="center"/>
        <w:rPr>
          <w:i/>
        </w:rPr>
      </w:pPr>
      <w:r w:rsidRPr="0018178C">
        <w:rPr>
          <w:i/>
        </w:rPr>
        <w:t xml:space="preserve">inclusion_exclusion(data_source='truven', schema='commercial', schema2=NULL, criteria_type='normal', code_type='icd', code_table='sandbox_truven.ac_gc_codes', code_criteria='primary_alt', </w:t>
      </w:r>
    </w:p>
    <w:p w:rsidR="0018178C" w:rsidRPr="0018178C" w:rsidRDefault="0018178C" w:rsidP="0018178C">
      <w:pPr>
        <w:jc w:val="center"/>
        <w:rPr>
          <w:i/>
        </w:rPr>
      </w:pPr>
      <w:r w:rsidRPr="0018178C">
        <w:rPr>
          <w:i/>
        </w:rPr>
        <w:t>patient_id_index_table='sandbox_truven.ac_gc_cohort4',</w:t>
      </w:r>
    </w:p>
    <w:p w:rsidR="0018178C" w:rsidRPr="004D70F2" w:rsidRDefault="0018178C" w:rsidP="0018178C">
      <w:pPr>
        <w:jc w:val="center"/>
        <w:rPr>
          <w:i/>
        </w:rPr>
      </w:pPr>
      <w:r w:rsidRPr="0018178C">
        <w:rPr>
          <w:i/>
        </w:rPr>
        <w:t>trial_start='2017-03-01', criteria_ref_date="trial start", period_type_start="months", period_length_start=-12, period_type_end="months", period_length_end=0)</w:t>
      </w:r>
    </w:p>
    <w:p w:rsidR="00574536" w:rsidRDefault="00574536" w:rsidP="00642F0C">
      <w:pPr>
        <w:rPr>
          <w:b/>
        </w:rPr>
      </w:pPr>
    </w:p>
    <w:p w:rsidR="00642F0C" w:rsidRPr="002E4E74" w:rsidRDefault="00642F0C" w:rsidP="00642F0C">
      <w:pPr>
        <w:rPr>
          <w:b/>
        </w:rPr>
      </w:pPr>
      <w:r w:rsidRPr="002E4E74">
        <w:rPr>
          <w:b/>
        </w:rPr>
        <w:t>Arguments: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793"/>
        <w:gridCol w:w="6586"/>
      </w:tblGrid>
      <w:tr w:rsidR="00642F0C" w:rsidTr="003E7D38">
        <w:trPr>
          <w:trHeight w:val="959"/>
        </w:trPr>
        <w:tc>
          <w:tcPr>
            <w:tcW w:w="2793" w:type="dxa"/>
          </w:tcPr>
          <w:p w:rsidR="00642F0C" w:rsidRPr="00721323" w:rsidRDefault="00642F0C" w:rsidP="003E7D38">
            <w:pPr>
              <w:rPr>
                <w:i/>
              </w:rPr>
            </w:pPr>
            <w:r w:rsidRPr="00642F0C">
              <w:t>data_source</w:t>
            </w:r>
          </w:p>
        </w:tc>
        <w:tc>
          <w:tcPr>
            <w:tcW w:w="6586" w:type="dxa"/>
          </w:tcPr>
          <w:p w:rsidR="00642F0C" w:rsidRDefault="00642F0C" w:rsidP="0018178C">
            <w:r>
              <w:t>String name of data source. “truven” or “</w:t>
            </w:r>
            <w:r w:rsidR="00FF715A">
              <w:t>sandbox_claims</w:t>
            </w:r>
            <w:r>
              <w:t>”</w:t>
            </w:r>
            <w:r w:rsidR="0018178C">
              <w:t>. In EU environment you can also use CPRD and IMS_Germany data via claims method. IMS_Germany can also do icd_4, icd_3, icd_2, icd_1 levels.</w:t>
            </w:r>
          </w:p>
        </w:tc>
      </w:tr>
      <w:tr w:rsidR="00642F0C" w:rsidTr="003E7D38">
        <w:trPr>
          <w:trHeight w:val="985"/>
        </w:trPr>
        <w:tc>
          <w:tcPr>
            <w:tcW w:w="2793" w:type="dxa"/>
          </w:tcPr>
          <w:p w:rsidR="00642F0C" w:rsidRPr="00721323" w:rsidRDefault="00642F0C" w:rsidP="003E7D38">
            <w:pPr>
              <w:rPr>
                <w:i/>
              </w:rPr>
            </w:pPr>
            <w:r w:rsidRPr="00642F0C">
              <w:t>schema</w:t>
            </w:r>
          </w:p>
        </w:tc>
        <w:tc>
          <w:tcPr>
            <w:tcW w:w="6586" w:type="dxa"/>
          </w:tcPr>
          <w:p w:rsidR="00642F0C" w:rsidRDefault="00642F0C" w:rsidP="00E25EC0">
            <w:r>
              <w:t xml:space="preserve">String name of </w:t>
            </w:r>
            <w:r w:rsidR="00E25EC0">
              <w:t>schema. For Truven: “commercial”, “medicare” or “medicaid”.</w:t>
            </w:r>
            <w:r w:rsidR="00FF715A">
              <w:t xml:space="preserve"> For created claims tables use the name of the outpatient_services table in sandbox.</w:t>
            </w:r>
          </w:p>
        </w:tc>
      </w:tr>
      <w:tr w:rsidR="00FF715A" w:rsidTr="003E7D38">
        <w:trPr>
          <w:trHeight w:val="985"/>
        </w:trPr>
        <w:tc>
          <w:tcPr>
            <w:tcW w:w="2793" w:type="dxa"/>
          </w:tcPr>
          <w:p w:rsidR="00FF715A" w:rsidRPr="00642F0C" w:rsidRDefault="00FF715A" w:rsidP="003E7D38">
            <w:r>
              <w:lastRenderedPageBreak/>
              <w:t>schema2</w:t>
            </w:r>
          </w:p>
        </w:tc>
        <w:tc>
          <w:tcPr>
            <w:tcW w:w="6586" w:type="dxa"/>
          </w:tcPr>
          <w:p w:rsidR="00FF715A" w:rsidRDefault="00FF715A" w:rsidP="00E25EC0">
            <w:r>
              <w:t>For created claims tables use the name of the inpatient_services table in sandbox.</w:t>
            </w:r>
          </w:p>
        </w:tc>
      </w:tr>
      <w:tr w:rsidR="00642F0C" w:rsidTr="003E7D38">
        <w:trPr>
          <w:trHeight w:val="959"/>
        </w:trPr>
        <w:tc>
          <w:tcPr>
            <w:tcW w:w="2793" w:type="dxa"/>
          </w:tcPr>
          <w:p w:rsidR="00642F0C" w:rsidRPr="00721323" w:rsidRDefault="00E25EC0" w:rsidP="003E7D38">
            <w:pPr>
              <w:rPr>
                <w:i/>
              </w:rPr>
            </w:pPr>
            <w:r w:rsidRPr="00642F0C">
              <w:t>criteria_type</w:t>
            </w:r>
          </w:p>
        </w:tc>
        <w:tc>
          <w:tcPr>
            <w:tcW w:w="6586" w:type="dxa"/>
          </w:tcPr>
          <w:p w:rsidR="00642F0C" w:rsidRDefault="00642F0C" w:rsidP="0018178C">
            <w:r>
              <w:t xml:space="preserve">String name of </w:t>
            </w:r>
            <w:r w:rsidR="00E25EC0">
              <w:t>“</w:t>
            </w:r>
            <w:r w:rsidR="0018178C">
              <w:t>normal</w:t>
            </w:r>
            <w:r w:rsidR="00E25EC0">
              <w:t>” or “</w:t>
            </w:r>
            <w:r w:rsidR="0018178C">
              <w:t>reverse</w:t>
            </w:r>
            <w:r w:rsidR="00E25EC0">
              <w:t>”</w:t>
            </w:r>
            <w:r w:rsidR="0018178C">
              <w:t>. Reverse for cases of ability to swallow and dysphagia codes are used.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code_type</w:t>
            </w:r>
          </w:p>
        </w:tc>
        <w:tc>
          <w:tcPr>
            <w:tcW w:w="6586" w:type="dxa"/>
          </w:tcPr>
          <w:p w:rsidR="00E25EC0" w:rsidRDefault="00E25EC0" w:rsidP="00E25EC0">
            <w:r>
              <w:t>String name of</w:t>
            </w:r>
            <w:r w:rsidR="008F443C">
              <w:t xml:space="preserve"> type of code used to define criteria. “icd” or “cpt”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code_table</w:t>
            </w:r>
          </w:p>
        </w:tc>
        <w:tc>
          <w:tcPr>
            <w:tcW w:w="6586" w:type="dxa"/>
          </w:tcPr>
          <w:p w:rsidR="00E25EC0" w:rsidRDefault="00E25EC0" w:rsidP="00E25EC0">
            <w:r>
              <w:t>String name of</w:t>
            </w:r>
            <w:r w:rsidR="008F443C">
              <w:t xml:space="preserve"> sandbox_grwi table in which codes (ICD or CPT) of the criteria are listed. The codes are often given by medical coder.</w:t>
            </w:r>
          </w:p>
        </w:tc>
      </w:tr>
      <w:tr w:rsidR="00FF715A" w:rsidTr="003E7D38">
        <w:trPr>
          <w:trHeight w:val="959"/>
        </w:trPr>
        <w:tc>
          <w:tcPr>
            <w:tcW w:w="2793" w:type="dxa"/>
          </w:tcPr>
          <w:p w:rsidR="00FF715A" w:rsidRPr="00642F0C" w:rsidRDefault="00FF715A" w:rsidP="003E7D38">
            <w:r w:rsidRPr="00FF715A">
              <w:t>code_criteria</w:t>
            </w:r>
          </w:p>
        </w:tc>
        <w:tc>
          <w:tcPr>
            <w:tcW w:w="6586" w:type="dxa"/>
          </w:tcPr>
          <w:p w:rsidR="00FF715A" w:rsidRDefault="00FF715A" w:rsidP="00E25EC0">
            <w:r>
              <w:t>Criteria column in code_table, used to narrow down which codes to include for exc/inc criteria.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patient_id_index_table</w:t>
            </w:r>
          </w:p>
        </w:tc>
        <w:tc>
          <w:tcPr>
            <w:tcW w:w="6586" w:type="dxa"/>
          </w:tcPr>
          <w:p w:rsidR="00E25EC0" w:rsidRDefault="00E25EC0" w:rsidP="00E25EC0">
            <w:r>
              <w:t>String name of</w:t>
            </w:r>
            <w:r w:rsidR="0018178C">
              <w:t xml:space="preserve"> sandbox</w:t>
            </w:r>
            <w:r w:rsidR="008F443C">
              <w:t xml:space="preserve"> table in which primary condition is met, and index date is found. Index date in this case is date in which primary condition is met.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trial_start</w:t>
            </w:r>
          </w:p>
        </w:tc>
        <w:tc>
          <w:tcPr>
            <w:tcW w:w="6586" w:type="dxa"/>
          </w:tcPr>
          <w:p w:rsidR="00E25EC0" w:rsidRDefault="00E25EC0" w:rsidP="00E25EC0">
            <w:r>
              <w:t>Date of trial start. Ex: ‘2017-03-01’. Currently date needs to be in this format.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criteria_ref_date</w:t>
            </w:r>
          </w:p>
        </w:tc>
        <w:tc>
          <w:tcPr>
            <w:tcW w:w="6586" w:type="dxa"/>
          </w:tcPr>
          <w:p w:rsidR="00E25EC0" w:rsidRDefault="00E25EC0" w:rsidP="005F4717">
            <w:r>
              <w:t xml:space="preserve">String name of reference period in which inclusion exclusion criteria will be searched for. </w:t>
            </w:r>
            <w:r w:rsidR="005F4717">
              <w:t>“trial start” or “index date”.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period_type_start</w:t>
            </w:r>
          </w:p>
        </w:tc>
        <w:tc>
          <w:tcPr>
            <w:tcW w:w="6586" w:type="dxa"/>
          </w:tcPr>
          <w:p w:rsidR="00E25EC0" w:rsidRDefault="00E25EC0" w:rsidP="00E25EC0">
            <w:r>
              <w:t xml:space="preserve">String name of type of period that will be added/subtracted from </w:t>
            </w:r>
            <w:r w:rsidRPr="00E25EC0">
              <w:rPr>
                <w:i/>
              </w:rPr>
              <w:t>criteria_ref_date</w:t>
            </w:r>
            <w:r>
              <w:rPr>
                <w:i/>
              </w:rPr>
              <w:t>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period_length_start</w:t>
            </w:r>
          </w:p>
        </w:tc>
        <w:tc>
          <w:tcPr>
            <w:tcW w:w="6586" w:type="dxa"/>
          </w:tcPr>
          <w:p w:rsidR="00E25EC0" w:rsidRPr="00E25EC0" w:rsidRDefault="00E25EC0" w:rsidP="00A53492">
            <w:r>
              <w:t xml:space="preserve">Integer of number of </w:t>
            </w:r>
            <w:r w:rsidRPr="00E25EC0">
              <w:rPr>
                <w:i/>
              </w:rPr>
              <w:t>period_type_start</w:t>
            </w:r>
            <w:r>
              <w:rPr>
                <w:i/>
              </w:rPr>
              <w:t xml:space="preserve"> </w:t>
            </w:r>
            <w:r>
              <w:t xml:space="preserve">periods that will be added/subtracted from </w:t>
            </w:r>
            <w:r w:rsidRPr="00E25EC0">
              <w:rPr>
                <w:i/>
              </w:rPr>
              <w:t>criteria_ref_date</w:t>
            </w:r>
            <w:r>
              <w:rPr>
                <w:i/>
              </w:rPr>
              <w:t>.</w:t>
            </w:r>
            <w:r w:rsidR="00A53492">
              <w:rPr>
                <w:i/>
              </w:rPr>
              <w:t xml:space="preserve"> </w:t>
            </w:r>
            <w:r w:rsidR="00A53492">
              <w:t>Will also take sting value “ever” if no start date of period specified.</w:t>
            </w:r>
            <w:r>
              <w:rPr>
                <w:i/>
              </w:rPr>
              <w:t xml:space="preserve"> 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 w:rsidRPr="00642F0C">
              <w:t>period_type_end</w:t>
            </w:r>
          </w:p>
        </w:tc>
        <w:tc>
          <w:tcPr>
            <w:tcW w:w="6586" w:type="dxa"/>
          </w:tcPr>
          <w:p w:rsidR="00E25EC0" w:rsidRDefault="00E25EC0" w:rsidP="00E25EC0">
            <w:r>
              <w:t xml:space="preserve">String name of type of period that will be added/subtracted from </w:t>
            </w:r>
            <w:r w:rsidRPr="00E25EC0">
              <w:rPr>
                <w:i/>
              </w:rPr>
              <w:t>criteria_ref_date</w:t>
            </w:r>
            <w:r>
              <w:rPr>
                <w:i/>
              </w:rPr>
              <w:t>.</w:t>
            </w:r>
          </w:p>
        </w:tc>
      </w:tr>
      <w:tr w:rsidR="00E25EC0" w:rsidTr="003E7D38">
        <w:trPr>
          <w:trHeight w:val="959"/>
        </w:trPr>
        <w:tc>
          <w:tcPr>
            <w:tcW w:w="2793" w:type="dxa"/>
          </w:tcPr>
          <w:p w:rsidR="00E25EC0" w:rsidRPr="00642F0C" w:rsidRDefault="00E25EC0" w:rsidP="003E7D38">
            <w:r>
              <w:t>period_length_end</w:t>
            </w:r>
          </w:p>
        </w:tc>
        <w:tc>
          <w:tcPr>
            <w:tcW w:w="6586" w:type="dxa"/>
          </w:tcPr>
          <w:p w:rsidR="00E25EC0" w:rsidRDefault="00E25EC0" w:rsidP="00A53492">
            <w:r>
              <w:t xml:space="preserve">Integer of number of </w:t>
            </w:r>
            <w:r>
              <w:rPr>
                <w:i/>
              </w:rPr>
              <w:t xml:space="preserve">period_type_end </w:t>
            </w:r>
            <w:r>
              <w:t xml:space="preserve">periods that will be added/subtracted from </w:t>
            </w:r>
            <w:r w:rsidRPr="00E25EC0">
              <w:rPr>
                <w:i/>
              </w:rPr>
              <w:t>criteria_ref_date</w:t>
            </w:r>
            <w:r>
              <w:rPr>
                <w:i/>
              </w:rPr>
              <w:t xml:space="preserve">. </w:t>
            </w:r>
            <w:r>
              <w:t xml:space="preserve"> </w:t>
            </w:r>
            <w:r w:rsidR="00A53492">
              <w:t>Will also take sting value “ever” if no end date of period specified.</w:t>
            </w:r>
          </w:p>
        </w:tc>
      </w:tr>
      <w:tr w:rsidR="00BE43F8" w:rsidTr="003E7D38">
        <w:trPr>
          <w:trHeight w:val="959"/>
        </w:trPr>
        <w:tc>
          <w:tcPr>
            <w:tcW w:w="2793" w:type="dxa"/>
          </w:tcPr>
          <w:p w:rsidR="00BE43F8" w:rsidRDefault="00BE43F8" w:rsidP="003E7D38">
            <w:r w:rsidRPr="00BE43F8">
              <w:t>output_type</w:t>
            </w:r>
          </w:p>
        </w:tc>
        <w:tc>
          <w:tcPr>
            <w:tcW w:w="6586" w:type="dxa"/>
          </w:tcPr>
          <w:p w:rsidR="00BE43F8" w:rsidRDefault="00BE43F8" w:rsidP="00A53492">
            <w:r>
              <w:t xml:space="preserve">String value of </w:t>
            </w:r>
            <w:r w:rsidRPr="00BE43F8">
              <w:rPr>
                <w:i/>
                <w:iCs/>
              </w:rPr>
              <w:t>‘count’</w:t>
            </w:r>
            <w:r>
              <w:t xml:space="preserve">, or </w:t>
            </w:r>
            <w:r w:rsidRPr="00BE43F8">
              <w:rPr>
                <w:i/>
                <w:iCs/>
              </w:rPr>
              <w:t>‘redshift table’</w:t>
            </w:r>
            <w:r>
              <w:t xml:space="preserve">. </w:t>
            </w:r>
            <w:r w:rsidR="00DA0E3F">
              <w:t>If no value is selected then it defaults to return a dataframe with ids, criteria and index_date, if selected.</w:t>
            </w:r>
            <w:bookmarkStart w:id="0" w:name="_GoBack"/>
            <w:bookmarkEnd w:id="0"/>
          </w:p>
        </w:tc>
      </w:tr>
      <w:tr w:rsidR="00BE43F8" w:rsidTr="003E7D38">
        <w:trPr>
          <w:trHeight w:val="959"/>
        </w:trPr>
        <w:tc>
          <w:tcPr>
            <w:tcW w:w="2793" w:type="dxa"/>
          </w:tcPr>
          <w:p w:rsidR="00BE43F8" w:rsidRDefault="00BE43F8" w:rsidP="003E7D38">
            <w:r w:rsidRPr="00BE43F8">
              <w:lastRenderedPageBreak/>
              <w:t>output_tb_nm</w:t>
            </w:r>
          </w:p>
        </w:tc>
        <w:tc>
          <w:tcPr>
            <w:tcW w:w="6586" w:type="dxa"/>
          </w:tcPr>
          <w:p w:rsidR="00BE43F8" w:rsidRPr="00BE43F8" w:rsidRDefault="00BE43F8" w:rsidP="00A53492">
            <w:r>
              <w:t xml:space="preserve">String value only applicable if </w:t>
            </w:r>
            <w:r w:rsidRPr="00BE43F8">
              <w:rPr>
                <w:i/>
                <w:iCs/>
              </w:rPr>
              <w:t>output_type</w:t>
            </w:r>
            <w:r>
              <w:rPr>
                <w:i/>
                <w:iCs/>
              </w:rPr>
              <w:t xml:space="preserve"> = ‘redshift table’. </w:t>
            </w:r>
            <w:r>
              <w:t>Takes full name schema and table name. Ex: ‘sandbox_truven.ac_meno_burden’</w:t>
            </w:r>
          </w:p>
        </w:tc>
      </w:tr>
    </w:tbl>
    <w:p w:rsidR="008F443C" w:rsidRDefault="008F443C" w:rsidP="00642F0C">
      <w:pPr>
        <w:rPr>
          <w:b/>
        </w:rPr>
      </w:pPr>
    </w:p>
    <w:p w:rsidR="008F443C" w:rsidRDefault="008F443C" w:rsidP="00642F0C">
      <w:pPr>
        <w:rPr>
          <w:b/>
        </w:rPr>
      </w:pPr>
    </w:p>
    <w:p w:rsidR="00642F0C" w:rsidRDefault="00642F0C" w:rsidP="00642F0C">
      <w:pPr>
        <w:rPr>
          <w:b/>
        </w:rPr>
      </w:pPr>
      <w:r>
        <w:rPr>
          <w:b/>
        </w:rPr>
        <w:t xml:space="preserve">Value: </w:t>
      </w:r>
    </w:p>
    <w:p w:rsidR="00642F0C" w:rsidRDefault="00642F0C" w:rsidP="005F4717">
      <w:r>
        <w:t xml:space="preserve">Final result will be </w:t>
      </w:r>
      <w:r w:rsidR="005F4717">
        <w:t>query that will result in dataframe of enrolid/patient_id depending on data source and a 0 or 1 for the criteria.</w:t>
      </w:r>
    </w:p>
    <w:p w:rsidR="0059180E" w:rsidRDefault="0059180E" w:rsidP="005F4717">
      <w:r>
        <w:t>The interpretation of the table will be recognized as 1 will represent meeting the criteria, whether it be an exclusion or inclusion criteria. 0 will represent not meeting criteria.</w:t>
      </w:r>
    </w:p>
    <w:p w:rsidR="0059180E" w:rsidRDefault="0059180E" w:rsidP="005F4717"/>
    <w:p w:rsidR="0059180E" w:rsidRDefault="0059180E" w:rsidP="005F4717">
      <w:r>
        <w:t>Examples:</w:t>
      </w:r>
    </w:p>
    <w:p w:rsidR="0059180E" w:rsidRPr="00721323" w:rsidRDefault="0059180E" w:rsidP="005F4717"/>
    <w:p w:rsidR="0059180E" w:rsidRDefault="0059180E" w:rsidP="00642F0C">
      <w:pPr>
        <w:jc w:val="center"/>
      </w:pPr>
    </w:p>
    <w:p w:rsidR="00642F0C" w:rsidRPr="00721323" w:rsidRDefault="0059180E" w:rsidP="00642F0C">
      <w:pPr>
        <w:jc w:val="center"/>
      </w:pPr>
      <w:r>
        <w:rPr>
          <w:noProof/>
          <w:lang w:eastAsia="zh-CN" w:bidi="hi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3D405B" wp14:editId="12DAD780">
                <wp:simplePos x="0" y="0"/>
                <wp:positionH relativeFrom="column">
                  <wp:posOffset>0</wp:posOffset>
                </wp:positionH>
                <wp:positionV relativeFrom="paragraph">
                  <wp:posOffset>1656715</wp:posOffset>
                </wp:positionV>
                <wp:extent cx="6555105" cy="1529715"/>
                <wp:effectExtent l="0" t="0" r="17145" b="13335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05" cy="1529715"/>
                          <a:chOff x="0" y="0"/>
                          <a:chExt cx="6555105" cy="152971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0525"/>
                            <a:ext cx="2354580" cy="584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0E" w:rsidRDefault="0059180E" w:rsidP="0059180E">
                              <w:r>
                                <w:t>Inclusion Criteria: Patients with have metastasized cancer.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0"/>
                            <a:ext cx="2354580" cy="15297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0E" w:rsidRDefault="0059180E" w:rsidP="0059180E">
                              <w:pPr>
                                <w:jc w:val="center"/>
                              </w:pPr>
                              <w:r>
                                <w:t xml:space="preserve">Query will find all patients from your primary condition table that have </w:t>
                              </w:r>
                              <w:r w:rsidR="002959DE">
                                <w:t xml:space="preserve">metastasized cancer </w:t>
                              </w:r>
                              <w:r>
                                <w:t>in your specified time period. They will be marked with a ‘1’ in criteria column</w:t>
                              </w:r>
                              <w:r w:rsidR="002959DE">
                                <w:t>, as in meeting criteria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>
                            <a:off x="2762250" y="476250"/>
                            <a:ext cx="962025" cy="323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D405B" id="Group 16" o:spid="_x0000_s1050" style="position:absolute;left:0;text-align:left;margin-left:0;margin-top:130.45pt;width:516.15pt;height:120.45pt;z-index:251664384" coordsize="65551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">
                <v:shape id="_x0000_s1051" type="#_x0000_t202" style="position:absolute;top:3905;width:2354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" fillcolor="white [3201]" strokecolor="#70ad47 [3209]" strokeweight="1pt">
                  <v:textbox style="mso-fit-shape-to-text:t">
                    <w:txbxContent>
                      <w:p w:rsidR="0059180E" w:rsidRDefault="0059180E" w:rsidP="0059180E">
                        <w:r>
                          <w:t>Inclusion Criteria: Patients with have metastasized cancer.</w:t>
                        </w:r>
                      </w:p>
                    </w:txbxContent>
                  </v:textbox>
                </v:shape>
                <v:shape id="_x0000_s1052" type="#_x0000_t202" style="position:absolute;left:42005;width:23546;height:15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" fillcolor="white [3201]" strokecolor="#4472c4 [3208]" strokeweight="1pt">
                  <v:textbox style="mso-fit-shape-to-text:t">
                    <w:txbxContent>
                      <w:p w:rsidR="0059180E" w:rsidRDefault="0059180E" w:rsidP="0059180E">
                        <w:pPr>
                          <w:jc w:val="center"/>
                        </w:pPr>
                        <w:r>
                          <w:t xml:space="preserve">Query will find all patients from your primary condition table that have </w:t>
                        </w:r>
                        <w:r w:rsidR="002959DE">
                          <w:t xml:space="preserve">metastasized cancer </w:t>
                        </w:r>
                        <w:r>
                          <w:t>in your specified time period. They will be marked with a ‘1’ in criteria column</w:t>
                        </w:r>
                        <w:r w:rsidR="002959DE">
                          <w:t>, as in meeting criteria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9" o:spid="_x0000_s1053" type="#_x0000_t13" style="position:absolute;left:27622;top:4762;width:962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" adj="17964" fillcolor="#5b9bd5 [3204]" strokecolor="#1f4d78 [1604]" strokeweight="1pt"/>
                <w10:wrap type="topAndBottom"/>
              </v:group>
            </w:pict>
          </mc:Fallback>
        </mc:AlternateContent>
      </w:r>
      <w:r>
        <w:rPr>
          <w:noProof/>
          <w:lang w:eastAsia="zh-CN" w:bidi="hi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55105" cy="1529715"/>
                <wp:effectExtent l="0" t="0" r="17145" b="1333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05" cy="1529715"/>
                          <a:chOff x="0" y="0"/>
                          <a:chExt cx="6555105" cy="152971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0525"/>
                            <a:ext cx="2354580" cy="584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0E" w:rsidRDefault="0059180E">
                              <w:r>
                                <w:t>Exclusion Criteria: Patients with diagnosed diabetes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0"/>
                            <a:ext cx="2354580" cy="15297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0E" w:rsidRDefault="0059180E" w:rsidP="0059180E">
                              <w:pPr>
                                <w:jc w:val="center"/>
                              </w:pPr>
                              <w:r>
                                <w:t>Query will find all patients from your primary condition table that have diagnosed diabetes in your specified time period. They will be marked with a ‘1’ in criteria column</w:t>
                              </w:r>
                              <w:r w:rsidR="002959DE">
                                <w:t>, as in meeting criteria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2762250" y="476250"/>
                            <a:ext cx="962025" cy="323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54" style="position:absolute;left:0;text-align:left;margin-left:0;margin-top:1.5pt;width:516.15pt;height:120.45pt;z-index:251662336" coordsize="65551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">
                <v:shape id="_x0000_s1055" type="#_x0000_t202" style="position:absolute;top:3905;width:2354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" fillcolor="white [3201]" strokecolor="#ed7d31 [3205]" strokeweight="1pt">
                  <v:textbox style="mso-fit-shape-to-text:t">
                    <w:txbxContent>
                      <w:p w:rsidR="0059180E" w:rsidRDefault="0059180E">
                        <w:r>
                          <w:t>Exclusion Criteria: Patients with diagnosed diabetes</w:t>
                        </w:r>
                      </w:p>
                    </w:txbxContent>
                  </v:textbox>
                </v:shape>
                <v:shape id="_x0000_s1056" type="#_x0000_t202" style="position:absolute;left:42005;width:23546;height:15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" fillcolor="white [3201]" strokecolor="#4472c4 [3208]" strokeweight="1pt">
                  <v:textbox style="mso-fit-shape-to-text:t">
                    <w:txbxContent>
                      <w:p w:rsidR="0059180E" w:rsidRDefault="0059180E" w:rsidP="0059180E">
                        <w:pPr>
                          <w:jc w:val="center"/>
                        </w:pPr>
                        <w:r>
                          <w:t>Query will find all patients from your primary condition table that have diagnosed diabetes in your specified time period. They will be marked with a ‘1’ in criteria column</w:t>
                        </w:r>
                        <w:r w:rsidR="002959DE">
                          <w:t>, as in meeting criteria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Right Arrow 14" o:spid="_x0000_s1057" type="#_x0000_t13" style="position:absolute;left:27622;top:4762;width:962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" adj="17964" fillcolor="#5b9bd5 [3204]" strokecolor="#1f4d78 [1604]" strokeweight="1pt"/>
                <w10:wrap type="topAndBottom"/>
              </v:group>
            </w:pict>
          </mc:Fallback>
        </mc:AlternateContent>
      </w:r>
    </w:p>
    <w:p w:rsidR="00642F0C" w:rsidRPr="00661210" w:rsidRDefault="00642F0C" w:rsidP="00642F0C">
      <w:pPr>
        <w:rPr>
          <w:b/>
        </w:rPr>
      </w:pPr>
      <w:r w:rsidRPr="00661210">
        <w:rPr>
          <w:b/>
        </w:rPr>
        <w:t>Use:</w:t>
      </w:r>
    </w:p>
    <w:p w:rsidR="00642F0C" w:rsidRDefault="003E46E2" w:rsidP="00642F0C">
      <w:r>
        <w:t xml:space="preserve">RWD </w:t>
      </w:r>
      <w:r w:rsidR="005F4717">
        <w:t>Clinical trials.</w:t>
      </w:r>
      <w:r w:rsidR="00642F0C">
        <w:br/>
      </w:r>
    </w:p>
    <w:p w:rsidR="00642F0C" w:rsidRPr="002959DE" w:rsidRDefault="00642F0C" w:rsidP="00642F0C">
      <w:r w:rsidRPr="00197D4D">
        <w:rPr>
          <w:b/>
        </w:rPr>
        <w:t xml:space="preserve">Run Time:  </w:t>
      </w:r>
      <w:r w:rsidR="002959DE">
        <w:t>Depends on a lot of factors.</w:t>
      </w:r>
    </w:p>
    <w:p w:rsidR="003E46E2" w:rsidRDefault="003E46E2" w:rsidP="00642F0C">
      <w:pPr>
        <w:rPr>
          <w:b/>
        </w:rPr>
      </w:pPr>
      <w:r>
        <w:rPr>
          <w:b/>
        </w:rPr>
        <w:lastRenderedPageBreak/>
        <w:t>Data Model</w:t>
      </w:r>
      <w:r w:rsidR="00642F0C" w:rsidRPr="002E4E74">
        <w:rPr>
          <w:b/>
        </w:rPr>
        <w:t>:</w:t>
      </w:r>
    </w:p>
    <w:p w:rsidR="00642F0C" w:rsidRDefault="003E46E2" w:rsidP="00642F0C">
      <w:r>
        <w:t>The purpose of the data model is to reduce querying of full datasets</w:t>
      </w:r>
      <w:r w:rsidR="00642F0C" w:rsidRPr="002E4E74">
        <w:rPr>
          <w:b/>
        </w:rPr>
        <w:t xml:space="preserve"> </w:t>
      </w:r>
      <w:r w:rsidRPr="003E46E2">
        <w:t>to</w:t>
      </w:r>
      <w:r>
        <w:t xml:space="preserve"> ensure efficient use of resources. To begin you find your initial cohort of patients based on a primary condition. Then pull all claims for those patients and </w:t>
      </w:r>
      <w:r w:rsidR="00AB519B">
        <w:t xml:space="preserve">make a long table. </w:t>
      </w:r>
    </w:p>
    <w:p w:rsidR="00AB519B" w:rsidRDefault="00AB519B" w:rsidP="00642F0C">
      <w:pPr>
        <w:rPr>
          <w:b/>
        </w:rPr>
      </w:pPr>
      <w:r>
        <w:t xml:space="preserve">Ex: Truven stores diagnoses codes in 4 columns (dx1, dx2, dx3, dx4). </w:t>
      </w:r>
    </w:p>
    <w:p w:rsidR="00AB519B" w:rsidRDefault="00AB519B" w:rsidP="00642F0C">
      <w:pPr>
        <w:rPr>
          <w:b/>
        </w:rPr>
      </w:pPr>
    </w:p>
    <w:p w:rsidR="00642F0C" w:rsidRPr="00230BA1" w:rsidRDefault="00642F0C" w:rsidP="00642F0C"/>
    <w:tbl>
      <w:tblPr>
        <w:tblStyle w:val="TableGrid"/>
        <w:tblpPr w:leftFromText="180" w:rightFromText="180" w:vertAnchor="text" w:horzAnchor="margin" w:tblpY="185"/>
        <w:tblW w:w="9404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AB519B" w:rsidTr="0081485B">
        <w:trPr>
          <w:trHeight w:val="809"/>
        </w:trPr>
        <w:tc>
          <w:tcPr>
            <w:tcW w:w="1567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Enrolid</w:t>
            </w:r>
          </w:p>
        </w:tc>
        <w:tc>
          <w:tcPr>
            <w:tcW w:w="1567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Svcdate</w:t>
            </w:r>
          </w:p>
        </w:tc>
        <w:tc>
          <w:tcPr>
            <w:tcW w:w="1567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Dx1</w:t>
            </w:r>
          </w:p>
        </w:tc>
        <w:tc>
          <w:tcPr>
            <w:tcW w:w="1567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Dx2</w:t>
            </w:r>
          </w:p>
        </w:tc>
        <w:tc>
          <w:tcPr>
            <w:tcW w:w="1568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Dx3</w:t>
            </w:r>
          </w:p>
        </w:tc>
        <w:tc>
          <w:tcPr>
            <w:tcW w:w="1568" w:type="dxa"/>
          </w:tcPr>
          <w:p w:rsidR="00AB519B" w:rsidRDefault="00AB519B" w:rsidP="00AB519B">
            <w:pPr>
              <w:rPr>
                <w:b/>
              </w:rPr>
            </w:pPr>
            <w:r>
              <w:rPr>
                <w:b/>
              </w:rPr>
              <w:t>Dx4</w:t>
            </w:r>
          </w:p>
        </w:tc>
      </w:tr>
      <w:tr w:rsidR="00AB519B" w:rsidTr="0081485B">
        <w:trPr>
          <w:trHeight w:val="809"/>
        </w:trPr>
        <w:tc>
          <w:tcPr>
            <w:tcW w:w="1567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1234</w:t>
            </w:r>
          </w:p>
        </w:tc>
        <w:tc>
          <w:tcPr>
            <w:tcW w:w="1567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01/01/2017</w:t>
            </w:r>
          </w:p>
        </w:tc>
        <w:tc>
          <w:tcPr>
            <w:tcW w:w="1567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Q234</w:t>
            </w:r>
          </w:p>
        </w:tc>
        <w:tc>
          <w:tcPr>
            <w:tcW w:w="1567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R5678</w:t>
            </w:r>
          </w:p>
        </w:tc>
        <w:tc>
          <w:tcPr>
            <w:tcW w:w="1568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G6543</w:t>
            </w:r>
          </w:p>
        </w:tc>
        <w:tc>
          <w:tcPr>
            <w:tcW w:w="1568" w:type="dxa"/>
          </w:tcPr>
          <w:p w:rsidR="00AB519B" w:rsidRPr="0081485B" w:rsidRDefault="00AB519B" w:rsidP="00AB519B">
            <w:pPr>
              <w:rPr>
                <w:i/>
              </w:rPr>
            </w:pPr>
            <w:r w:rsidRPr="0081485B">
              <w:rPr>
                <w:i/>
              </w:rPr>
              <w:t>M8</w:t>
            </w:r>
            <w:r w:rsidR="0081485B">
              <w:rPr>
                <w:i/>
              </w:rPr>
              <w:t>98</w:t>
            </w:r>
          </w:p>
        </w:tc>
      </w:tr>
    </w:tbl>
    <w:p w:rsidR="00642F0C" w:rsidRPr="00230BA1" w:rsidRDefault="00642F0C" w:rsidP="00642F0C"/>
    <w:p w:rsidR="00642F0C" w:rsidRPr="00230BA1" w:rsidRDefault="00642F0C" w:rsidP="00642F0C"/>
    <w:tbl>
      <w:tblPr>
        <w:tblStyle w:val="TableGrid"/>
        <w:tblpPr w:leftFromText="180" w:rightFromText="180" w:vertAnchor="text" w:horzAnchor="margin" w:tblpY="204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85B" w:rsidTr="0081485B">
        <w:tc>
          <w:tcPr>
            <w:tcW w:w="3116" w:type="dxa"/>
          </w:tcPr>
          <w:p w:rsidR="0081485B" w:rsidRPr="0081485B" w:rsidRDefault="00772198" w:rsidP="008148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7" w:type="dxa"/>
          </w:tcPr>
          <w:p w:rsidR="0081485B" w:rsidRPr="0081485B" w:rsidRDefault="0081485B" w:rsidP="0081485B">
            <w:pPr>
              <w:rPr>
                <w:b/>
              </w:rPr>
            </w:pPr>
            <w:r w:rsidRPr="0081485B">
              <w:rPr>
                <w:b/>
              </w:rPr>
              <w:t>date</w:t>
            </w:r>
          </w:p>
        </w:tc>
        <w:tc>
          <w:tcPr>
            <w:tcW w:w="3117" w:type="dxa"/>
          </w:tcPr>
          <w:p w:rsidR="0081485B" w:rsidRPr="0081485B" w:rsidRDefault="00772198" w:rsidP="0081485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1485B" w:rsidTr="0081485B">
        <w:tc>
          <w:tcPr>
            <w:tcW w:w="3116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1234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2017-01-01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Q234</w:t>
            </w:r>
          </w:p>
        </w:tc>
      </w:tr>
      <w:tr w:rsidR="0081485B" w:rsidTr="0081485B">
        <w:tc>
          <w:tcPr>
            <w:tcW w:w="3116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1234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2017-01-01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R5678</w:t>
            </w:r>
          </w:p>
        </w:tc>
      </w:tr>
      <w:tr w:rsidR="0081485B" w:rsidTr="0081485B">
        <w:tc>
          <w:tcPr>
            <w:tcW w:w="3116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1234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2017-01-01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G6543</w:t>
            </w:r>
          </w:p>
        </w:tc>
      </w:tr>
      <w:tr w:rsidR="0081485B" w:rsidTr="0081485B">
        <w:tc>
          <w:tcPr>
            <w:tcW w:w="3116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1234</w:t>
            </w:r>
          </w:p>
        </w:tc>
        <w:tc>
          <w:tcPr>
            <w:tcW w:w="3117" w:type="dxa"/>
          </w:tcPr>
          <w:p w:rsidR="0081485B" w:rsidRPr="00772198" w:rsidRDefault="0081485B" w:rsidP="0081485B">
            <w:pPr>
              <w:rPr>
                <w:i/>
              </w:rPr>
            </w:pPr>
            <w:r w:rsidRPr="00772198">
              <w:rPr>
                <w:i/>
              </w:rPr>
              <w:t>2017-01-01</w:t>
            </w:r>
          </w:p>
        </w:tc>
        <w:tc>
          <w:tcPr>
            <w:tcW w:w="3117" w:type="dxa"/>
          </w:tcPr>
          <w:p w:rsidR="0081485B" w:rsidRPr="00772198" w:rsidRDefault="00772198" w:rsidP="0081485B">
            <w:pPr>
              <w:rPr>
                <w:i/>
              </w:rPr>
            </w:pPr>
            <w:r w:rsidRPr="00772198">
              <w:rPr>
                <w:i/>
              </w:rPr>
              <w:t>M898</w:t>
            </w:r>
          </w:p>
        </w:tc>
      </w:tr>
    </w:tbl>
    <w:p w:rsidR="00772198" w:rsidRDefault="0081485B">
      <w:r>
        <w:rPr>
          <w:noProof/>
          <w:lang w:eastAsia="zh-CN" w:bidi="hi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2543175</wp:posOffset>
                </wp:positionH>
                <wp:positionV relativeFrom="paragraph">
                  <wp:posOffset>393065</wp:posOffset>
                </wp:positionV>
                <wp:extent cx="990600" cy="1404620"/>
                <wp:effectExtent l="0" t="0" r="0" b="25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85B" w:rsidRPr="0081485B" w:rsidRDefault="0081485B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1485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Becomes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58" type="#_x0000_t202" style="position:absolute;margin-left:200.25pt;margin-top:30.95pt;width:7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" filled="f" stroked="f">
                <v:textbox style="mso-fit-shape-to-text:t">
                  <w:txbxContent>
                    <w:p w:rsidR="0081485B" w:rsidRPr="0081485B" w:rsidRDefault="0081485B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81485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Becomes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60276" wp14:editId="144950A5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743075" cy="990600"/>
                <wp:effectExtent l="38100" t="0" r="285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D64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0;margin-top:3.2pt;width:137.25pt;height:7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772198" w:rsidRPr="00772198" w:rsidRDefault="00772198" w:rsidP="00772198"/>
    <w:p w:rsidR="00772198" w:rsidRPr="00772198" w:rsidRDefault="00772198" w:rsidP="00772198"/>
    <w:p w:rsidR="00772198" w:rsidRPr="00772198" w:rsidRDefault="00772198" w:rsidP="00772198"/>
    <w:p w:rsidR="00772198" w:rsidRPr="00772198" w:rsidRDefault="00772198" w:rsidP="00772198"/>
    <w:p w:rsidR="00772198" w:rsidRPr="00772198" w:rsidRDefault="00772198" w:rsidP="00772198"/>
    <w:p w:rsidR="00772198" w:rsidRDefault="00772198" w:rsidP="00772198">
      <w:r>
        <w:t>Notice:</w:t>
      </w:r>
    </w:p>
    <w:p w:rsidR="00772198" w:rsidRDefault="00772198" w:rsidP="00772198">
      <w:pPr>
        <w:pStyle w:val="ListParagraph"/>
        <w:numPr>
          <w:ilvl w:val="0"/>
          <w:numId w:val="5"/>
        </w:numPr>
      </w:pPr>
      <w:r>
        <w:t>Change in column headings</w:t>
      </w:r>
    </w:p>
    <w:p w:rsidR="00772198" w:rsidRPr="00772198" w:rsidRDefault="00772198" w:rsidP="00772198">
      <w:pPr>
        <w:pStyle w:val="ListParagraph"/>
        <w:numPr>
          <w:ilvl w:val="0"/>
          <w:numId w:val="5"/>
        </w:numPr>
      </w:pPr>
      <w:r>
        <w:t>Updated date format</w:t>
      </w:r>
    </w:p>
    <w:p w:rsidR="00772198" w:rsidRPr="00772198" w:rsidRDefault="00772198" w:rsidP="00772198"/>
    <w:p w:rsidR="001C2211" w:rsidRPr="00772198" w:rsidRDefault="001C2211" w:rsidP="00772198"/>
    <w:sectPr w:rsidR="001C2211" w:rsidRPr="0077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3F8" w:rsidRDefault="00BE43F8" w:rsidP="00BE43F8">
      <w:pPr>
        <w:spacing w:after="0" w:line="240" w:lineRule="auto"/>
      </w:pPr>
      <w:r>
        <w:separator/>
      </w:r>
    </w:p>
  </w:endnote>
  <w:endnote w:type="continuationSeparator" w:id="0">
    <w:p w:rsidR="00BE43F8" w:rsidRDefault="00BE43F8" w:rsidP="00BE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3F8" w:rsidRDefault="00BE43F8" w:rsidP="00BE43F8">
      <w:pPr>
        <w:spacing w:after="0" w:line="240" w:lineRule="auto"/>
      </w:pPr>
      <w:r>
        <w:separator/>
      </w:r>
    </w:p>
  </w:footnote>
  <w:footnote w:type="continuationSeparator" w:id="0">
    <w:p w:rsidR="00BE43F8" w:rsidRDefault="00BE43F8" w:rsidP="00BE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C14"/>
    <w:multiLevelType w:val="hybridMultilevel"/>
    <w:tmpl w:val="8D56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F1"/>
    <w:multiLevelType w:val="hybridMultilevel"/>
    <w:tmpl w:val="99AC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160B"/>
    <w:multiLevelType w:val="hybridMultilevel"/>
    <w:tmpl w:val="99DE4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4880"/>
    <w:multiLevelType w:val="hybridMultilevel"/>
    <w:tmpl w:val="147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B2E0D"/>
    <w:multiLevelType w:val="hybridMultilevel"/>
    <w:tmpl w:val="D18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0C"/>
    <w:rsid w:val="000E6857"/>
    <w:rsid w:val="0018178C"/>
    <w:rsid w:val="001C2211"/>
    <w:rsid w:val="0022693B"/>
    <w:rsid w:val="00260DBA"/>
    <w:rsid w:val="002925D8"/>
    <w:rsid w:val="002959DE"/>
    <w:rsid w:val="002C426B"/>
    <w:rsid w:val="0039327C"/>
    <w:rsid w:val="003E46E2"/>
    <w:rsid w:val="004D70F2"/>
    <w:rsid w:val="00503C53"/>
    <w:rsid w:val="00511E73"/>
    <w:rsid w:val="00574536"/>
    <w:rsid w:val="0059180E"/>
    <w:rsid w:val="005F4717"/>
    <w:rsid w:val="00632AE0"/>
    <w:rsid w:val="00642F0C"/>
    <w:rsid w:val="00772198"/>
    <w:rsid w:val="0081485B"/>
    <w:rsid w:val="008F443C"/>
    <w:rsid w:val="009C6A88"/>
    <w:rsid w:val="00A53492"/>
    <w:rsid w:val="00AB519B"/>
    <w:rsid w:val="00BE43F8"/>
    <w:rsid w:val="00BF34EA"/>
    <w:rsid w:val="00C90E85"/>
    <w:rsid w:val="00CD510E"/>
    <w:rsid w:val="00DA0E3F"/>
    <w:rsid w:val="00E25EC0"/>
    <w:rsid w:val="00F54D8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32B59"/>
  <w15:chartTrackingRefBased/>
  <w15:docId w15:val="{C5A18255-CED2-4F45-8366-ED732798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E73"/>
    <w:rPr>
      <w:rFonts w:ascii="Arial" w:eastAsiaTheme="minorEastAsia" w:hAnsi="Arial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0C"/>
    <w:pPr>
      <w:ind w:left="720"/>
      <w:contextualSpacing/>
    </w:pPr>
  </w:style>
  <w:style w:type="table" w:styleId="TableGrid">
    <w:name w:val="Table Grid"/>
    <w:basedOn w:val="TableNormal"/>
    <w:uiPriority w:val="39"/>
    <w:rsid w:val="00642F0C"/>
    <w:pPr>
      <w:spacing w:after="0" w:line="240" w:lineRule="auto"/>
    </w:pPr>
    <w:rPr>
      <w:rFonts w:ascii="Arial" w:eastAsiaTheme="minorEastAsia" w:hAnsi="Arial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42F0C"/>
    <w:pPr>
      <w:spacing w:after="0" w:line="240" w:lineRule="auto"/>
    </w:pPr>
    <w:rPr>
      <w:rFonts w:ascii="Arial" w:eastAsiaTheme="minorEastAsia" w:hAnsi="Arial"/>
      <w:sz w:val="24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E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F8"/>
    <w:rPr>
      <w:rFonts w:ascii="Arial" w:eastAsiaTheme="minorEastAsia" w:hAnsi="Arial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E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F8"/>
    <w:rPr>
      <w:rFonts w:ascii="Arial" w:eastAsiaTheme="minorEastAsia" w:hAnsi="Arial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chettiath</dc:creator>
  <cp:keywords/>
  <dc:description/>
  <cp:lastModifiedBy>alexander chettiath</cp:lastModifiedBy>
  <cp:revision>22</cp:revision>
  <dcterms:created xsi:type="dcterms:W3CDTF">2019-06-25T19:55:00Z</dcterms:created>
  <dcterms:modified xsi:type="dcterms:W3CDTF">2021-08-29T20:07:00Z</dcterms:modified>
</cp:coreProperties>
</file>