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d107dhe0jq9" w:id="0"/>
      <w:bookmarkEnd w:id="0"/>
      <w:r w:rsidDel="00000000" w:rsidR="00000000" w:rsidRPr="00000000">
        <w:rPr>
          <w:rtl w:val="0"/>
        </w:rPr>
        <w:t xml:space="preserve">Bingo Game Project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lhghu6av46b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browser-based BINGO game for PVCBS events. Single-player and multiplayer modes. Built with plain HTML/CSS/JS — no build step required.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dp6r5ge8cr9" w:id="2"/>
      <w:bookmarkEnd w:id="2"/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bingo_game.html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single-player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bingo_game_multiplayer.html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(Firebase)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bingo_game_backup.html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bingo_multiplayer_template.html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troubleshoot_voice.html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troubleshooting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(PVCBS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hbfm69461wx" w:id="3"/>
      <w:bookmarkEnd w:id="3"/>
      <w:r w:rsidDel="00000000" w:rsidR="00000000" w:rsidRPr="00000000">
        <w:rPr>
          <w:rtl w:val="0"/>
        </w:rPr>
        <w:t xml:space="preserve">Key Features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Cantonese/Traditional Chinese UI (zh-HK)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Voice announcements for bingo calls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 video support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Firebase multiplayer support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phrases and branding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zjughg6vm2p" w:id="4"/>
      <w:bookmarkEnd w:id="4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Just open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 file directly in a browser — no server needed for single-player. For multiplayer, Firebase config must be set up (see FIREBASE_SETUP_GUIDE.md).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8qszcvbdknjm" w:id="5"/>
      <w:bookmarkEnd w:id="5"/>
      <w:r w:rsidDel="00000000" w:rsidR="00000000" w:rsidRPr="00000000">
        <w:rPr>
          <w:rtl w:val="0"/>
        </w:rPr>
        <w:t xml:space="preserve">Development Notes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build tools, no npm, no dependencies — pure HTML/CSS/JS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Assets are referenced via relative 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Voice feature uses Web Speech API (browser built-in)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Multiplayer uses Firebase Realtime Database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