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[1] 힘내조(3조) ‘왓더파킹' 시나리오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4cccc" w:val="clear"/>
          <w:rtl w:val="0"/>
        </w:rPr>
        <w:t xml:space="preserve">1. 사용자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차량을 입차 시킬 수 있고 입차시 유효한 차량 번호를 입력 한다.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차량입차를 완료하면 완료 메시지와 함께 초기 화면으로 돌아간다.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출차 전 사전결제를 할 수 있다.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시스템에서 결제를 할 수 있다.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요금 결제시, 입차시 입력했던 차량 번호로 주차시간과 요금과 할인정보를 확인할 수 있다.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결제 정보가 포함된 영수증을 확인할 수 있다.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출차 메뉴를 선택해 차량을 출차 시킬 수 있고 출차 시에는 입차시 입력했던 차량 번호를 입력해야 한다.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회원가입을 할 수 있다.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회원가입 형식은 차량번호와 전화번호로 구성되어 있으며 형식과 다를 경우 오류 메시지가 출력된다.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회원가입 형식에는 정규표현식을 적용한다.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회원등록 비용을 결제하면 정기권회원으로 등록된다.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회원 등록 후 정기권 기간동안 결제를 거치지 않고 자유롭게 입차와 출차를 할 수 있다.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c9daf8" w:val="clear"/>
          <w:rtl w:val="0"/>
        </w:rPr>
        <w:t xml:space="preserve">2. 관리자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계정 아이디는 Admin이며, 비밀번호는 1q2w3e4r이다.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관리자 계정으로 로그인한다.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매출조회 메뉴를 선택할 수 있다.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기간별 누적 매출을 확인할 수 있다.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회원 관리 시스템 메뉴를 선택할 수 있다.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회원목록을 조회 할 수 있다.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회원등록과 회원삭제와 취소가 가능하다.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기본요금과 추가요금의 가격을 변경할 수 있다.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차량번호 입력 후 해당 차량의 입출차 기록 및 결제 금액을 확인 할 수 있다.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출차할 차량을 직접 결제처리할 수 있다.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관리자는 현재 주차중인 차량의 목록을 조회할 수 있다.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b6d7a8" w:val="clear"/>
          <w:rtl w:val="0"/>
        </w:rPr>
        <w:t xml:space="preserve">3. 주차관리 시스템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시스템은 사용자가 회원인지 비회원인지 구별한다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시스템은 입출차 시간을 바탕으로 이용료를 산정한다.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시스템은 결제 후 영수증을 출력한다.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시스템은 입출차 유효성을 판단한다.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시스템은 차량번호, 입출차시간, 결제시간, 결제금액, 회원정보를 파일로 보관한다.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