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Calibri" w:eastAsia="Calibri"/>
          <w:b/>
          <w:bCs/>
          <w:color w:val="162032"/>
          <w:sz w:val="52"/>
          <w:szCs w:val="52"/>
        </w:rPr>
        <w:t xml:space="preserve">LAPORAN VERIFIKASI SILANG</w:t>
      </w:r>
    </w:p>
    <w:p>
      <w:pPr>
        <w:spacing w:after="100" w:before="200"/>
        <w:jc w:val="center"/>
      </w:pPr>
      <w:r>
        <w:rPr>
          <w:rFonts w:ascii="Calibri" w:eastAsia="Calibri"/>
          <w:color w:val="5B6B7D"/>
          <w:sz w:val="28"/>
          <w:szCs w:val="28"/>
        </w:rPr>
        <w:t xml:space="preserve">Sistem Astrologi Ba Zi (八字) Codebase Aestral</w:t>
      </w:r>
    </w:p>
    <w:p>
      <w:pPr>
        <w:spacing w:after="100" w:before="600"/>
        <w:jc w:val="center"/>
      </w:pPr>
      <w:r>
        <w:rPr>
          <w:rFonts w:ascii="Calibri" w:eastAsia="Calibri"/>
          <w:color w:val="8B7E5A"/>
          <w:sz w:val="22"/>
          <w:szCs w:val="22"/>
        </w:rPr>
        <w:t xml:space="preserve">Verifikasi Silang terhadap Standar Zi Ping Klasik</w:t>
      </w:r>
    </w:p>
    <w:p>
      <w:pPr>
        <w:spacing w:after="800" w:before="200"/>
        <w:jc w:val="center"/>
      </w:pPr>
      <w:r>
        <w:rPr>
          <w:rFonts w:ascii="Calibri" w:eastAsia="Calibri"/>
          <w:color w:val="5B6B7D"/>
          <w:sz w:val="20"/>
          <w:szCs w:val="20"/>
        </w:rPr>
        <w:t xml:space="preserve">16 Juli 2026</w:t>
      </w:r>
    </w:p>
    <w:p>
      <w:pPr>
        <w:spacing w:before="0"/>
      </w:pPr>
      <w:r>
        <w:rPr>
          <w:sz w:val="2"/>
          <w:szCs w:val="2"/>
        </w:rPr>
        <w:t xml:space="preserve"> </w:t>
      </w:r>
    </w:p>
    <w:p>
      <w:pPr>
        <w:sectPr>
          <w:pgSz w:w="11906" w:h="16838" w:orient="portrait"/>
          <w:pgMar w:top="0" w:right="0" w:bottom="0" w:left="0" w:header="708" w:footer="708" w:gutter="0"/>
          <w:pgNumType/>
          <w:docGrid w:linePitch="360"/>
        </w:sectPr>
      </w:pPr>
    </w:p>
    <w:p>
      <w:pPr>
        <w:pStyle w:val="Heading1"/>
        <w:spacing w:after="200" w:before="360" w:line="312"/>
      </w:pPr>
      <w:r>
        <w:rPr>
          <w:rFonts w:ascii="Calibri" w:eastAsia="Calibri"/>
          <w:b/>
          <w:bCs/>
          <w:color w:val="162032"/>
          <w:sz w:val="32"/>
          <w:szCs w:val="32"/>
        </w:rPr>
        <w:t xml:space="preserve">Ringkasan Eksekutif</w:t>
      </w:r>
    </w:p>
    <w:p>
      <w:pPr>
        <w:spacing w:after="80" w:before="120" w:line="312"/>
        <w:ind w:firstLine="420"/>
        <w:jc w:val="both"/>
      </w:pPr>
      <w:r>
        <w:rPr>
          <w:rFonts w:ascii="Calibri" w:eastAsia="Calibri"/>
          <w:color w:val="1C2A3D"/>
          <w:sz w:val="21"/>
          <w:szCs w:val="21"/>
        </w:rPr>
        <w:t xml:space="preserve">Laporan ini menyajikan hasil verifikasi silang menyeluruh terhadap sistem perhitungan Ba Zi (八字, Four Pillars of Destiny) yang diimplementasikan di codebase Aestral, baik di frontend Flutter (Dart) maupun backend Cloudflare Worker (TypeScript). Verifikasi dilakukan terhadap 10 dimensi utama sistem Ba Zi dengan mengacu pada standar sekolah Zi Ping (子平) klasik sebagai tolok ukur.</w:t>
      </w:r>
    </w:p>
    <w:p>
      <w:pPr>
        <w:spacing w:after="80" w:before="120" w:line="312"/>
        <w:ind w:firstLine="420"/>
        <w:jc w:val="both"/>
      </w:pPr>
      <w:r>
        <w:rPr>
          <w:rFonts w:ascii="Calibri" w:eastAsia="Calibri"/>
          <w:color w:val="1C2A3D"/>
          <w:sz w:val="21"/>
          <w:szCs w:val="21"/>
        </w:rPr>
        <w:t xml:space="preserve">Hasil utama: engine perhitungan inti Ba Zi di codebase ini terbukti sangat akurat dan setia terhadap standar Zi Ping. Seluruh algoritma pilar (tahun, bulan, hari, jam), siklus 60 Sexagenary, sistem Ten Gods, Wu Xing, Cang Gan, branch interactions, dan Luck Pillars lolos verifikasi dengan tingkat keakuratan klasik mencapai 100%. Tidak ditemukan kesalahan algoritmik atau penyimpangan dari standar klasik pada lapisan perhitungan.</w:t>
      </w:r>
    </w:p>
    <w:p>
      <w:pPr>
        <w:spacing w:after="80" w:before="120" w:line="312"/>
        <w:ind w:firstLine="420"/>
        <w:jc w:val="both"/>
      </w:pPr>
      <w:r>
        <w:rPr>
          <w:rFonts w:ascii="Calibri" w:eastAsia="Calibri"/>
          <w:color w:val="1C2A3D"/>
          <w:sz w:val="21"/>
          <w:szCs w:val="21"/>
        </w:rPr>
        <w:t xml:space="preserve">Namun, terdapat beberapa simplifikasi desain yang perlu dicatat: (1) Cang Gan dihitung tanpa bobot (semua tersembunyi dihitung sama), (2) penilaian kekuatan Day Master hanya berdasarkan cabang bulan tanpa analisis bagan penuh, (3) engine kompatibilitas menggunakan bobot skor subjektif, dan (4) lapisan interpretasi konten (Day Master descriptions, Ten Gods modernizations) adalah reinterpretasi kreatif untuk audiens urban Indonesia — bukan interpretasi Ba Zi tradisional.</w:t>
      </w:r>
    </w:p>
    <w:p>
      <w:pPr>
        <w:pStyle w:val="Heading1"/>
        <w:spacing w:after="200" w:before="360" w:line="312"/>
      </w:pPr>
      <w:r>
        <w:rPr>
          <w:rFonts w:ascii="Calibri" w:eastAsia="Calibri"/>
          <w:b/>
          <w:bCs/>
          <w:color w:val="162032"/>
          <w:sz w:val="32"/>
          <w:szCs w:val="32"/>
        </w:rPr>
        <w:t xml:space="preserve">Metodologi</w:t>
      </w:r>
    </w:p>
    <w:p>
      <w:pPr>
        <w:spacing w:after="80" w:before="120" w:line="312"/>
        <w:ind w:firstLine="420"/>
        <w:jc w:val="both"/>
      </w:pPr>
      <w:r>
        <w:rPr>
          <w:rFonts w:ascii="Calibri" w:eastAsia="Calibri"/>
          <w:color w:val="1C2A3D"/>
          <w:sz w:val="21"/>
          <w:szCs w:val="21"/>
        </w:rPr>
        <w:t xml:space="preserve">Verifikasi dilakukan melalui pendekatan multi-dimensi: (1) Pembacaan menyeluruh seluruh source code Ba Zi di Dart (bazi_utils.dart, ~28KB) dan TypeScript (bazi.ts, ~32KB), (2) Pengecekan silang antara kedua implementasi untuk mendeteksi drift, (3) Verifikasi setiap algoritma terhadap standar Zi Ping klasik (天干地支, 五行生克, 十神, 旺相休囚死, 大運排法, 六合/三合/六冲), (4) Pengujian ekshaustif untuk Ten Gods (100 kombinasi DM × target + 28 golden vectors), (5) Verifikasi programatik untuk siklus Sexagenary (kelengkapan, parity constraint, sequence).</w:t>
      </w:r>
    </w:p>
    <w:p>
      <w:pPr>
        <w:pStyle w:val="Heading1"/>
        <w:spacing w:after="200" w:before="360" w:line="312"/>
      </w:pPr>
      <w:r>
        <w:rPr>
          <w:rFonts w:ascii="Calibri" w:eastAsia="Calibri"/>
          <w:b/>
          <w:bCs/>
          <w:color w:val="162032"/>
          <w:sz w:val="32"/>
          <w:szCs w:val="32"/>
        </w:rPr>
        <w:t xml:space="preserve">Tabel Verifikasi Per Dimensi</w:t>
      </w:r>
    </w:p>
    <w:tbl>
      <w:tblPr>
        <w:tblW w:type="pct" w:w="100%"/>
        <w:tblBorders>
          <w:top w:val="single" w:color="8B7E5A" w:sz="2"/>
          <w:left w:val="none"/>
          <w:bottom w:val="single" w:color="8B7E5A" w:sz="2"/>
          <w:right w:val="none"/>
          <w:insideH w:val="single" w:color="D6D9DF" w:sz="1"/>
          <w:insideV w:val="single" w:color="auto" w:sz="4"/>
        </w:tblBorders>
      </w:tblPr>
      <w:tblGrid>
        <w:gridCol w:w="100"/>
        <w:gridCol w:w="100"/>
        <w:gridCol w:w="100"/>
        <w:gridCol w:w="100"/>
        <w:gridCol w:w="100"/>
      </w:tblGrid>
      <w:tr>
        <w:trPr>
          <w:cantSplit/>
          <w:tblHeader/>
        </w:trPr>
        <w:tc>
          <w:tcPr>
            <w:shd w:fill="F5F7FA" w:val="clear"/>
            <w:tcMar>
              <w:top w:type="dxa" w:w="60"/>
              <w:left w:type="dxa" w:w="120"/>
              <w:bottom w:type="dxa" w:w="60"/>
              <w:right w:type="dxa" w:w="120"/>
            </w:tcMar>
          </w:tcPr>
          <w:p>
            <w:pPr>
              <w:spacing w:after="40" w:before="40"/>
              <w:jc w:val="left"/>
            </w:pPr>
            <w:r>
              <w:rPr>
                <w:rFonts w:ascii="Calibri" w:eastAsia="Calibri"/>
                <w:b/>
                <w:bCs/>
                <w:color w:val="FFFFFF"/>
                <w:sz w:val="18"/>
                <w:szCs w:val="18"/>
              </w:rPr>
              <w:t xml:space="preserve">No</w:t>
            </w:r>
          </w:p>
        </w:tc>
        <w:tc>
          <w:tcPr>
            <w:shd w:fill="F5F7FA" w:val="clear"/>
            <w:tcMar>
              <w:top w:type="dxa" w:w="60"/>
              <w:left w:type="dxa" w:w="120"/>
              <w:bottom w:type="dxa" w:w="60"/>
              <w:right w:type="dxa" w:w="120"/>
            </w:tcMar>
          </w:tcPr>
          <w:p>
            <w:pPr>
              <w:spacing w:after="40" w:before="40"/>
              <w:jc w:val="left"/>
            </w:pPr>
            <w:r>
              <w:rPr>
                <w:rFonts w:ascii="Calibri" w:eastAsia="Calibri"/>
                <w:b/>
                <w:bCs/>
                <w:color w:val="FFFFFF"/>
                <w:sz w:val="18"/>
                <w:szCs w:val="18"/>
              </w:rPr>
              <w:t xml:space="preserve">Dimensi</w:t>
            </w:r>
          </w:p>
        </w:tc>
        <w:tc>
          <w:tcPr>
            <w:shd w:fill="F5F7FA" w:val="clear"/>
            <w:tcMar>
              <w:top w:type="dxa" w:w="60"/>
              <w:left w:type="dxa" w:w="120"/>
              <w:bottom w:type="dxa" w:w="60"/>
              <w:right w:type="dxa" w:w="120"/>
            </w:tcMar>
          </w:tcPr>
          <w:p>
            <w:pPr>
              <w:spacing w:after="40" w:before="40"/>
              <w:jc w:val="left"/>
            </w:pPr>
            <w:r>
              <w:rPr>
                <w:rFonts w:ascii="Calibri" w:eastAsia="Calibri"/>
                <w:b/>
                <w:bCs/>
                <w:color w:val="FFFFFF"/>
                <w:sz w:val="18"/>
                <w:szCs w:val="18"/>
              </w:rPr>
              <w:t xml:space="preserve">Komponen Utama</w:t>
            </w:r>
          </w:p>
        </w:tc>
        <w:tc>
          <w:tcPr>
            <w:shd w:fill="F5F7FA" w:val="clear"/>
            <w:tcMar>
              <w:top w:type="dxa" w:w="60"/>
              <w:left w:type="dxa" w:w="120"/>
              <w:bottom w:type="dxa" w:w="60"/>
              <w:right w:type="dxa" w:w="120"/>
            </w:tcMar>
          </w:tcPr>
          <w:p>
            <w:pPr>
              <w:spacing w:after="40" w:before="40"/>
              <w:jc w:val="left"/>
            </w:pPr>
            <w:r>
              <w:rPr>
                <w:rFonts w:ascii="Calibri" w:eastAsia="Calibri"/>
                <w:b/>
                <w:bCs/>
                <w:color w:val="FFFFFF"/>
                <w:sz w:val="18"/>
                <w:szCs w:val="18"/>
              </w:rPr>
              <w:t xml:space="preserve">Verdict</w:t>
            </w:r>
          </w:p>
        </w:tc>
        <w:tc>
          <w:tcPr>
            <w:shd w:fill="F5F7FA" w:val="clear"/>
            <w:tcMar>
              <w:top w:type="dxa" w:w="60"/>
              <w:left w:type="dxa" w:w="120"/>
              <w:bottom w:type="dxa" w:w="60"/>
              <w:right w:type="dxa" w:w="120"/>
            </w:tcMar>
          </w:tcPr>
          <w:p>
            <w:pPr>
              <w:spacing w:after="40" w:before="40"/>
              <w:jc w:val="left"/>
            </w:pPr>
            <w:r>
              <w:rPr>
                <w:rFonts w:ascii="Calibri" w:eastAsia="Calibri"/>
                <w:b/>
                <w:bCs/>
                <w:color w:val="FFFFFF"/>
                <w:sz w:val="18"/>
                <w:szCs w:val="18"/>
              </w:rPr>
              <w:t xml:space="preserve">Catatan</w:t>
            </w:r>
          </w:p>
        </w:tc>
      </w:tr>
      <w:tr>
        <w:trPr>
          <w:cantSplit/>
        </w:trPr>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1</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Stems &amp; Branches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10 Heavenly Stems, 12 Earthly Branches, 60 Sexagenary Cycle, Cang Gan</w:t>
            </w:r>
          </w:p>
        </w:tc>
        <w:tc>
          <w:tcPr>
            <w:tcMar>
              <w:top w:type="dxa" w:w="60"/>
              <w:left w:type="dxa" w:w="120"/>
              <w:bottom w:type="dxa" w:w="60"/>
              <w:right w:type="dxa" w:w="120"/>
            </w:tcMar>
          </w:tcPr>
          <w:p>
            <w:pPr>
              <w:spacing w:after="40" w:before="40"/>
              <w:jc w:val="left"/>
            </w:pPr>
            <w:r>
              <w:rPr>
                <w:rFonts w:ascii="Calibri" w:eastAsia="Calibri"/>
                <w:b/>
                <w:bCs/>
                <w:color w:val="1C2A3D"/>
                <w:sz w:val="18"/>
                <w:szCs w:val="18"/>
              </w:rPr>
              <w:t xml:space="preserve">✅ PASS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Semua data dan urutan akurat; parity constraint terverifikasi</w:t>
            </w:r>
          </w:p>
        </w:tc>
      </w:tr>
      <w:tr>
        <w:trPr>
          <w:cantSplit/>
        </w:trPr>
        <w:tc>
          <w:tcPr>
            <w:shd w:fill="F5F7FA" w:val="clear"/>
            <w:tcMar>
              <w:top w:type="dxa" w:w="60"/>
              <w:left w:type="dxa" w:w="120"/>
              <w:bottom w:type="dxa" w:w="60"/>
              <w:right w:type="dxa" w:w="120"/>
            </w:tcMar>
          </w:tcPr>
          <w:p>
            <w:pPr>
              <w:spacing w:after="40" w:before="40"/>
              <w:jc w:val="left"/>
            </w:pPr>
            <w:r>
              <w:rPr>
                <w:rFonts w:ascii="Calibri" w:eastAsia="Calibri"/>
                <w:color w:val="1C2A3D"/>
                <w:sz w:val="18"/>
                <w:szCs w:val="18"/>
              </w:rPr>
              <w:t xml:space="preserve">2</w:t>
            </w:r>
          </w:p>
        </w:tc>
        <w:tc>
          <w:tcPr>
            <w:shd w:fill="F5F7FA" w:val="clear"/>
            <w:tcMar>
              <w:top w:type="dxa" w:w="60"/>
              <w:left w:type="dxa" w:w="120"/>
              <w:bottom w:type="dxa" w:w="60"/>
              <w:right w:type="dxa" w:w="120"/>
            </w:tcMar>
          </w:tcPr>
          <w:p>
            <w:pPr>
              <w:spacing w:after="40" w:before="40"/>
              <w:jc w:val="left"/>
            </w:pPr>
            <w:r>
              <w:rPr>
                <w:rFonts w:ascii="Calibri" w:eastAsia="Calibri"/>
                <w:color w:val="1C2A3D"/>
                <w:sz w:val="18"/>
                <w:szCs w:val="18"/>
              </w:rPr>
              <w:t xml:space="preserve">Solar Terms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12 Jie lookup table, Meeus algorithm, WIB timezone</w:t>
            </w:r>
          </w:p>
        </w:tc>
        <w:tc>
          <w:tcPr>
            <w:tcMar>
              <w:top w:type="dxa" w:w="60"/>
              <w:left w:type="dxa" w:w="120"/>
              <w:bottom w:type="dxa" w:w="60"/>
              <w:right w:type="dxa" w:w="120"/>
            </w:tcMar>
          </w:tcPr>
          <w:p>
            <w:pPr>
              <w:spacing w:after="40" w:before="40"/>
              <w:jc w:val="left"/>
            </w:pPr>
            <w:r>
              <w:rPr>
                <w:rFonts w:ascii="Calibri" w:eastAsia="Calibri"/>
                <w:b/>
                <w:bCs/>
                <w:color w:val="1C2A3D"/>
                <w:sz w:val="18"/>
                <w:szCs w:val="18"/>
              </w:rPr>
              <w:t xml:space="preserve">✅ PASS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Spot-check 2024/2000 LiChun akurat; tabel 1924-2100 astronomis</w:t>
            </w:r>
          </w:p>
        </w:tc>
      </w:tr>
      <w:tr>
        <w:trPr>
          <w:cantSplit/>
        </w:trPr>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3</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Year/Month Pillars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LiChun boundary, 五虎遁 tiger stem formula</w:t>
            </w:r>
          </w:p>
        </w:tc>
        <w:tc>
          <w:tcPr>
            <w:tcMar>
              <w:top w:type="dxa" w:w="60"/>
              <w:left w:type="dxa" w:w="120"/>
              <w:bottom w:type="dxa" w:w="60"/>
              <w:right w:type="dxa" w:w="120"/>
            </w:tcMar>
          </w:tcPr>
          <w:p>
            <w:pPr>
              <w:spacing w:after="40" w:before="40"/>
              <w:jc w:val="left"/>
            </w:pPr>
            <w:r>
              <w:rPr>
                <w:rFonts w:ascii="Calibri" w:eastAsia="Calibri"/>
                <w:b/>
                <w:bCs/>
                <w:color w:val="1C2A3D"/>
                <w:sz w:val="18"/>
                <w:szCs w:val="18"/>
              </w:rPr>
              <w:t xml:space="preserve">✅ PASS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Semua 5 grup 五虎遁 terverifikasi akurat</w:t>
            </w:r>
          </w:p>
        </w:tc>
      </w:tr>
      <w:tr>
        <w:trPr>
          <w:cantSplit/>
        </w:trPr>
        <w:tc>
          <w:tcPr>
            <w:shd w:fill="F5F7FA" w:val="clear"/>
            <w:tcMar>
              <w:top w:type="dxa" w:w="60"/>
              <w:left w:type="dxa" w:w="120"/>
              <w:bottom w:type="dxa" w:w="60"/>
              <w:right w:type="dxa" w:w="120"/>
            </w:tcMar>
          </w:tcPr>
          <w:p>
            <w:pPr>
              <w:spacing w:after="40" w:before="40"/>
              <w:jc w:val="left"/>
            </w:pPr>
            <w:r>
              <w:rPr>
                <w:rFonts w:ascii="Calibri" w:eastAsia="Calibri"/>
                <w:color w:val="1C2A3D"/>
                <w:sz w:val="18"/>
                <w:szCs w:val="18"/>
              </w:rPr>
              <w:t xml:space="preserve">4</w:t>
            </w:r>
          </w:p>
        </w:tc>
        <w:tc>
          <w:tcPr>
            <w:shd w:fill="F5F7FA" w:val="clear"/>
            <w:tcMar>
              <w:top w:type="dxa" w:w="60"/>
              <w:left w:type="dxa" w:w="120"/>
              <w:bottom w:type="dxa" w:w="60"/>
              <w:right w:type="dxa" w:w="120"/>
            </w:tcMar>
          </w:tcPr>
          <w:p>
            <w:pPr>
              <w:spacing w:after="40" w:before="40"/>
              <w:jc w:val="left"/>
            </w:pPr>
            <w:r>
              <w:rPr>
                <w:rFonts w:ascii="Calibri" w:eastAsia="Calibri"/>
                <w:color w:val="1C2A3D"/>
                <w:sz w:val="18"/>
                <w:szCs w:val="18"/>
              </w:rPr>
              <w:t xml:space="preserve">Day/Hour Pillars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JDN reference, 五鼠遁 hour stem formula, TST</w:t>
            </w:r>
          </w:p>
        </w:tc>
        <w:tc>
          <w:tcPr>
            <w:tcMar>
              <w:top w:type="dxa" w:w="60"/>
              <w:left w:type="dxa" w:w="120"/>
              <w:bottom w:type="dxa" w:w="60"/>
              <w:right w:type="dxa" w:w="120"/>
            </w:tcMar>
          </w:tcPr>
          <w:p>
            <w:pPr>
              <w:spacing w:after="40" w:before="40"/>
              <w:jc w:val="left"/>
            </w:pPr>
            <w:r>
              <w:rPr>
                <w:rFonts w:ascii="Calibri" w:eastAsia="Calibri"/>
                <w:b/>
                <w:bCs/>
                <w:color w:val="1C2A3D"/>
                <w:sz w:val="18"/>
                <w:szCs w:val="18"/>
              </w:rPr>
              <w:t xml:space="preserve">✅ PASS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Formula jam Zi=23:00 sudah benar; TST tanpa EoT</w:t>
            </w:r>
          </w:p>
        </w:tc>
      </w:tr>
      <w:tr>
        <w:trPr>
          <w:cantSplit/>
        </w:trPr>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5</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Wu Xing &amp; Cang Gan</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Generating/Controlling cycles, hidden stems</w:t>
            </w:r>
          </w:p>
        </w:tc>
        <w:tc>
          <w:tcPr>
            <w:tcMar>
              <w:top w:type="dxa" w:w="60"/>
              <w:left w:type="dxa" w:w="120"/>
              <w:bottom w:type="dxa" w:w="60"/>
              <w:right w:type="dxa" w:w="120"/>
            </w:tcMar>
          </w:tcPr>
          <w:p>
            <w:pPr>
              <w:spacing w:after="40" w:before="40"/>
              <w:jc w:val="left"/>
            </w:pPr>
            <w:r>
              <w:rPr>
                <w:rFonts w:ascii="Calibri" w:eastAsia="Calibri"/>
                <w:b/>
                <w:bCs/>
                <w:color w:val="1C2A3D"/>
                <w:sz w:val="18"/>
                <w:szCs w:val="18"/>
              </w:rPr>
              <w:t xml:space="preserve">✅ PASS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Semua 12 cabang Cang Gan akurat; bobot disamakan (simplifikasi)</w:t>
            </w:r>
          </w:p>
        </w:tc>
      </w:tr>
      <w:tr>
        <w:trPr>
          <w:cantSplit/>
        </w:trPr>
        <w:tc>
          <w:tcPr>
            <w:shd w:fill="F5F7FA" w:val="clear"/>
            <w:tcMar>
              <w:top w:type="dxa" w:w="60"/>
              <w:left w:type="dxa" w:w="120"/>
              <w:bottom w:type="dxa" w:w="60"/>
              <w:right w:type="dxa" w:w="120"/>
            </w:tcMar>
          </w:tcPr>
          <w:p>
            <w:pPr>
              <w:spacing w:after="40" w:before="40"/>
              <w:jc w:val="left"/>
            </w:pPr>
            <w:r>
              <w:rPr>
                <w:rFonts w:ascii="Calibri" w:eastAsia="Calibri"/>
                <w:color w:val="1C2A3D"/>
                <w:sz w:val="18"/>
                <w:szCs w:val="18"/>
              </w:rPr>
              <w:t xml:space="preserve">6</w:t>
            </w:r>
          </w:p>
        </w:tc>
        <w:tc>
          <w:tcPr>
            <w:shd w:fill="F5F7FA" w:val="clear"/>
            <w:tcMar>
              <w:top w:type="dxa" w:w="60"/>
              <w:left w:type="dxa" w:w="120"/>
              <w:bottom w:type="dxa" w:w="60"/>
              <w:right w:type="dxa" w:w="120"/>
            </w:tcMar>
          </w:tcPr>
          <w:p>
            <w:pPr>
              <w:spacing w:after="40" w:before="40"/>
              <w:jc w:val="left"/>
            </w:pPr>
            <w:r>
              <w:rPr>
                <w:rFonts w:ascii="Calibri" w:eastAsia="Calibri"/>
                <w:color w:val="1C2A3D"/>
                <w:sz w:val="18"/>
                <w:szCs w:val="18"/>
              </w:rPr>
              <w:t xml:space="preserve">Ten Gods (十神)</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100 DM × target combos + 28 golden vectors</w:t>
            </w:r>
          </w:p>
        </w:tc>
        <w:tc>
          <w:tcPr>
            <w:tcMar>
              <w:top w:type="dxa" w:w="60"/>
              <w:left w:type="dxa" w:w="120"/>
              <w:bottom w:type="dxa" w:w="60"/>
              <w:right w:type="dxa" w:w="120"/>
            </w:tcMar>
          </w:tcPr>
          <w:p>
            <w:pPr>
              <w:spacing w:after="40" w:before="40"/>
              <w:jc w:val="left"/>
            </w:pPr>
            <w:r>
              <w:rPr>
                <w:rFonts w:ascii="Calibri" w:eastAsia="Calibri"/>
                <w:b/>
                <w:bCs/>
                <w:color w:val="1C2A3D"/>
                <w:sz w:val="18"/>
                <w:szCs w:val="18"/>
              </w:rPr>
              <w:t xml:space="preserve">✅ PASS (100/100)</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Exhaustive test + distribution bijection: 100% akurat</w:t>
            </w:r>
          </w:p>
        </w:tc>
      </w:tr>
      <w:tr>
        <w:trPr>
          <w:cantSplit/>
        </w:trPr>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7</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DM Strength (旺衰)</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5×12 matrix, 用神/忌神</w:t>
            </w:r>
          </w:p>
        </w:tc>
        <w:tc>
          <w:tcPr>
            <w:tcMar>
              <w:top w:type="dxa" w:w="60"/>
              <w:left w:type="dxa" w:w="120"/>
              <w:bottom w:type="dxa" w:w="60"/>
              <w:right w:type="dxa" w:w="120"/>
            </w:tcMar>
          </w:tcPr>
          <w:p>
            <w:pPr>
              <w:spacing w:after="40" w:before="40"/>
              <w:jc w:val="left"/>
            </w:pPr>
            <w:r>
              <w:rPr>
                <w:rFonts w:ascii="Calibri" w:eastAsia="Calibri"/>
                <w:b/>
                <w:bCs/>
                <w:color w:val="1C2A3D"/>
                <w:sz w:val="18"/>
                <w:szCs w:val="18"/>
              </w:rPr>
              <w:t xml:space="preserve">✅ PASS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60 sel matrix akurat; Dart↔TS identik; Sedang disimplifikasi</w:t>
            </w:r>
          </w:p>
        </w:tc>
      </w:tr>
      <w:tr>
        <w:trPr>
          <w:cantSplit/>
        </w:trPr>
        <w:tc>
          <w:tcPr>
            <w:shd w:fill="F5F7FA" w:val="clear"/>
            <w:tcMar>
              <w:top w:type="dxa" w:w="60"/>
              <w:left w:type="dxa" w:w="120"/>
              <w:bottom w:type="dxa" w:w="60"/>
              <w:right w:type="dxa" w:w="120"/>
            </w:tcMar>
          </w:tcPr>
          <w:p>
            <w:pPr>
              <w:spacing w:after="40" w:before="40"/>
              <w:jc w:val="left"/>
            </w:pPr>
            <w:r>
              <w:rPr>
                <w:rFonts w:ascii="Calibri" w:eastAsia="Calibri"/>
                <w:color w:val="1C2A3D"/>
                <w:sz w:val="18"/>
                <w:szCs w:val="18"/>
              </w:rPr>
              <w:t xml:space="preserve">8</w:t>
            </w:r>
          </w:p>
        </w:tc>
        <w:tc>
          <w:tcPr>
            <w:shd w:fill="F5F7FA" w:val="clear"/>
            <w:tcMar>
              <w:top w:type="dxa" w:w="60"/>
              <w:left w:type="dxa" w:w="120"/>
              <w:bottom w:type="dxa" w:w="60"/>
              <w:right w:type="dxa" w:w="120"/>
            </w:tcMar>
          </w:tcPr>
          <w:p>
            <w:pPr>
              <w:spacing w:after="40" w:before="40"/>
              <w:jc w:val="left"/>
            </w:pPr>
            <w:r>
              <w:rPr>
                <w:rFonts w:ascii="Calibri" w:eastAsia="Calibri"/>
                <w:color w:val="1C2A3D"/>
                <w:sz w:val="18"/>
                <w:szCs w:val="18"/>
              </w:rPr>
              <w:t xml:space="preserve">Luck Pillars (大運)</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阴阳顺逆 direction, 三日一年 start age, 8×10yr sequence</w:t>
            </w:r>
          </w:p>
        </w:tc>
        <w:tc>
          <w:tcPr>
            <w:tcMar>
              <w:top w:type="dxa" w:w="60"/>
              <w:left w:type="dxa" w:w="120"/>
              <w:bottom w:type="dxa" w:w="60"/>
              <w:right w:type="dxa" w:w="120"/>
            </w:tcMar>
          </w:tcPr>
          <w:p>
            <w:pPr>
              <w:spacing w:after="40" w:before="40"/>
              <w:jc w:val="left"/>
            </w:pPr>
            <w:r>
              <w:rPr>
                <w:rFonts w:ascii="Calibri" w:eastAsia="Calibri"/>
                <w:b/>
                <w:bCs/>
                <w:color w:val="1C2A3D"/>
                <w:sz w:val="18"/>
                <w:szCs w:val="18"/>
              </w:rPr>
              <w:t xml:space="preserve">✅ PASS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4 kasus arah benar; tidak ada unit test</w:t>
            </w:r>
          </w:p>
        </w:tc>
      </w:tr>
      <w:tr>
        <w:trPr>
          <w:cantSplit/>
        </w:trPr>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9</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Branch Interactions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六冲, 六合, 三合, 空亡, 天乙貴人</w:t>
            </w:r>
          </w:p>
        </w:tc>
        <w:tc>
          <w:tcPr>
            <w:tcMar>
              <w:top w:type="dxa" w:w="60"/>
              <w:left w:type="dxa" w:w="120"/>
              <w:bottom w:type="dxa" w:w="60"/>
              <w:right w:type="dxa" w:w="120"/>
            </w:tcMar>
          </w:tcPr>
          <w:p>
            <w:pPr>
              <w:spacing w:after="40" w:before="40"/>
              <w:jc w:val="left"/>
            </w:pPr>
            <w:r>
              <w:rPr>
                <w:rFonts w:ascii="Calibri" w:eastAsia="Calibri"/>
                <w:b/>
                <w:bCs/>
                <w:color w:val="1C2A3D"/>
                <w:sz w:val="18"/>
                <w:szCs w:val="18"/>
              </w:rPr>
              <w:t xml:space="preserve">✅ PASS</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Semua interaksi akurat; Nobleman Xin per Zi Ping (丑未)</w:t>
            </w:r>
          </w:p>
        </w:tc>
      </w:tr>
      <w:tr>
        <w:trPr>
          <w:cantSplit/>
        </w:trPr>
        <w:tc>
          <w:tcPr>
            <w:shd w:fill="F5F7FA" w:val="clear"/>
            <w:tcMar>
              <w:top w:type="dxa" w:w="60"/>
              <w:left w:type="dxa" w:w="120"/>
              <w:bottom w:type="dxa" w:w="60"/>
              <w:right w:type="dxa" w:w="120"/>
            </w:tcMar>
          </w:tcPr>
          <w:p>
            <w:pPr>
              <w:spacing w:after="40" w:before="40"/>
              <w:jc w:val="left"/>
            </w:pPr>
            <w:r>
              <w:rPr>
                <w:rFonts w:ascii="Calibri" w:eastAsia="Calibri"/>
                <w:color w:val="1C2A3D"/>
                <w:sz w:val="18"/>
                <w:szCs w:val="18"/>
              </w:rPr>
              <w:t xml:space="preserve">10</w:t>
            </w:r>
          </w:p>
        </w:tc>
        <w:tc>
          <w:tcPr>
            <w:shd w:fill="F5F7FA" w:val="clear"/>
            <w:tcMar>
              <w:top w:type="dxa" w:w="60"/>
              <w:left w:type="dxa" w:w="120"/>
              <w:bottom w:type="dxa" w:w="60"/>
              <w:right w:type="dxa" w:w="120"/>
            </w:tcMar>
          </w:tcPr>
          <w:p>
            <w:pPr>
              <w:spacing w:after="40" w:before="40"/>
              <w:jc w:val="left"/>
            </w:pPr>
            <w:r>
              <w:rPr>
                <w:rFonts w:ascii="Calibri" w:eastAsia="Calibri"/>
                <w:color w:val="1C2A3D"/>
                <w:sz w:val="18"/>
                <w:szCs w:val="18"/>
              </w:rPr>
              <w:t xml:space="preserve">Compatibility Engine</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5-dimensi analisis pasangan, scoring</w:t>
            </w:r>
          </w:p>
        </w:tc>
        <w:tc>
          <w:tcPr>
            <w:tcMar>
              <w:top w:type="dxa" w:w="60"/>
              <w:left w:type="dxa" w:w="120"/>
              <w:bottom w:type="dxa" w:w="60"/>
              <w:right w:type="dxa" w:w="120"/>
            </w:tcMar>
          </w:tcPr>
          <w:p>
            <w:pPr>
              <w:spacing w:after="40" w:before="40"/>
              <w:jc w:val="left"/>
            </w:pPr>
            <w:r>
              <w:rPr>
                <w:rFonts w:ascii="Calibri" w:eastAsia="Calibri"/>
                <w:b/>
                <w:bCs/>
                <w:color w:val="1C2A3D"/>
                <w:sz w:val="18"/>
                <w:szCs w:val="18"/>
              </w:rPr>
              <w:t xml:space="preserve">⚠ PASS (Kreatif)</w:t>
            </w:r>
          </w:p>
        </w:tc>
        <w:tc>
          <w:tcPr>
            <w:tcMar>
              <w:top w:type="dxa" w:w="60"/>
              <w:left w:type="dxa" w:w="120"/>
              <w:bottom w:type="dxa" w:w="60"/>
              <w:right w:type="dxa" w:w="120"/>
            </w:tcMar>
          </w:tcPr>
          <w:p>
            <w:pPr>
              <w:spacing w:after="40" w:before="40"/>
              <w:jc w:val="left"/>
            </w:pPr>
            <w:r>
              <w:rPr>
                <w:rFonts w:ascii="Calibri" w:eastAsia="Calibri"/>
                <w:color w:val="1C2A3D"/>
                <w:sz w:val="18"/>
                <w:szCs w:val="18"/>
              </w:rPr>
              <w:t xml:space="preserve">Matematika benar; bobot skor subjektif; interpretasi modern</w:t>
            </w:r>
          </w:p>
        </w:tc>
      </w:tr>
    </w:tbl>
    <w:p>
      <w:pPr>
        <w:pStyle w:val="Heading1"/>
        <w:spacing w:after="200" w:before="360" w:line="312"/>
      </w:pPr>
      <w:r>
        <w:rPr>
          <w:rFonts w:ascii="Calibri" w:eastAsia="Calibri"/>
          <w:b/>
          <w:bCs/>
          <w:color w:val="162032"/>
          <w:sz w:val="32"/>
          <w:szCs w:val="32"/>
        </w:rPr>
        <w:t xml:space="preserve">Temuan Detail Per Dimensi</w:t>
      </w:r>
    </w:p>
    <w:p>
      <w:pPr>
        <w:pStyle w:val="Heading2"/>
        <w:spacing w:after="160" w:before="280" w:line="312"/>
      </w:pPr>
      <w:r>
        <w:rPr>
          <w:rFonts w:ascii="Calibri" w:eastAsia="Calibri"/>
          <w:b/>
          <w:bCs/>
          <w:color w:val="162032"/>
          <w:sz w:val="26"/>
          <w:szCs w:val="26"/>
        </w:rPr>
        <w:t xml:space="preserve">Dimensi 1: Heavenly Stems &amp; Earthly Branches</w:t>
      </w:r>
    </w:p>
    <w:p>
      <w:pPr>
        <w:spacing w:after="80" w:before="120" w:line="312"/>
        <w:ind w:firstLine="420"/>
        <w:jc w:val="both"/>
      </w:pPr>
      <w:r>
        <w:rPr>
          <w:rFonts w:ascii="Calibri" w:eastAsia="Calibri"/>
          <w:color w:val="1C2A3D"/>
          <w:sz w:val="21"/>
          <w:szCs w:val="21"/>
        </w:rPr>
        <w:t xml:space="preserve">Verifikasi mencakup seluruh data fundamental: 10 Heavenly Stems (天干), 12 Earthly Branches (地支), 60 Sexagenary Cycle (六十甲子), Cang Gan (藏干), Six Harmonies (六合), Three Harmonies (三合), Six Clashes (六冲), dan Nobleman Star (天乙貴人). Semua data terverifikasi akurat terhadap standar Zi Ping klasik, termasuk karakter Tionghoa, urutan, elemen, polaritas Yin/Yang, dan hewan zodiak.</w:t>
      </w:r>
    </w:p>
    <w:p>
      <w:pPr>
        <w:spacing w:after="80" w:before="120" w:line="312"/>
        <w:ind w:firstLine="420"/>
        <w:jc w:val="both"/>
      </w:pPr>
      <w:r>
        <w:rPr>
          <w:rFonts w:ascii="Calibri" w:eastAsia="Calibri"/>
          <w:color w:val="1C2A3D"/>
          <w:sz w:val="21"/>
          <w:szCs w:val="21"/>
        </w:rPr>
        <w:t xml:space="preserve">Verifikasi programatik terhadap siklus 60 Sexagenary mengonfirmasi: (1) 60 entri unik, (2) urutan berurutan dimulai dari 甲子(0,0) hingga 癸亥(9,11), (3) parity constraint terpenuhi — setiap pasangan memiliki paritas yang sama (stemIdx mod 2 == branchIdx mod 2), (4) tidak ada gap urutan atau duplikasi.</w:t>
      </w:r>
    </w:p>
    <w:p>
      <w:pPr>
        <w:pStyle w:val="Heading2"/>
        <w:spacing w:after="160" w:before="280" w:line="312"/>
      </w:pPr>
      <w:r>
        <w:rPr>
          <w:rFonts w:ascii="Calibri" w:eastAsia="Calibri"/>
          <w:b/>
          <w:bCs/>
          <w:color w:val="162032"/>
          <w:sz w:val="26"/>
          <w:szCs w:val="26"/>
        </w:rPr>
        <w:t xml:space="preserve">Dimensi 2: Solar Terms &amp; Kalender</w:t>
      </w:r>
    </w:p>
    <w:p>
      <w:pPr>
        <w:spacing w:after="80" w:before="120" w:line="312"/>
        <w:ind w:firstLine="420"/>
        <w:jc w:val="both"/>
      </w:pPr>
      <w:r>
        <w:rPr>
          <w:rFonts w:ascii="Calibri" w:eastAsia="Calibri"/>
          <w:color w:val="1C2A3D"/>
          <w:sz w:val="21"/>
          <w:szCs w:val="21"/>
        </w:rPr>
        <w:t xml:space="preserve">Tabel lookup JIE_DAYS dalam codebase berisi 2124 entri (177 tahun × 12 solar terms) yang dihasilkan menggunakan algoritma Meeus dengan offset WIB (UTC+7). Dua belas 節 (Jié) yang digunakan meliputi: XiaoHan, LiChun, JingZhe, QingMing, LiXia, MangZhong, XiaoShu, LiQiu, BaiLu, HanLu, LiDong, dan DaXue.</w:t>
      </w:r>
    </w:p>
    <w:p>
      <w:pPr>
        <w:spacing w:after="80" w:before="120" w:line="312"/>
        <w:ind w:firstLine="420"/>
        <w:jc w:val="both"/>
      </w:pPr>
      <w:r>
        <w:rPr>
          <w:rFonts w:ascii="Calibri" w:eastAsia="Calibri"/>
          <w:color w:val="1C2A3D"/>
          <w:sz w:val="21"/>
          <w:szCs w:val="21"/>
        </w:rPr>
        <w:t xml:space="preserve">Spot-check untuk LiChun 2024 dan 2000 mengonfirmasi tanggal yang benar (4 Februari). Batas tahun Ba Zi menggunakan tanggal LiChun aktual dari tabel lookup — bukan perkiraan tetap 4 Februari — yang merupakan pendekatan yang benar secara klasik. Untuk tahun di luar rentang 1924-2100, codebase menggunakan nilai nominal sebagai fallback.</w:t>
      </w:r>
    </w:p>
    <w:p>
      <w:pPr>
        <w:spacing w:after="80" w:before="120" w:line="312"/>
        <w:ind w:firstLine="420"/>
        <w:jc w:val="both"/>
      </w:pPr>
      <w:r>
        <w:rPr>
          <w:rFonts w:ascii="Calibri" w:eastAsia="Calibri"/>
          <w:color w:val="1C2A3D"/>
          <w:sz w:val="21"/>
          <w:szCs w:val="21"/>
        </w:rPr>
        <w:t xml:space="preserve">Catatan: (1) Equation of Time tidak disertakan, yang menghasilkan akurasi ±16 menit pada momen solar term — dapat diterima untuk sistem berbasis tanggal. (2) Tabel dikalibrasi untuk WIB; pengguna di WITA/WIT mungkin mengalami pergeseran satu hari dekat batas tengah malam.</w:t>
      </w:r>
    </w:p>
    <w:p>
      <w:pPr>
        <w:pStyle w:val="Heading2"/>
        <w:spacing w:after="160" w:before="280" w:line="312"/>
      </w:pPr>
      <w:r>
        <w:rPr>
          <w:rFonts w:ascii="Calibri" w:eastAsia="Calibri"/>
          <w:b/>
          <w:bCs/>
          <w:color w:val="162032"/>
          <w:sz w:val="26"/>
          <w:szCs w:val="26"/>
        </w:rPr>
        <w:t xml:space="preserve">Dimensi 3: Algoritma Pilar Tahun &amp; Bulan</w:t>
      </w:r>
    </w:p>
    <w:p>
      <w:pPr>
        <w:spacing w:after="80" w:before="120" w:line="312"/>
        <w:ind w:firstLine="420"/>
        <w:jc w:val="both"/>
      </w:pPr>
      <w:r>
        <w:rPr>
          <w:rFonts w:ascii="Calibri" w:eastAsia="Calibri"/>
          <w:color w:val="1C2A3D"/>
          <w:sz w:val="21"/>
          <w:szCs w:val="21"/>
        </w:rPr>
        <w:t xml:space="preserve">Formula pilar tahun menggunakan rumus klasik: stemIndex = (adjustedYear - 4) % 10, branchIndex = (adjustedYear - 4) % 12. Batas LiChun diterapkan dengan benar — tanggal sebelum LiChun mendapatkan pilar tahun sebelumnya.</w:t>
      </w:r>
    </w:p>
    <w:p>
      <w:pPr>
        <w:spacing w:after="80" w:before="120" w:line="312"/>
        <w:ind w:firstLine="420"/>
        <w:jc w:val="both"/>
      </w:pPr>
      <w:r>
        <w:rPr>
          <w:rFonts w:ascii="Calibri" w:eastAsia="Calibri"/>
          <w:color w:val="1C2A3D"/>
          <w:sz w:val="21"/>
          <w:szCs w:val="21"/>
        </w:rPr>
        <w:t xml:space="preserve">Pilar bulan menggunakan formula 五虎遁 (Five-Tiger-Escape) untuk menentukan batang bulan Macan: tigerStemStart = (yearStemIndex % 5) * 2 + 2. Kelima grup tahun (甲己, 乙庚, 丙辛, 丁壬, 戊癸) diverifikasi terhadap syair klasik 五虎遁 dan semuanya akurat. Urutan bulan melanjutkan dari bulan Macan (寅, indeks 2) sebagai bulan pertama siklus tahun Ba Zi dengan stem yang bergeser secara siklis melalui 10 Heavenly Stems.</w:t>
      </w:r>
    </w:p>
    <w:p>
      <w:pPr>
        <w:pStyle w:val="Heading2"/>
        <w:spacing w:after="160" w:before="280" w:line="312"/>
      </w:pPr>
      <w:r>
        <w:rPr>
          <w:rFonts w:ascii="Calibri" w:eastAsia="Calibri"/>
          <w:b/>
          <w:bCs/>
          <w:color w:val="162032"/>
          <w:sz w:val="26"/>
          <w:szCs w:val="26"/>
        </w:rPr>
        <w:t xml:space="preserve">Dimensi 4: Algoritma Pilar Hari &amp; Jam</w:t>
      </w:r>
    </w:p>
    <w:p>
      <w:pPr>
        <w:spacing w:after="80" w:before="120" w:line="312"/>
        <w:ind w:firstLine="420"/>
        <w:jc w:val="both"/>
      </w:pPr>
      <w:r>
        <w:rPr>
          <w:rFonts w:ascii="Calibri" w:eastAsia="Calibri"/>
          <w:color w:val="1C2A3D"/>
          <w:sz w:val="21"/>
          <w:szCs w:val="21"/>
        </w:rPr>
        <w:t xml:space="preserve">Pilar hari menggunakan referensi JDN standar: 1 Januari 2000 (JDN 2451545) = Geng Chen (庚辰). Formula algoritma Fliegel-Van Flandern untuk konversi Gregorian ke JDN digunakan secara konsisten antara kalkulasi Ba Zi dan Weton.</w:t>
      </w:r>
    </w:p>
    <w:p>
      <w:pPr>
        <w:spacing w:after="80" w:before="120" w:line="312"/>
        <w:ind w:firstLine="420"/>
        <w:jc w:val="both"/>
      </w:pPr>
      <w:r>
        <w:rPr>
          <w:rFonts w:ascii="Calibri" w:eastAsia="Calibri"/>
          <w:color w:val="1C2A3D"/>
          <w:sz w:val="21"/>
          <w:szCs w:val="21"/>
        </w:rPr>
        <w:t xml:space="preserve">Pilar jam menggunakan formula 五鼠遁 (Five-Mouse-Escape): hourBranchIndex = ((hour + 1) % 24) / 2. Jam Zi (子) dimulai pukul 23:00, sesuai standar klasik. Kelima grup hari (甲己, 乙庚, 丙辛, 丁壬, 戊癸) diverifikasi terhadap syair 五鼠遁: 甲己还加甲, 乙庚丙作初, 丙辛从戊起, 丁壬庚子居, 戊癸何方发，壬子是真途 — semua akurat.</w:t>
      </w:r>
    </w:p>
    <w:p>
      <w:pPr>
        <w:spacing w:after="80" w:before="120" w:line="312"/>
        <w:ind w:firstLine="420"/>
        <w:jc w:val="both"/>
      </w:pPr>
      <w:r>
        <w:rPr>
          <w:rFonts w:ascii="Calibri" w:eastAsia="Calibri"/>
          <w:color w:val="1C2A3D"/>
          <w:sz w:val="21"/>
          <w:szCs w:val="21"/>
        </w:rPr>
        <w:t xml:space="preserve">Koreksi True Solar Time (TST) menggunakan bujur (longitude) untuk menyesuaikan waktu standar lokal. Meridian standar Indonesia: WIB 105°, WITA 120°, WIT 135°. Equation of Time dihilangkan, yang didokumentasikan sebagai batasan yang diketahui — dampaknya minimal untuk blok 2 jam kecuali pada perbatasan blok yang tepat.</w:t>
      </w:r>
    </w:p>
    <w:p>
      <w:pPr>
        <w:pStyle w:val="Heading2"/>
        <w:spacing w:after="160" w:before="280" w:line="312"/>
      </w:pPr>
      <w:r>
        <w:rPr>
          <w:rFonts w:ascii="Calibri" w:eastAsia="Calibri"/>
          <w:b/>
          <w:bCs/>
          <w:color w:val="162032"/>
          <w:sz w:val="26"/>
          <w:szCs w:val="26"/>
        </w:rPr>
        <w:t xml:space="preserve">Dimensi 5: Wu Xing &amp; Cang Gan</w:t>
      </w:r>
    </w:p>
    <w:p>
      <w:pPr>
        <w:spacing w:after="80" w:before="120" w:line="312"/>
        <w:ind w:firstLine="420"/>
        <w:jc w:val="both"/>
      </w:pPr>
      <w:r>
        <w:rPr>
          <w:rFonts w:ascii="Calibri" w:eastAsia="Calibri"/>
          <w:color w:val="1C2A3D"/>
          <w:sz w:val="21"/>
          <w:szCs w:val="21"/>
        </w:rPr>
        <w:t xml:space="preserve">Siklus generating (相生: kayu→api→tanah→logam→air→kayu) dan siklus controlling (相克: kayu→tanah→air→api→logam→kayu) keduanya benar sesuai standar klasik. Elemen permukaan cabang untuk seluruh 12 Earthly Branches akurat.</w:t>
      </w:r>
    </w:p>
    <w:p>
      <w:pPr>
        <w:spacing w:after="80" w:before="120" w:line="312"/>
        <w:ind w:firstLine="420"/>
        <w:jc w:val="both"/>
      </w:pPr>
      <w:r>
        <w:rPr>
          <w:rFonts w:ascii="Calibri" w:eastAsia="Calibri"/>
          <w:color w:val="1C2A3D"/>
          <w:sz w:val="21"/>
          <w:szCs w:val="21"/>
        </w:rPr>
        <w:t xml:space="preserve">Cang Gan (藏干) — batang tersembunyi dalam setiap cabang — diverifikasi untuk seluruh 12 cabang terhadap standar Zi Ping: Zi(癸), Chou(己癸辛), Yin(甲丙戊), Mao(乙), Chen(戊乙癸), Si(丙戊庚), Wu(丁己), Wei(己丁乙), Shen(庚壬戊), You(辛), Xu(戊辛丁), Hai(壬甲). Semua 12 akurat.</w:t>
      </w:r>
    </w:p>
    <w:p>
      <w:pPr>
        <w:spacing w:after="80" w:before="120" w:line="312"/>
        <w:ind w:firstLine="420"/>
        <w:jc w:val="both"/>
      </w:pPr>
      <w:r>
        <w:rPr>
          <w:rFonts w:ascii="Calibri" w:eastAsia="Calibri"/>
          <w:color w:val="1C2A3D"/>
          <w:sz w:val="21"/>
          <w:szCs w:val="21"/>
        </w:rPr>
        <w:t xml:space="preserve">Catatan penting: cabang Wu (午) dalam aliran Zi Ping hanya memiliki 丁 dan 己 sebagai batang tersembunyi. Beberapa aliran lain menyertakan 丙 sebagai batang ketiga. Codebase mengikuti konvensi Zi Ping — ini adalah perbedaan antar-aliran, bukan kesalahan. Selain itu, semua Cang Gan dihitung dengan bobot yang sama (masing-masing = 1) dalam keseimbangan Wu Xing. Ba Zi klasik membedakan qi utama (本气), qi tengah (中气), dan qi residual (余气) dengan bobot yang berbeda. Ini adalah simplifikasi desain yang dapat diterima untuk aplikasi konsumen.</w:t>
      </w:r>
    </w:p>
    <w:p>
      <w:pPr>
        <w:pStyle w:val="Heading2"/>
        <w:spacing w:after="160" w:before="280" w:line="312"/>
      </w:pPr>
      <w:r>
        <w:rPr>
          <w:rFonts w:ascii="Calibri" w:eastAsia="Calibri"/>
          <w:b/>
          <w:bCs/>
          <w:color w:val="162032"/>
          <w:sz w:val="26"/>
          <w:szCs w:val="26"/>
        </w:rPr>
        <w:t xml:space="preserve">Dimensi 6: Ten Gods (十神) — 100/100 PASS</w:t>
      </w:r>
    </w:p>
    <w:p>
      <w:pPr>
        <w:spacing w:after="80" w:before="120" w:line="312"/>
        <w:ind w:firstLine="420"/>
        <w:jc w:val="both"/>
      </w:pPr>
      <w:r>
        <w:rPr>
          <w:rFonts w:ascii="Calibri" w:eastAsia="Calibri"/>
          <w:color w:val="1C2A3D"/>
          <w:sz w:val="21"/>
          <w:szCs w:val="21"/>
        </w:rPr>
        <w:t xml:space="preserve">Sistem Ten Gods adalah jantung interpretasi Ba Zi, dan merupakan salah satu komponen yang paling ketat diverifikasi dalam laporan ini. Pengujian ekshaustif 100 kombinasi (10 Day Master × 10 target stem) dilakukan terhadap implementasi referensi independen — semua 100 lulus.</w:t>
      </w:r>
    </w:p>
    <w:p>
      <w:pPr>
        <w:spacing w:after="80" w:before="120" w:line="312"/>
        <w:ind w:firstLine="420"/>
        <w:jc w:val="both"/>
      </w:pPr>
      <w:r>
        <w:rPr>
          <w:rFonts w:ascii="Calibri" w:eastAsia="Calibri"/>
          <w:color w:val="1C2A3D"/>
          <w:sz w:val="21"/>
          <w:szCs w:val="21"/>
        </w:rPr>
        <w:t xml:space="preserve">Selain itu, 28 golden vector dari bagan Ba Zi yang dipublikasikan diuji sebagai spot-check — 28/28 lulus. Uji properti distribusi mengonfirmasi bahwa setiap Day Master dapat memetakan ke seluruh 10 Ten Gods (properti bijeksi), diverifikasi untuk 10/10 DM.</w:t>
      </w:r>
    </w:p>
    <w:p>
      <w:pPr>
        <w:spacing w:after="80" w:before="120" w:line="312"/>
        <w:ind w:firstLine="420"/>
        <w:jc w:val="both"/>
      </w:pPr>
      <w:r>
        <w:rPr>
          <w:rFonts w:ascii="Calibri" w:eastAsia="Calibri"/>
          <w:color w:val="1C2A3D"/>
          <w:sz w:val="21"/>
          <w:szCs w:val="21"/>
        </w:rPr>
        <w:t xml:space="preserve">Logika polaritas: polaritas yang sama (keduanya Yang atau keduanya Yin) mengembalikan varian 偏/比 (indirect/peer), sedangkan polaritas berbeda mengembalikan varian 正 (direct). Ini adalah aturan klasik yang benar. Seluruh 10 ID Ten God (friend, rob_wealth, eating_god, hurting_officer, indirect_wealth, direct_wealth, seven_killings, direct_officer, indirect_resource, direct_resource) dipetakan dengan benar ke istilah Tionghoa-nya (比肩, 劫财, 食神, 伤官, 偏财, 正财, 七杀, 正官, 偏印, 正印).</w:t>
      </w:r>
    </w:p>
    <w:p>
      <w:pPr>
        <w:spacing w:after="80" w:before="120" w:line="312"/>
        <w:ind w:firstLine="420"/>
        <w:jc w:val="both"/>
      </w:pPr>
      <w:r>
        <w:rPr>
          <w:rFonts w:ascii="Calibri" w:eastAsia="Calibri"/>
          <w:color w:val="1C2A3D"/>
          <w:sz w:val="21"/>
          <w:szCs w:val="21"/>
        </w:rPr>
        <w:t xml:space="preserve">Kedua implementasi — Dart (bazi_utils.dart) dan TypeScript (bazi.ts) — menggunakan logika dan output yang identik. Tidak ditemukan drift.</w:t>
      </w:r>
    </w:p>
    <w:p>
      <w:pPr>
        <w:pStyle w:val="Heading2"/>
        <w:spacing w:after="160" w:before="280" w:line="312"/>
      </w:pPr>
      <w:r>
        <w:rPr>
          <w:rFonts w:ascii="Calibri" w:eastAsia="Calibri"/>
          <w:b/>
          <w:bCs/>
          <w:color w:val="162032"/>
          <w:sz w:val="26"/>
          <w:szCs w:val="26"/>
        </w:rPr>
        <w:t xml:space="preserve">Dimensi 7: Day Master Strength (旺衰) &amp; Favorable Elements (用神)</w:t>
      </w:r>
    </w:p>
    <w:p>
      <w:pPr>
        <w:spacing w:after="80" w:before="120" w:line="312"/>
        <w:ind w:firstLine="420"/>
        <w:jc w:val="both"/>
      </w:pPr>
      <w:r>
        <w:rPr>
          <w:rFonts w:ascii="Calibri" w:eastAsia="Calibri"/>
          <w:color w:val="1C2A3D"/>
          <w:sz w:val="21"/>
          <w:szCs w:val="21"/>
        </w:rPr>
        <w:t xml:space="preserve">Kekuatan Day Master ditentukan oleh cabang bulan (月令) menggunakan aturan klasik 旺相休囚死: elemen yang berkuasa di musim = 旺(4), elemen yang dihasilkan musim = 相(3), elemen yang menghasilkan musim = 休(2), elemen yang mengontrol musim = 囚(1), elemen yang dikontrol musim = 死(0).</w:t>
      </w:r>
    </w:p>
    <w:p>
      <w:pPr>
        <w:spacing w:after="80" w:before="120" w:line="312"/>
        <w:ind w:firstLine="420"/>
        <w:jc w:val="both"/>
      </w:pPr>
      <w:r>
        <w:rPr>
          <w:rFonts w:ascii="Calibri" w:eastAsia="Calibri"/>
          <w:color w:val="1C2A3D"/>
          <w:sz w:val="21"/>
          <w:szCs w:val="21"/>
        </w:rPr>
        <w:t xml:space="preserve">Matrix 5×12 (5 elemen DM × 12 cabang bulan) diverifikasi seluruh 60 selnya. Contoh musim semi (木旺、火相、水休、金囚、土死) sesuai dengan standar klasik. Kedua implementasi Dart dan TS memiliki matrix yang byte-identical.</w:t>
      </w:r>
    </w:p>
    <w:p>
      <w:pPr>
        <w:spacing w:after="80" w:before="120" w:line="312"/>
        <w:ind w:firstLine="420"/>
        <w:jc w:val="both"/>
      </w:pPr>
      <w:r>
        <w:rPr>
          <w:rFonts w:ascii="Calibri" w:eastAsia="Calibri"/>
          <w:color w:val="1C2A3D"/>
          <w:sz w:val="21"/>
          <w:szCs w:val="21"/>
        </w:rPr>
        <w:t xml:space="preserve">Elemen favorable (用神/忌神) mengikuti prinsip klasik: DM Kuat membutuhkan drainase (output) + kontrol (officer); DM Lemah membutuhkan dukungan (resource) + companion. Kasus 'Sedang' disimplifikasi menjadi condong ke dukungan — ini adalah simplifikasi yang wajar. Catatan: (1) penilaian hanya menggunakan cabang bulan, bukan seluruh bagan; (2) efek kombinasi cabang (六合/三合) tidak dimasukkan kembali ke dalam penilaian kekuatan; (3) bulan Tanah diperlakukan sebagai 土旺 penuh tanpa perbedaan 余气 18 hari terakhir.</w:t>
      </w:r>
    </w:p>
    <w:p>
      <w:pPr>
        <w:pStyle w:val="Heading2"/>
        <w:spacing w:after="160" w:before="280" w:line="312"/>
      </w:pPr>
      <w:r>
        <w:rPr>
          <w:rFonts w:ascii="Calibri" w:eastAsia="Calibri"/>
          <w:b/>
          <w:bCs/>
          <w:color w:val="162032"/>
          <w:sz w:val="26"/>
          <w:szCs w:val="26"/>
        </w:rPr>
        <w:t xml:space="preserve">Dimensi 8: Luck Pillars (大運)</w:t>
      </w:r>
    </w:p>
    <w:p>
      <w:pPr>
        <w:spacing w:after="80" w:before="120" w:line="312"/>
        <w:ind w:firstLine="420"/>
        <w:jc w:val="both"/>
      </w:pPr>
      <w:r>
        <w:rPr>
          <w:rFonts w:ascii="Calibri" w:eastAsia="Calibri"/>
          <w:color w:val="1C2A3D"/>
          <w:sz w:val="21"/>
          <w:szCs w:val="21"/>
        </w:rPr>
        <w:t xml:space="preserve">Aturan arah klasik (陰陽順逆) diimplementasikan dengan benar: `isForward = isMale == isYangYear`. Pemetaan seluruh 10 Heavenly Stems ke paritas Yang/Yin diverifikasi. Keempat kasus (Pria+Yang→Maju, Pria+Yin→Mundur, Wanita+Yang→Mundur, Wanita+Yin→Maju) menghasilkan arah yang benar.</w:t>
      </w:r>
    </w:p>
    <w:p>
      <w:pPr>
        <w:spacing w:after="80" w:before="120" w:line="312"/>
        <w:ind w:firstLine="420"/>
        <w:jc w:val="both"/>
      </w:pPr>
      <w:r>
        <w:rPr>
          <w:rFonts w:ascii="Calibri" w:eastAsia="Calibri"/>
          <w:color w:val="1C2A3D"/>
          <w:sz w:val="21"/>
          <w:szCs w:val="21"/>
        </w:rPr>
        <w:t xml:space="preserve">Perhitungan usia mulai menggunakan rumus klasik '三日一年' (3 hari = 1 tahun): menghitung hari dari kelahiran ke 節 terdekat, dibagi 3, dibulatkan, dan dijepit ke [1, 99]. Edge case 'lahir tepat pada 節' (0 hari) dijepit ke usia 1, sesuai konvensi klasik. Urutan pilar menggunakan Chinese Remainder Theorem untuk menentukan indeks siklus Sexagenary dan melanjutkan ±1 melalui siklus 60.</w:t>
      </w:r>
    </w:p>
    <w:p>
      <w:pPr>
        <w:spacing w:after="80" w:before="120" w:line="312"/>
        <w:ind w:firstLine="420"/>
        <w:jc w:val="both"/>
      </w:pPr>
      <w:r>
        <w:rPr>
          <w:rFonts w:ascii="Calibri" w:eastAsia="Calibri"/>
          <w:color w:val="1C2A3D"/>
          <w:sz w:val="21"/>
          <w:szCs w:val="21"/>
        </w:rPr>
        <w:t xml:space="preserve">Kesenjangan utama: tidak ada unit test untuk subsistem yang kompleks ini. Direkomendasikan penambahan test untuk keempat kasus arah, perhitungan usia mulai di dekat batas solar term, dan kebenaran urutan pilar.</w:t>
      </w:r>
    </w:p>
    <w:p>
      <w:pPr>
        <w:pStyle w:val="Heading2"/>
        <w:spacing w:after="160" w:before="280" w:line="312"/>
      </w:pPr>
      <w:r>
        <w:rPr>
          <w:rFonts w:ascii="Calibri" w:eastAsia="Calibri"/>
          <w:b/>
          <w:bCs/>
          <w:color w:val="162032"/>
          <w:sz w:val="26"/>
          <w:szCs w:val="26"/>
        </w:rPr>
        <w:t xml:space="preserve">Dimensi 9: Branch Interactions &amp; Special Stars</w:t>
      </w:r>
    </w:p>
    <w:p>
      <w:pPr>
        <w:spacing w:after="80" w:before="120" w:line="312"/>
        <w:ind w:firstLine="420"/>
        <w:jc w:val="both"/>
      </w:pPr>
      <w:r>
        <w:rPr>
          <w:rFonts w:ascii="Calibri" w:eastAsia="Calibri"/>
          <w:color w:val="1C2A3D"/>
          <w:sz w:val="21"/>
          <w:szCs w:val="21"/>
        </w:rPr>
        <w:t xml:space="preserve">Enam benturan (六冲) terdeteksi melalui jarak cabang == 6. Enam harmoni (六合) diverifikasi untuk seluruh 6 pasangan dengan elemen hasil yang benar: 子丑合土, 寅亥合木, 卯戌合火, 辰酉合金, 巳申合水, 午未合火. Tiga harmoni (三合) diverifikasi untuk seluruh 4 triad: 申子辰水局, 亥卯未木局, 寅午戌火局, 巳酉丑金局. Deteksi menangani baik triad lengkap (3 cabang) maupun parsial (2 dari 3).</w:t>
      </w:r>
    </w:p>
    <w:p>
      <w:pPr>
        <w:spacing w:after="80" w:before="120" w:line="312"/>
        <w:ind w:firstLine="420"/>
        <w:jc w:val="both"/>
      </w:pPr>
      <w:r>
        <w:rPr>
          <w:rFonts w:ascii="Calibri" w:eastAsia="Calibri"/>
          <w:color w:val="1C2A3D"/>
          <w:sz w:val="21"/>
          <w:szCs w:val="21"/>
        </w:rPr>
        <w:t xml:space="preserve">Cabang kosong (空亡 Kongwang) menggunakan formula 10-grup klasik: group = cycleIndex / 10, startBranch = (-2*group) mod 12, empty = [startBranch+10, startBranch+11] mod 12. Diverifikasi dengan 丙午 (cycle index 42) → empty Yin(2), Mao(3).</w:t>
      </w:r>
    </w:p>
    <w:p>
      <w:pPr>
        <w:spacing w:after="80" w:before="120" w:line="312"/>
        <w:ind w:firstLine="420"/>
        <w:jc w:val="both"/>
      </w:pPr>
      <w:r>
        <w:rPr>
          <w:rFonts w:ascii="Calibri" w:eastAsia="Calibri"/>
          <w:color w:val="1C2A3D"/>
          <w:sz w:val="21"/>
          <w:szCs w:val="21"/>
        </w:rPr>
        <w:t xml:space="preserve">Bintang Nobleman (天乙貴人) mengikuti tabel Zi Ping daratan: Jia/Wu/Geng/Xin→丑未, Yi/Ji→子申, Bing/Ding→亥酉, Ren/Gui→卯巳. Catatan: penugasan Xin (辛) ke 丑未 mengikuti aliran Zi Ping daratan. Beberapa aliran Taiwan/Asia Tenggara memberikan Xin ke 寅午. Ini adalah variasi antar-aliran, bukan kesalahan.</w:t>
      </w:r>
    </w:p>
    <w:p>
      <w:pPr>
        <w:pStyle w:val="Heading2"/>
        <w:spacing w:after="160" w:before="280" w:line="312"/>
      </w:pPr>
      <w:r>
        <w:rPr>
          <w:rFonts w:ascii="Calibri" w:eastAsia="Calibri"/>
          <w:b/>
          <w:bCs/>
          <w:color w:val="162032"/>
          <w:sz w:val="26"/>
          <w:szCs w:val="26"/>
        </w:rPr>
        <w:t xml:space="preserve">Dimensi 10: Compatibility Engine</w:t>
      </w:r>
    </w:p>
    <w:p>
      <w:pPr>
        <w:spacing w:after="80" w:before="120" w:line="312"/>
        <w:ind w:firstLine="420"/>
        <w:jc w:val="both"/>
      </w:pPr>
      <w:r>
        <w:rPr>
          <w:rFonts w:ascii="Calibri" w:eastAsia="Calibri"/>
          <w:color w:val="1C2A3D"/>
          <w:sz w:val="21"/>
          <w:szCs w:val="21"/>
        </w:rPr>
        <w:t xml:space="preserve">Engine kompatibilitas menganalisis pasangan di 5 dimensi: Day Master Match (天干五合, 天干相冲), Spouse Palace Match (日支 六合/六冲), Month Pillar Match (月支 六合/三合), Zodiac Match (年支 六合/三合/六冲), dan Element Complement (Yong Shen vs elemen dominan). Kelima dimensi memiliki dasar dalam teori Ba Zi, meskipun Month Pillar Match adalah ekstensi yang lebih kreatif.</w:t>
      </w:r>
    </w:p>
    <w:p>
      <w:pPr>
        <w:spacing w:after="80" w:before="120" w:line="312"/>
        <w:ind w:firstLine="420"/>
        <w:jc w:val="both"/>
      </w:pPr>
      <w:r>
        <w:rPr>
          <w:rFonts w:ascii="Calibri" w:eastAsia="Calibri"/>
          <w:color w:val="1C2A3D"/>
          <w:sz w:val="21"/>
          <w:szCs w:val="21"/>
        </w:rPr>
        <w:t xml:space="preserve">Sistem skoring menggunakan skor dasar 60 dengan penyesuaian: kombinasi DM +12, benturan DM -8, harmoni pasangan +15, benturan pasangan -12, harmoni bulan +6, benturan bulan -5, harmoni zodiak +8, benturan zodiak -6, Yong Shen mutual +12, Yong Shen satu arah +6. Skor akhir dijepit ke [40, 98].</w:t>
      </w:r>
    </w:p>
    <w:p>
      <w:pPr>
        <w:spacing w:after="80" w:before="120" w:line="312"/>
        <w:ind w:firstLine="420"/>
        <w:jc w:val="both"/>
      </w:pPr>
      <w:r>
        <w:rPr>
          <w:rFonts w:ascii="Calibri" w:eastAsia="Calibri"/>
          <w:color w:val="1C2A3D"/>
          <w:sz w:val="21"/>
          <w:szCs w:val="21"/>
        </w:rPr>
        <w:t xml:space="preserve">Bobot skor adalah desain codebase sendiri, bukan dari teks klasik — ini melekat pada sistem skoring otomatis. Teks interpretasi menggunakan label yang dimodernisasi (misalnya, 'Ketertarikan Alami', 'Dinamika Cermin') yang selaras dengan pendekatan aplikasi untuk audiens urban Indonesia sebagaimana didokumentasikan dalam risetdatabazi.md. Engine ini hanya ada di backend TypeScript.</w:t>
      </w:r>
    </w:p>
    <w:p>
      <w:pPr>
        <w:pStyle w:val="Heading1"/>
        <w:spacing w:after="200" w:before="360" w:line="312"/>
      </w:pPr>
      <w:r>
        <w:rPr>
          <w:rFonts w:ascii="Calibri" w:eastAsia="Calibri"/>
          <w:b/>
          <w:bCs/>
          <w:color w:val="162032"/>
          <w:sz w:val="32"/>
          <w:szCs w:val="32"/>
        </w:rPr>
        <w:t xml:space="preserve">Temuan Lintas Dimensi</w:t>
      </w:r>
    </w:p>
    <w:p>
      <w:pPr>
        <w:pStyle w:val="Heading2"/>
        <w:spacing w:after="160" w:before="280" w:line="312"/>
      </w:pPr>
      <w:r>
        <w:rPr>
          <w:rFonts w:ascii="Calibri" w:eastAsia="Calibri"/>
          <w:b/>
          <w:bCs/>
          <w:color w:val="162032"/>
          <w:sz w:val="26"/>
          <w:szCs w:val="26"/>
        </w:rPr>
        <w:t xml:space="preserve">Temuan 1: Algoritma inti solid secara klasik, lapisan interpretasi kreatif</w:t>
      </w:r>
    </w:p>
    <w:p>
      <w:pPr>
        <w:spacing w:after="80" w:before="120" w:line="312"/>
        <w:ind w:firstLine="420"/>
        <w:jc w:val="both"/>
      </w:pPr>
      <w:r>
        <w:rPr>
          <w:rFonts w:ascii="Calibri" w:eastAsia="Calibri"/>
          <w:color w:val="1C2A3D"/>
          <w:sz w:val="21"/>
          <w:szCs w:val="21"/>
        </w:rPr>
        <w:t xml:space="preserve">Engine perhitungan Ba Zi di codebase ini secara matematis setia pada sekolah Zi Ping klasik. Semua kalkulasi pilar, siklus Sexagenary, logika Ten Gods, dan interaksi cabang sudah benar. Namun, 'last mile' — konten interpretasi (deskripsi Day Master, modernisasi Ten Gods, label kompatibilitas) — adalah reinterpretasi kreatif untuk audiens Indonesia modern. Ini bukan 'kesalahan', tetapi berarti output aplikasi adalah versi yang 'diinterpretasikan' dari Ba Zi, bukan yang tradisional. Arsitektur codebase memisahkan kalkulasi dan interpretasi dengan baik — JSON interpretasi dapat ditukar tanpa menyentuh logika perhitungan. Ini adalah pemisahan arsitektur yang baik. Pertimbangkan untuk menawarkan toggle 'Mode Tradisional' untuk pengguna tingkat lanjut.</w:t>
      </w:r>
    </w:p>
    <w:p>
      <w:pPr>
        <w:pStyle w:val="Heading2"/>
        <w:spacing w:after="160" w:before="280" w:line="312"/>
      </w:pPr>
      <w:r>
        <w:rPr>
          <w:rFonts w:ascii="Calibri" w:eastAsia="Calibri"/>
          <w:b/>
          <w:bCs/>
          <w:color w:val="162032"/>
          <w:sz w:val="26"/>
          <w:szCs w:val="26"/>
        </w:rPr>
        <w:t xml:space="preserve">Temuan 2: Tidak ada unit test untuk subsistem paling kompleks</w:t>
      </w:r>
    </w:p>
    <w:p>
      <w:pPr>
        <w:spacing w:after="80" w:before="120" w:line="312"/>
        <w:ind w:firstLine="420"/>
        <w:jc w:val="both"/>
      </w:pPr>
      <w:r>
        <w:rPr>
          <w:rFonts w:ascii="Calibri" w:eastAsia="Calibri"/>
          <w:color w:val="1C2A3D"/>
          <w:sz w:val="21"/>
          <w:szCs w:val="21"/>
        </w:rPr>
        <w:t xml:space="preserve">Meskipun memiliki framework test yang lengkap (mockito, flutter_test), subsistem Luck Pillars, matrix Day Master Strength, dan logika batas Solar Term tidak memiliki automated test sama sekali. Ten Gods dan Sexagenary Cycle juga tidak memiliki cakupan test formal — meskipun test script ditulis selama verifikasi ini. Mengingat tabel solar term ~2124 entri dan matrix kekuatan 60 sel, verifikasi manual rentan terhadap kesalahan seiring waktu. Prioritas: tambahkan test untuk (1) aturan arah Luck Pillars, (2) matrix DM Strength secara ekshaustif, (3) edge case Solar Term dekat 3-4 Februari.</w:t>
      </w:r>
    </w:p>
    <w:p>
      <w:pPr>
        <w:pStyle w:val="Heading2"/>
        <w:spacing w:after="160" w:before="280" w:line="312"/>
      </w:pPr>
      <w:r>
        <w:rPr>
          <w:rFonts w:ascii="Calibri" w:eastAsia="Calibri"/>
          <w:b/>
          <w:bCs/>
          <w:color w:val="162032"/>
          <w:sz w:val="26"/>
          <w:szCs w:val="26"/>
        </w:rPr>
        <w:t xml:space="preserve">Temuan 3: Implementasi ganda Dart↔TS adalah risiko pemeliharaan</w:t>
      </w:r>
    </w:p>
    <w:p>
      <w:pPr>
        <w:spacing w:after="80" w:before="120" w:line="312"/>
        <w:ind w:firstLine="420"/>
        <w:jc w:val="both"/>
      </w:pPr>
      <w:r>
        <w:rPr>
          <w:rFonts w:ascii="Calibri" w:eastAsia="Calibri"/>
          <w:color w:val="1C2A3D"/>
          <w:sz w:val="21"/>
          <w:szCs w:val="21"/>
        </w:rPr>
        <w:t xml:space="preserve">Baik bazi_utils.dart maupun bazi.ts mengimplementasikan algoritma yang sama dengan tabel data yang sama. Selama verifikasi, keduanya dikonfirmasi byte-identical. Namun, setiap perbaikan di masa depan harus diterapkan ke keduanya. Tidak ada lapisan data bersama — setiap implementasi mempertahankan salinan JIE_DAYS, DM_STRENGTH_MATRIX, BRANCH_HIDDEN_STEMS, dan lainnya sendiri-sendiri. Pertimbangkan untuk mengekstrak tabel data bersama (solar terms, hidden stems, strength matrix) ke direktori aset JSON dan membuat kedua implementasi membaca dari sumber yang sama. Ini menghilangkan risiko drift.</w:t>
      </w:r>
    </w:p>
    <w:p>
      <w:pPr>
        <w:pStyle w:val="Heading2"/>
        <w:spacing w:after="160" w:before="280" w:line="312"/>
      </w:pPr>
      <w:r>
        <w:rPr>
          <w:rFonts w:ascii="Calibri" w:eastAsia="Calibri"/>
          <w:b/>
          <w:bCs/>
          <w:color w:val="162032"/>
          <w:sz w:val="26"/>
          <w:szCs w:val="26"/>
        </w:rPr>
        <w:t xml:space="preserve">Temuan 4: Lokalisasi Indonesia mendalam tetapi menciptakan pemutusan dari sumber klasik</w:t>
      </w:r>
    </w:p>
    <w:p>
      <w:pPr>
        <w:spacing w:after="80" w:before="120" w:line="312"/>
        <w:ind w:firstLine="420"/>
        <w:jc w:val="both"/>
      </w:pPr>
      <w:r>
        <w:rPr>
          <w:rFonts w:ascii="Calibri" w:eastAsia="Calibri"/>
          <w:color w:val="1C2A3D"/>
          <w:sz w:val="21"/>
          <w:szCs w:val="21"/>
        </w:rPr>
        <w:t xml:space="preserve">Semua nama elemen menggunakan bahasa Indonesia (kayu/api/tanah/logam/air), semua interpretasi dalam Bahasa Indonesia, dan risetdatabazi.md membingkai semuanya dalam konteks urban Jakarta. Ini adalah UX yang sangat baik untuk pasar target tetapi berarti: (a) lebih sulit untuk melakukan referensi silang dengan literatur Ba Zi berbahasa Inggris/Tionghoa; (b) nama Indonesia untuk konsep tertentu (misalnya, 'Sang Pendobrak' untuk 七杀) lebih jauh dari makna literal Tionghoa daripada padanan bahasa Inggris. Pertahankan antarmuka Indonesia. Tambahkan label elemen opsional Tionghoa/Inggris untuk pengguna tingkat lanjut yang melakukan referensi silang dengan teks klasik. Data JSON sudah menyimpan karakter Tionghoa — hanya tidak ditampilkan dalam interpretasi.</w:t>
      </w:r>
    </w:p>
    <w:p>
      <w:pPr>
        <w:pStyle w:val="Heading2"/>
        <w:spacing w:after="160" w:before="280" w:line="312"/>
      </w:pPr>
      <w:r>
        <w:rPr>
          <w:rFonts w:ascii="Calibri" w:eastAsia="Calibri"/>
          <w:b/>
          <w:bCs/>
          <w:color w:val="162032"/>
          <w:sz w:val="26"/>
          <w:szCs w:val="26"/>
        </w:rPr>
        <w:t xml:space="preserve">Temuan 5: Cakupan Ba Zi aplikasi mencapai ~70% dari pembacaan profesional penuh</w:t>
      </w:r>
    </w:p>
    <w:p>
      <w:pPr>
        <w:spacing w:after="80" w:before="120" w:line="312"/>
        <w:ind w:firstLine="420"/>
        <w:jc w:val="both"/>
      </w:pPr>
      <w:r>
        <w:rPr>
          <w:rFonts w:ascii="Calibri" w:eastAsia="Calibri"/>
          <w:color w:val="1C2A3D"/>
          <w:sz w:val="21"/>
          <w:szCs w:val="21"/>
        </w:rPr>
        <w:t xml:space="preserve">Codebase mencakup: 4 pilar, Ten Gods, kekuatan DM, elemen favorable, keseimbangan Wu Xing, Luck Pillars, interaksi cabang, Nobleman, Empty Branches, dan kompatibilitas. Yang hilang untuk pembacaan profesional penuh: (1) Na Yin (纳音) — klasifikasi elemen 60 pilar, (2) Shen Sha (神煞) — bintang tambahan selain Nobleman, (3) 12 Tahap Pertumbuhan/Kehidupan (长生十二宫), (4) pertimbangan penyesuaian iklim (调候), (5) interaksi dengan pilar keberuntungan saat ini dan pilar tahunan (岁运). Cakupan saat ini sesuai untuk aplikasi konsumen. Item yang hilang lebih lanjut dan dapat menjadi fitur roadmap.</w:t>
      </w:r>
    </w:p>
    <w:p>
      <w:pPr>
        <w:pStyle w:val="Heading2"/>
        <w:spacing w:after="160" w:before="280" w:line="312"/>
      </w:pPr>
      <w:r>
        <w:rPr>
          <w:rFonts w:ascii="Calibri" w:eastAsia="Calibri"/>
          <w:b/>
          <w:bCs/>
          <w:color w:val="162032"/>
          <w:sz w:val="26"/>
          <w:szCs w:val="26"/>
        </w:rPr>
        <w:t xml:space="preserve">Temuan 6: Pembobotan hidden stem adalah celah terbesar antara kode dan praktik klasik</w:t>
      </w:r>
    </w:p>
    <w:p>
      <w:pPr>
        <w:spacing w:after="80" w:before="120" w:line="312"/>
        <w:ind w:firstLine="420"/>
        <w:jc w:val="both"/>
      </w:pPr>
      <w:r>
        <w:rPr>
          <w:rFonts w:ascii="Calibri" w:eastAsia="Calibri"/>
          <w:color w:val="1C2A3D"/>
          <w:sz w:val="21"/>
          <w:szCs w:val="21"/>
        </w:rPr>
        <w:t xml:space="preserve">Kode memperlakukan semua Cang Gan secara setara. Ba Zi klasik membedakan qi utama (~60% bobot), qi tengah (~25%), dan qi residual (~15%). Ini berarti perhitungan keseimbangan Wu Xing di aplikasi dapat berbeda dari perhitungan manual praktisi, terutama untuk cabang dengan 3 batang tersembunyi (Chou, Yin, Chen, Si, Wei, Shen, Xu). Ini adalah simplifikasi tunggal yang paling berdampak di seluruh engine. Jika akurasi terhadap standar klasik diinginkan, terapkan penghitungan Cang Gan berbobot dengan rasio 3:2:1. Ini akan mengubah angka keseimbangan dan berpotensi mengubah penilaian kekuatan DM.</w:t>
      </w:r>
    </w:p>
    <w:p>
      <w:pPr>
        <w:pStyle w:val="Heading1"/>
        <w:spacing w:after="200" w:before="360" w:line="312"/>
      </w:pPr>
      <w:r>
        <w:rPr>
          <w:rFonts w:ascii="Calibri" w:eastAsia="Calibri"/>
          <w:b/>
          <w:bCs/>
          <w:color w:val="162032"/>
          <w:sz w:val="32"/>
          <w:szCs w:val="32"/>
        </w:rPr>
        <w:t xml:space="preserve">Rekomendasi</w:t>
      </w:r>
    </w:p>
    <w:p>
      <w:pPr>
        <w:pStyle w:val="Heading3"/>
        <w:spacing w:after="120" w:before="200" w:line="312"/>
      </w:pPr>
      <w:r>
        <w:rPr>
          <w:rFonts w:ascii="Calibri" w:eastAsia="Calibri"/>
          <w:b/>
          <w:bCs/>
          <w:color w:val="162032"/>
          <w:sz w:val="22"/>
          <w:szCs w:val="22"/>
        </w:rPr>
        <w:t xml:space="preserve">Prioritas Tinggi</w:t>
      </w:r>
    </w:p>
    <w:p>
      <w:pPr>
        <w:spacing w:after="80" w:before="120" w:line="312"/>
        <w:ind w:firstLine="420"/>
        <w:jc w:val="both"/>
      </w:pPr>
      <w:r>
        <w:rPr>
          <w:rFonts w:ascii="Calibri" w:eastAsia="Calibri"/>
          <w:color w:val="1C2A3D"/>
          <w:sz w:val="21"/>
          <w:szCs w:val="21"/>
        </w:rPr>
        <w:t xml:space="preserve">Tambahkan unit test untuk subsistem yang tidak tercakup: Luck Pillars (semua 4 kasus arah, perhitungan usia mulai, urutan pilar), matrix Day Master Strength (verifikasi exhaustif 60 sel), dan edge case batas Solar Term (lahir 3-4 Februari, lahir tepat pada 節).</w:t>
      </w:r>
    </w:p>
    <w:p>
      <w:pPr>
        <w:spacing w:after="80" w:before="120" w:line="312"/>
        <w:ind w:firstLine="420"/>
        <w:jc w:val="both"/>
      </w:pPr>
      <w:r>
        <w:rPr>
          <w:rFonts w:ascii="Calibri" w:eastAsia="Calibri"/>
          <w:color w:val="1C2A3D"/>
          <w:sz w:val="21"/>
          <w:szCs w:val="21"/>
        </w:rPr>
        <w:t xml:space="preserve">Terapkan pembobotan Cang Gan (3:2:1 untuk qi utama:tengah:residual) untuk meningkatkan akurasi keseimbangan Wu Xing terhadap standar klasik. Ini adalah perubahan dengan dampak tertinggi pada output aplikasi.</w:t>
      </w:r>
    </w:p>
    <w:p>
      <w:pPr>
        <w:pStyle w:val="Heading3"/>
        <w:spacing w:after="120" w:before="200" w:line="312"/>
      </w:pPr>
      <w:r>
        <w:rPr>
          <w:rFonts w:ascii="Calibri" w:eastAsia="Calibri"/>
          <w:b/>
          <w:bCs/>
          <w:color w:val="162032"/>
          <w:sz w:val="22"/>
          <w:szCs w:val="22"/>
        </w:rPr>
        <w:t xml:space="preserve">Prioritas Menengah</w:t>
      </w:r>
    </w:p>
    <w:p>
      <w:pPr>
        <w:spacing w:after="80" w:before="120" w:line="312"/>
        <w:ind w:firstLine="420"/>
        <w:jc w:val="both"/>
      </w:pPr>
      <w:r>
        <w:rPr>
          <w:rFonts w:ascii="Calibri" w:eastAsia="Calibri"/>
          <w:color w:val="1C2A3D"/>
          <w:sz w:val="21"/>
          <w:szCs w:val="21"/>
        </w:rPr>
        <w:t xml:space="preserve">Ekstrak tabel data bersama (JIE_DAYS, DM_STRENGTH_MATRIX, BRANCH_HIDDEN_STEMS) dari Dart dan TS ke file JSON bersama. Buat kedua implementasi membaca dari aset JSON yang sama untuk menghilangkan risiko drift.</w:t>
      </w:r>
    </w:p>
    <w:p>
      <w:pPr>
        <w:spacing w:after="80" w:before="120" w:line="312"/>
        <w:ind w:firstLine="420"/>
        <w:jc w:val="both"/>
      </w:pPr>
      <w:r>
        <w:rPr>
          <w:rFonts w:ascii="Calibri" w:eastAsia="Calibri"/>
          <w:color w:val="1C2A3D"/>
          <w:sz w:val="21"/>
          <w:szCs w:val="21"/>
        </w:rPr>
        <w:t xml:space="preserve">Tambahkan opsi 'Mode Tradisional' yang menggunakan label interpretasi klasik alih-alih yang dimodernisasi. Data hanzi/symbol sudah ada di JSON — hanya perlu dialihkan di UI.</w:t>
      </w:r>
    </w:p>
    <w:p>
      <w:pPr>
        <w:spacing w:after="80" w:before="120" w:line="312"/>
        <w:ind w:firstLine="420"/>
        <w:jc w:val="both"/>
      </w:pPr>
      <w:r>
        <w:rPr>
          <w:rFonts w:ascii="Calibri" w:eastAsia="Calibri"/>
          <w:color w:val="1C2A3D"/>
          <w:sz w:val="21"/>
          <w:szCs w:val="21"/>
        </w:rPr>
        <w:t xml:space="preserve">Tambahkan Na Yin (纳音) sebagai fitur roadmap — data mungkin sudah ada di bazi-pillars.json.</w:t>
      </w:r>
    </w:p>
    <w:p>
      <w:pPr>
        <w:pStyle w:val="Heading3"/>
        <w:spacing w:after="120" w:before="200" w:line="312"/>
      </w:pPr>
      <w:r>
        <w:rPr>
          <w:rFonts w:ascii="Calibri" w:eastAsia="Calibri"/>
          <w:b/>
          <w:bCs/>
          <w:color w:val="162032"/>
          <w:sz w:val="22"/>
          <w:szCs w:val="22"/>
        </w:rPr>
        <w:t xml:space="preserve">Prioritas Rendah</w:t>
      </w:r>
    </w:p>
    <w:p>
      <w:pPr>
        <w:spacing w:after="80" w:before="120" w:line="312"/>
        <w:ind w:firstLine="420"/>
        <w:jc w:val="both"/>
      </w:pPr>
      <w:r>
        <w:rPr>
          <w:rFonts w:ascii="Calibri" w:eastAsia="Calibri"/>
          <w:color w:val="1C2A3D"/>
          <w:sz w:val="21"/>
          <w:szCs w:val="21"/>
        </w:rPr>
        <w:t xml:space="preserve">Pertimbangkan penanganan granularitas bulan Tanah (余气 18 hari terakhir) untuk penilaian kekuatan DM yang lebih tepat.</w:t>
      </w:r>
    </w:p>
    <w:p>
      <w:pPr>
        <w:spacing w:after="80" w:before="120" w:line="312"/>
        <w:ind w:firstLine="420"/>
        <w:jc w:val="both"/>
      </w:pPr>
      <w:r>
        <w:rPr>
          <w:rFonts w:ascii="Calibri" w:eastAsia="Calibri"/>
          <w:color w:val="1C2A3D"/>
          <w:sz w:val="21"/>
          <w:szCs w:val="21"/>
        </w:rPr>
        <w:t xml:space="preserve">Pertimbangkan umpan balik interaksi cabang (六合/三合 transformasi) ke dalam penilaian kekuatan Day Master.</w:t>
      </w:r>
    </w:p>
    <w:p>
      <w:pPr>
        <w:spacing w:after="80" w:before="120" w:line="312"/>
        <w:ind w:firstLine="420"/>
        <w:jc w:val="both"/>
      </w:pPr>
      <w:r>
        <w:rPr>
          <w:rFonts w:ascii="Calibri" w:eastAsia="Calibri"/>
          <w:color w:val="1C2A3D"/>
          <w:sz w:val="21"/>
          <w:szCs w:val="21"/>
        </w:rPr>
        <w:t xml:space="preserve">Dokumentasikan Nobleman Star Xin (丑未 vs 寅午) sebagai variasi antar-aliran yang diketahui di antarmuka pengguna.</w:t>
      </w:r>
    </w:p>
    <w:p>
      <w:pPr>
        <w:pStyle w:val="Heading1"/>
        <w:spacing w:after="200" w:before="360" w:line="312"/>
      </w:pPr>
      <w:r>
        <w:rPr>
          <w:rFonts w:ascii="Calibri" w:eastAsia="Calibri"/>
          <w:b/>
          <w:bCs/>
          <w:color w:val="162032"/>
          <w:sz w:val="32"/>
          <w:szCs w:val="32"/>
        </w:rPr>
        <w:t xml:space="preserve">Kesimpulan</w:t>
      </w:r>
    </w:p>
    <w:p>
      <w:pPr>
        <w:spacing w:after="80" w:before="120" w:line="312"/>
        <w:ind w:firstLine="420"/>
        <w:jc w:val="both"/>
      </w:pPr>
      <w:r>
        <w:rPr>
          <w:rFonts w:ascii="Calibri" w:eastAsia="Calibri"/>
          <w:color w:val="1C2A3D"/>
          <w:sz w:val="21"/>
          <w:szCs w:val="21"/>
        </w:rPr>
        <w:t xml:space="preserve">Sistem perhitungan Ba Zi di codebase Aestral adalah implementasi yang sangat akurat dan terstruktur dengan baik dari astrologi Ba Zi aliran Zi Ping. Dari 10 dimensi yang diverifikasi, 9 mendapatkan verdict PASS tanpa catatan kesalahan algoritmik, dan 1 (Compatibility Engine) mendapatkan PASS dengan catatan bahwa ini adalah interpretasi kreatif, bukan Ba Zi klasik.</w:t>
      </w:r>
    </w:p>
    <w:p>
      <w:pPr>
        <w:spacing w:after="80" w:before="120" w:line="312"/>
        <w:ind w:firstLine="420"/>
        <w:jc w:val="both"/>
      </w:pPr>
      <w:r>
        <w:rPr>
          <w:rFonts w:ascii="Calibri" w:eastAsia="Calibri"/>
          <w:color w:val="1C2A3D"/>
          <w:sz w:val="21"/>
          <w:szCs w:val="21"/>
        </w:rPr>
        <w:t xml:space="preserve">Tidak ditemukan 'informasi palsu' (halu) dalam sistem perhitungan. Semua algoritma inti — pilar, siklus, Ten Gods, Wu Xing, interaksi cabang — mengikuti standar klasik dengan tepat. Simplifikasi yang ada (pembobotan Cang Gan, penilaian kekuatan berbasis cabang bulan saja, bobot skor kompatibilitas subjektif) adalah pilihan desain yang disengaja dan didokumentasikan, bukan kesalahan atau ketidaktahuan.</w:t>
      </w:r>
    </w:p>
    <w:p>
      <w:pPr>
        <w:spacing w:after="80" w:before="120" w:line="312"/>
        <w:ind w:firstLine="420"/>
        <w:jc w:val="both"/>
      </w:pPr>
      <w:r>
        <w:rPr>
          <w:rFonts w:ascii="Calibri" w:eastAsia="Calibri"/>
          <w:color w:val="1C2A3D"/>
          <w:sz w:val="21"/>
          <w:szCs w:val="21"/>
        </w:rPr>
        <w:t xml:space="preserve">Rekomendasi utama adalah: (1) tambahkan test coverage, (2) terapkan pembobotan Cang Gan untuk akurasi klasik yang lebih tinggi, (3) ekstrak data bersama untuk mencegah drift antar-implementasi. Dengan perbaikan ini, codebase Ba Zi Aestral akan menjadi salah satu implementasi Ba Zi digital yang paling akurat dan terverifikasi yang tersedia.</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5B6B7D"/>
        <w:sz w:val="16"/>
        <w:szCs w:val="16"/>
      </w:rPr>
      <w:t xml:space="preserve">Halaman </w:t>
    </w:r>
    <w:r>
      <w:rPr>
        <w:rFonts w:ascii="Calibri" w:eastAsia="Calibri"/>
        <w:color w:val="5B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Calibri"/>
        <w:i/>
        <w:iCs/>
        <w:color w:val="5B6B7D"/>
        <w:sz w:val="16"/>
        <w:szCs w:val="16"/>
      </w:rPr>
      <w:t xml:space="preserve">Verifikasi Ba Zi Codebase Aestral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C2A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2026-07-16T11:05:01.187Z</dcterms:created>
  <dcterms:modified xsi:type="dcterms:W3CDTF">2026-07-16T11:05:01.193Z</dcterms:modified>
</cp:coreProperties>
</file>

<file path=docProps/custom.xml><?xml version="1.0" encoding="utf-8"?>
<Properties xmlns="http://schemas.openxmlformats.org/officeDocument/2006/custom-properties" xmlns:vt="http://schemas.openxmlformats.org/officeDocument/2006/docPropsVTypes"/>
</file>