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25DA" w14:textId="098504FF" w:rsidR="363D6914" w:rsidRDefault="363D6914" w:rsidP="37E4809A">
      <w:pPr>
        <w:pStyle w:val="Heading1"/>
        <w:spacing w:before="281" w:after="281" w:line="300" w:lineRule="auto"/>
      </w:pPr>
      <w:r w:rsidRPr="37E4809A">
        <w:rPr>
          <w:rFonts w:ascii="Segoe UI" w:eastAsia="Segoe UI" w:hAnsi="Segoe UI" w:cs="Segoe UI"/>
          <w:sz w:val="42"/>
          <w:szCs w:val="42"/>
        </w:rPr>
        <w:t>Transcript Microsoft Teams Meeting</w:t>
      </w:r>
    </w:p>
    <w:p w14:paraId="58D6EA5C" w14:textId="323D8B27" w:rsidR="363D6914" w:rsidRDefault="363D6914" w:rsidP="37E4809A">
      <w:pPr>
        <w:pStyle w:val="Heading2"/>
        <w:spacing w:before="261" w:after="261" w:line="300" w:lineRule="auto"/>
      </w:pPr>
      <w:r w:rsidRPr="37E4809A">
        <w:rPr>
          <w:rFonts w:ascii="Segoe UI" w:eastAsia="Segoe UI" w:hAnsi="Segoe UI" w:cs="Segoe UI"/>
          <w:sz w:val="31"/>
          <w:szCs w:val="31"/>
        </w:rPr>
        <w:t>Rapat Direksi PT ABC Energy</w:t>
      </w:r>
    </w:p>
    <w:p w14:paraId="4A811FB9" w14:textId="2E594A48" w:rsidR="363D6914" w:rsidRDefault="363D6914" w:rsidP="37E4809A">
      <w:pPr>
        <w:pStyle w:val="Heading3"/>
        <w:spacing w:before="246" w:after="246" w:line="300" w:lineRule="auto"/>
      </w:pPr>
      <w:r w:rsidRPr="37E4809A">
        <w:rPr>
          <w:rFonts w:ascii="Segoe UI" w:eastAsia="Segoe UI" w:hAnsi="Segoe UI" w:cs="Segoe UI"/>
          <w:sz w:val="24"/>
          <w:szCs w:val="24"/>
        </w:rPr>
        <w:t>Rekomendasi Persetujuan Rancangan RJPP 2026-2030 dan Penandatanganan Buku RJPP 2026-2030</w:t>
      </w:r>
    </w:p>
    <w:p w14:paraId="40CA13C4" w14:textId="208B1404" w:rsidR="363D6914" w:rsidRDefault="363D6914" w:rsidP="37E4809A">
      <w:pPr>
        <w:spacing w:before="210" w:after="210" w:line="300" w:lineRule="auto"/>
        <w:rPr>
          <w:color w:val="464FEB"/>
        </w:rPr>
      </w:pPr>
      <w:r w:rsidRPr="37E4809A">
        <w:rPr>
          <w:rFonts w:ascii="Segoe UI" w:eastAsia="Segoe UI" w:hAnsi="Segoe UI" w:cs="Segoe UI"/>
          <w:b/>
          <w:bCs/>
          <w:sz w:val="21"/>
          <w:szCs w:val="21"/>
        </w:rPr>
        <w:t>Tanggal:</w:t>
      </w:r>
      <w:r w:rsidRPr="37E4809A">
        <w:rPr>
          <w:rFonts w:ascii="Segoe UI" w:eastAsia="Segoe UI" w:hAnsi="Segoe UI" w:cs="Segoe UI"/>
          <w:sz w:val="21"/>
          <w:szCs w:val="21"/>
        </w:rPr>
        <w:t xml:space="preserve"> 1 April 2026</w:t>
      </w:r>
      <w:r>
        <w:br/>
      </w:r>
      <w:r w:rsidRPr="37E4809A">
        <w:rPr>
          <w:rFonts w:ascii="Segoe UI" w:eastAsia="Segoe UI" w:hAnsi="Segoe UI" w:cs="Segoe UI"/>
          <w:sz w:val="21"/>
          <w:szCs w:val="21"/>
        </w:rPr>
        <w:t xml:space="preserve"> </w:t>
      </w:r>
      <w:r w:rsidRPr="37E4809A">
        <w:rPr>
          <w:rFonts w:ascii="Segoe UI" w:eastAsia="Segoe UI" w:hAnsi="Segoe UI" w:cs="Segoe UI"/>
          <w:b/>
          <w:bCs/>
          <w:sz w:val="21"/>
          <w:szCs w:val="21"/>
        </w:rPr>
        <w:t>Waktu:</w:t>
      </w:r>
      <w:r w:rsidRPr="37E4809A">
        <w:rPr>
          <w:rFonts w:ascii="Segoe UI" w:eastAsia="Segoe UI" w:hAnsi="Segoe UI" w:cs="Segoe UI"/>
          <w:sz w:val="21"/>
          <w:szCs w:val="21"/>
        </w:rPr>
        <w:t xml:space="preserve"> 10.00 WIB - 12.00 WIB</w:t>
      </w:r>
      <w:r>
        <w:br/>
      </w:r>
      <w:r w:rsidRPr="37E4809A">
        <w:rPr>
          <w:rFonts w:ascii="Segoe UI" w:eastAsia="Segoe UI" w:hAnsi="Segoe UI" w:cs="Segoe UI"/>
          <w:sz w:val="21"/>
          <w:szCs w:val="21"/>
        </w:rPr>
        <w:t xml:space="preserve"> </w:t>
      </w:r>
      <w:r w:rsidRPr="37E4809A">
        <w:rPr>
          <w:rFonts w:ascii="Segoe UI" w:eastAsia="Segoe UI" w:hAnsi="Segoe UI" w:cs="Segoe UI"/>
          <w:b/>
          <w:bCs/>
          <w:sz w:val="21"/>
          <w:szCs w:val="21"/>
        </w:rPr>
        <w:t>Platform:</w:t>
      </w:r>
      <w:r w:rsidRPr="37E4809A">
        <w:rPr>
          <w:rFonts w:ascii="Segoe UI" w:eastAsia="Segoe UI" w:hAnsi="Segoe UI" w:cs="Segoe UI"/>
          <w:sz w:val="21"/>
          <w:szCs w:val="21"/>
        </w:rPr>
        <w:t xml:space="preserve"> Microsoft Teams </w:t>
      </w:r>
    </w:p>
    <w:p w14:paraId="0C6F0DB0" w14:textId="1B75F824" w:rsidR="37E4809A" w:rsidRDefault="37E4809A" w:rsidP="37E4809A">
      <w:pPr>
        <w:spacing w:after="0" w:line="300" w:lineRule="auto"/>
      </w:pPr>
    </w:p>
    <w:p w14:paraId="68E1000F" w14:textId="66294D2A" w:rsidR="363D6914" w:rsidRDefault="363D6914" w:rsidP="37E4809A">
      <w:pPr>
        <w:spacing w:before="210" w:after="210" w:line="300" w:lineRule="auto"/>
      </w:pPr>
      <w:r w:rsidRPr="37E4809A">
        <w:rPr>
          <w:rFonts w:ascii="Segoe UI" w:eastAsia="Segoe UI" w:hAnsi="Segoe UI" w:cs="Segoe UI"/>
          <w:b/>
          <w:bCs/>
          <w:sz w:val="21"/>
          <w:szCs w:val="21"/>
        </w:rPr>
        <w:t>10:00:15 | Beta (Direktur Utama)</w:t>
      </w:r>
    </w:p>
    <w:p w14:paraId="7B6CA1F3" w14:textId="7195F293"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Selamat pagi Bapak-Ibu sekalian. Terima kasih atas kehadirannya pada rapat Direksi hari ini. Agenda utama yang akan kita bahas adalah pemaparan Rancangan RJPP PT ABC Energy Tahun 2026-2030 dan permohonan rekomendasi Direksi untuk proses persetujuan selanjutnya. Kami persilakan Divisi Corporate Strategy &amp; Strategic Planning untuk memulai pemaparan. </w:t>
      </w:r>
    </w:p>
    <w:p w14:paraId="4FAB9D88" w14:textId="0FF018DE" w:rsidR="37E4809A" w:rsidRDefault="37E4809A" w:rsidP="37E4809A">
      <w:pPr>
        <w:spacing w:after="0" w:line="300" w:lineRule="auto"/>
      </w:pPr>
    </w:p>
    <w:p w14:paraId="7D3DE53F" w14:textId="1344CB55" w:rsidR="363D6914" w:rsidRDefault="363D6914" w:rsidP="37E4809A">
      <w:pPr>
        <w:spacing w:before="210" w:after="210" w:line="300" w:lineRule="auto"/>
      </w:pPr>
      <w:r w:rsidRPr="37E4809A">
        <w:rPr>
          <w:rFonts w:ascii="Segoe UI" w:eastAsia="Segoe UI" w:hAnsi="Segoe UI" w:cs="Segoe UI"/>
          <w:b/>
          <w:bCs/>
          <w:sz w:val="21"/>
          <w:szCs w:val="21"/>
        </w:rPr>
        <w:t>10:01:04 | Alfa (Kepala Divisi Corporate Strategy &amp; Strategic Planning)</w:t>
      </w:r>
    </w:p>
    <w:p w14:paraId="5157C492" w14:textId="44E25294" w:rsidR="363D6914" w:rsidRDefault="363D6914" w:rsidP="37E4809A">
      <w:pPr>
        <w:spacing w:before="210" w:after="210" w:line="300" w:lineRule="auto"/>
      </w:pPr>
      <w:r w:rsidRPr="37E4809A">
        <w:rPr>
          <w:rFonts w:ascii="Segoe UI" w:eastAsia="Segoe UI" w:hAnsi="Segoe UI" w:cs="Segoe UI"/>
          <w:sz w:val="21"/>
          <w:szCs w:val="21"/>
        </w:rPr>
        <w:t>Terima kasih Pak Direktur Utama.</w:t>
      </w:r>
    </w:p>
    <w:p w14:paraId="23B31C79" w14:textId="42FAA786" w:rsidR="363D6914" w:rsidRDefault="363D6914" w:rsidP="37E4809A">
      <w:pPr>
        <w:spacing w:before="210" w:after="210" w:line="300" w:lineRule="auto"/>
        <w:rPr>
          <w:color w:val="464FEB"/>
        </w:rPr>
      </w:pPr>
      <w:r w:rsidRPr="37E4809A">
        <w:rPr>
          <w:rFonts w:ascii="Segoe UI" w:eastAsia="Segoe UI" w:hAnsi="Segoe UI" w:cs="Segoe UI"/>
          <w:sz w:val="21"/>
          <w:szCs w:val="21"/>
        </w:rPr>
        <w:t>Pada kesempatan ini kami akan menyampaikan Rancangan RJPP PT ABC Energy Tahun 2026-2030 yang telah disusun berdasarkan evaluasi kondisi industri energi, kebijakan pemerintah, proyeksi makro ekonomi, dan target pertumbuhan perusahaan.</w:t>
      </w:r>
    </w:p>
    <w:p w14:paraId="165E9876" w14:textId="651A70BF" w:rsidR="363D6914" w:rsidRDefault="363D6914" w:rsidP="37E4809A">
      <w:pPr>
        <w:spacing w:before="210" w:after="210" w:line="300" w:lineRule="auto"/>
      </w:pPr>
      <w:r w:rsidRPr="37E4809A">
        <w:rPr>
          <w:rFonts w:ascii="Segoe UI" w:eastAsia="Segoe UI" w:hAnsi="Segoe UI" w:cs="Segoe UI"/>
          <w:sz w:val="21"/>
          <w:szCs w:val="21"/>
        </w:rPr>
        <w:t>Pertama kami akan memaparkan asumsi makro yang digunakan dalam penyusunan RJPP.</w:t>
      </w:r>
    </w:p>
    <w:p w14:paraId="017BA9D6" w14:textId="7C46D9E6"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Untuk skenario dasar atau middle scenario, harga minyak diproyeksikan sebesar USD70 per barel pada tahun 2026 dan meningkat hingga USD90 per barel pada tahun 2030. Sementara harga gas atau HGBT diproyeksikan meningkat dari USD6,5 per MMBtu pada tahun 2026 menjadi USD7,4 per MMBtu pada tahun 2030. Harga produk gasoil diproyeksikan meningkat dari USD85 per barel menjadi USD105 per barel pada tahun 2030. Untuk kurs USD/IDR </w:t>
      </w:r>
      <w:r w:rsidRPr="37E4809A">
        <w:rPr>
          <w:rFonts w:ascii="Segoe UI" w:eastAsia="Segoe UI" w:hAnsi="Segoe UI" w:cs="Segoe UI"/>
          <w:sz w:val="21"/>
          <w:szCs w:val="21"/>
        </w:rPr>
        <w:lastRenderedPageBreak/>
        <w:t xml:space="preserve">digunakan asumsi Rp16.500 per USD pada tahun 2026 dan meningkat secara bertahap menjadi Rp18.500 per USD pada tahun 2030. </w:t>
      </w:r>
    </w:p>
    <w:p w14:paraId="3759697F" w14:textId="1447A71A" w:rsidR="37E4809A" w:rsidRDefault="37E4809A" w:rsidP="37E4809A">
      <w:pPr>
        <w:spacing w:after="0" w:line="300" w:lineRule="auto"/>
      </w:pPr>
    </w:p>
    <w:p w14:paraId="246D38C1" w14:textId="1A8ABF7D" w:rsidR="363D6914" w:rsidRDefault="363D6914" w:rsidP="37E4809A">
      <w:pPr>
        <w:spacing w:before="210" w:after="210" w:line="300" w:lineRule="auto"/>
      </w:pPr>
      <w:r w:rsidRPr="37E4809A">
        <w:rPr>
          <w:rFonts w:ascii="Segoe UI" w:eastAsia="Segoe UI" w:hAnsi="Segoe UI" w:cs="Segoe UI"/>
          <w:b/>
          <w:bCs/>
          <w:sz w:val="21"/>
          <w:szCs w:val="21"/>
        </w:rPr>
        <w:t>10:06:21 | Charlie (Direktur Keuangan)</w:t>
      </w:r>
    </w:p>
    <w:p w14:paraId="5F9E3CF4" w14:textId="6B8686A6" w:rsidR="363D6914" w:rsidRDefault="363D6914" w:rsidP="37E4809A">
      <w:pPr>
        <w:spacing w:before="210" w:after="210" w:line="300" w:lineRule="auto"/>
      </w:pPr>
      <w:r w:rsidRPr="37E4809A">
        <w:rPr>
          <w:rFonts w:ascii="Segoe UI" w:eastAsia="Segoe UI" w:hAnsi="Segoe UI" w:cs="Segoe UI"/>
          <w:sz w:val="21"/>
          <w:szCs w:val="21"/>
        </w:rPr>
        <w:t>Apakah sensitivitas terhadap perubahan harga minyak dan kurs juga telah dihitung dalam model keuangan RJPP?</w:t>
      </w:r>
    </w:p>
    <w:p w14:paraId="05E6358A" w14:textId="6B4205E2" w:rsidR="37E4809A" w:rsidRDefault="37E4809A" w:rsidP="37E4809A">
      <w:pPr>
        <w:spacing w:after="0" w:line="300" w:lineRule="auto"/>
      </w:pPr>
    </w:p>
    <w:p w14:paraId="496885DF" w14:textId="75580E47" w:rsidR="363D6914" w:rsidRDefault="363D6914" w:rsidP="37E4809A">
      <w:pPr>
        <w:spacing w:before="210" w:after="210" w:line="300" w:lineRule="auto"/>
      </w:pPr>
      <w:r w:rsidRPr="37E4809A">
        <w:rPr>
          <w:rFonts w:ascii="Segoe UI" w:eastAsia="Segoe UI" w:hAnsi="Segoe UI" w:cs="Segoe UI"/>
          <w:b/>
          <w:bCs/>
          <w:sz w:val="21"/>
          <w:szCs w:val="21"/>
        </w:rPr>
        <w:t>10:06:39 | Alfa</w:t>
      </w:r>
      <w:r w:rsidR="6C1811D4" w:rsidRPr="37E4809A">
        <w:rPr>
          <w:rFonts w:ascii="Segoe UI" w:eastAsia="Segoe UI" w:hAnsi="Segoe UI" w:cs="Segoe UI"/>
          <w:b/>
          <w:bCs/>
          <w:sz w:val="21"/>
          <w:szCs w:val="21"/>
        </w:rPr>
        <w:t xml:space="preserve"> (Kepala Divisi Corporate Strategy &amp; Strategic Planning)</w:t>
      </w:r>
    </w:p>
    <w:p w14:paraId="6CE7E74F" w14:textId="2D71C610"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Sudah Pak. Kami menyiapkan skenario low, middle, dan high case untuk melihat dampak perubahan asumsi terhadap revenue, EBITDA, dan laba bersih perusahaan. </w:t>
      </w:r>
    </w:p>
    <w:p w14:paraId="5E59F2E5" w14:textId="5EF60972" w:rsidR="37E4809A" w:rsidRDefault="37E4809A" w:rsidP="37E4809A">
      <w:pPr>
        <w:spacing w:after="0" w:line="300" w:lineRule="auto"/>
      </w:pPr>
    </w:p>
    <w:p w14:paraId="7811D19A" w14:textId="28C1C9A3" w:rsidR="363D6914" w:rsidRDefault="363D6914" w:rsidP="37E4809A">
      <w:pPr>
        <w:spacing w:before="210" w:after="210" w:line="300" w:lineRule="auto"/>
      </w:pPr>
      <w:r w:rsidRPr="37E4809A">
        <w:rPr>
          <w:rFonts w:ascii="Segoe UI" w:eastAsia="Segoe UI" w:hAnsi="Segoe UI" w:cs="Segoe UI"/>
          <w:b/>
          <w:bCs/>
          <w:sz w:val="21"/>
          <w:szCs w:val="21"/>
        </w:rPr>
        <w:t>10:07:25 | Charlie</w:t>
      </w:r>
      <w:r w:rsidR="480106BC" w:rsidRPr="37E4809A">
        <w:rPr>
          <w:rFonts w:ascii="Segoe UI" w:eastAsia="Segoe UI" w:hAnsi="Segoe UI" w:cs="Segoe UI"/>
          <w:b/>
          <w:bCs/>
          <w:sz w:val="21"/>
          <w:szCs w:val="21"/>
        </w:rPr>
        <w:t xml:space="preserve"> (Direktur Keuangan)</w:t>
      </w:r>
    </w:p>
    <w:p w14:paraId="6F98EAB0" w14:textId="41109D69" w:rsidR="363D6914" w:rsidRDefault="363D6914" w:rsidP="37E4809A">
      <w:pPr>
        <w:spacing w:before="210" w:after="210" w:line="300" w:lineRule="auto"/>
        <w:rPr>
          <w:color w:val="464FEB"/>
        </w:rPr>
      </w:pPr>
      <w:r w:rsidRPr="37E4809A">
        <w:rPr>
          <w:rFonts w:ascii="Segoe UI" w:eastAsia="Segoe UI" w:hAnsi="Segoe UI" w:cs="Segoe UI"/>
          <w:sz w:val="21"/>
          <w:szCs w:val="21"/>
        </w:rPr>
        <w:t>Baik. Kami minta sensitivitas tersebut dilampirkan pada dokumen final sehingga dapat menjadi dasar pengambilan keputusan apabila terjadi perubahan kondisi pasar.</w:t>
      </w:r>
    </w:p>
    <w:p w14:paraId="4476C80A" w14:textId="0B1F9595" w:rsidR="37E4809A" w:rsidRDefault="37E4809A" w:rsidP="37E4809A">
      <w:pPr>
        <w:spacing w:after="0" w:line="300" w:lineRule="auto"/>
      </w:pPr>
    </w:p>
    <w:p w14:paraId="595BFB79" w14:textId="33E205A4" w:rsidR="363D6914" w:rsidRDefault="363D6914" w:rsidP="37E4809A">
      <w:pPr>
        <w:spacing w:before="210" w:after="210" w:line="300" w:lineRule="auto"/>
      </w:pPr>
      <w:r w:rsidRPr="37E4809A">
        <w:rPr>
          <w:rFonts w:ascii="Segoe UI" w:eastAsia="Segoe UI" w:hAnsi="Segoe UI" w:cs="Segoe UI"/>
          <w:b/>
          <w:bCs/>
          <w:sz w:val="21"/>
          <w:szCs w:val="21"/>
        </w:rPr>
        <w:t>10:08:10 | Beta</w:t>
      </w:r>
      <w:r w:rsidR="4DC937C3" w:rsidRPr="37E4809A">
        <w:rPr>
          <w:rFonts w:ascii="Segoe UI" w:eastAsia="Segoe UI" w:hAnsi="Segoe UI" w:cs="Segoe UI"/>
          <w:b/>
          <w:bCs/>
          <w:sz w:val="21"/>
          <w:szCs w:val="21"/>
        </w:rPr>
        <w:t xml:space="preserve"> (Direktur Utama)</w:t>
      </w:r>
    </w:p>
    <w:p w14:paraId="197D96B5" w14:textId="23F0F09B" w:rsidR="363D6914" w:rsidRDefault="363D6914" w:rsidP="37E4809A">
      <w:pPr>
        <w:spacing w:before="210" w:after="210" w:line="300" w:lineRule="auto"/>
      </w:pPr>
      <w:r w:rsidRPr="37E4809A">
        <w:rPr>
          <w:rFonts w:ascii="Segoe UI" w:eastAsia="Segoe UI" w:hAnsi="Segoe UI" w:cs="Segoe UI"/>
          <w:sz w:val="21"/>
          <w:szCs w:val="21"/>
        </w:rPr>
        <w:t>Baik. Silakan dilanjutkan ke strategi utama perusahaan.</w:t>
      </w:r>
    </w:p>
    <w:p w14:paraId="4339068F" w14:textId="68BD5873" w:rsidR="37E4809A" w:rsidRDefault="37E4809A" w:rsidP="37E4809A">
      <w:pPr>
        <w:spacing w:after="0" w:line="300" w:lineRule="auto"/>
      </w:pPr>
    </w:p>
    <w:p w14:paraId="363FCB93" w14:textId="73BFC8BD" w:rsidR="363D6914" w:rsidRDefault="363D6914" w:rsidP="37E4809A">
      <w:pPr>
        <w:pStyle w:val="Heading3"/>
        <w:spacing w:before="246" w:after="246" w:line="300" w:lineRule="auto"/>
      </w:pPr>
      <w:r w:rsidRPr="37E4809A">
        <w:rPr>
          <w:rFonts w:ascii="Segoe UI" w:eastAsia="Segoe UI" w:hAnsi="Segoe UI" w:cs="Segoe UI"/>
          <w:sz w:val="24"/>
          <w:szCs w:val="24"/>
        </w:rPr>
        <w:t>Pembahasan Pilar Strategis</w:t>
      </w:r>
      <w:r w:rsidR="38A765E4" w:rsidRPr="37E4809A">
        <w:rPr>
          <w:rFonts w:ascii="Segoe UI" w:eastAsia="Segoe UI" w:hAnsi="Segoe UI" w:cs="Segoe UI"/>
          <w:sz w:val="24"/>
          <w:szCs w:val="24"/>
        </w:rPr>
        <w:t xml:space="preserve"> </w:t>
      </w:r>
    </w:p>
    <w:p w14:paraId="7F511B76" w14:textId="5EC8C9DA" w:rsidR="363D6914" w:rsidRDefault="363D6914" w:rsidP="37E4809A">
      <w:pPr>
        <w:spacing w:before="210" w:after="210" w:line="300" w:lineRule="auto"/>
      </w:pPr>
      <w:r w:rsidRPr="37E4809A">
        <w:rPr>
          <w:rFonts w:ascii="Segoe UI" w:eastAsia="Segoe UI" w:hAnsi="Segoe UI" w:cs="Segoe UI"/>
          <w:b/>
          <w:bCs/>
          <w:sz w:val="21"/>
          <w:szCs w:val="21"/>
        </w:rPr>
        <w:t>10:08:38 | Alfa</w:t>
      </w:r>
      <w:r w:rsidR="433A6A9D" w:rsidRPr="37E4809A">
        <w:rPr>
          <w:rFonts w:ascii="Segoe UI" w:eastAsia="Segoe UI" w:hAnsi="Segoe UI" w:cs="Segoe UI"/>
          <w:b/>
          <w:bCs/>
          <w:sz w:val="21"/>
          <w:szCs w:val="21"/>
        </w:rPr>
        <w:t xml:space="preserve"> (Kepala Divisi Corporate Strategy &amp; Strategic Planning)</w:t>
      </w:r>
    </w:p>
    <w:p w14:paraId="7D18D534" w14:textId="1A759673" w:rsidR="363D6914" w:rsidRDefault="363D6914" w:rsidP="37E4809A">
      <w:pPr>
        <w:spacing w:before="210" w:after="210" w:line="300" w:lineRule="auto"/>
      </w:pPr>
      <w:r w:rsidRPr="37E4809A">
        <w:rPr>
          <w:rFonts w:ascii="Segoe UI" w:eastAsia="Segoe UI" w:hAnsi="Segoe UI" w:cs="Segoe UI"/>
          <w:sz w:val="21"/>
          <w:szCs w:val="21"/>
        </w:rPr>
        <w:t>Pilar strategis RJPP 2026-2030 terdiri atas dua pilar utama.</w:t>
      </w:r>
    </w:p>
    <w:p w14:paraId="7FEEA112" w14:textId="0EE962ED"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Pilar pertama adalah </w:t>
      </w:r>
      <w:r w:rsidRPr="37E4809A">
        <w:rPr>
          <w:rFonts w:ascii="Segoe UI" w:eastAsia="Segoe UI" w:hAnsi="Segoe UI" w:cs="Segoe UI"/>
          <w:i/>
          <w:iCs/>
          <w:sz w:val="21"/>
          <w:szCs w:val="21"/>
        </w:rPr>
        <w:t>Optimizing Core Business</w:t>
      </w:r>
      <w:r w:rsidRPr="37E4809A">
        <w:rPr>
          <w:rFonts w:ascii="Segoe UI" w:eastAsia="Segoe UI" w:hAnsi="Segoe UI" w:cs="Segoe UI"/>
          <w:sz w:val="21"/>
          <w:szCs w:val="21"/>
        </w:rPr>
        <w:t xml:space="preserve"> yang difokuskan pada peningkatan produksi hulu migas, pembangunan bisnis hilir yang lebih tangguh dan berkelanjutan, penguatan operational excellence terminal dan SPBU, serta peningkatan kapabilitas dan jangkauan infrastruktur gas dan LNG. </w:t>
      </w:r>
    </w:p>
    <w:p w14:paraId="5BA74162" w14:textId="0FA61643" w:rsidR="363D6914" w:rsidRDefault="363D6914" w:rsidP="37E4809A">
      <w:pPr>
        <w:spacing w:before="210" w:after="210" w:line="300" w:lineRule="auto"/>
        <w:rPr>
          <w:color w:val="464FEB"/>
        </w:rPr>
      </w:pPr>
      <w:r w:rsidRPr="37E4809A">
        <w:rPr>
          <w:rFonts w:ascii="Segoe UI" w:eastAsia="Segoe UI" w:hAnsi="Segoe UI" w:cs="Segoe UI"/>
          <w:sz w:val="21"/>
          <w:szCs w:val="21"/>
        </w:rPr>
        <w:lastRenderedPageBreak/>
        <w:t xml:space="preserve">Pilar kedua adalah </w:t>
      </w:r>
      <w:r w:rsidRPr="37E4809A">
        <w:rPr>
          <w:rFonts w:ascii="Segoe UI" w:eastAsia="Segoe UI" w:hAnsi="Segoe UI" w:cs="Segoe UI"/>
          <w:i/>
          <w:iCs/>
          <w:sz w:val="21"/>
          <w:szCs w:val="21"/>
        </w:rPr>
        <w:t>Developing New Energy Businesses</w:t>
      </w:r>
      <w:r w:rsidRPr="37E4809A">
        <w:rPr>
          <w:rFonts w:ascii="Segoe UI" w:eastAsia="Segoe UI" w:hAnsi="Segoe UI" w:cs="Segoe UI"/>
          <w:sz w:val="21"/>
          <w:szCs w:val="21"/>
        </w:rPr>
        <w:t xml:space="preserve">, yang mencakup pengembangan ekosistem biofuel, pertumbuhan energi terbarukan, peningkatan kapasitas panas bumi, dan pengembangan solusi teknologi rendah karbon berkelanjutan. </w:t>
      </w:r>
    </w:p>
    <w:p w14:paraId="3EEF6820" w14:textId="2EF18256" w:rsidR="37E4809A" w:rsidRDefault="37E4809A" w:rsidP="37E4809A">
      <w:pPr>
        <w:spacing w:after="0" w:line="300" w:lineRule="auto"/>
      </w:pPr>
    </w:p>
    <w:p w14:paraId="26009899" w14:textId="1EAE5747" w:rsidR="363D6914" w:rsidRDefault="363D6914" w:rsidP="37E4809A">
      <w:pPr>
        <w:spacing w:before="210" w:after="210" w:line="300" w:lineRule="auto"/>
      </w:pPr>
      <w:r w:rsidRPr="37E4809A">
        <w:rPr>
          <w:rFonts w:ascii="Segoe UI" w:eastAsia="Segoe UI" w:hAnsi="Segoe UI" w:cs="Segoe UI"/>
          <w:b/>
          <w:bCs/>
          <w:sz w:val="21"/>
          <w:szCs w:val="21"/>
        </w:rPr>
        <w:t>10:12:14 | Delta (Direktur Perencanaan Strategis &amp; Pengembangan Bisnis)</w:t>
      </w:r>
    </w:p>
    <w:p w14:paraId="7931CACC" w14:textId="663CA1AE" w:rsidR="363D6914" w:rsidRDefault="363D6914" w:rsidP="37E4809A">
      <w:pPr>
        <w:spacing w:before="210" w:after="210" w:line="300" w:lineRule="auto"/>
        <w:rPr>
          <w:color w:val="464FEB"/>
        </w:rPr>
      </w:pPr>
      <w:r w:rsidRPr="37E4809A">
        <w:rPr>
          <w:rFonts w:ascii="Segoe UI" w:eastAsia="Segoe UI" w:hAnsi="Segoe UI" w:cs="Segoe UI"/>
          <w:sz w:val="21"/>
          <w:szCs w:val="21"/>
        </w:rPr>
        <w:t>Dengan arah strategi tersebut, saya meminta agar seluruh program diterjemahkan menjadi target operasional dan target investasi yang jelas. Kita perlu memastikan bahwa setiap inisiatif mempunyai ukuran keberhasilan yang terukur.</w:t>
      </w:r>
    </w:p>
    <w:p w14:paraId="40BB47D1" w14:textId="580E44E3" w:rsidR="37E4809A" w:rsidRDefault="37E4809A" w:rsidP="37E4809A">
      <w:pPr>
        <w:spacing w:after="0" w:line="300" w:lineRule="auto"/>
      </w:pPr>
    </w:p>
    <w:p w14:paraId="3823DC66" w14:textId="6A0C94DD" w:rsidR="363D6914" w:rsidRDefault="363D6914" w:rsidP="37E4809A">
      <w:pPr>
        <w:spacing w:before="210" w:after="210" w:line="300" w:lineRule="auto"/>
      </w:pPr>
      <w:r w:rsidRPr="37E4809A">
        <w:rPr>
          <w:rFonts w:ascii="Segoe UI" w:eastAsia="Segoe UI" w:hAnsi="Segoe UI" w:cs="Segoe UI"/>
          <w:b/>
          <w:bCs/>
          <w:sz w:val="21"/>
          <w:szCs w:val="21"/>
        </w:rPr>
        <w:t>10:13:05 | Beta</w:t>
      </w:r>
      <w:r w:rsidR="674363E8" w:rsidRPr="37E4809A">
        <w:rPr>
          <w:rFonts w:ascii="Segoe UI" w:eastAsia="Segoe UI" w:hAnsi="Segoe UI" w:cs="Segoe UI"/>
          <w:b/>
          <w:bCs/>
          <w:sz w:val="21"/>
          <w:szCs w:val="21"/>
        </w:rPr>
        <w:t xml:space="preserve"> (Direktur Utama)</w:t>
      </w:r>
    </w:p>
    <w:p w14:paraId="18BF0035" w14:textId="020C5918"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Saya setuju. Mohon disiapkan roadmap implementasi yang lebih rinci agar monitoring pelaksanaannya dapat dilakukan secara berkala. </w:t>
      </w:r>
    </w:p>
    <w:p w14:paraId="0CDE562D" w14:textId="7439F6BE" w:rsidR="37E4809A" w:rsidRDefault="37E4809A" w:rsidP="37E4809A">
      <w:pPr>
        <w:spacing w:after="0" w:line="300" w:lineRule="auto"/>
      </w:pPr>
    </w:p>
    <w:p w14:paraId="33F2504E" w14:textId="67987C12" w:rsidR="363D6914" w:rsidRDefault="363D6914" w:rsidP="37E4809A">
      <w:pPr>
        <w:pStyle w:val="Heading3"/>
        <w:spacing w:before="246" w:after="246" w:line="300" w:lineRule="auto"/>
      </w:pPr>
      <w:r w:rsidRPr="37E4809A">
        <w:rPr>
          <w:rFonts w:ascii="Segoe UI" w:eastAsia="Segoe UI" w:hAnsi="Segoe UI" w:cs="Segoe UI"/>
          <w:sz w:val="24"/>
          <w:szCs w:val="24"/>
        </w:rPr>
        <w:t>Pembahasan Program Kerja Business Line</w:t>
      </w:r>
    </w:p>
    <w:p w14:paraId="48400E0F" w14:textId="5AC56CFE" w:rsidR="363D6914" w:rsidRDefault="363D6914" w:rsidP="37E4809A">
      <w:pPr>
        <w:spacing w:before="210" w:after="210" w:line="300" w:lineRule="auto"/>
      </w:pPr>
      <w:r w:rsidRPr="37E4809A">
        <w:rPr>
          <w:rFonts w:ascii="Segoe UI" w:eastAsia="Segoe UI" w:hAnsi="Segoe UI" w:cs="Segoe UI"/>
          <w:b/>
          <w:bCs/>
          <w:sz w:val="21"/>
          <w:szCs w:val="21"/>
        </w:rPr>
        <w:t>10:15:27 | Alfa</w:t>
      </w:r>
      <w:r w:rsidR="744322DF" w:rsidRPr="37E4809A">
        <w:rPr>
          <w:rFonts w:ascii="Segoe UI" w:eastAsia="Segoe UI" w:hAnsi="Segoe UI" w:cs="Segoe UI"/>
          <w:b/>
          <w:bCs/>
          <w:sz w:val="21"/>
          <w:szCs w:val="21"/>
        </w:rPr>
        <w:t xml:space="preserve"> (Kepala Divisi Corporate Strategy &amp; Strategic Planning)</w:t>
      </w:r>
    </w:p>
    <w:p w14:paraId="6EF3A477" w14:textId="74B902C7" w:rsidR="363D6914" w:rsidRDefault="363D6914" w:rsidP="37E4809A">
      <w:pPr>
        <w:spacing w:before="210" w:after="210" w:line="300" w:lineRule="auto"/>
      </w:pPr>
      <w:r w:rsidRPr="37E4809A">
        <w:rPr>
          <w:rFonts w:ascii="Segoe UI" w:eastAsia="Segoe UI" w:hAnsi="Segoe UI" w:cs="Segoe UI"/>
          <w:sz w:val="21"/>
          <w:szCs w:val="21"/>
        </w:rPr>
        <w:t>Selanjutnya kami memaparkan program kerja utama masing-masing business line.</w:t>
      </w:r>
    </w:p>
    <w:p w14:paraId="35D7D4AF" w14:textId="37081262"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Untuk Business Line Hulu fokus pada peningkatan produksi dan eksplorasi. Business Line Gas &amp; LNG berfokus pada penguatan infrastruktur dan peningkatan volume niaga. Business Line Hilir berfokus pada peningkatan volume penjualan dan penguatan jaringan distribusi. Sedangkan Business Line New Energy difokuskan pada pengembangan energi baru dan rendah karbon sebagai sumber pertumbuhan masa depan. </w:t>
      </w:r>
    </w:p>
    <w:p w14:paraId="02DA2542" w14:textId="0150E4FB" w:rsidR="37E4809A" w:rsidRDefault="37E4809A" w:rsidP="37E4809A">
      <w:pPr>
        <w:spacing w:after="0" w:line="300" w:lineRule="auto"/>
      </w:pPr>
    </w:p>
    <w:p w14:paraId="5F4F704D" w14:textId="2C3B87D3" w:rsidR="363D6914" w:rsidRDefault="363D6914" w:rsidP="37E4809A">
      <w:pPr>
        <w:spacing w:before="210" w:after="210" w:line="300" w:lineRule="auto"/>
      </w:pPr>
      <w:r w:rsidRPr="37E4809A">
        <w:rPr>
          <w:rFonts w:ascii="Segoe UI" w:eastAsia="Segoe UI" w:hAnsi="Segoe UI" w:cs="Segoe UI"/>
          <w:b/>
          <w:bCs/>
          <w:sz w:val="21"/>
          <w:szCs w:val="21"/>
        </w:rPr>
        <w:t>10:19:54 | Echo (Direktur Operasi)</w:t>
      </w:r>
    </w:p>
    <w:p w14:paraId="5EEADD86" w14:textId="1E928FAE"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Kami berharap antar-business line dapat memperkuat sinergi. Banyak proyek yang memiliki keterkaitan sehingga koordinasi pelaksanaan menjadi faktor penting untuk mencapai target perusahaan. </w:t>
      </w:r>
    </w:p>
    <w:p w14:paraId="0760AC97" w14:textId="43A28F0E" w:rsidR="37E4809A" w:rsidRDefault="37E4809A" w:rsidP="37E4809A">
      <w:pPr>
        <w:spacing w:after="0" w:line="300" w:lineRule="auto"/>
      </w:pPr>
    </w:p>
    <w:p w14:paraId="3BF9753A" w14:textId="78F66F46" w:rsidR="363D6914" w:rsidRDefault="363D6914" w:rsidP="37E4809A">
      <w:pPr>
        <w:pStyle w:val="Heading3"/>
        <w:spacing w:before="246" w:after="246" w:line="300" w:lineRule="auto"/>
      </w:pPr>
      <w:r w:rsidRPr="37E4809A">
        <w:rPr>
          <w:rFonts w:ascii="Segoe UI" w:eastAsia="Segoe UI" w:hAnsi="Segoe UI" w:cs="Segoe UI"/>
          <w:sz w:val="24"/>
          <w:szCs w:val="24"/>
        </w:rPr>
        <w:lastRenderedPageBreak/>
        <w:t>Pembahasan Target Operasional</w:t>
      </w:r>
    </w:p>
    <w:p w14:paraId="18D710AE" w14:textId="42FEABC6" w:rsidR="363D6914" w:rsidRDefault="363D6914" w:rsidP="37E4809A">
      <w:pPr>
        <w:spacing w:before="210" w:after="210" w:line="300" w:lineRule="auto"/>
      </w:pPr>
      <w:r w:rsidRPr="37E4809A">
        <w:rPr>
          <w:rFonts w:ascii="Segoe UI" w:eastAsia="Segoe UI" w:hAnsi="Segoe UI" w:cs="Segoe UI"/>
          <w:b/>
          <w:bCs/>
          <w:sz w:val="21"/>
          <w:szCs w:val="21"/>
        </w:rPr>
        <w:t>10:23:11 | Alfa</w:t>
      </w:r>
      <w:r w:rsidR="58CC654E" w:rsidRPr="37E4809A">
        <w:rPr>
          <w:rFonts w:ascii="Segoe UI" w:eastAsia="Segoe UI" w:hAnsi="Segoe UI" w:cs="Segoe UI"/>
          <w:b/>
          <w:bCs/>
          <w:sz w:val="21"/>
          <w:szCs w:val="21"/>
        </w:rPr>
        <w:t xml:space="preserve"> (Kepala Divisi Corporate Strategy &amp; Strategic Planning)</w:t>
      </w:r>
    </w:p>
    <w:p w14:paraId="1F50D462" w14:textId="00796BA1" w:rsidR="363D6914" w:rsidRDefault="363D6914" w:rsidP="37E4809A">
      <w:pPr>
        <w:spacing w:before="210" w:after="210" w:line="300" w:lineRule="auto"/>
      </w:pPr>
      <w:r w:rsidRPr="37E4809A">
        <w:rPr>
          <w:rFonts w:ascii="Segoe UI" w:eastAsia="Segoe UI" w:hAnsi="Segoe UI" w:cs="Segoe UI"/>
          <w:sz w:val="21"/>
          <w:szCs w:val="21"/>
        </w:rPr>
        <w:t>Berikutnya kami memaparkan target operasional periode 2026-2030.</w:t>
      </w:r>
    </w:p>
    <w:p w14:paraId="46FF6517" w14:textId="21384C36"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Produksi minyak ditargetkan meningkat dari 315 MBOPD pada tahun 2026 menjadi 445 MBOPD pada tahun 2030. Produksi gas meningkat dari 795 MMSCFD menjadi 1.325 MMSCFD pada periode yang sama. Volume niaga gas meningkat dari 830 BBTUD menjadi 1.400 BBTUD. Output kilang meningkat dari 345 juta barel menjadi 425 juta barel. Penjualan BBM meningkat dari 300 juta KL menjadi 360 juta KL. Sementara kapasitas terpasang energi meningkat dari 1.090 MW menjadi 2.150 MW pada tahun 2030. </w:t>
      </w:r>
    </w:p>
    <w:p w14:paraId="17663205" w14:textId="495E2FC4" w:rsidR="37E4809A" w:rsidRDefault="37E4809A" w:rsidP="37E4809A">
      <w:pPr>
        <w:spacing w:after="0" w:line="300" w:lineRule="auto"/>
      </w:pPr>
    </w:p>
    <w:p w14:paraId="06B4CCCC" w14:textId="2FC2B1B1" w:rsidR="363D6914" w:rsidRDefault="363D6914" w:rsidP="37E4809A">
      <w:pPr>
        <w:spacing w:before="210" w:after="210" w:line="300" w:lineRule="auto"/>
      </w:pPr>
      <w:r w:rsidRPr="37E4809A">
        <w:rPr>
          <w:rFonts w:ascii="Segoe UI" w:eastAsia="Segoe UI" w:hAnsi="Segoe UI" w:cs="Segoe UI"/>
          <w:b/>
          <w:bCs/>
          <w:sz w:val="21"/>
          <w:szCs w:val="21"/>
        </w:rPr>
        <w:t>10:28:46 | Echo</w:t>
      </w:r>
      <w:r w:rsidR="43404ED7" w:rsidRPr="37E4809A">
        <w:rPr>
          <w:rFonts w:ascii="Segoe UI" w:eastAsia="Segoe UI" w:hAnsi="Segoe UI" w:cs="Segoe UI"/>
          <w:b/>
          <w:bCs/>
          <w:sz w:val="21"/>
          <w:szCs w:val="21"/>
        </w:rPr>
        <w:t xml:space="preserve"> (Direktur Operasi)</w:t>
      </w:r>
    </w:p>
    <w:p w14:paraId="487E6521" w14:textId="43D58C3E"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Target yang disampaikan cukup agresif. Saya meminta agar terdapat monitoring KPI secara berkala dan identifikasi risiko terhadap proyek-proyek utama yang mendukung pencapaian target tersebut. </w:t>
      </w:r>
    </w:p>
    <w:p w14:paraId="177BB266" w14:textId="08150A7E" w:rsidR="37E4809A" w:rsidRDefault="37E4809A" w:rsidP="37E4809A">
      <w:pPr>
        <w:spacing w:after="0" w:line="300" w:lineRule="auto"/>
      </w:pPr>
    </w:p>
    <w:p w14:paraId="7C2ECF3B" w14:textId="2E90E807" w:rsidR="363D6914" w:rsidRDefault="363D6914" w:rsidP="37E4809A">
      <w:pPr>
        <w:spacing w:before="210" w:after="210" w:line="300" w:lineRule="auto"/>
      </w:pPr>
      <w:r w:rsidRPr="37E4809A">
        <w:rPr>
          <w:rFonts w:ascii="Segoe UI" w:eastAsia="Segoe UI" w:hAnsi="Segoe UI" w:cs="Segoe UI"/>
          <w:b/>
          <w:bCs/>
          <w:sz w:val="21"/>
          <w:szCs w:val="21"/>
        </w:rPr>
        <w:t>10:29:15 | Beta</w:t>
      </w:r>
      <w:r w:rsidR="1584269C" w:rsidRPr="37E4809A">
        <w:rPr>
          <w:rFonts w:ascii="Segoe UI" w:eastAsia="Segoe UI" w:hAnsi="Segoe UI" w:cs="Segoe UI"/>
          <w:b/>
          <w:bCs/>
          <w:sz w:val="21"/>
          <w:szCs w:val="21"/>
        </w:rPr>
        <w:t xml:space="preserve"> (Direktur Utama)</w:t>
      </w:r>
    </w:p>
    <w:p w14:paraId="7FF25A47" w14:textId="01A19C56"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Mohon setiap business line memastikan bahwa program strategis yang telah direncanakan benar-benar mampu mendukung pencapaian target operasional tersebut. </w:t>
      </w:r>
    </w:p>
    <w:p w14:paraId="79F7870E" w14:textId="29C34463" w:rsidR="37E4809A" w:rsidRDefault="37E4809A" w:rsidP="37E4809A">
      <w:pPr>
        <w:spacing w:after="0" w:line="300" w:lineRule="auto"/>
      </w:pPr>
    </w:p>
    <w:p w14:paraId="5B95F897" w14:textId="52D9B255" w:rsidR="363D6914" w:rsidRDefault="363D6914" w:rsidP="37E4809A">
      <w:pPr>
        <w:pStyle w:val="Heading3"/>
        <w:spacing w:before="246" w:after="246" w:line="300" w:lineRule="auto"/>
      </w:pPr>
      <w:r w:rsidRPr="37E4809A">
        <w:rPr>
          <w:rFonts w:ascii="Segoe UI" w:eastAsia="Segoe UI" w:hAnsi="Segoe UI" w:cs="Segoe UI"/>
          <w:sz w:val="24"/>
          <w:szCs w:val="24"/>
        </w:rPr>
        <w:t>Pembahasan Proyeksi Keuangan</w:t>
      </w:r>
    </w:p>
    <w:p w14:paraId="63E40F95" w14:textId="0A04550F" w:rsidR="363D6914" w:rsidRDefault="363D6914" w:rsidP="37E4809A">
      <w:pPr>
        <w:spacing w:before="210" w:after="210" w:line="300" w:lineRule="auto"/>
      </w:pPr>
      <w:r w:rsidRPr="37E4809A">
        <w:rPr>
          <w:rFonts w:ascii="Segoe UI" w:eastAsia="Segoe UI" w:hAnsi="Segoe UI" w:cs="Segoe UI"/>
          <w:b/>
          <w:bCs/>
          <w:sz w:val="21"/>
          <w:szCs w:val="21"/>
        </w:rPr>
        <w:t>10:35:07 | Alfa</w:t>
      </w:r>
      <w:r w:rsidR="2D5E2250" w:rsidRPr="37E4809A">
        <w:rPr>
          <w:rFonts w:ascii="Segoe UI" w:eastAsia="Segoe UI" w:hAnsi="Segoe UI" w:cs="Segoe UI"/>
          <w:b/>
          <w:bCs/>
          <w:sz w:val="21"/>
          <w:szCs w:val="21"/>
        </w:rPr>
        <w:t xml:space="preserve"> (Kepala Divisi Corporate Strategy &amp; Strategic Planning)</w:t>
      </w:r>
    </w:p>
    <w:p w14:paraId="45356AD4" w14:textId="5CD123DA" w:rsidR="363D6914" w:rsidRDefault="363D6914" w:rsidP="37E4809A">
      <w:pPr>
        <w:spacing w:before="210" w:after="210" w:line="300" w:lineRule="auto"/>
      </w:pPr>
      <w:r w:rsidRPr="37E4809A">
        <w:rPr>
          <w:rFonts w:ascii="Segoe UI" w:eastAsia="Segoe UI" w:hAnsi="Segoe UI" w:cs="Segoe UI"/>
          <w:sz w:val="21"/>
          <w:szCs w:val="21"/>
        </w:rPr>
        <w:t>Selanjutnya kami memaparkan proyeksi keuangan konsolidasi perusahaan.</w:t>
      </w:r>
    </w:p>
    <w:p w14:paraId="3E9273A2" w14:textId="67D401F6" w:rsidR="363D6914" w:rsidRDefault="363D6914" w:rsidP="37E4809A">
      <w:pPr>
        <w:spacing w:before="210" w:after="210" w:line="300" w:lineRule="auto"/>
        <w:rPr>
          <w:color w:val="464FEB"/>
        </w:rPr>
      </w:pPr>
      <w:r w:rsidRPr="37E4809A">
        <w:rPr>
          <w:rFonts w:ascii="Segoe UI" w:eastAsia="Segoe UI" w:hAnsi="Segoe UI" w:cs="Segoe UI"/>
          <w:sz w:val="21"/>
          <w:szCs w:val="21"/>
        </w:rPr>
        <w:t>Revenue diproyeksikan meningkat dari USD39,5 miliar pada tahun 2026 menjadi USD66,6 miliar pada tahun 2030. EBITDA meningkat dari USD5,2 miliar menjadi USD8,6 miliar. Laba bersih meningkat dari USD2,6 miliar menjadi USD4,4 miliar pada akhir periode RJPP.</w:t>
      </w:r>
    </w:p>
    <w:p w14:paraId="65278081" w14:textId="55E4B78A" w:rsidR="363D6914" w:rsidRDefault="363D6914" w:rsidP="37E4809A">
      <w:pPr>
        <w:spacing w:before="210" w:after="210" w:line="300" w:lineRule="auto"/>
        <w:rPr>
          <w:color w:val="464FEB"/>
        </w:rPr>
      </w:pPr>
      <w:r w:rsidRPr="37E4809A">
        <w:rPr>
          <w:rFonts w:ascii="Segoe UI" w:eastAsia="Segoe UI" w:hAnsi="Segoe UI" w:cs="Segoe UI"/>
          <w:sz w:val="21"/>
          <w:szCs w:val="21"/>
        </w:rPr>
        <w:lastRenderedPageBreak/>
        <w:t>Untuk mendukung pencapaian tersebut, perusahaan merencanakan CAPEX sebesar USD13,2 miliar selama periode 2026-2030 yang akan dialokasikan pada pengembangan bisnis hulu, gas dan LNG, hilir, serta energi baru dan terbarukan.</w:t>
      </w:r>
    </w:p>
    <w:p w14:paraId="71DC088B" w14:textId="762312E1" w:rsidR="37E4809A" w:rsidRDefault="37E4809A" w:rsidP="37E4809A">
      <w:pPr>
        <w:spacing w:after="0" w:line="300" w:lineRule="auto"/>
      </w:pPr>
    </w:p>
    <w:p w14:paraId="0E68015E" w14:textId="51152DEC" w:rsidR="363D6914" w:rsidRDefault="363D6914" w:rsidP="37E4809A">
      <w:pPr>
        <w:spacing w:before="210" w:after="210" w:line="300" w:lineRule="auto"/>
      </w:pPr>
      <w:r w:rsidRPr="37E4809A">
        <w:rPr>
          <w:rFonts w:ascii="Segoe UI" w:eastAsia="Segoe UI" w:hAnsi="Segoe UI" w:cs="Segoe UI"/>
          <w:b/>
          <w:bCs/>
          <w:sz w:val="21"/>
          <w:szCs w:val="21"/>
        </w:rPr>
        <w:t>10:40:20 | Charlie</w:t>
      </w:r>
      <w:r w:rsidR="39442F38" w:rsidRPr="37E4809A">
        <w:rPr>
          <w:rFonts w:ascii="Segoe UI" w:eastAsia="Segoe UI" w:hAnsi="Segoe UI" w:cs="Segoe UI"/>
          <w:b/>
          <w:bCs/>
          <w:sz w:val="21"/>
          <w:szCs w:val="21"/>
        </w:rPr>
        <w:t xml:space="preserve"> (Direktur Keuangan)</w:t>
      </w:r>
    </w:p>
    <w:p w14:paraId="0DD062A1" w14:textId="62D5E0AF"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Secara umum proyeksi keuangan menunjukkan pertumbuhan yang baik. Namun saya meminta agar asumsi yang digunakan tetap konservatif dan dilengkapi dengan sensitivitas terhadap volatilitas harga minyak, harga gas, nilai tukar, serta kondisi pasar global. </w:t>
      </w:r>
    </w:p>
    <w:p w14:paraId="5DD57DE6" w14:textId="3EFD1CCD" w:rsidR="37E4809A" w:rsidRDefault="37E4809A" w:rsidP="37E4809A">
      <w:pPr>
        <w:spacing w:after="0" w:line="300" w:lineRule="auto"/>
      </w:pPr>
    </w:p>
    <w:p w14:paraId="0AC17DDD" w14:textId="6F5C0321" w:rsidR="363D6914" w:rsidRDefault="363D6914" w:rsidP="37E4809A">
      <w:pPr>
        <w:spacing w:before="210" w:after="210" w:line="300" w:lineRule="auto"/>
      </w:pPr>
      <w:r w:rsidRPr="37E4809A">
        <w:rPr>
          <w:rFonts w:ascii="Segoe UI" w:eastAsia="Segoe UI" w:hAnsi="Segoe UI" w:cs="Segoe UI"/>
          <w:b/>
          <w:bCs/>
          <w:sz w:val="21"/>
          <w:szCs w:val="21"/>
        </w:rPr>
        <w:t>10:41:05 | Delta</w:t>
      </w:r>
      <w:r w:rsidR="2194C158" w:rsidRPr="37E4809A">
        <w:rPr>
          <w:rFonts w:ascii="Segoe UI" w:eastAsia="Segoe UI" w:hAnsi="Segoe UI" w:cs="Segoe UI"/>
          <w:b/>
          <w:bCs/>
          <w:sz w:val="21"/>
          <w:szCs w:val="21"/>
        </w:rPr>
        <w:t xml:space="preserve"> (Direktur Perencanaan Strategis &amp; Pengembangan Bisnis)</w:t>
      </w:r>
    </w:p>
    <w:p w14:paraId="2FCF9E3F" w14:textId="00C43B79"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Selain pertumbuhan laba, perlu dipastikan bahwa kesehatan arus kas dan struktur pendanaan tetap terjaga selama periode investasi berlangsung. </w:t>
      </w:r>
    </w:p>
    <w:p w14:paraId="62F4E833" w14:textId="5B5CEB53" w:rsidR="37E4809A" w:rsidRDefault="37E4809A" w:rsidP="37E4809A">
      <w:pPr>
        <w:spacing w:after="0" w:line="300" w:lineRule="auto"/>
      </w:pPr>
    </w:p>
    <w:p w14:paraId="64949400" w14:textId="553F6F2E" w:rsidR="363D6914" w:rsidRDefault="363D6914" w:rsidP="37E4809A">
      <w:pPr>
        <w:pStyle w:val="Heading3"/>
        <w:spacing w:before="246" w:after="246" w:line="300" w:lineRule="auto"/>
      </w:pPr>
      <w:r w:rsidRPr="37E4809A">
        <w:rPr>
          <w:rFonts w:ascii="Segoe UI" w:eastAsia="Segoe UI" w:hAnsi="Segoe UI" w:cs="Segoe UI"/>
          <w:sz w:val="24"/>
          <w:szCs w:val="24"/>
        </w:rPr>
        <w:t>Penutup dan Keputusan</w:t>
      </w:r>
    </w:p>
    <w:p w14:paraId="1071D6E9" w14:textId="0E384F64" w:rsidR="363D6914" w:rsidRDefault="363D6914" w:rsidP="37E4809A">
      <w:pPr>
        <w:spacing w:before="210" w:after="210" w:line="300" w:lineRule="auto"/>
      </w:pPr>
      <w:r w:rsidRPr="37E4809A">
        <w:rPr>
          <w:rFonts w:ascii="Segoe UI" w:eastAsia="Segoe UI" w:hAnsi="Segoe UI" w:cs="Segoe UI"/>
          <w:b/>
          <w:bCs/>
          <w:sz w:val="21"/>
          <w:szCs w:val="21"/>
        </w:rPr>
        <w:t>11:45:27 | Beta</w:t>
      </w:r>
      <w:r w:rsidR="3BED7BB3" w:rsidRPr="37E4809A">
        <w:rPr>
          <w:rFonts w:ascii="Segoe UI" w:eastAsia="Segoe UI" w:hAnsi="Segoe UI" w:cs="Segoe UI"/>
          <w:b/>
          <w:bCs/>
          <w:sz w:val="21"/>
          <w:szCs w:val="21"/>
        </w:rPr>
        <w:t xml:space="preserve"> (Direktur Utama)</w:t>
      </w:r>
    </w:p>
    <w:p w14:paraId="19F28F54" w14:textId="630E2324"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Dari pembahasan yang telah dilakukan, Direksi pada prinsipnya mendukung asumsi dasar, strategi, target operasional, serta proyeksi keuangan yang disampaikan. Kami meminta penyempurnaan dokumen berdasarkan masukan rapat hari ini sebelum diajukan ke Dewan Komisaris. </w:t>
      </w:r>
    </w:p>
    <w:p w14:paraId="7A3B1D40" w14:textId="2DDA0A6C" w:rsidR="37E4809A" w:rsidRDefault="37E4809A" w:rsidP="37E4809A">
      <w:pPr>
        <w:spacing w:after="0" w:line="300" w:lineRule="auto"/>
      </w:pPr>
    </w:p>
    <w:p w14:paraId="0C1A8A2A" w14:textId="6D53193F" w:rsidR="363D6914" w:rsidRDefault="363D6914" w:rsidP="37E4809A">
      <w:pPr>
        <w:spacing w:before="210" w:after="210" w:line="300" w:lineRule="auto"/>
      </w:pPr>
      <w:r w:rsidRPr="37E4809A">
        <w:rPr>
          <w:rFonts w:ascii="Segoe UI" w:eastAsia="Segoe UI" w:hAnsi="Segoe UI" w:cs="Segoe UI"/>
          <w:b/>
          <w:bCs/>
          <w:sz w:val="21"/>
          <w:szCs w:val="21"/>
        </w:rPr>
        <w:t>11:46:15 | Alfa</w:t>
      </w:r>
      <w:r w:rsidR="215B81BF" w:rsidRPr="37E4809A">
        <w:rPr>
          <w:rFonts w:ascii="Segoe UI" w:eastAsia="Segoe UI" w:hAnsi="Segoe UI" w:cs="Segoe UI"/>
          <w:b/>
          <w:bCs/>
          <w:sz w:val="21"/>
          <w:szCs w:val="21"/>
        </w:rPr>
        <w:t xml:space="preserve"> (Kepala Divisi Corporate Strategy &amp; Strategic Planning)</w:t>
      </w:r>
    </w:p>
    <w:p w14:paraId="2A2AB35E" w14:textId="2F344E6B" w:rsidR="363D6914" w:rsidRDefault="363D6914" w:rsidP="37E4809A">
      <w:pPr>
        <w:spacing w:before="210" w:after="210" w:line="300" w:lineRule="auto"/>
        <w:rPr>
          <w:color w:val="464FEB"/>
        </w:rPr>
      </w:pPr>
      <w:r w:rsidRPr="37E4809A">
        <w:rPr>
          <w:rFonts w:ascii="Segoe UI" w:eastAsia="Segoe UI" w:hAnsi="Segoe UI" w:cs="Segoe UI"/>
          <w:sz w:val="21"/>
          <w:szCs w:val="21"/>
        </w:rPr>
        <w:t xml:space="preserve">Baik Pak. Seluruh masukan Direksi akan kami tindak lanjuti dan kami tuangkan pada dokumen final RJPP untuk proses persetujuan berikutnya. </w:t>
      </w:r>
    </w:p>
    <w:p w14:paraId="06DC873A" w14:textId="6CDF2D13" w:rsidR="37E4809A" w:rsidRDefault="37E4809A" w:rsidP="37E4809A">
      <w:pPr>
        <w:spacing w:after="0" w:line="300" w:lineRule="auto"/>
      </w:pPr>
    </w:p>
    <w:p w14:paraId="33BB1FD4" w14:textId="7269D98A" w:rsidR="363D6914" w:rsidRDefault="363D6914" w:rsidP="37E4809A">
      <w:pPr>
        <w:spacing w:before="210" w:after="210" w:line="300" w:lineRule="auto"/>
      </w:pPr>
      <w:r w:rsidRPr="37E4809A">
        <w:rPr>
          <w:rFonts w:ascii="Segoe UI" w:eastAsia="Segoe UI" w:hAnsi="Segoe UI" w:cs="Segoe UI"/>
          <w:b/>
          <w:bCs/>
          <w:sz w:val="21"/>
          <w:szCs w:val="21"/>
        </w:rPr>
        <w:t>11:47:02 | Beta</w:t>
      </w:r>
      <w:r w:rsidR="355F87F4" w:rsidRPr="37E4809A">
        <w:rPr>
          <w:rFonts w:ascii="Segoe UI" w:eastAsia="Segoe UI" w:hAnsi="Segoe UI" w:cs="Segoe UI"/>
          <w:b/>
          <w:bCs/>
          <w:sz w:val="21"/>
          <w:szCs w:val="21"/>
        </w:rPr>
        <w:t xml:space="preserve"> (Direktur Utama)</w:t>
      </w:r>
    </w:p>
    <w:p w14:paraId="2D250745" w14:textId="196274EF" w:rsidR="363D6914" w:rsidRDefault="363D6914" w:rsidP="37E4809A">
      <w:pPr>
        <w:spacing w:before="210" w:after="210" w:line="300" w:lineRule="auto"/>
        <w:rPr>
          <w:color w:val="464FEB"/>
        </w:rPr>
      </w:pPr>
      <w:r w:rsidRPr="37E4809A">
        <w:rPr>
          <w:rFonts w:ascii="Segoe UI" w:eastAsia="Segoe UI" w:hAnsi="Segoe UI" w:cs="Segoe UI"/>
          <w:sz w:val="21"/>
          <w:szCs w:val="21"/>
        </w:rPr>
        <w:lastRenderedPageBreak/>
        <w:t xml:space="preserve">Apabila tidak ada tambahan, Direksi merekomendasikan Rancangan RJPP 2026-2030 untuk diproses ke tahapan berikutnya, termasuk pembahasan dengan Dewan Komisaris dan penandatanganan Buku RJPP. Terima kasih atas partisipasi seluruh peserta rapat. </w:t>
      </w:r>
    </w:p>
    <w:p w14:paraId="05FCA420" w14:textId="2869E264" w:rsidR="37E4809A" w:rsidRDefault="37E4809A" w:rsidP="37E4809A">
      <w:pPr>
        <w:spacing w:after="0" w:line="300" w:lineRule="auto"/>
      </w:pPr>
    </w:p>
    <w:p w14:paraId="741B4DC5" w14:textId="35FFB22F" w:rsidR="363D6914" w:rsidRDefault="363D6914" w:rsidP="37E4809A">
      <w:pPr>
        <w:spacing w:before="210" w:after="210" w:line="300" w:lineRule="auto"/>
      </w:pPr>
      <w:r w:rsidRPr="37E4809A">
        <w:rPr>
          <w:rFonts w:ascii="Segoe UI" w:eastAsia="Segoe UI" w:hAnsi="Segoe UI" w:cs="Segoe UI"/>
          <w:b/>
          <w:bCs/>
          <w:sz w:val="21"/>
          <w:szCs w:val="21"/>
        </w:rPr>
        <w:t>11:47:35 | Meeting Ended</w:t>
      </w:r>
    </w:p>
    <w:p w14:paraId="73A16F79" w14:textId="4FBE74CD" w:rsidR="37E4809A" w:rsidRDefault="37E4809A"/>
    <w:sectPr w:rsidR="37E480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4225640">
    <w:abstractNumId w:val="8"/>
  </w:num>
  <w:num w:numId="2" w16cid:durableId="626082257">
    <w:abstractNumId w:val="6"/>
  </w:num>
  <w:num w:numId="3" w16cid:durableId="450562460">
    <w:abstractNumId w:val="5"/>
  </w:num>
  <w:num w:numId="4" w16cid:durableId="1957370719">
    <w:abstractNumId w:val="4"/>
  </w:num>
  <w:num w:numId="5" w16cid:durableId="1832795142">
    <w:abstractNumId w:val="7"/>
  </w:num>
  <w:num w:numId="6" w16cid:durableId="1678843181">
    <w:abstractNumId w:val="3"/>
  </w:num>
  <w:num w:numId="7" w16cid:durableId="1905606105">
    <w:abstractNumId w:val="2"/>
  </w:num>
  <w:num w:numId="8" w16cid:durableId="83381659">
    <w:abstractNumId w:val="1"/>
  </w:num>
  <w:num w:numId="9" w16cid:durableId="1301183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891"/>
    <w:rsid w:val="0015074B"/>
    <w:rsid w:val="0029639D"/>
    <w:rsid w:val="00326F90"/>
    <w:rsid w:val="004579D8"/>
    <w:rsid w:val="00AA1D8D"/>
    <w:rsid w:val="00B47730"/>
    <w:rsid w:val="00CB0664"/>
    <w:rsid w:val="00FC693F"/>
    <w:rsid w:val="0207F932"/>
    <w:rsid w:val="1584269C"/>
    <w:rsid w:val="1AF5C4AE"/>
    <w:rsid w:val="1C9EF002"/>
    <w:rsid w:val="212238A2"/>
    <w:rsid w:val="215B81BF"/>
    <w:rsid w:val="2194C158"/>
    <w:rsid w:val="2D5E2250"/>
    <w:rsid w:val="355F87F4"/>
    <w:rsid w:val="363D6914"/>
    <w:rsid w:val="375FE469"/>
    <w:rsid w:val="37E4809A"/>
    <w:rsid w:val="38A765E4"/>
    <w:rsid w:val="392A18BA"/>
    <w:rsid w:val="39442F38"/>
    <w:rsid w:val="3BED7BB3"/>
    <w:rsid w:val="433A6A9D"/>
    <w:rsid w:val="43404ED7"/>
    <w:rsid w:val="454964BD"/>
    <w:rsid w:val="480106BC"/>
    <w:rsid w:val="4DC937C3"/>
    <w:rsid w:val="4E5BFD05"/>
    <w:rsid w:val="58CC654E"/>
    <w:rsid w:val="61E2FBCD"/>
    <w:rsid w:val="674363E8"/>
    <w:rsid w:val="68D4EC79"/>
    <w:rsid w:val="6C1811D4"/>
    <w:rsid w:val="74432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EBDDBB-29E9-4CF2-93F6-A5AD81AE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37E480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1084</Words>
  <Characters>6184</Characters>
  <Application>Microsoft Office Word</Application>
  <DocSecurity>0</DocSecurity>
  <Lines>51</Lines>
  <Paragraphs>14</Paragraphs>
  <ScaleCrop>false</ScaleCrop>
  <Manager/>
  <Company/>
  <LinksUpToDate>false</LinksUpToDate>
  <CharactersWithSpaces>7254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Jethro Hotbatahi Hasoloan</dc:creator>
  <cp:keywords/>
  <dc:description>generated by python-docx</dc:description>
  <cp:lastModifiedBy>Jethro Hotbatahi Hasoloan</cp:lastModifiedBy>
  <cp:revision>2</cp:revision>
  <dcterms:created xsi:type="dcterms:W3CDTF">2026-10-26T09:44:00Z</dcterms:created>
  <dcterms:modified xsi:type="dcterms:W3CDTF">2026-10-26T09:44:00Z</dcterms:modified>
  <cp:category/>
</cp:coreProperties>
</file>