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Амарбаяр</w:t>
      </w:r>
      <w:r>
        <w:t xml:space="preserve"> </w:t>
      </w:r>
      <w:r>
        <w:t xml:space="preserve">Чинхусэл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7 и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</w:p>
    <w:p>
      <w:pPr>
        <w:pStyle w:val="FirstParagraph"/>
      </w:pPr>
      <w:r>
        <w:t xml:space="preserve">Написал в файл lab7-1.asm текст программы из листинга 7.1.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591250" cy="4918509"/>
            <wp:effectExtent b="0" l="0" r="0" t="0"/>
            <wp:docPr descr="Figure 1: Программа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491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lab7-1.asm</w:t>
      </w:r>
    </w:p>
    <w:bookmarkEnd w:id="0"/>
    <w:p>
      <w:pPr>
        <w:pStyle w:val="BodyText"/>
      </w:pPr>
      <w:r>
        <w:t xml:space="preserve">Создал исполняемый файл и запустил его.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729553"/>
            <wp:effectExtent b="0" l="0" r="0" t="0"/>
            <wp:docPr descr="Figure 2: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9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lab7-1.asm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</w:t>
      </w:r>
      <w:r>
        <w:t xml:space="preserve"> </w:t>
      </w:r>
      <w:r>
        <w:t xml:space="preserve">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562374" cy="5505650"/>
            <wp:effectExtent b="0" l="0" r="0" t="0"/>
            <wp:docPr descr="Figure 3: Программа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550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lab7-1.asm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045028"/>
            <wp:effectExtent b="0" l="0" r="0" t="0"/>
            <wp:docPr descr="Figure 4: 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lab7-1.asm</w:t>
      </w:r>
    </w:p>
    <w:bookmarkEnd w:id="0"/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543124" cy="5390147"/>
            <wp:effectExtent b="0" l="0" r="0" t="0"/>
            <wp:docPr descr="Figure 5: Программа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5390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lab7-1.asm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036361"/>
            <wp:effectExtent b="0" l="0" r="0" t="0"/>
            <wp:docPr descr="Figure 6: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6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lab7-1.asm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B.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756433"/>
            <wp:effectExtent b="0" l="0" r="0" t="0"/>
            <wp:docPr descr="Figure 7: Программа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lab7-2.asm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258423"/>
            <wp:effectExtent b="0" l="0" r="0" t="0"/>
            <wp:docPr descr="Figure 8: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8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lab7-2.asm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FirstParagraph"/>
      </w:pPr>
      <w:r>
        <w:t xml:space="preserve">Создал файл листинга для программы из файла lab7-2.asm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153759"/>
            <wp:effectExtent b="0" l="0" r="0" t="0"/>
            <wp:docPr descr="Figure 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3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Файл листинга lab7-2</w:t>
      </w:r>
    </w:p>
    <w:bookmarkEnd w:id="0"/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*строка 209</w:t>
      </w:r>
    </w:p>
    <w:p>
      <w:pPr>
        <w:pStyle w:val="SourceCode"/>
      </w:pPr>
      <w:r>
        <w:rPr>
          <w:rStyle w:val="VerbatimChar"/>
        </w:rPr>
        <w:t xml:space="preserve">-34 - номер строки</w:t>
      </w:r>
      <w:r>
        <w:br/>
      </w:r>
      <w:r>
        <w:br/>
      </w:r>
      <w:r>
        <w:rPr>
          <w:rStyle w:val="VerbatimChar"/>
        </w:rPr>
        <w:t xml:space="preserve">- 00000130 - адрес</w:t>
      </w:r>
      <w:r>
        <w:br/>
      </w:r>
      <w:r>
        <w:br/>
      </w:r>
      <w:r>
        <w:rPr>
          <w:rStyle w:val="VerbatimChar"/>
        </w:rPr>
        <w:t xml:space="preserve">- B8[00000000] - машинный код</w:t>
      </w:r>
      <w:r>
        <w:br/>
      </w:r>
      <w:r>
        <w:br/>
      </w:r>
      <w:r>
        <w:rPr>
          <w:rStyle w:val="VerbatimChar"/>
        </w:rPr>
        <w:t xml:space="preserve">- mov eax,max - код программы</w:t>
      </w:r>
    </w:p>
    <w:p>
      <w:pPr>
        <w:pStyle w:val="FirstParagraph"/>
      </w:pPr>
      <w:r>
        <w:t xml:space="preserve">*строка 210</w:t>
      </w:r>
    </w:p>
    <w:p>
      <w:pPr>
        <w:pStyle w:val="SourceCode"/>
      </w:pPr>
      <w:r>
        <w:rPr>
          <w:rStyle w:val="VerbatimChar"/>
        </w:rPr>
        <w:t xml:space="preserve">- 35 - номер строки</w:t>
      </w:r>
      <w:r>
        <w:br/>
      </w:r>
      <w:r>
        <w:br/>
      </w:r>
      <w:r>
        <w:rPr>
          <w:rStyle w:val="VerbatimChar"/>
        </w:rPr>
        <w:t xml:space="preserve">- 00000135 - адрес</w:t>
      </w:r>
      <w:r>
        <w:br/>
      </w:r>
      <w:r>
        <w:br/>
      </w:r>
      <w:r>
        <w:rPr>
          <w:rStyle w:val="VerbatimChar"/>
        </w:rPr>
        <w:t xml:space="preserve">- E862FFFFFF - машинный код</w:t>
      </w:r>
      <w:r>
        <w:br/>
      </w:r>
      <w:r>
        <w:br/>
      </w:r>
      <w:r>
        <w:rPr>
          <w:rStyle w:val="VerbatimChar"/>
        </w:rPr>
        <w:t xml:space="preserve">- call atoi - код программы</w:t>
      </w:r>
    </w:p>
    <w:p>
      <w:pPr>
        <w:pStyle w:val="FirstParagraph"/>
      </w:pPr>
      <w:r>
        <w:t xml:space="preserve">*строка 211</w:t>
      </w:r>
    </w:p>
    <w:p>
      <w:pPr>
        <w:pStyle w:val="SourceCode"/>
      </w:pPr>
      <w:r>
        <w:rPr>
          <w:rStyle w:val="VerbatimChar"/>
        </w:rPr>
        <w:t xml:space="preserve">- 36 - номер строки</w:t>
      </w:r>
      <w:r>
        <w:br/>
      </w:r>
      <w:r>
        <w:br/>
      </w:r>
      <w:r>
        <w:rPr>
          <w:rStyle w:val="VerbatimChar"/>
        </w:rPr>
        <w:t xml:space="preserve">- 0000013A - адрес</w:t>
      </w:r>
      <w:r>
        <w:br/>
      </w:r>
      <w:r>
        <w:br/>
      </w:r>
      <w:r>
        <w:rPr>
          <w:rStyle w:val="VerbatimChar"/>
        </w:rPr>
        <w:t xml:space="preserve">- A3[00000000] - машинный код</w:t>
      </w:r>
      <w:r>
        <w:br/>
      </w:r>
      <w:r>
        <w:br/>
      </w:r>
      <w:r>
        <w:rPr>
          <w:rStyle w:val="VerbatimChar"/>
        </w:rPr>
        <w:t xml:space="preserve">- mov [max],eax - код программы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979714"/>
            <wp:effectExtent b="0" l="0" r="0" t="0"/>
            <wp:docPr descr="Figure 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9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Ошибка трансляции lab7-2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180232"/>
            <wp:effectExtent b="0" l="0" r="0" t="0"/>
            <wp:docPr descr="Figure 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0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 листинга с ошибкой lab7-2</w:t>
      </w:r>
    </w:p>
    <w:bookmarkEnd w:id="0"/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numPr>
          <w:ilvl w:val="0"/>
          <w:numId w:val="1004"/>
        </w:numPr>
        <w:pStyle w:val="Compact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20 - 92, 2, 61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159141" cy="6708808"/>
            <wp:effectExtent b="0" l="0" r="0" t="0"/>
            <wp:docPr descr="Figure 12: Программа prog1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6708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Программа prog1.asm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149630"/>
            <wp:effectExtent b="0" l="0" r="0" t="0"/>
            <wp:docPr descr="Figure 13: Запуск программы prog1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9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prog1.asm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20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a</m:t>
                    </m:r>
                  </m:e>
                </m:mr>
                <m:mr>
                  <m:e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[Программа prog2.asm]](image/14.png){ #fig:014 width=70%, height=70% }</w:t>
      </w:r>
    </w:p>
    <w:p>
      <w:pPr>
        <w:pStyle w:val="BodyText"/>
      </w:pPr>
      <w:r>
        <w:t xml:space="preserve">Подставляем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[Запуск программы prog2.asm]](image/15.png){ #fig:015 width=70%, height=70% }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Амарбаяр Чинхусэл</dc:creator>
  <dc:language>ru-RU</dc:language>
  <cp:keywords/>
  <dcterms:created xsi:type="dcterms:W3CDTF">2023-11-22T13:14:42Z</dcterms:created>
  <dcterms:modified xsi:type="dcterms:W3CDTF">2023-11-22T13:14:42Z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