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00AE4539" w:rsidR="00325450" w:rsidRPr="006B4EA0" w:rsidRDefault="006B4EA0" w:rsidP="006B4EA0">
      <w:r w:rsidRPr="006B4EA0">
        <w:rPr>
          <w:noProof/>
        </w:rPr>
        <w:drawing>
          <wp:inline distT="0" distB="0" distL="0" distR="0" wp14:anchorId="38A24A63" wp14:editId="4FF24EB9">
            <wp:extent cx="5731510" cy="1774190"/>
            <wp:effectExtent l="0" t="0" r="0" b="3810"/>
            <wp:docPr id="13206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62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6B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2023-10-03T17:54:00Z</dcterms:modified>
</cp:coreProperties>
</file>