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04FA8358" w:rsidR="00833D6A" w:rsidRPr="005164C3" w:rsidRDefault="005164C3" w:rsidP="005164C3">
      <w:r w:rsidRPr="005164C3">
        <w:rPr>
          <w:noProof/>
        </w:rPr>
        <w:drawing>
          <wp:inline distT="0" distB="0" distL="0" distR="0" wp14:anchorId="198D7E58" wp14:editId="7904E2F4">
            <wp:extent cx="5943600" cy="2438400"/>
            <wp:effectExtent l="0" t="0" r="0" b="0"/>
            <wp:docPr id="146190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1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516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5164C3"/>
    <w:rsid w:val="00833D6A"/>
    <w:rsid w:val="008C3A45"/>
    <w:rsid w:val="008E5AD1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2023-10-16T15:31:00Z</dcterms:modified>
</cp:coreProperties>
</file>