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B280" w14:textId="078FCDBE" w:rsidR="00A635A7" w:rsidRDefault="00D22ECC" w:rsidP="00A635A7">
      <w:pPr>
        <w:pStyle w:val="Nagwek1"/>
        <w:jc w:val="both"/>
      </w:pPr>
      <w:r>
        <w:t>Task 1</w:t>
      </w:r>
      <w:r w:rsidR="00671978">
        <w:t xml:space="preserve"> -</w:t>
      </w:r>
      <w:r>
        <w:t xml:space="preserve"> </w:t>
      </w:r>
      <w:r w:rsidR="00671978">
        <w:t>Theory Overview</w:t>
      </w:r>
    </w:p>
    <w:p w14:paraId="3CAD879D" w14:textId="1E75609C" w:rsidR="00A635A7" w:rsidRDefault="00A635A7" w:rsidP="00A635A7">
      <w:pPr>
        <w:jc w:val="both"/>
        <w:rPr>
          <w:rFonts w:ascii="CiscoSansTT" w:hAnsi="CiscoSansTT" w:cs="CiscoSansTT"/>
          <w:sz w:val="22"/>
          <w:szCs w:val="22"/>
          <w:lang w:val="en-US"/>
        </w:rPr>
      </w:pPr>
    </w:p>
    <w:p w14:paraId="180803CF" w14:textId="27558F19" w:rsidR="00671978" w:rsidRDefault="00671978" w:rsidP="00671978">
      <w:pPr>
        <w:pStyle w:val="Nagwek2"/>
        <w:rPr>
          <w:lang w:val="en-US"/>
        </w:rPr>
      </w:pPr>
      <w:r>
        <w:rPr>
          <w:lang w:val="en-US"/>
        </w:rPr>
        <w:t>Git</w:t>
      </w:r>
    </w:p>
    <w:p w14:paraId="0129BFDD" w14:textId="77777777" w:rsidR="00671978" w:rsidRPr="00F933F4" w:rsidRDefault="00671978" w:rsidP="00A635A7">
      <w:pPr>
        <w:jc w:val="both"/>
        <w:rPr>
          <w:rFonts w:ascii="CiscoSansTT" w:hAnsi="CiscoSansTT" w:cs="CiscoSansTT"/>
          <w:sz w:val="22"/>
          <w:szCs w:val="22"/>
          <w:lang w:val="en-US"/>
        </w:rPr>
      </w:pPr>
    </w:p>
    <w:p w14:paraId="683866DA" w14:textId="77777777" w:rsidR="00A635A7" w:rsidRPr="005E1911" w:rsidRDefault="00A635A7" w:rsidP="00A635A7">
      <w:pPr>
        <w:jc w:val="both"/>
        <w:rPr>
          <w:rFonts w:ascii="CiscoSansTT" w:hAnsi="CiscoSansTT" w:cs="CiscoSansTT"/>
          <w:sz w:val="22"/>
          <w:szCs w:val="22"/>
          <w:lang w:val="en-US"/>
        </w:rPr>
      </w:pPr>
      <w:r w:rsidRPr="00F933F4">
        <w:rPr>
          <w:rFonts w:ascii="CiscoSansTT" w:hAnsi="CiscoSansTT" w:cs="CiscoSansTT"/>
          <w:sz w:val="22"/>
          <w:szCs w:val="22"/>
          <w:lang w:val="en-US"/>
        </w:rPr>
        <w:t xml:space="preserve">For your reference only, </w:t>
      </w:r>
      <w:hyperlink r:id="rId5" w:history="1">
        <w:r w:rsidRPr="00F933F4">
          <w:rPr>
            <w:rStyle w:val="Hipercze"/>
            <w:rFonts w:ascii="CiscoSansTT" w:hAnsi="CiscoSansTT" w:cs="CiscoSansTT"/>
            <w:sz w:val="22"/>
            <w:szCs w:val="22"/>
            <w:lang w:val="en-US"/>
          </w:rPr>
          <w:t>here</w:t>
        </w:r>
      </w:hyperlink>
      <w:r w:rsidRPr="00F933F4">
        <w:rPr>
          <w:rFonts w:ascii="CiscoSansTT" w:hAnsi="CiscoSansTT" w:cs="CiscoSansTT"/>
          <w:sz w:val="22"/>
          <w:szCs w:val="22"/>
          <w:lang w:val="en-US"/>
        </w:rPr>
        <w:t xml:space="preserve"> is the Git downloads page, with </w:t>
      </w:r>
      <w:hyperlink r:id="rId6" w:history="1">
        <w:r w:rsidRPr="00F933F4">
          <w:rPr>
            <w:rStyle w:val="Hipercze"/>
            <w:rFonts w:ascii="CiscoSansTT" w:hAnsi="CiscoSansTT" w:cs="CiscoSansTT"/>
            <w:sz w:val="22"/>
            <w:szCs w:val="22"/>
            <w:lang w:val="en-US"/>
          </w:rPr>
          <w:t>this article</w:t>
        </w:r>
      </w:hyperlink>
      <w:r w:rsidRPr="00F933F4">
        <w:rPr>
          <w:rFonts w:ascii="CiscoSansTT" w:hAnsi="CiscoSansTT" w:cs="CiscoSansTT"/>
          <w:sz w:val="22"/>
          <w:szCs w:val="22"/>
          <w:lang w:val="en-US"/>
        </w:rPr>
        <w:t xml:space="preserve"> being specific to the Linux/Unix systems, which we’re utilizing in this lab. </w:t>
      </w:r>
      <w:r w:rsidRPr="005E1911">
        <w:rPr>
          <w:rFonts w:ascii="CiscoSansTT" w:hAnsi="CiscoSansTT" w:cs="CiscoSansTT"/>
          <w:sz w:val="22"/>
          <w:szCs w:val="22"/>
          <w:lang w:val="en-US"/>
        </w:rPr>
        <w:t xml:space="preserve">Therefore, you’d normally install Git with an </w:t>
      </w:r>
      <w:r w:rsidRPr="005E1911">
        <w:rPr>
          <w:rFonts w:ascii="CiscoSansTT" w:hAnsi="CiscoSansTT" w:cs="CiscoSansTT"/>
          <w:i/>
          <w:sz w:val="22"/>
          <w:szCs w:val="22"/>
          <w:lang w:val="en-US"/>
        </w:rPr>
        <w:t xml:space="preserve">apt-get install git </w:t>
      </w:r>
      <w:r w:rsidRPr="005E1911">
        <w:rPr>
          <w:rFonts w:ascii="CiscoSansTT" w:hAnsi="CiscoSansTT" w:cs="CiscoSansTT"/>
          <w:sz w:val="22"/>
          <w:szCs w:val="22"/>
          <w:lang w:val="en-US"/>
        </w:rPr>
        <w:t>for Debian/Ubuntu machines.</w:t>
      </w:r>
    </w:p>
    <w:p w14:paraId="56CEAAB6" w14:textId="77777777" w:rsidR="00A635A7" w:rsidRPr="00F933F4" w:rsidRDefault="00A635A7" w:rsidP="00A635A7">
      <w:pPr>
        <w:rPr>
          <w:rFonts w:ascii="CiscoSansTT" w:hAnsi="CiscoSansTT" w:cs="CiscoSansTT"/>
          <w:sz w:val="22"/>
          <w:szCs w:val="22"/>
          <w:lang w:val="en-GB"/>
        </w:rPr>
      </w:pPr>
    </w:p>
    <w:p w14:paraId="5177E913" w14:textId="77777777" w:rsidR="00A635A7" w:rsidRPr="009C629B" w:rsidRDefault="00A635A7" w:rsidP="00A635A7">
      <w:pPr>
        <w:pStyle w:val="Bezodstpw"/>
        <w:jc w:val="both"/>
        <w:rPr>
          <w:rFonts w:ascii="CiscoSansTT" w:hAnsi="CiscoSansTT" w:cs="CiscoSansTT"/>
        </w:rPr>
      </w:pPr>
      <w:r w:rsidRPr="00F933F4">
        <w:rPr>
          <w:rFonts w:ascii="CiscoSansTT" w:hAnsi="CiscoSansTT" w:cs="CiscoSansTT"/>
        </w:rPr>
        <w:t xml:space="preserve">We can start working with the Git repositories in two ways. The first one is when you have some local directory on your system which you want to transform into a Git repository, which you would do with a </w:t>
      </w:r>
      <w:r w:rsidRPr="00F933F4">
        <w:rPr>
          <w:rFonts w:ascii="CiscoSansTT" w:hAnsi="CiscoSansTT" w:cs="CiscoSansTT"/>
          <w:i/>
          <w:iCs/>
        </w:rPr>
        <w:t xml:space="preserve">git </w:t>
      </w:r>
      <w:proofErr w:type="spellStart"/>
      <w:r w:rsidRPr="00F933F4">
        <w:rPr>
          <w:rFonts w:ascii="CiscoSansTT" w:hAnsi="CiscoSansTT" w:cs="CiscoSansTT"/>
          <w:i/>
          <w:iCs/>
        </w:rPr>
        <w:t>init</w:t>
      </w:r>
      <w:proofErr w:type="spellEnd"/>
      <w:r w:rsidRPr="00F933F4">
        <w:rPr>
          <w:rFonts w:ascii="CiscoSansTT" w:hAnsi="CiscoSansTT" w:cs="CiscoSansTT"/>
          <w:i/>
          <w:iCs/>
        </w:rPr>
        <w:t xml:space="preserve"> </w:t>
      </w:r>
      <w:r w:rsidRPr="00F933F4">
        <w:rPr>
          <w:rFonts w:ascii="CiscoSansTT" w:hAnsi="CiscoSansTT" w:cs="CiscoSansTT"/>
        </w:rPr>
        <w:t xml:space="preserve">command. This way, a new subdirectory named </w:t>
      </w:r>
      <w:r w:rsidRPr="00F933F4">
        <w:rPr>
          <w:rFonts w:ascii="CiscoSansTT" w:hAnsi="CiscoSansTT" w:cs="CiscoSansTT"/>
          <w:i/>
          <w:iCs/>
        </w:rPr>
        <w:t>.git</w:t>
      </w:r>
      <w:r w:rsidRPr="00F933F4">
        <w:rPr>
          <w:rFonts w:ascii="CiscoSansTT" w:hAnsi="CiscoSansTT" w:cs="CiscoSansTT"/>
        </w:rPr>
        <w:t xml:space="preserve"> would be created within your directory, and in that </w:t>
      </w:r>
      <w:r w:rsidRPr="00F933F4">
        <w:rPr>
          <w:rFonts w:ascii="CiscoSansTT" w:hAnsi="CiscoSansTT" w:cs="CiscoSansTT"/>
          <w:i/>
          <w:iCs/>
        </w:rPr>
        <w:t>.git</w:t>
      </w:r>
      <w:r w:rsidRPr="00F933F4">
        <w:rPr>
          <w:rFonts w:ascii="CiscoSansTT" w:hAnsi="CiscoSansTT" w:cs="CiscoSansTT"/>
        </w:rPr>
        <w:t xml:space="preserve"> subdirectory all the files necessary for tracking of changes, configuration and others would be stored. </w:t>
      </w:r>
      <w:r w:rsidRPr="00F933F4">
        <w:rPr>
          <w:rFonts w:ascii="CiscoSansTT" w:hAnsi="CiscoSansTT" w:cs="CiscoSansTT"/>
          <w:lang w:val="en-US"/>
        </w:rPr>
        <w:t xml:space="preserve">The second way is by an operation which Git calls this “cloning”. This copies all files from the remote repository, along with the history of changes made. </w:t>
      </w:r>
    </w:p>
    <w:p w14:paraId="00355965" w14:textId="77777777" w:rsidR="00A635A7" w:rsidRPr="00F933F4" w:rsidRDefault="00A635A7" w:rsidP="00A635A7">
      <w:pPr>
        <w:rPr>
          <w:rFonts w:ascii="CiscoSansTT" w:hAnsi="CiscoSansTT" w:cs="CiscoSansTT"/>
          <w:sz w:val="22"/>
          <w:szCs w:val="22"/>
          <w:lang w:val="en-GB"/>
        </w:rPr>
      </w:pPr>
    </w:p>
    <w:p w14:paraId="19B322DA" w14:textId="77777777" w:rsidR="00A635A7" w:rsidRDefault="00A635A7" w:rsidP="00A635A7">
      <w:pPr>
        <w:jc w:val="both"/>
        <w:rPr>
          <w:rFonts w:ascii="CiscoSansTT" w:hAnsi="CiscoSansTT" w:cs="CiscoSansTT"/>
          <w:sz w:val="22"/>
          <w:szCs w:val="22"/>
          <w:lang w:val="en-US"/>
        </w:rPr>
      </w:pPr>
      <w:r w:rsidRPr="00F933F4">
        <w:rPr>
          <w:rFonts w:ascii="CiscoSansTT" w:hAnsi="CiscoSansTT" w:cs="CiscoSansTT"/>
          <w:sz w:val="22"/>
          <w:szCs w:val="22"/>
          <w:lang w:val="en-US"/>
        </w:rPr>
        <w:t xml:space="preserve">To track the changes being made to a repository, Git utilizes a concept of commits. A commit will include an ID, a date, and some message, usually describing the change being made for readability. What it will also include is the identity of the person making said change. Therefore, before you’re going to work with a remote Git repository, it is a good practice to configure the credentials for your remote Git user account, so that you will be able to commit the changes made on your repository. </w:t>
      </w:r>
    </w:p>
    <w:p w14:paraId="084CD0A7" w14:textId="77777777" w:rsidR="00A635A7" w:rsidRDefault="00A635A7" w:rsidP="00A635A7">
      <w:pPr>
        <w:pStyle w:val="Bezodstpw"/>
        <w:jc w:val="both"/>
        <w:rPr>
          <w:rFonts w:ascii="CiscoSansTT" w:hAnsi="CiscoSansTT" w:cs="CiscoSansTT"/>
        </w:rPr>
      </w:pPr>
    </w:p>
    <w:p w14:paraId="05ED5525" w14:textId="77777777" w:rsidR="00A635A7" w:rsidRPr="00C207DB" w:rsidRDefault="00A635A7" w:rsidP="00A635A7">
      <w:pPr>
        <w:pStyle w:val="Bezodstpw"/>
        <w:jc w:val="both"/>
        <w:rPr>
          <w:rFonts w:ascii="CiscoSansTT" w:hAnsi="CiscoSansTT" w:cs="CiscoSansTT"/>
        </w:rPr>
      </w:pPr>
      <w:r>
        <w:rPr>
          <w:rFonts w:ascii="CiscoSansTT" w:hAnsi="CiscoSansTT" w:cs="CiscoSansTT"/>
        </w:rPr>
        <w:t>When committing a file, we tell Git to store the data in our local repository database, which resides in the .git directory. This way, Git keeps track of the changes made to a file. We’re able to easily verify the state of each file during each commit, thus we can easily revert our changes if needed, by restoring to previous version of the file.</w:t>
      </w:r>
    </w:p>
    <w:p w14:paraId="7CE81422" w14:textId="77777777" w:rsidR="00A635A7" w:rsidRDefault="00A635A7" w:rsidP="00A635A7">
      <w:pPr>
        <w:rPr>
          <w:rFonts w:ascii="CiscoSansTT" w:hAnsi="CiscoSansTT" w:cs="CiscoSansTT"/>
          <w:lang w:val="en-US"/>
        </w:rPr>
      </w:pPr>
    </w:p>
    <w:p w14:paraId="6E594860" w14:textId="77777777" w:rsidR="00A635A7" w:rsidRDefault="00A635A7" w:rsidP="00A635A7">
      <w:pPr>
        <w:pStyle w:val="Bezodstpw"/>
        <w:jc w:val="both"/>
        <w:rPr>
          <w:rFonts w:ascii="CiscoSansTT" w:hAnsi="CiscoSansTT" w:cs="CiscoSansTT"/>
        </w:rPr>
      </w:pPr>
      <w:r>
        <w:rPr>
          <w:rFonts w:ascii="CiscoSansTT" w:hAnsi="CiscoSansTT" w:cs="CiscoSansTT"/>
        </w:rPr>
        <w:t>Git consists of three main areas: working directory, staging area, and the beforementioned .git directory. The working directory, also called working tree, is rather self-explanatory.</w:t>
      </w:r>
    </w:p>
    <w:p w14:paraId="723A902B" w14:textId="77777777" w:rsidR="00A635A7" w:rsidRPr="0036415E" w:rsidRDefault="00A635A7" w:rsidP="00A635A7">
      <w:pPr>
        <w:pStyle w:val="Bezodstpw"/>
        <w:jc w:val="both"/>
        <w:rPr>
          <w:rFonts w:ascii="CiscoSansTT" w:hAnsi="CiscoSansTT" w:cs="CiscoSansTT"/>
          <w:color w:val="000000" w:themeColor="text1"/>
        </w:rPr>
      </w:pPr>
    </w:p>
    <w:p w14:paraId="4BB9C738" w14:textId="77777777" w:rsidR="00A635A7" w:rsidRDefault="00A635A7" w:rsidP="00A635A7">
      <w:pPr>
        <w:jc w:val="center"/>
      </w:pPr>
      <w:r>
        <w:fldChar w:fldCharType="begin"/>
      </w:r>
      <w:r>
        <w:instrText xml:space="preserve"> INCLUDEPICTURE "https://git-scm.com/book/en/v2/images/areas.png" \* MERGEFORMATINET </w:instrText>
      </w:r>
      <w:r>
        <w:fldChar w:fldCharType="separate"/>
      </w:r>
      <w:r>
        <w:rPr>
          <w:noProof/>
        </w:rPr>
        <w:drawing>
          <wp:inline distT="0" distB="0" distL="0" distR="0" wp14:anchorId="04397F6D" wp14:editId="2CDA330B">
            <wp:extent cx="3431263" cy="1890122"/>
            <wp:effectExtent l="0" t="0" r="0" b="0"/>
            <wp:docPr id="20" name="Obraz 20"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0395" cy="1900661"/>
                    </a:xfrm>
                    <a:prstGeom prst="rect">
                      <a:avLst/>
                    </a:prstGeom>
                    <a:noFill/>
                    <a:ln>
                      <a:noFill/>
                    </a:ln>
                  </pic:spPr>
                </pic:pic>
              </a:graphicData>
            </a:graphic>
          </wp:inline>
        </w:drawing>
      </w:r>
      <w:r>
        <w:fldChar w:fldCharType="end"/>
      </w:r>
    </w:p>
    <w:p w14:paraId="311C8417" w14:textId="77777777" w:rsidR="00A635A7" w:rsidRDefault="00A635A7" w:rsidP="00A635A7">
      <w:pPr>
        <w:pStyle w:val="Bezodstpw"/>
        <w:jc w:val="both"/>
        <w:rPr>
          <w:rFonts w:ascii="CiscoSansTT" w:hAnsi="CiscoSansTT" w:cs="CiscoSansTT"/>
        </w:rPr>
      </w:pPr>
    </w:p>
    <w:p w14:paraId="2E042A8B" w14:textId="77777777" w:rsidR="00A635A7" w:rsidRDefault="00A635A7" w:rsidP="00A635A7">
      <w:pPr>
        <w:pStyle w:val="Bezodstpw"/>
        <w:jc w:val="both"/>
        <w:rPr>
          <w:rFonts w:ascii="CiscoSansTT" w:hAnsi="CiscoSansTT" w:cs="CiscoSansTT"/>
        </w:rPr>
      </w:pPr>
      <w:r>
        <w:rPr>
          <w:rFonts w:ascii="CiscoSansTT" w:hAnsi="CiscoSansTT" w:cs="CiscoSansTT"/>
        </w:rPr>
        <w:lastRenderedPageBreak/>
        <w:t>A staging area contains the files that will be added to your repository database (which keeps track of the changes made to the files) upon next commit. Be aware that any files that weren’t put into the staging area will not be committed.</w:t>
      </w:r>
    </w:p>
    <w:p w14:paraId="70E0D535" w14:textId="77777777" w:rsidR="00A635A7" w:rsidRDefault="00A635A7" w:rsidP="00A635A7">
      <w:pPr>
        <w:pStyle w:val="Bezodstpw"/>
        <w:jc w:val="both"/>
        <w:rPr>
          <w:rFonts w:ascii="CiscoSansTT" w:hAnsi="CiscoSansTT" w:cs="CiscoSansTT"/>
        </w:rPr>
      </w:pPr>
    </w:p>
    <w:p w14:paraId="7C6053BA" w14:textId="77777777" w:rsidR="00A635A7" w:rsidRDefault="00A635A7" w:rsidP="00A635A7">
      <w:pPr>
        <w:pStyle w:val="Bezodstpw"/>
        <w:jc w:val="both"/>
        <w:rPr>
          <w:rFonts w:ascii="CiscoSansTT" w:hAnsi="CiscoSansTT" w:cs="CiscoSansTT"/>
        </w:rPr>
      </w:pPr>
      <w:r>
        <w:rPr>
          <w:rFonts w:ascii="CiscoSansTT" w:hAnsi="CiscoSansTT" w:cs="CiscoSansTT"/>
        </w:rPr>
        <w:t xml:space="preserve">Then, within a repository, Git separates the files between tracked and untracked. Git does that to know for which files to keep track of the changes being made. </w:t>
      </w:r>
    </w:p>
    <w:p w14:paraId="2EFD7334" w14:textId="77777777" w:rsidR="00A635A7" w:rsidRPr="009C629B" w:rsidRDefault="00A635A7" w:rsidP="00A635A7">
      <w:pPr>
        <w:rPr>
          <w:rFonts w:ascii="CiscoSansTT" w:hAnsi="CiscoSansTT" w:cs="CiscoSansTT"/>
          <w:sz w:val="22"/>
          <w:szCs w:val="22"/>
          <w:lang w:val="en-US"/>
        </w:rPr>
      </w:pPr>
    </w:p>
    <w:p w14:paraId="4C396A61" w14:textId="77777777" w:rsidR="00A635A7" w:rsidRPr="009C629B" w:rsidRDefault="00A635A7" w:rsidP="00A635A7">
      <w:pPr>
        <w:rPr>
          <w:sz w:val="22"/>
          <w:szCs w:val="22"/>
          <w:lang w:val="en-GB" w:eastAsia="en-US"/>
        </w:rPr>
      </w:pPr>
      <w:r w:rsidRPr="009C629B">
        <w:rPr>
          <w:rFonts w:ascii="CiscoSansTT" w:hAnsi="CiscoSansTT" w:cs="CiscoSansTT"/>
          <w:sz w:val="22"/>
          <w:szCs w:val="22"/>
          <w:lang w:val="en-US"/>
        </w:rPr>
        <w:t xml:space="preserve">A project in Gitlab is mainly where you will work on your code repository, but it offers way more than just the code. Within a project you’ll be able to work on specific issues with your codebase, merge different branches or run the CI/CD pipelines, among many others. </w:t>
      </w:r>
    </w:p>
    <w:p w14:paraId="51B2F8EF" w14:textId="77777777" w:rsidR="00A635A7" w:rsidRDefault="00A635A7" w:rsidP="00A635A7">
      <w:pPr>
        <w:rPr>
          <w:lang w:val="en-GB" w:eastAsia="en-US"/>
        </w:rPr>
      </w:pPr>
    </w:p>
    <w:p w14:paraId="5A04BFAA" w14:textId="769FFDD5" w:rsidR="00A635A7" w:rsidRDefault="00671978" w:rsidP="00671978">
      <w:pPr>
        <w:pStyle w:val="Nagwek2"/>
      </w:pPr>
      <w:r>
        <w:t>Ansible</w:t>
      </w:r>
    </w:p>
    <w:p w14:paraId="0339CA9B" w14:textId="77777777" w:rsidR="00A635A7" w:rsidRDefault="00A635A7" w:rsidP="00A635A7">
      <w:pPr>
        <w:rPr>
          <w:lang w:val="en-GB" w:eastAsia="en-US"/>
        </w:rPr>
      </w:pPr>
    </w:p>
    <w:p w14:paraId="5B1E5AB9" w14:textId="77777777" w:rsidR="00A635A7" w:rsidRPr="00294D92" w:rsidRDefault="00A635A7" w:rsidP="00A635A7">
      <w:pPr>
        <w:jc w:val="both"/>
        <w:rPr>
          <w:rFonts w:ascii="CiscoSansTT" w:hAnsi="CiscoSansTT" w:cs="CiscoSansTT"/>
          <w:sz w:val="22"/>
          <w:szCs w:val="22"/>
          <w:lang w:val="en-US"/>
        </w:rPr>
      </w:pPr>
      <w:r w:rsidRPr="00294D92">
        <w:rPr>
          <w:rFonts w:ascii="CiscoSansTT" w:hAnsi="CiscoSansTT" w:cs="CiscoSansTT"/>
          <w:sz w:val="22"/>
          <w:szCs w:val="22"/>
          <w:lang w:val="en-US"/>
        </w:rPr>
        <w:t xml:space="preserve">ACI allows for automation via numerous ways – you can achieve that by using Python libraries such as </w:t>
      </w:r>
      <w:proofErr w:type="spellStart"/>
      <w:r w:rsidRPr="00294D92">
        <w:rPr>
          <w:rFonts w:ascii="CiscoSansTT" w:hAnsi="CiscoSansTT" w:cs="CiscoSansTT"/>
          <w:sz w:val="22"/>
          <w:szCs w:val="22"/>
          <w:lang w:val="en-US"/>
        </w:rPr>
        <w:t>acitoolkit</w:t>
      </w:r>
      <w:proofErr w:type="spellEnd"/>
      <w:r w:rsidRPr="00294D92">
        <w:rPr>
          <w:rFonts w:ascii="CiscoSansTT" w:hAnsi="CiscoSansTT" w:cs="CiscoSansTT"/>
          <w:sz w:val="22"/>
          <w:szCs w:val="22"/>
          <w:lang w:val="en-US"/>
        </w:rPr>
        <w:t>, Ansible, Terraform, or simply with REST API calls, which you can leverage with most of programming languages (e.g., requests library for Python) or with tools like Postman. In this step we shall start working on implementing Infrastructure as Code (</w:t>
      </w:r>
      <w:proofErr w:type="spellStart"/>
      <w:r w:rsidRPr="00294D92">
        <w:rPr>
          <w:rFonts w:ascii="CiscoSansTT" w:hAnsi="CiscoSansTT" w:cs="CiscoSansTT"/>
          <w:sz w:val="22"/>
          <w:szCs w:val="22"/>
          <w:lang w:val="en-US"/>
        </w:rPr>
        <w:t>IaC</w:t>
      </w:r>
      <w:proofErr w:type="spellEnd"/>
      <w:r w:rsidRPr="00294D92">
        <w:rPr>
          <w:rFonts w:ascii="CiscoSansTT" w:hAnsi="CiscoSansTT" w:cs="CiscoSansTT"/>
          <w:sz w:val="22"/>
          <w:szCs w:val="22"/>
          <w:lang w:val="en-US"/>
        </w:rPr>
        <w:t xml:space="preserve">) concepts using Ansible in our environment. One of the core concepts in DevOps is the automation of the IT Infrastructure wherever it is possible. </w:t>
      </w:r>
    </w:p>
    <w:p w14:paraId="368B50D0" w14:textId="77777777" w:rsidR="00A635A7" w:rsidRPr="00294D92" w:rsidRDefault="00A635A7" w:rsidP="00A635A7">
      <w:pPr>
        <w:jc w:val="both"/>
        <w:rPr>
          <w:rFonts w:ascii="CiscoSansTT" w:hAnsi="CiscoSansTT" w:cs="CiscoSansTT"/>
          <w:sz w:val="22"/>
          <w:szCs w:val="22"/>
          <w:lang w:val="en-US"/>
        </w:rPr>
      </w:pPr>
    </w:p>
    <w:p w14:paraId="19A811BC" w14:textId="77777777" w:rsidR="00A635A7" w:rsidRPr="00294D92" w:rsidRDefault="00A635A7" w:rsidP="00A635A7">
      <w:pPr>
        <w:jc w:val="both"/>
        <w:rPr>
          <w:rFonts w:ascii="CiscoSansTT" w:hAnsi="CiscoSansTT" w:cs="CiscoSansTT"/>
          <w:sz w:val="22"/>
          <w:szCs w:val="22"/>
          <w:lang w:val="en-US"/>
        </w:rPr>
      </w:pPr>
      <w:r w:rsidRPr="00294D92">
        <w:rPr>
          <w:rFonts w:ascii="CiscoSansTT" w:hAnsi="CiscoSansTT" w:cs="CiscoSansTT"/>
          <w:sz w:val="22"/>
          <w:szCs w:val="22"/>
          <w:lang w:val="en-US"/>
        </w:rPr>
        <w:t xml:space="preserve">Ansible is an automation engine developed by Red Hat. What makes it stand out is the fact that you don’t need to install any software on the IT Infrastructure devices – Ansible is agentless. It relies on Python to connect to the devices you specify and configure them in a simplified, codified fashion – using YAML files for that process. Another benefit of using Ansible is its adoption within the community – while there are many companies that are writing their own Ansible modules for their products, Red Hat allows the users to work on their own, custom modules, which are then put into a community collection. You’ll see this firsthand when working on the VMware side of our lab. </w:t>
      </w:r>
    </w:p>
    <w:p w14:paraId="5FBD086D" w14:textId="77777777" w:rsidR="00A635A7" w:rsidRPr="00294D92" w:rsidRDefault="00A635A7" w:rsidP="00A635A7">
      <w:pPr>
        <w:jc w:val="both"/>
        <w:rPr>
          <w:rFonts w:ascii="CiscoSansTT" w:hAnsi="CiscoSansTT" w:cs="CiscoSansTT"/>
          <w:sz w:val="22"/>
          <w:szCs w:val="22"/>
          <w:lang w:val="en-US"/>
        </w:rPr>
      </w:pPr>
    </w:p>
    <w:p w14:paraId="71F9211A" w14:textId="77777777" w:rsidR="00A635A7" w:rsidRDefault="00A635A7" w:rsidP="00A635A7">
      <w:pPr>
        <w:jc w:val="both"/>
        <w:rPr>
          <w:rFonts w:ascii="CiscoSansTT" w:hAnsi="CiscoSansTT" w:cs="CiscoSansTT"/>
          <w:sz w:val="22"/>
          <w:szCs w:val="22"/>
          <w:lang w:val="en-US"/>
        </w:rPr>
      </w:pPr>
      <w:r w:rsidRPr="00294D92">
        <w:rPr>
          <w:rFonts w:ascii="CiscoSansTT" w:hAnsi="CiscoSansTT" w:cs="CiscoSansTT"/>
          <w:sz w:val="22"/>
          <w:szCs w:val="22"/>
          <w:lang w:val="en-US"/>
        </w:rPr>
        <w:t>All in all, you’re able to easily automate your IT infrastructure, whether it’s Cisco networking, VMware virtualization, public cloud provisioning, configuration management, application deployment, or anything else you might think of.</w:t>
      </w:r>
    </w:p>
    <w:p w14:paraId="7D77C4AC" w14:textId="77777777" w:rsidR="00A635A7" w:rsidRDefault="00A635A7" w:rsidP="00A635A7">
      <w:pPr>
        <w:jc w:val="both"/>
        <w:rPr>
          <w:rFonts w:ascii="CiscoSansTT" w:hAnsi="CiscoSansTT" w:cs="CiscoSansTT"/>
          <w:sz w:val="22"/>
          <w:szCs w:val="22"/>
          <w:lang w:val="en-US"/>
        </w:rPr>
      </w:pPr>
    </w:p>
    <w:p w14:paraId="76C0FFC7" w14:textId="77777777" w:rsidR="00A635A7" w:rsidRDefault="00A635A7" w:rsidP="00A635A7">
      <w:pPr>
        <w:pStyle w:val="Bezodstpw"/>
        <w:jc w:val="both"/>
        <w:rPr>
          <w:rFonts w:ascii="CiscoSansTT" w:hAnsi="CiscoSansTT" w:cs="CiscoSansTT"/>
        </w:rPr>
      </w:pPr>
      <w:r>
        <w:rPr>
          <w:rFonts w:ascii="CiscoSansTT" w:hAnsi="CiscoSansTT" w:cs="CiscoSansTT"/>
          <w:lang w:val="en-US"/>
        </w:rPr>
        <w:t xml:space="preserve">Ansible </w:t>
      </w:r>
      <w:r>
        <w:rPr>
          <w:rFonts w:ascii="CiscoSansTT" w:hAnsi="CiscoSansTT" w:cs="CiscoSansTT"/>
        </w:rPr>
        <w:t>utilizes tasks to configure the devices. Said tasks can be run in two ways – either via an ad-hoc command or via file called a playbook. The main difference between the two is that an ad-hoc command will allow you to run a single task, while a playbook is a collection on tasks, making them reusable.</w:t>
      </w:r>
    </w:p>
    <w:p w14:paraId="65217AE3" w14:textId="77777777" w:rsidR="00A635A7" w:rsidRDefault="00A635A7" w:rsidP="00A635A7">
      <w:pPr>
        <w:jc w:val="both"/>
        <w:rPr>
          <w:rFonts w:ascii="CiscoSansTT" w:hAnsi="CiscoSansTT" w:cs="CiscoSansTT"/>
          <w:sz w:val="22"/>
          <w:szCs w:val="22"/>
          <w:lang w:val="en-US"/>
        </w:rPr>
      </w:pPr>
    </w:p>
    <w:p w14:paraId="50745192" w14:textId="77777777" w:rsidR="00A635A7" w:rsidRDefault="00A635A7" w:rsidP="00A635A7">
      <w:pPr>
        <w:pStyle w:val="Bezodstpw"/>
        <w:jc w:val="both"/>
        <w:rPr>
          <w:rFonts w:ascii="CiscoSansTT" w:hAnsi="CiscoSansTT" w:cs="CiscoSansTT"/>
        </w:rPr>
      </w:pPr>
      <w:r>
        <w:rPr>
          <w:rFonts w:ascii="CiscoSansTT" w:hAnsi="CiscoSansTT" w:cs="CiscoSansTT"/>
        </w:rPr>
        <w:t>Ansible’s ad-hoc command syntax looks as follows:</w:t>
      </w:r>
    </w:p>
    <w:p w14:paraId="196A3897" w14:textId="77777777" w:rsidR="00A635A7" w:rsidRDefault="00A635A7" w:rsidP="00A635A7">
      <w:pPr>
        <w:pStyle w:val="Bezodstpw"/>
        <w:jc w:val="both"/>
        <w:rPr>
          <w:rFonts w:ascii="CiscoSansTT" w:hAnsi="CiscoSansTT" w:cs="CiscoSansTT"/>
        </w:rPr>
      </w:pPr>
      <w:r>
        <w:rPr>
          <w:rFonts w:ascii="CiscoSansTT" w:hAnsi="CiscoSansTT" w:cs="CiscoSansTT"/>
          <w:b/>
          <w:bCs/>
          <w:i/>
          <w:iCs/>
        </w:rPr>
        <w:t xml:space="preserve">ansible [pattern] -m [module] </w:t>
      </w:r>
      <w:r>
        <w:rPr>
          <w:rFonts w:ascii="CiscoSansTT" w:hAnsi="CiscoSansTT" w:cs="CiscoSansTT"/>
        </w:rPr>
        <w:tab/>
      </w:r>
    </w:p>
    <w:p w14:paraId="1B09B793" w14:textId="77777777" w:rsidR="00A635A7" w:rsidRDefault="00A635A7" w:rsidP="00A635A7">
      <w:pPr>
        <w:pStyle w:val="Bezodstpw"/>
        <w:jc w:val="both"/>
        <w:rPr>
          <w:rFonts w:ascii="CiscoSansTT" w:hAnsi="CiscoSansTT" w:cs="CiscoSansTT"/>
        </w:rPr>
      </w:pPr>
    </w:p>
    <w:p w14:paraId="5ED43726" w14:textId="77777777" w:rsidR="00A635A7" w:rsidRDefault="00A635A7" w:rsidP="00A635A7">
      <w:pPr>
        <w:pStyle w:val="Bezodstpw"/>
        <w:jc w:val="both"/>
        <w:rPr>
          <w:rFonts w:ascii="CiscoSansTT" w:hAnsi="CiscoSansTT" w:cs="CiscoSansTT"/>
        </w:rPr>
      </w:pPr>
      <w:r>
        <w:rPr>
          <w:rFonts w:ascii="CiscoSansTT" w:hAnsi="CiscoSansTT" w:cs="CiscoSansTT"/>
        </w:rPr>
        <w:t xml:space="preserve">Modules in Ansible are groupings of code for particular use cases. There’s a wide variety of both modules that are built into Ansible, as well as modules created by third party companies and the community. We won’t be going into details on what are the uses for </w:t>
      </w:r>
      <w:r>
        <w:rPr>
          <w:rFonts w:ascii="CiscoSansTT" w:hAnsi="CiscoSansTT" w:cs="CiscoSansTT"/>
        </w:rPr>
        <w:lastRenderedPageBreak/>
        <w:t xml:space="preserve">each of these modules, but </w:t>
      </w:r>
      <w:hyperlink r:id="rId8" w:history="1">
        <w:r w:rsidRPr="002E033E">
          <w:rPr>
            <w:rStyle w:val="Hipercze"/>
            <w:rFonts w:ascii="CiscoSansTT" w:hAnsi="CiscoSansTT" w:cs="CiscoSansTT"/>
          </w:rPr>
          <w:t>here’s</w:t>
        </w:r>
      </w:hyperlink>
      <w:r>
        <w:rPr>
          <w:rFonts w:ascii="CiscoSansTT" w:hAnsi="CiscoSansTT" w:cs="CiscoSansTT"/>
        </w:rPr>
        <w:t xml:space="preserve"> a list of all the built-in modules that come with Ansible for your reference. </w:t>
      </w:r>
    </w:p>
    <w:p w14:paraId="0E54A837" w14:textId="77777777" w:rsidR="00A635A7" w:rsidRDefault="00A635A7" w:rsidP="00A635A7">
      <w:pPr>
        <w:pStyle w:val="Bezodstpw"/>
        <w:jc w:val="both"/>
        <w:rPr>
          <w:rFonts w:ascii="CiscoSansTT" w:hAnsi="CiscoSansTT" w:cs="CiscoSansTT"/>
        </w:rPr>
      </w:pPr>
    </w:p>
    <w:p w14:paraId="60C5FFAC" w14:textId="77777777" w:rsidR="00A635A7" w:rsidRDefault="00A635A7" w:rsidP="00A635A7">
      <w:pPr>
        <w:pStyle w:val="Bezodstpw"/>
        <w:jc w:val="both"/>
        <w:rPr>
          <w:rFonts w:ascii="CiscoSansTT" w:hAnsi="CiscoSansTT" w:cs="CiscoSansTT"/>
        </w:rPr>
      </w:pPr>
      <w:r>
        <w:rPr>
          <w:rFonts w:ascii="CiscoSansTT" w:hAnsi="CiscoSansTT" w:cs="CiscoSansTT"/>
        </w:rPr>
        <w:t xml:space="preserve">Ansible modules are grouped together in what is called a collection since Ansible 2.10. You can find all the collections that can be used with Ansible by going to the Ansible Galaxy. It is there where you can find collections made available both by the third-party vendors and by the community. The page for it can be found </w:t>
      </w:r>
      <w:hyperlink r:id="rId9" w:history="1">
        <w:r w:rsidRPr="00233453">
          <w:rPr>
            <w:rStyle w:val="Hipercze"/>
            <w:rFonts w:ascii="CiscoSansTT" w:hAnsi="CiscoSansTT" w:cs="CiscoSansTT"/>
          </w:rPr>
          <w:t>here</w:t>
        </w:r>
      </w:hyperlink>
      <w:r>
        <w:rPr>
          <w:rFonts w:ascii="CiscoSansTT" w:hAnsi="CiscoSansTT" w:cs="CiscoSansTT"/>
        </w:rPr>
        <w:t>.</w:t>
      </w:r>
    </w:p>
    <w:p w14:paraId="26EE6472" w14:textId="77777777" w:rsidR="00A635A7" w:rsidRDefault="00A635A7" w:rsidP="00A635A7">
      <w:pPr>
        <w:pStyle w:val="Bezodstpw"/>
        <w:rPr>
          <w:rFonts w:ascii="CiscoSansTT" w:hAnsi="CiscoSansTT" w:cs="CiscoSansTT"/>
        </w:rPr>
      </w:pPr>
      <w:r>
        <w:rPr>
          <w:rFonts w:ascii="CiscoSansTT" w:hAnsi="CiscoSansTT" w:cs="CiscoSansTT"/>
        </w:rPr>
        <w:tab/>
      </w:r>
    </w:p>
    <w:p w14:paraId="22901FAA" w14:textId="77777777" w:rsidR="00A635A7" w:rsidRDefault="00A635A7" w:rsidP="00A635A7">
      <w:pPr>
        <w:pStyle w:val="Bezodstpw"/>
        <w:jc w:val="both"/>
        <w:rPr>
          <w:rFonts w:ascii="CiscoSansTT" w:hAnsi="CiscoSansTT" w:cs="CiscoSansTT"/>
        </w:rPr>
      </w:pPr>
      <w:r>
        <w:rPr>
          <w:rFonts w:ascii="CiscoSansTT" w:hAnsi="CiscoSansTT" w:cs="CiscoSansTT"/>
        </w:rPr>
        <w:t xml:space="preserve">Regarding patterns, these specify which remote nodes do you want to run your task on. And for your reference, here’s a </w:t>
      </w:r>
      <w:hyperlink r:id="rId10" w:anchor="intro-patterns" w:history="1">
        <w:r w:rsidRPr="005D2709">
          <w:rPr>
            <w:rStyle w:val="Hipercze"/>
            <w:rFonts w:ascii="CiscoSansTT" w:hAnsi="CiscoSansTT" w:cs="CiscoSansTT"/>
          </w:rPr>
          <w:t>link</w:t>
        </w:r>
      </w:hyperlink>
      <w:r>
        <w:rPr>
          <w:rFonts w:ascii="CiscoSansTT" w:hAnsi="CiscoSansTT" w:cs="CiscoSansTT"/>
        </w:rPr>
        <w:t xml:space="preserve"> describing patterns in more details.</w:t>
      </w:r>
    </w:p>
    <w:p w14:paraId="0E1B83B8" w14:textId="77777777" w:rsidR="00A635A7" w:rsidRDefault="00A635A7" w:rsidP="00A635A7">
      <w:pPr>
        <w:pStyle w:val="Bezodstpw"/>
        <w:jc w:val="both"/>
        <w:rPr>
          <w:rFonts w:ascii="CiscoSansTT" w:hAnsi="CiscoSansTT" w:cs="CiscoSansTT"/>
        </w:rPr>
      </w:pPr>
    </w:p>
    <w:p w14:paraId="5098DDD8" w14:textId="77777777" w:rsidR="00A635A7" w:rsidRDefault="00A635A7" w:rsidP="00A635A7">
      <w:pPr>
        <w:pStyle w:val="Bezodstpw"/>
        <w:rPr>
          <w:rFonts w:ascii="CiscoSansTT" w:hAnsi="CiscoSansTT" w:cs="CiscoSansTT"/>
        </w:rPr>
      </w:pPr>
      <w:r>
        <w:rPr>
          <w:rFonts w:ascii="CiscoSansTT" w:hAnsi="CiscoSansTT" w:cs="CiscoSansTT"/>
        </w:rPr>
        <w:t xml:space="preserve">The inventory is a definition of hosts running in your IT infrastructure. By default, it is found in </w:t>
      </w:r>
      <w:r>
        <w:rPr>
          <w:rFonts w:ascii="CiscoSansTT" w:hAnsi="CiscoSansTT" w:cs="CiscoSansTT"/>
          <w:i/>
          <w:iCs/>
        </w:rPr>
        <w:t xml:space="preserve">/etc/ansible/hosts </w:t>
      </w:r>
      <w:r>
        <w:rPr>
          <w:rFonts w:ascii="CiscoSansTT" w:hAnsi="CiscoSansTT" w:cs="CiscoSansTT"/>
        </w:rPr>
        <w:t>and commonly uses either INI or YAML file formats. A sample INI syntax can look like this:</w:t>
      </w:r>
    </w:p>
    <w:p w14:paraId="1383838F" w14:textId="77777777" w:rsidR="00A635A7" w:rsidRDefault="00A635A7" w:rsidP="00A635A7">
      <w:pPr>
        <w:pStyle w:val="Bezodstpw"/>
        <w:rPr>
          <w:rFonts w:ascii="CiscoSansTT" w:hAnsi="CiscoSansTT" w:cs="CiscoSansTT"/>
        </w:rPr>
      </w:pPr>
    </w:p>
    <w:p w14:paraId="375AC17E"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server1.example.com</w:t>
      </w:r>
    </w:p>
    <w:p w14:paraId="2FBDCF9F" w14:textId="77777777" w:rsidR="00A635A7"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server2.example.com</w:t>
      </w:r>
    </w:p>
    <w:p w14:paraId="1FD2E03A" w14:textId="77777777" w:rsidR="00A635A7" w:rsidRPr="00090E3F" w:rsidRDefault="00A635A7" w:rsidP="00A635A7">
      <w:pPr>
        <w:pStyle w:val="Bezodstpw"/>
        <w:shd w:val="clear" w:color="auto" w:fill="E7E6E6" w:themeFill="background2"/>
        <w:rPr>
          <w:rFonts w:ascii="Courier" w:hAnsi="Courier" w:cs="CiscoSansTT"/>
          <w:sz w:val="20"/>
          <w:szCs w:val="20"/>
        </w:rPr>
      </w:pPr>
      <w:r>
        <w:rPr>
          <w:rFonts w:ascii="Courier" w:hAnsi="Courier" w:cs="CiscoSansTT"/>
          <w:sz w:val="20"/>
          <w:szCs w:val="20"/>
        </w:rPr>
        <w:t>10.0.0.1</w:t>
      </w:r>
    </w:p>
    <w:p w14:paraId="77F0E643" w14:textId="77777777" w:rsidR="00A635A7" w:rsidRPr="00090E3F" w:rsidRDefault="00A635A7" w:rsidP="00A635A7">
      <w:pPr>
        <w:pStyle w:val="Bezodstpw"/>
        <w:shd w:val="clear" w:color="auto" w:fill="E7E6E6" w:themeFill="background2"/>
        <w:rPr>
          <w:rFonts w:ascii="Courier" w:hAnsi="Courier" w:cs="CiscoSansTT"/>
          <w:sz w:val="20"/>
          <w:szCs w:val="20"/>
        </w:rPr>
      </w:pPr>
    </w:p>
    <w:p w14:paraId="6FBE8655"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w:t>
      </w:r>
      <w:proofErr w:type="spellStart"/>
      <w:r w:rsidRPr="00090E3F">
        <w:rPr>
          <w:rFonts w:ascii="Courier" w:hAnsi="Courier" w:cs="CiscoSansTT"/>
          <w:sz w:val="20"/>
          <w:szCs w:val="20"/>
        </w:rPr>
        <w:t>db</w:t>
      </w:r>
      <w:proofErr w:type="spellEnd"/>
      <w:r w:rsidRPr="00090E3F">
        <w:rPr>
          <w:rFonts w:ascii="Courier" w:hAnsi="Courier" w:cs="CiscoSansTT"/>
          <w:sz w:val="20"/>
          <w:szCs w:val="20"/>
        </w:rPr>
        <w:t>]</w:t>
      </w:r>
    </w:p>
    <w:p w14:paraId="7B345D97"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db1.example.com</w:t>
      </w:r>
    </w:p>
    <w:p w14:paraId="22F76DA8"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db2.example.com</w:t>
      </w:r>
    </w:p>
    <w:p w14:paraId="09368CFE" w14:textId="77777777" w:rsidR="00A635A7" w:rsidRDefault="00A635A7" w:rsidP="00A635A7">
      <w:pPr>
        <w:pStyle w:val="Bezodstpw"/>
        <w:rPr>
          <w:rFonts w:ascii="CiscoSansTT" w:hAnsi="CiscoSansTT" w:cs="CiscoSansTT"/>
        </w:rPr>
      </w:pPr>
    </w:p>
    <w:p w14:paraId="0CCBA047" w14:textId="77777777" w:rsidR="00A635A7" w:rsidRDefault="00A635A7" w:rsidP="00A635A7">
      <w:pPr>
        <w:pStyle w:val="Bezodstpw"/>
        <w:rPr>
          <w:rFonts w:ascii="CiscoSansTT" w:hAnsi="CiscoSansTT" w:cs="CiscoSansTT"/>
        </w:rPr>
      </w:pPr>
      <w:r>
        <w:rPr>
          <w:rFonts w:ascii="CiscoSansTT" w:hAnsi="CiscoSansTT" w:cs="CiscoSansTT"/>
        </w:rPr>
        <w:t>Here’s how that same sample inventory file would look like in a YAML syntax:</w:t>
      </w:r>
    </w:p>
    <w:p w14:paraId="7AD07983" w14:textId="77777777" w:rsidR="00A635A7" w:rsidRPr="00090E3F" w:rsidRDefault="00A635A7" w:rsidP="00A635A7">
      <w:pPr>
        <w:pStyle w:val="Bezodstpw"/>
        <w:shd w:val="clear" w:color="auto" w:fill="E7E6E6" w:themeFill="background2"/>
        <w:rPr>
          <w:rFonts w:ascii="Courier" w:hAnsi="Courier" w:cs="CiscoSansTT"/>
          <w:sz w:val="20"/>
          <w:szCs w:val="20"/>
        </w:rPr>
      </w:pPr>
      <w:r>
        <w:rPr>
          <w:rFonts w:ascii="Courier" w:hAnsi="Courier" w:cs="CiscoSansTT"/>
          <w:sz w:val="20"/>
          <w:szCs w:val="20"/>
        </w:rPr>
        <w:t>all</w:t>
      </w:r>
      <w:r w:rsidRPr="00090E3F">
        <w:rPr>
          <w:rFonts w:ascii="Courier" w:hAnsi="Courier" w:cs="CiscoSansTT"/>
          <w:sz w:val="20"/>
          <w:szCs w:val="20"/>
        </w:rPr>
        <w:t>:</w:t>
      </w:r>
    </w:p>
    <w:p w14:paraId="2AD29FDC"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r>
        <w:rPr>
          <w:rFonts w:ascii="Courier" w:hAnsi="Courier" w:cs="CiscoSansTT"/>
          <w:sz w:val="20"/>
          <w:szCs w:val="20"/>
        </w:rPr>
        <w:t>h</w:t>
      </w:r>
      <w:r w:rsidRPr="00090E3F">
        <w:rPr>
          <w:rFonts w:ascii="Courier" w:hAnsi="Courier" w:cs="CiscoSansTT"/>
          <w:sz w:val="20"/>
          <w:szCs w:val="20"/>
        </w:rPr>
        <w:t>osts:</w:t>
      </w:r>
    </w:p>
    <w:p w14:paraId="6D4B8BC4"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r>
        <w:rPr>
          <w:rFonts w:ascii="Courier" w:hAnsi="Courier" w:cs="CiscoSansTT"/>
          <w:sz w:val="20"/>
          <w:szCs w:val="20"/>
        </w:rPr>
        <w:t>s</w:t>
      </w:r>
      <w:r w:rsidRPr="00090E3F">
        <w:rPr>
          <w:rFonts w:ascii="Courier" w:hAnsi="Courier" w:cs="CiscoSansTT"/>
          <w:sz w:val="20"/>
          <w:szCs w:val="20"/>
        </w:rPr>
        <w:t>erver1.example.com</w:t>
      </w:r>
    </w:p>
    <w:p w14:paraId="063DDE09" w14:textId="77777777" w:rsidR="00A635A7"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r>
        <w:rPr>
          <w:rFonts w:ascii="Courier" w:hAnsi="Courier" w:cs="CiscoSansTT"/>
          <w:sz w:val="20"/>
          <w:szCs w:val="20"/>
        </w:rPr>
        <w:t>server</w:t>
      </w:r>
      <w:r w:rsidRPr="00090E3F">
        <w:rPr>
          <w:rFonts w:ascii="Courier" w:hAnsi="Courier" w:cs="CiscoSansTT"/>
          <w:sz w:val="20"/>
          <w:szCs w:val="20"/>
        </w:rPr>
        <w:t>2.example.com</w:t>
      </w:r>
    </w:p>
    <w:p w14:paraId="0E7BAE41" w14:textId="77777777" w:rsidR="00A635A7" w:rsidRPr="00090E3F" w:rsidRDefault="00A635A7" w:rsidP="00A635A7">
      <w:pPr>
        <w:pStyle w:val="Bezodstpw"/>
        <w:shd w:val="clear" w:color="auto" w:fill="E7E6E6" w:themeFill="background2"/>
        <w:rPr>
          <w:rFonts w:ascii="Courier" w:hAnsi="Courier" w:cs="CiscoSansTT"/>
          <w:sz w:val="20"/>
          <w:szCs w:val="20"/>
        </w:rPr>
      </w:pPr>
      <w:r>
        <w:rPr>
          <w:rFonts w:ascii="Courier" w:hAnsi="Courier" w:cs="CiscoSansTT"/>
          <w:sz w:val="20"/>
          <w:szCs w:val="20"/>
        </w:rPr>
        <w:t xml:space="preserve">    10.0.0.1</w:t>
      </w:r>
    </w:p>
    <w:p w14:paraId="39D8A2D2"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r>
        <w:rPr>
          <w:rFonts w:ascii="Courier" w:hAnsi="Courier" w:cs="CiscoSansTT"/>
          <w:sz w:val="20"/>
          <w:szCs w:val="20"/>
        </w:rPr>
        <w:t>c</w:t>
      </w:r>
      <w:r w:rsidRPr="00090E3F">
        <w:rPr>
          <w:rFonts w:ascii="Courier" w:hAnsi="Courier" w:cs="CiscoSansTT"/>
          <w:sz w:val="20"/>
          <w:szCs w:val="20"/>
        </w:rPr>
        <w:t>hildren:</w:t>
      </w:r>
    </w:p>
    <w:p w14:paraId="46EB1666"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proofErr w:type="spellStart"/>
      <w:r>
        <w:rPr>
          <w:rFonts w:ascii="Courier" w:hAnsi="Courier" w:cs="CiscoSansTT"/>
          <w:sz w:val="20"/>
          <w:szCs w:val="20"/>
        </w:rPr>
        <w:t>d</w:t>
      </w:r>
      <w:r w:rsidRPr="00090E3F">
        <w:rPr>
          <w:rFonts w:ascii="Courier" w:hAnsi="Courier" w:cs="CiscoSansTT"/>
          <w:sz w:val="20"/>
          <w:szCs w:val="20"/>
        </w:rPr>
        <w:t>b</w:t>
      </w:r>
      <w:proofErr w:type="spellEnd"/>
      <w:r w:rsidRPr="00090E3F">
        <w:rPr>
          <w:rFonts w:ascii="Courier" w:hAnsi="Courier" w:cs="CiscoSansTT"/>
          <w:sz w:val="20"/>
          <w:szCs w:val="20"/>
        </w:rPr>
        <w:t>:</w:t>
      </w:r>
    </w:p>
    <w:p w14:paraId="43C7252A" w14:textId="77777777" w:rsidR="00A635A7" w:rsidRPr="00090E3F"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r>
        <w:rPr>
          <w:rFonts w:ascii="Courier" w:hAnsi="Courier" w:cs="CiscoSansTT"/>
          <w:sz w:val="20"/>
          <w:szCs w:val="20"/>
        </w:rPr>
        <w:t>h</w:t>
      </w:r>
      <w:r w:rsidRPr="00090E3F">
        <w:rPr>
          <w:rFonts w:ascii="Courier" w:hAnsi="Courier" w:cs="CiscoSansTT"/>
          <w:sz w:val="20"/>
          <w:szCs w:val="20"/>
        </w:rPr>
        <w:t>osts:</w:t>
      </w:r>
    </w:p>
    <w:p w14:paraId="49E99B7E" w14:textId="77777777" w:rsidR="00A635A7" w:rsidRDefault="00A635A7" w:rsidP="00A635A7">
      <w:pPr>
        <w:pStyle w:val="Bezodstpw"/>
        <w:shd w:val="clear" w:color="auto" w:fill="E7E6E6" w:themeFill="background2"/>
        <w:rPr>
          <w:rFonts w:ascii="Courier" w:hAnsi="Courier" w:cs="CiscoSansTT"/>
          <w:sz w:val="20"/>
          <w:szCs w:val="20"/>
        </w:rPr>
      </w:pPr>
      <w:r w:rsidRPr="00090E3F">
        <w:rPr>
          <w:rFonts w:ascii="Courier" w:hAnsi="Courier" w:cs="CiscoSansTT"/>
          <w:sz w:val="20"/>
          <w:szCs w:val="20"/>
        </w:rPr>
        <w:t xml:space="preserve">        </w:t>
      </w:r>
      <w:r>
        <w:rPr>
          <w:rFonts w:ascii="Courier" w:hAnsi="Courier" w:cs="CiscoSansTT"/>
          <w:sz w:val="20"/>
          <w:szCs w:val="20"/>
        </w:rPr>
        <w:t>d</w:t>
      </w:r>
      <w:r w:rsidRPr="00090E3F">
        <w:rPr>
          <w:rFonts w:ascii="Courier" w:hAnsi="Courier" w:cs="CiscoSansTT"/>
          <w:sz w:val="20"/>
          <w:szCs w:val="20"/>
        </w:rPr>
        <w:t>b1.example.com</w:t>
      </w:r>
    </w:p>
    <w:p w14:paraId="21FF0572" w14:textId="77777777" w:rsidR="00A635A7" w:rsidRPr="00090E3F" w:rsidRDefault="00A635A7" w:rsidP="00A635A7">
      <w:pPr>
        <w:pStyle w:val="Bezodstpw"/>
        <w:shd w:val="clear" w:color="auto" w:fill="E7E6E6" w:themeFill="background2"/>
        <w:rPr>
          <w:rFonts w:ascii="Courier" w:hAnsi="Courier" w:cs="CiscoSansTT"/>
          <w:sz w:val="20"/>
          <w:szCs w:val="20"/>
        </w:rPr>
      </w:pPr>
      <w:r>
        <w:rPr>
          <w:rFonts w:ascii="Courier" w:hAnsi="Courier" w:cs="CiscoSansTT"/>
          <w:sz w:val="20"/>
          <w:szCs w:val="20"/>
        </w:rPr>
        <w:tab/>
        <w:t xml:space="preserve">  db2.example.com</w:t>
      </w:r>
    </w:p>
    <w:p w14:paraId="4F80A3A1" w14:textId="77777777" w:rsidR="00A635A7" w:rsidRDefault="00A635A7" w:rsidP="00A635A7">
      <w:pPr>
        <w:pStyle w:val="Bezodstpw"/>
        <w:rPr>
          <w:rFonts w:ascii="CiscoSansTT" w:hAnsi="CiscoSansTT" w:cs="CiscoSansTT"/>
        </w:rPr>
      </w:pPr>
    </w:p>
    <w:p w14:paraId="151240B1" w14:textId="77777777" w:rsidR="00A635A7" w:rsidRPr="007D5B21" w:rsidRDefault="00A635A7" w:rsidP="00A635A7">
      <w:pPr>
        <w:pStyle w:val="Bezodstpw"/>
        <w:jc w:val="both"/>
        <w:rPr>
          <w:rFonts w:ascii="CiscoSansTT" w:hAnsi="CiscoSansTT" w:cs="CiscoSansTT"/>
        </w:rPr>
      </w:pPr>
      <w:r>
        <w:rPr>
          <w:rFonts w:ascii="CiscoSansTT" w:hAnsi="CiscoSansTT" w:cs="CiscoSansTT"/>
        </w:rPr>
        <w:t xml:space="preserve">As you can probably deduce by now, the inventory allows you to provide details of your nodes by using both the hostnames and the IP addresses. Additionally, you can group hosts together, usually in accordance with their use within your environment. In our example, we’ve grouped the database servers together using the </w:t>
      </w:r>
      <w:r w:rsidRPr="0003649E">
        <w:rPr>
          <w:rFonts w:ascii="CiscoSansTT" w:hAnsi="CiscoSansTT" w:cs="CiscoSansTT"/>
          <w:i/>
          <w:iCs/>
        </w:rPr>
        <w:t>‘</w:t>
      </w:r>
      <w:proofErr w:type="spellStart"/>
      <w:r w:rsidRPr="0003649E">
        <w:rPr>
          <w:rFonts w:ascii="CiscoSansTT" w:hAnsi="CiscoSansTT" w:cs="CiscoSansTT"/>
          <w:i/>
          <w:iCs/>
        </w:rPr>
        <w:t>db</w:t>
      </w:r>
      <w:proofErr w:type="spellEnd"/>
      <w:r w:rsidRPr="0003649E">
        <w:rPr>
          <w:rFonts w:ascii="CiscoSansTT" w:hAnsi="CiscoSansTT" w:cs="CiscoSansTT"/>
          <w:i/>
          <w:iCs/>
        </w:rPr>
        <w:t>’</w:t>
      </w:r>
      <w:r>
        <w:rPr>
          <w:rFonts w:ascii="CiscoSansTT" w:hAnsi="CiscoSansTT" w:cs="CiscoSansTT"/>
        </w:rPr>
        <w:t xml:space="preserve"> group, which we can then refer to with a matching pattern in an ad-hoc command or in the playbook. You can read more on the inventory file components </w:t>
      </w:r>
      <w:hyperlink r:id="rId11" w:anchor="intro-inventory" w:history="1">
        <w:r w:rsidRPr="00E408BC">
          <w:rPr>
            <w:rStyle w:val="Hipercze"/>
            <w:rFonts w:ascii="CiscoSansTT" w:hAnsi="CiscoSansTT" w:cs="CiscoSansTT"/>
          </w:rPr>
          <w:t>here</w:t>
        </w:r>
      </w:hyperlink>
      <w:r>
        <w:rPr>
          <w:rFonts w:ascii="CiscoSansTT" w:hAnsi="CiscoSansTT" w:cs="CiscoSansTT"/>
        </w:rPr>
        <w:t xml:space="preserve"> or by running </w:t>
      </w:r>
      <w:r>
        <w:rPr>
          <w:rFonts w:ascii="CiscoSansTT" w:hAnsi="CiscoSansTT" w:cs="CiscoSansTT"/>
          <w:i/>
          <w:iCs/>
        </w:rPr>
        <w:t>less /etc/ansible/hosts.</w:t>
      </w:r>
    </w:p>
    <w:p w14:paraId="78487AAC" w14:textId="77777777" w:rsidR="00A635A7" w:rsidRDefault="00A635A7" w:rsidP="00A635A7">
      <w:pPr>
        <w:pStyle w:val="Bezodstpw"/>
        <w:ind w:left="720"/>
        <w:rPr>
          <w:rFonts w:ascii="CiscoSansTT" w:hAnsi="CiscoSansTT" w:cs="CiscoSansTT"/>
        </w:rPr>
      </w:pPr>
    </w:p>
    <w:p w14:paraId="0F97176B" w14:textId="77777777" w:rsidR="00A635A7" w:rsidRDefault="00A635A7" w:rsidP="00A635A7">
      <w:pPr>
        <w:pStyle w:val="Bezodstpw"/>
        <w:rPr>
          <w:rFonts w:ascii="CiscoSansTT" w:hAnsi="CiscoSansTT" w:cs="CiscoSansTT"/>
        </w:rPr>
      </w:pPr>
      <w:r>
        <w:rPr>
          <w:rFonts w:ascii="CiscoSansTT" w:hAnsi="CiscoSansTT" w:cs="CiscoSansTT"/>
        </w:rPr>
        <w:t xml:space="preserve">If you do not want to change your </w:t>
      </w:r>
      <w:r>
        <w:rPr>
          <w:rFonts w:ascii="CiscoSansTT" w:hAnsi="CiscoSansTT" w:cs="CiscoSansTT"/>
          <w:i/>
          <w:iCs/>
        </w:rPr>
        <w:t xml:space="preserve">hosts </w:t>
      </w:r>
      <w:r>
        <w:rPr>
          <w:rFonts w:ascii="CiscoSansTT" w:hAnsi="CiscoSansTT" w:cs="CiscoSansTT"/>
        </w:rPr>
        <w:t xml:space="preserve">inventory file, you can create a separate, project-specific inventory file and pass it to an ad-hoc command by using the </w:t>
      </w:r>
      <w:r>
        <w:rPr>
          <w:rFonts w:ascii="CiscoSansTT" w:hAnsi="CiscoSansTT" w:cs="CiscoSansTT"/>
          <w:i/>
          <w:iCs/>
        </w:rPr>
        <w:t>-</w:t>
      </w:r>
      <w:proofErr w:type="spellStart"/>
      <w:r>
        <w:rPr>
          <w:rFonts w:ascii="CiscoSansTT" w:hAnsi="CiscoSansTT" w:cs="CiscoSansTT"/>
          <w:i/>
          <w:iCs/>
        </w:rPr>
        <w:t>i</w:t>
      </w:r>
      <w:proofErr w:type="spellEnd"/>
      <w:r>
        <w:rPr>
          <w:rFonts w:ascii="CiscoSansTT" w:hAnsi="CiscoSansTT" w:cs="CiscoSansTT"/>
          <w:i/>
          <w:iCs/>
        </w:rPr>
        <w:t xml:space="preserve"> </w:t>
      </w:r>
      <w:r>
        <w:rPr>
          <w:rFonts w:ascii="CiscoSansTT" w:hAnsi="CiscoSansTT" w:cs="CiscoSansTT"/>
        </w:rPr>
        <w:t>option. This would be the syntax:</w:t>
      </w:r>
    </w:p>
    <w:p w14:paraId="326A0BF5" w14:textId="77777777" w:rsidR="00A635A7" w:rsidRPr="00733677" w:rsidRDefault="00A635A7" w:rsidP="00A635A7">
      <w:pPr>
        <w:jc w:val="both"/>
        <w:rPr>
          <w:rFonts w:ascii="CiscoSansTT" w:hAnsi="CiscoSansTT" w:cs="CiscoSansTT"/>
          <w:b/>
          <w:bCs/>
          <w:i/>
          <w:iCs/>
          <w:sz w:val="22"/>
          <w:szCs w:val="22"/>
          <w:lang w:val="en-US"/>
        </w:rPr>
      </w:pPr>
      <w:r w:rsidRPr="00733677">
        <w:rPr>
          <w:rFonts w:ascii="CiscoSansTT" w:hAnsi="CiscoSansTT" w:cs="CiscoSansTT"/>
          <w:b/>
          <w:bCs/>
          <w:i/>
          <w:iCs/>
          <w:sz w:val="22"/>
          <w:szCs w:val="22"/>
          <w:lang w:val="en-US"/>
        </w:rPr>
        <w:t>ansible [pattern] -</w:t>
      </w:r>
      <w:proofErr w:type="spellStart"/>
      <w:r w:rsidRPr="00733677">
        <w:rPr>
          <w:rFonts w:ascii="CiscoSansTT" w:hAnsi="CiscoSansTT" w:cs="CiscoSansTT"/>
          <w:b/>
          <w:bCs/>
          <w:i/>
          <w:iCs/>
          <w:sz w:val="22"/>
          <w:szCs w:val="22"/>
          <w:lang w:val="en-US"/>
        </w:rPr>
        <w:t>i</w:t>
      </w:r>
      <w:proofErr w:type="spellEnd"/>
      <w:r w:rsidRPr="00733677">
        <w:rPr>
          <w:rFonts w:ascii="CiscoSansTT" w:hAnsi="CiscoSansTT" w:cs="CiscoSansTT"/>
          <w:b/>
          <w:bCs/>
          <w:i/>
          <w:iCs/>
          <w:sz w:val="22"/>
          <w:szCs w:val="22"/>
          <w:lang w:val="en-US"/>
        </w:rPr>
        <w:t xml:space="preserve"> [inventory file location] -m [module]</w:t>
      </w:r>
    </w:p>
    <w:p w14:paraId="295996AA" w14:textId="77777777" w:rsidR="00A635A7" w:rsidRDefault="00A635A7" w:rsidP="00A635A7">
      <w:pPr>
        <w:jc w:val="both"/>
        <w:rPr>
          <w:rFonts w:ascii="CiscoSansTT" w:hAnsi="CiscoSansTT" w:cs="CiscoSansTT"/>
          <w:b/>
          <w:bCs/>
          <w:i/>
          <w:iCs/>
          <w:lang w:val="en-US"/>
        </w:rPr>
      </w:pPr>
    </w:p>
    <w:p w14:paraId="6CF5B75F" w14:textId="77777777" w:rsidR="00A635A7" w:rsidRDefault="00A635A7" w:rsidP="00A635A7">
      <w:pPr>
        <w:pStyle w:val="Bezodstpw"/>
        <w:jc w:val="both"/>
        <w:rPr>
          <w:rFonts w:ascii="CiscoSansTT" w:hAnsi="CiscoSansTT" w:cs="CiscoSansTT"/>
        </w:rPr>
      </w:pPr>
      <w:r>
        <w:rPr>
          <w:rFonts w:ascii="CiscoSansTT" w:hAnsi="CiscoSansTT" w:cs="CiscoSansTT"/>
        </w:rPr>
        <w:t xml:space="preserve">Ansible has a concept of roles. Roles are basically meant to help you reuse the code for processes that will be repeatable in your environment based on particular use cases. Thus, you’d be specifying tasks, variables, files and other Ansible constructs and grouping </w:t>
      </w:r>
      <w:r>
        <w:rPr>
          <w:rFonts w:ascii="CiscoSansTT" w:hAnsi="CiscoSansTT" w:cs="CiscoSansTT"/>
        </w:rPr>
        <w:lastRenderedPageBreak/>
        <w:t>them together in a reusable role. Roles have their own directory structure, about which you can read more in the following resource:</w:t>
      </w:r>
    </w:p>
    <w:p w14:paraId="29889985" w14:textId="77777777" w:rsidR="00A635A7" w:rsidRDefault="00A635A7" w:rsidP="00A635A7">
      <w:pPr>
        <w:pStyle w:val="Bezodstpw"/>
        <w:ind w:left="720"/>
        <w:jc w:val="both"/>
        <w:rPr>
          <w:rFonts w:ascii="CiscoSansTT" w:hAnsi="CiscoSansTT" w:cs="CiscoSansTT"/>
        </w:rPr>
      </w:pPr>
    </w:p>
    <w:p w14:paraId="78764D44" w14:textId="77777777" w:rsidR="00A635A7" w:rsidRPr="008D2205" w:rsidRDefault="003A3CD2" w:rsidP="00A635A7">
      <w:pPr>
        <w:pStyle w:val="Bezodstpw"/>
        <w:numPr>
          <w:ilvl w:val="0"/>
          <w:numId w:val="2"/>
        </w:numPr>
        <w:jc w:val="both"/>
        <w:rPr>
          <w:rFonts w:ascii="CiscoSansTT" w:hAnsi="CiscoSansTT" w:cs="CiscoSansTT"/>
        </w:rPr>
      </w:pPr>
      <w:hyperlink r:id="rId12" w:history="1">
        <w:r w:rsidR="00A635A7">
          <w:rPr>
            <w:rStyle w:val="Hipercze"/>
            <w:rFonts w:ascii="CiscoSansTT" w:hAnsi="CiscoSansTT" w:cs="CiscoSansTT"/>
          </w:rPr>
          <w:t>Ansible Docs - Roles</w:t>
        </w:r>
      </w:hyperlink>
    </w:p>
    <w:p w14:paraId="6D7F349E" w14:textId="77777777" w:rsidR="00A635A7" w:rsidRDefault="00A635A7" w:rsidP="00A635A7">
      <w:pPr>
        <w:jc w:val="both"/>
        <w:rPr>
          <w:rFonts w:ascii="CiscoSansTT" w:hAnsi="CiscoSansTT" w:cs="CiscoSansTT"/>
          <w:sz w:val="22"/>
          <w:szCs w:val="22"/>
          <w:lang w:val="en-US"/>
        </w:rPr>
      </w:pPr>
    </w:p>
    <w:p w14:paraId="4412889C" w14:textId="77777777" w:rsidR="00A635A7" w:rsidRDefault="00A635A7" w:rsidP="00A635A7">
      <w:pPr>
        <w:pStyle w:val="Bezodstpw"/>
        <w:jc w:val="both"/>
        <w:rPr>
          <w:rFonts w:ascii="CiscoSansTT" w:hAnsi="CiscoSansTT" w:cs="CiscoSansTT"/>
        </w:rPr>
      </w:pPr>
      <w:r>
        <w:rPr>
          <w:rFonts w:ascii="CiscoSansTT" w:hAnsi="CiscoSansTT" w:cs="CiscoSansTT"/>
        </w:rPr>
        <w:t>Then, there’s the concept of variables. Ansible is very flexible when it comes to variables – you can read more on the variables themselves and on the way in which certain types of variables precede over another here:</w:t>
      </w:r>
    </w:p>
    <w:p w14:paraId="160FA237" w14:textId="77777777" w:rsidR="00A635A7" w:rsidRDefault="00A635A7" w:rsidP="00A635A7">
      <w:pPr>
        <w:pStyle w:val="Bezodstpw"/>
        <w:jc w:val="both"/>
        <w:rPr>
          <w:rFonts w:ascii="CiscoSansTT" w:hAnsi="CiscoSansTT" w:cs="CiscoSansTT"/>
        </w:rPr>
      </w:pPr>
    </w:p>
    <w:p w14:paraId="70CECDC7" w14:textId="77777777" w:rsidR="00A635A7" w:rsidRDefault="003A3CD2" w:rsidP="00A635A7">
      <w:pPr>
        <w:pStyle w:val="Bezodstpw"/>
        <w:numPr>
          <w:ilvl w:val="0"/>
          <w:numId w:val="1"/>
        </w:numPr>
        <w:jc w:val="both"/>
        <w:rPr>
          <w:rFonts w:ascii="CiscoSansTT" w:hAnsi="CiscoSansTT" w:cs="CiscoSansTT"/>
        </w:rPr>
      </w:pPr>
      <w:hyperlink r:id="rId13" w:history="1">
        <w:r w:rsidR="00A635A7">
          <w:rPr>
            <w:rStyle w:val="Hipercze"/>
            <w:rFonts w:ascii="CiscoSansTT" w:hAnsi="CiscoSansTT" w:cs="CiscoSansTT"/>
          </w:rPr>
          <w:t>Ansible Docs - Using variables</w:t>
        </w:r>
      </w:hyperlink>
    </w:p>
    <w:p w14:paraId="48B9352B" w14:textId="77777777" w:rsidR="00A635A7" w:rsidRDefault="003A3CD2" w:rsidP="00A635A7">
      <w:pPr>
        <w:pStyle w:val="Bezodstpw"/>
        <w:numPr>
          <w:ilvl w:val="0"/>
          <w:numId w:val="1"/>
        </w:numPr>
        <w:jc w:val="both"/>
        <w:rPr>
          <w:rFonts w:ascii="CiscoSansTT" w:hAnsi="CiscoSansTT" w:cs="CiscoSansTT"/>
        </w:rPr>
      </w:pPr>
      <w:hyperlink r:id="rId14" w:anchor="variable-precedence-where-should-i-put-a-variable" w:history="1">
        <w:r w:rsidR="00A635A7">
          <w:rPr>
            <w:rStyle w:val="Hipercze"/>
            <w:rFonts w:ascii="CiscoSansTT" w:hAnsi="CiscoSansTT" w:cs="CiscoSansTT"/>
          </w:rPr>
          <w:t>Ansible Docs - Variable precedence</w:t>
        </w:r>
      </w:hyperlink>
    </w:p>
    <w:p w14:paraId="56AF03E1" w14:textId="60492673" w:rsidR="00757BA1" w:rsidRDefault="00757BA1"/>
    <w:p w14:paraId="7154EC15" w14:textId="18809448" w:rsidR="00A635A7" w:rsidRPr="00733677" w:rsidRDefault="00733677" w:rsidP="00733677">
      <w:pPr>
        <w:jc w:val="both"/>
        <w:rPr>
          <w:rFonts w:ascii="CiscoSansTT" w:hAnsi="CiscoSansTT" w:cs="CiscoSansTT"/>
          <w:sz w:val="22"/>
          <w:szCs w:val="22"/>
          <w:lang w:val="en-US"/>
        </w:rPr>
      </w:pPr>
      <w:r w:rsidRPr="00733677">
        <w:rPr>
          <w:rFonts w:ascii="CiscoSansTT" w:hAnsi="CiscoSansTT" w:cs="CiscoSansTT"/>
          <w:sz w:val="22"/>
          <w:szCs w:val="22"/>
          <w:lang w:val="en-US"/>
        </w:rPr>
        <w:t xml:space="preserve">If you want to play around with Ansible to grasp its basics, here are some tasks to follow. Keep in mind, these are completely optional. </w:t>
      </w:r>
    </w:p>
    <w:p w14:paraId="000685C2" w14:textId="1546075F" w:rsidR="00A635A7" w:rsidRPr="00733677" w:rsidRDefault="00A635A7">
      <w:pPr>
        <w:rPr>
          <w:lang w:val="en-US"/>
        </w:rPr>
      </w:pPr>
    </w:p>
    <w:p w14:paraId="13A4BADA" w14:textId="77777777" w:rsidR="00A635A7" w:rsidRPr="00294D92" w:rsidRDefault="00A635A7" w:rsidP="00A635A7">
      <w:pPr>
        <w:pStyle w:val="Bezodstpw"/>
        <w:numPr>
          <w:ilvl w:val="0"/>
          <w:numId w:val="3"/>
        </w:numPr>
        <w:jc w:val="both"/>
        <w:rPr>
          <w:rFonts w:ascii="CiscoSansTT" w:hAnsi="CiscoSansTT" w:cs="CiscoSansTT"/>
        </w:rPr>
      </w:pPr>
      <w:r w:rsidRPr="00294D92">
        <w:rPr>
          <w:rFonts w:ascii="CiscoSansTT" w:hAnsi="CiscoSansTT" w:cs="CiscoSansTT"/>
        </w:rPr>
        <w:t>Let’s start by running an ad-hoc command to gather facts about our local machine:</w:t>
      </w:r>
    </w:p>
    <w:p w14:paraId="31A1049A" w14:textId="77777777" w:rsidR="00A635A7" w:rsidRPr="00577D3E" w:rsidRDefault="00A635A7" w:rsidP="00A635A7">
      <w:pPr>
        <w:pStyle w:val="Bezodstpw"/>
        <w:ind w:left="720"/>
        <w:jc w:val="both"/>
        <w:rPr>
          <w:rFonts w:ascii="CiscoSansTT" w:hAnsi="CiscoSansTT" w:cs="CiscoSansTT"/>
          <w:i/>
          <w:iCs/>
          <w:highlight w:val="yellow"/>
        </w:rPr>
      </w:pPr>
      <w:r w:rsidRPr="00E60467">
        <w:rPr>
          <w:rFonts w:ascii="CiscoSansTT" w:hAnsi="CiscoSansTT" w:cs="CiscoSansTT"/>
          <w:i/>
          <w:highlight w:val="lightGray"/>
        </w:rPr>
        <w:t>ansible localhost -m setup</w:t>
      </w:r>
    </w:p>
    <w:p w14:paraId="093A65C2" w14:textId="77777777" w:rsidR="00A635A7" w:rsidRPr="00577D3E" w:rsidRDefault="00A635A7" w:rsidP="00A635A7">
      <w:pPr>
        <w:pStyle w:val="Bezodstpw"/>
        <w:ind w:left="720"/>
        <w:jc w:val="both"/>
        <w:rPr>
          <w:rFonts w:ascii="CiscoSansTT" w:hAnsi="CiscoSansTT" w:cs="CiscoSansTT"/>
          <w:i/>
          <w:iCs/>
          <w:highlight w:val="yellow"/>
        </w:rPr>
      </w:pPr>
    </w:p>
    <w:p w14:paraId="205E86D7" w14:textId="77777777" w:rsidR="00A635A7" w:rsidRDefault="00A635A7" w:rsidP="00A635A7">
      <w:pPr>
        <w:pStyle w:val="Bezodstpw"/>
        <w:ind w:firstLine="708"/>
        <w:rPr>
          <w:rFonts w:ascii="CiscoSansTT" w:hAnsi="CiscoSansTT" w:cs="CiscoSansTT"/>
        </w:rPr>
      </w:pPr>
      <w:r w:rsidRPr="007D5B21">
        <w:rPr>
          <w:rFonts w:ascii="CiscoSansTT" w:hAnsi="CiscoSansTT" w:cs="CiscoSansTT"/>
          <w:noProof/>
        </w:rPr>
        <w:drawing>
          <wp:inline distT="0" distB="0" distL="0" distR="0" wp14:anchorId="2867AE88" wp14:editId="2C9F5E84">
            <wp:extent cx="4300396" cy="1957238"/>
            <wp:effectExtent l="0" t="0" r="5080" b="0"/>
            <wp:docPr id="75" name="Obraz 7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Obraz 75" descr="Obraz zawierający tekst&#10;&#10;Opis wygenerowany automatycznie"/>
                    <pic:cNvPicPr/>
                  </pic:nvPicPr>
                  <pic:blipFill>
                    <a:blip r:embed="rId15"/>
                    <a:stretch>
                      <a:fillRect/>
                    </a:stretch>
                  </pic:blipFill>
                  <pic:spPr>
                    <a:xfrm>
                      <a:off x="0" y="0"/>
                      <a:ext cx="4322629" cy="1967357"/>
                    </a:xfrm>
                    <a:prstGeom prst="rect">
                      <a:avLst/>
                    </a:prstGeom>
                  </pic:spPr>
                </pic:pic>
              </a:graphicData>
            </a:graphic>
          </wp:inline>
        </w:drawing>
      </w:r>
      <w:r>
        <w:rPr>
          <w:rFonts w:ascii="CiscoSansTT" w:hAnsi="CiscoSansTT" w:cs="CiscoSansTT"/>
        </w:rPr>
        <w:t xml:space="preserve"> </w:t>
      </w:r>
    </w:p>
    <w:p w14:paraId="6567A4E5" w14:textId="77777777" w:rsidR="00A635A7" w:rsidRDefault="00A635A7" w:rsidP="00A635A7">
      <w:pPr>
        <w:pStyle w:val="Bezodstpw"/>
        <w:ind w:left="720"/>
        <w:jc w:val="both"/>
        <w:rPr>
          <w:rFonts w:ascii="CiscoSansTT" w:hAnsi="CiscoSansTT" w:cs="CiscoSansTT"/>
        </w:rPr>
      </w:pPr>
    </w:p>
    <w:p w14:paraId="542DC746" w14:textId="77777777" w:rsidR="00A635A7" w:rsidRDefault="00A635A7" w:rsidP="00A635A7">
      <w:pPr>
        <w:pStyle w:val="Bezodstpw"/>
        <w:numPr>
          <w:ilvl w:val="0"/>
          <w:numId w:val="3"/>
        </w:numPr>
        <w:jc w:val="both"/>
        <w:rPr>
          <w:rFonts w:ascii="CiscoSansTT" w:hAnsi="CiscoSansTT" w:cs="CiscoSansTT"/>
        </w:rPr>
      </w:pPr>
      <w:r>
        <w:rPr>
          <w:rFonts w:ascii="CiscoSansTT" w:hAnsi="CiscoSansTT" w:cs="CiscoSansTT"/>
        </w:rPr>
        <w:t>Test the ad-hoc command pattern by running the following:</w:t>
      </w:r>
    </w:p>
    <w:p w14:paraId="7B429959" w14:textId="77777777" w:rsidR="00A635A7" w:rsidRDefault="00A635A7" w:rsidP="00A635A7">
      <w:pPr>
        <w:pStyle w:val="Bezodstpw"/>
        <w:ind w:left="720"/>
        <w:jc w:val="both"/>
        <w:rPr>
          <w:rFonts w:ascii="CiscoSansTT" w:hAnsi="CiscoSansTT" w:cs="CiscoSansTT"/>
          <w:i/>
          <w:iCs/>
        </w:rPr>
      </w:pPr>
      <w:r w:rsidRPr="00B6598F">
        <w:rPr>
          <w:rFonts w:ascii="CiscoSansTT" w:hAnsi="CiscoSansTT" w:cs="CiscoSansTT"/>
          <w:i/>
          <w:highlight w:val="lightGray"/>
        </w:rPr>
        <w:t>ansible all -m setup</w:t>
      </w:r>
    </w:p>
    <w:p w14:paraId="4501F221" w14:textId="77777777" w:rsidR="00A635A7" w:rsidRDefault="00A635A7" w:rsidP="00A635A7">
      <w:pPr>
        <w:pStyle w:val="Bezodstpw"/>
        <w:ind w:left="720"/>
        <w:jc w:val="both"/>
        <w:rPr>
          <w:rFonts w:ascii="CiscoSansTT" w:hAnsi="CiscoSansTT" w:cs="CiscoSansTT"/>
          <w:i/>
          <w:iCs/>
        </w:rPr>
      </w:pPr>
    </w:p>
    <w:p w14:paraId="76B2AD22" w14:textId="77777777" w:rsidR="00A635A7" w:rsidRPr="00B6598F" w:rsidRDefault="00A635A7" w:rsidP="00A635A7">
      <w:pPr>
        <w:pStyle w:val="Bezodstpw"/>
        <w:ind w:left="720"/>
        <w:rPr>
          <w:rFonts w:ascii="CiscoSansTT" w:hAnsi="CiscoSansTT" w:cs="CiscoSansTT"/>
        </w:rPr>
      </w:pPr>
      <w:r w:rsidRPr="00437962">
        <w:rPr>
          <w:rFonts w:ascii="CiscoSansTT" w:hAnsi="CiscoSansTT" w:cs="CiscoSansTT"/>
          <w:noProof/>
        </w:rPr>
        <w:drawing>
          <wp:inline distT="0" distB="0" distL="0" distR="0" wp14:anchorId="78F9AFE3" wp14:editId="1DDD91AD">
            <wp:extent cx="5048250" cy="825529"/>
            <wp:effectExtent l="0" t="0" r="0" b="0"/>
            <wp:docPr id="31" name="Obraz 3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 31" descr="Obraz zawierający tekst&#10;&#10;Opis wygenerowany automatycznie"/>
                    <pic:cNvPicPr/>
                  </pic:nvPicPr>
                  <pic:blipFill>
                    <a:blip r:embed="rId16"/>
                    <a:stretch>
                      <a:fillRect/>
                    </a:stretch>
                  </pic:blipFill>
                  <pic:spPr>
                    <a:xfrm>
                      <a:off x="0" y="0"/>
                      <a:ext cx="5147796" cy="841808"/>
                    </a:xfrm>
                    <a:prstGeom prst="rect">
                      <a:avLst/>
                    </a:prstGeom>
                  </pic:spPr>
                </pic:pic>
              </a:graphicData>
            </a:graphic>
          </wp:inline>
        </w:drawing>
      </w:r>
    </w:p>
    <w:p w14:paraId="3FA8E6B1" w14:textId="77777777" w:rsidR="00A635A7" w:rsidRPr="00177296" w:rsidRDefault="00A635A7" w:rsidP="00A635A7">
      <w:pPr>
        <w:pStyle w:val="Bezodstpw"/>
        <w:rPr>
          <w:rFonts w:ascii="CiscoSansTT" w:hAnsi="CiscoSansTT" w:cs="CiscoSansTT"/>
        </w:rPr>
      </w:pPr>
    </w:p>
    <w:p w14:paraId="4DA6D929" w14:textId="77777777" w:rsidR="00A635A7" w:rsidRDefault="00A635A7" w:rsidP="00A635A7">
      <w:pPr>
        <w:pStyle w:val="Bezodstpw"/>
        <w:ind w:left="720"/>
        <w:jc w:val="both"/>
        <w:rPr>
          <w:rFonts w:ascii="CiscoSansTT" w:hAnsi="CiscoSansTT" w:cs="CiscoSansTT"/>
        </w:rPr>
      </w:pPr>
      <w:r>
        <w:rPr>
          <w:rFonts w:ascii="CiscoSansTT" w:hAnsi="CiscoSansTT" w:cs="CiscoSansTT"/>
        </w:rPr>
        <w:t>What you’ll notice is an error mentioning an empty list of hosts. Similar issue would happen if you tried to use an IP or a hostname within the pattern.</w:t>
      </w:r>
    </w:p>
    <w:p w14:paraId="14E5D0F7" w14:textId="77777777" w:rsidR="00A635A7" w:rsidRDefault="00A635A7" w:rsidP="00A635A7">
      <w:pPr>
        <w:pStyle w:val="Bezodstpw"/>
        <w:ind w:left="720"/>
        <w:rPr>
          <w:rFonts w:ascii="CiscoSansTT" w:hAnsi="CiscoSansTT" w:cs="CiscoSansTT"/>
        </w:rPr>
      </w:pPr>
    </w:p>
    <w:p w14:paraId="4F8E49C1" w14:textId="77777777" w:rsidR="00A635A7" w:rsidRDefault="00A635A7" w:rsidP="00A635A7">
      <w:pPr>
        <w:pStyle w:val="Bezodstpw"/>
        <w:ind w:left="720"/>
        <w:rPr>
          <w:rFonts w:ascii="CiscoSansTT" w:hAnsi="CiscoSansTT" w:cs="CiscoSansTT"/>
        </w:rPr>
      </w:pPr>
      <w:r w:rsidRPr="000957A1">
        <w:rPr>
          <w:rFonts w:ascii="CiscoSansTT" w:hAnsi="CiscoSansTT" w:cs="CiscoSansTT"/>
          <w:noProof/>
        </w:rPr>
        <w:drawing>
          <wp:inline distT="0" distB="0" distL="0" distR="0" wp14:anchorId="582A5736" wp14:editId="6B60A9C0">
            <wp:extent cx="5162550" cy="856803"/>
            <wp:effectExtent l="0" t="0" r="0" b="0"/>
            <wp:docPr id="32" name="Obraz 3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 32" descr="Obraz zawierający tekst&#10;&#10;Opis wygenerowany automatycznie"/>
                    <pic:cNvPicPr/>
                  </pic:nvPicPr>
                  <pic:blipFill>
                    <a:blip r:embed="rId17"/>
                    <a:stretch>
                      <a:fillRect/>
                    </a:stretch>
                  </pic:blipFill>
                  <pic:spPr>
                    <a:xfrm>
                      <a:off x="0" y="0"/>
                      <a:ext cx="5218791" cy="866137"/>
                    </a:xfrm>
                    <a:prstGeom prst="rect">
                      <a:avLst/>
                    </a:prstGeom>
                  </pic:spPr>
                </pic:pic>
              </a:graphicData>
            </a:graphic>
          </wp:inline>
        </w:drawing>
      </w:r>
    </w:p>
    <w:p w14:paraId="20B04988" w14:textId="77777777" w:rsidR="00A635A7" w:rsidRDefault="00A635A7" w:rsidP="00A635A7">
      <w:pPr>
        <w:pStyle w:val="Bezodstpw"/>
        <w:ind w:left="720"/>
        <w:rPr>
          <w:rFonts w:ascii="CiscoSansTT" w:hAnsi="CiscoSansTT" w:cs="CiscoSansTT"/>
        </w:rPr>
      </w:pPr>
    </w:p>
    <w:p w14:paraId="2601A6C6" w14:textId="77777777" w:rsidR="00A635A7" w:rsidRDefault="00A635A7" w:rsidP="00A635A7">
      <w:pPr>
        <w:pStyle w:val="Bezodstpw"/>
        <w:ind w:left="720"/>
        <w:jc w:val="both"/>
        <w:rPr>
          <w:rFonts w:ascii="CiscoSansTT" w:hAnsi="CiscoSansTT" w:cs="CiscoSansTT"/>
        </w:rPr>
      </w:pPr>
      <w:r>
        <w:rPr>
          <w:rFonts w:ascii="CiscoSansTT" w:hAnsi="CiscoSansTT" w:cs="CiscoSansTT"/>
        </w:rPr>
        <w:lastRenderedPageBreak/>
        <w:t xml:space="preserve">Thus, we need to start working on an inventory file. </w:t>
      </w:r>
    </w:p>
    <w:p w14:paraId="3A957B37" w14:textId="134778C0" w:rsidR="00A635A7" w:rsidRDefault="00A635A7">
      <w:pPr>
        <w:rPr>
          <w:lang w:val="en-GB"/>
        </w:rPr>
      </w:pPr>
    </w:p>
    <w:p w14:paraId="115B7E07" w14:textId="77777777" w:rsidR="00A635A7" w:rsidRDefault="00A635A7" w:rsidP="00A635A7">
      <w:pPr>
        <w:pStyle w:val="Bezodstpw"/>
        <w:numPr>
          <w:ilvl w:val="0"/>
          <w:numId w:val="3"/>
        </w:numPr>
        <w:jc w:val="both"/>
        <w:rPr>
          <w:rFonts w:ascii="CiscoSansTT" w:hAnsi="CiscoSansTT" w:cs="CiscoSansTT"/>
        </w:rPr>
      </w:pPr>
      <w:r>
        <w:rPr>
          <w:rFonts w:ascii="CiscoSansTT" w:hAnsi="CiscoSansTT" w:cs="CiscoSansTT"/>
        </w:rPr>
        <w:t>Run the following command:</w:t>
      </w:r>
    </w:p>
    <w:p w14:paraId="7DFE906E" w14:textId="77777777" w:rsidR="00A635A7" w:rsidRPr="00C52EF6" w:rsidRDefault="00A635A7" w:rsidP="00A635A7">
      <w:pPr>
        <w:pStyle w:val="Bezodstpw"/>
        <w:ind w:left="720"/>
        <w:jc w:val="both"/>
        <w:rPr>
          <w:rFonts w:ascii="CiscoSansTT" w:hAnsi="CiscoSansTT" w:cs="CiscoSansTT"/>
          <w:i/>
          <w:iCs/>
        </w:rPr>
      </w:pPr>
      <w:r>
        <w:rPr>
          <w:rFonts w:ascii="CiscoSansTT" w:hAnsi="CiscoSansTT" w:cs="CiscoSansTT"/>
          <w:i/>
          <w:iCs/>
          <w:highlight w:val="lightGray"/>
        </w:rPr>
        <w:t>a</w:t>
      </w:r>
      <w:r w:rsidRPr="00C52EF6">
        <w:rPr>
          <w:rFonts w:ascii="CiscoSansTT" w:hAnsi="CiscoSansTT" w:cs="CiscoSansTT"/>
          <w:i/>
          <w:iCs/>
          <w:highlight w:val="lightGray"/>
        </w:rPr>
        <w:t>nsible all -</w:t>
      </w:r>
      <w:proofErr w:type="spellStart"/>
      <w:r>
        <w:rPr>
          <w:rFonts w:ascii="CiscoSansTT" w:hAnsi="CiscoSansTT" w:cs="CiscoSansTT"/>
          <w:i/>
          <w:iCs/>
          <w:highlight w:val="lightGray"/>
        </w:rPr>
        <w:t>i</w:t>
      </w:r>
      <w:proofErr w:type="spellEnd"/>
      <w:r w:rsidRPr="00C52EF6">
        <w:rPr>
          <w:rFonts w:ascii="CiscoSansTT" w:hAnsi="CiscoSansTT" w:cs="CiscoSansTT"/>
          <w:i/>
          <w:iCs/>
          <w:highlight w:val="lightGray"/>
        </w:rPr>
        <w:t xml:space="preserve"> </w:t>
      </w:r>
      <w:proofErr w:type="spellStart"/>
      <w:r w:rsidRPr="00C52EF6">
        <w:rPr>
          <w:rFonts w:ascii="CiscoSansTT" w:hAnsi="CiscoSansTT" w:cs="CiscoSansTT"/>
          <w:i/>
          <w:iCs/>
          <w:highlight w:val="lightGray"/>
        </w:rPr>
        <w:t>inventory.yml</w:t>
      </w:r>
      <w:proofErr w:type="spellEnd"/>
      <w:r w:rsidRPr="00C52EF6">
        <w:rPr>
          <w:rFonts w:ascii="CiscoSansTT" w:hAnsi="CiscoSansTT" w:cs="CiscoSansTT"/>
          <w:i/>
          <w:iCs/>
          <w:highlight w:val="lightGray"/>
        </w:rPr>
        <w:t xml:space="preserve"> -m setup</w:t>
      </w:r>
    </w:p>
    <w:p w14:paraId="29F7CD83" w14:textId="77777777" w:rsidR="00A635A7" w:rsidRDefault="00A635A7" w:rsidP="00A635A7">
      <w:pPr>
        <w:pStyle w:val="Bezodstpw"/>
        <w:ind w:left="720"/>
        <w:rPr>
          <w:rFonts w:ascii="CiscoSansTT" w:hAnsi="CiscoSansTT" w:cs="CiscoSansTT"/>
        </w:rPr>
      </w:pPr>
    </w:p>
    <w:p w14:paraId="2293F6AE" w14:textId="77777777" w:rsidR="00A635A7" w:rsidRDefault="00A635A7" w:rsidP="00A635A7">
      <w:pPr>
        <w:pStyle w:val="Bezodstpw"/>
        <w:ind w:left="720"/>
        <w:jc w:val="both"/>
        <w:rPr>
          <w:rFonts w:ascii="CiscoSansTT" w:hAnsi="CiscoSansTT" w:cs="CiscoSansTT"/>
        </w:rPr>
      </w:pPr>
      <w:r>
        <w:rPr>
          <w:rFonts w:ascii="CiscoSansTT" w:hAnsi="CiscoSansTT" w:cs="CiscoSansTT"/>
        </w:rPr>
        <w:t xml:space="preserve">As you might’ve noticed, the output for this command is long. Thankfully, with ad-hoc Ansible commands, you can pass attributes used by the module as an option, by using the </w:t>
      </w:r>
      <w:r>
        <w:rPr>
          <w:rFonts w:ascii="CiscoSansTT" w:hAnsi="CiscoSansTT" w:cs="CiscoSansTT"/>
          <w:i/>
          <w:iCs/>
        </w:rPr>
        <w:t xml:space="preserve">-a </w:t>
      </w:r>
      <w:r>
        <w:rPr>
          <w:rFonts w:ascii="CiscoSansTT" w:hAnsi="CiscoSansTT" w:cs="CiscoSansTT"/>
        </w:rPr>
        <w:t xml:space="preserve">keyword. </w:t>
      </w:r>
    </w:p>
    <w:p w14:paraId="216B2DC1" w14:textId="77777777" w:rsidR="00A635A7" w:rsidRDefault="00A635A7" w:rsidP="00A635A7">
      <w:pPr>
        <w:pStyle w:val="Bezodstpw"/>
        <w:ind w:left="720"/>
        <w:jc w:val="both"/>
        <w:rPr>
          <w:rFonts w:ascii="CiscoSansTT" w:hAnsi="CiscoSansTT" w:cs="CiscoSansTT"/>
        </w:rPr>
      </w:pPr>
    </w:p>
    <w:p w14:paraId="27C715F6" w14:textId="77777777" w:rsidR="00A635A7" w:rsidRDefault="00A635A7" w:rsidP="00A635A7">
      <w:pPr>
        <w:pStyle w:val="Bezodstpw"/>
        <w:ind w:left="720"/>
        <w:jc w:val="both"/>
        <w:rPr>
          <w:rFonts w:ascii="CiscoSansTT" w:hAnsi="CiscoSansTT" w:cs="CiscoSansTT"/>
        </w:rPr>
      </w:pPr>
      <w:r>
        <w:rPr>
          <w:rFonts w:ascii="CiscoSansTT" w:hAnsi="CiscoSansTT" w:cs="CiscoSansTT"/>
        </w:rPr>
        <w:t>Now, when you run the following command:</w:t>
      </w:r>
    </w:p>
    <w:p w14:paraId="1BA257D6" w14:textId="77777777" w:rsidR="00A635A7" w:rsidRPr="001678C0" w:rsidRDefault="00A635A7" w:rsidP="00A635A7">
      <w:pPr>
        <w:pStyle w:val="Bezodstpw"/>
        <w:ind w:left="720"/>
        <w:jc w:val="both"/>
        <w:rPr>
          <w:rFonts w:ascii="CiscoSansTT" w:hAnsi="CiscoSansTT" w:cs="CiscoSansTT"/>
          <w:i/>
          <w:iCs/>
        </w:rPr>
      </w:pPr>
      <w:r w:rsidRPr="0033255E">
        <w:rPr>
          <w:rFonts w:ascii="CiscoSansTT" w:hAnsi="CiscoSansTT" w:cs="CiscoSansTT"/>
          <w:i/>
          <w:highlight w:val="lightGray"/>
        </w:rPr>
        <w:t>ansible all -</w:t>
      </w:r>
      <w:proofErr w:type="spellStart"/>
      <w:r w:rsidRPr="0033255E">
        <w:rPr>
          <w:rFonts w:ascii="CiscoSansTT" w:hAnsi="CiscoSansTT" w:cs="CiscoSansTT"/>
          <w:i/>
          <w:highlight w:val="lightGray"/>
        </w:rPr>
        <w:t>i</w:t>
      </w:r>
      <w:proofErr w:type="spellEnd"/>
      <w:r w:rsidRPr="0033255E">
        <w:rPr>
          <w:rFonts w:ascii="CiscoSansTT" w:hAnsi="CiscoSansTT" w:cs="CiscoSansTT"/>
          <w:i/>
          <w:highlight w:val="lightGray"/>
        </w:rPr>
        <w:t xml:space="preserve"> </w:t>
      </w:r>
      <w:proofErr w:type="spellStart"/>
      <w:r w:rsidRPr="0033255E">
        <w:rPr>
          <w:rFonts w:ascii="CiscoSansTT" w:hAnsi="CiscoSansTT" w:cs="CiscoSansTT"/>
          <w:i/>
          <w:highlight w:val="lightGray"/>
        </w:rPr>
        <w:t>inventory.yml</w:t>
      </w:r>
      <w:proofErr w:type="spellEnd"/>
      <w:r w:rsidRPr="0033255E">
        <w:rPr>
          <w:rFonts w:ascii="CiscoSansTT" w:hAnsi="CiscoSansTT" w:cs="CiscoSansTT"/>
          <w:i/>
          <w:highlight w:val="lightGray"/>
        </w:rPr>
        <w:t xml:space="preserve"> -m setup -a ‘filter=”</w:t>
      </w:r>
      <w:proofErr w:type="spellStart"/>
      <w:r w:rsidRPr="0033255E">
        <w:rPr>
          <w:rFonts w:ascii="CiscoSansTT" w:hAnsi="CiscoSansTT" w:cs="CiscoSansTT"/>
          <w:i/>
          <w:highlight w:val="lightGray"/>
        </w:rPr>
        <w:t>ansible_user_id</w:t>
      </w:r>
      <w:proofErr w:type="spellEnd"/>
      <w:r w:rsidRPr="0033255E">
        <w:rPr>
          <w:rFonts w:ascii="CiscoSansTT" w:hAnsi="CiscoSansTT" w:cs="CiscoSansTT"/>
          <w:i/>
          <w:highlight w:val="lightGray"/>
        </w:rPr>
        <w:t>”’</w:t>
      </w:r>
    </w:p>
    <w:p w14:paraId="3E105B93" w14:textId="77777777" w:rsidR="00A635A7" w:rsidRDefault="00A635A7" w:rsidP="00A635A7">
      <w:pPr>
        <w:pStyle w:val="Bezodstpw"/>
        <w:ind w:left="720"/>
        <w:rPr>
          <w:rFonts w:ascii="CiscoSansTT" w:hAnsi="CiscoSansTT" w:cs="CiscoSansTT"/>
        </w:rPr>
      </w:pPr>
    </w:p>
    <w:p w14:paraId="1495DE09" w14:textId="77777777" w:rsidR="00A635A7" w:rsidRDefault="00A635A7" w:rsidP="00A635A7">
      <w:pPr>
        <w:pStyle w:val="Bezodstpw"/>
        <w:ind w:firstLine="708"/>
        <w:rPr>
          <w:rFonts w:ascii="CiscoSansTT" w:hAnsi="CiscoSansTT" w:cs="CiscoSansTT"/>
        </w:rPr>
      </w:pPr>
      <w:r w:rsidRPr="0033255E">
        <w:rPr>
          <w:rFonts w:ascii="CiscoSansTT" w:hAnsi="CiscoSansTT" w:cs="CiscoSansTT"/>
          <w:noProof/>
        </w:rPr>
        <w:drawing>
          <wp:inline distT="0" distB="0" distL="0" distR="0" wp14:anchorId="095C6E13" wp14:editId="39F78A79">
            <wp:extent cx="5305331" cy="924583"/>
            <wp:effectExtent l="0" t="0" r="3810" b="2540"/>
            <wp:docPr id="77" name="Obraz 7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 77" descr="Obraz zawierający tekst&#10;&#10;Opis wygenerowany automatycznie"/>
                    <pic:cNvPicPr/>
                  </pic:nvPicPr>
                  <pic:blipFill>
                    <a:blip r:embed="rId18"/>
                    <a:stretch>
                      <a:fillRect/>
                    </a:stretch>
                  </pic:blipFill>
                  <pic:spPr>
                    <a:xfrm>
                      <a:off x="0" y="0"/>
                      <a:ext cx="5341141" cy="930824"/>
                    </a:xfrm>
                    <a:prstGeom prst="rect">
                      <a:avLst/>
                    </a:prstGeom>
                  </pic:spPr>
                </pic:pic>
              </a:graphicData>
            </a:graphic>
          </wp:inline>
        </w:drawing>
      </w:r>
    </w:p>
    <w:p w14:paraId="5473CB9F" w14:textId="77777777" w:rsidR="00A635A7" w:rsidRDefault="00A635A7" w:rsidP="00A635A7">
      <w:pPr>
        <w:pStyle w:val="Bezodstpw"/>
        <w:ind w:left="720"/>
        <w:rPr>
          <w:rFonts w:ascii="CiscoSansTT" w:hAnsi="CiscoSansTT" w:cs="CiscoSansTT"/>
        </w:rPr>
      </w:pPr>
    </w:p>
    <w:p w14:paraId="7957701F" w14:textId="77777777" w:rsidR="00A635A7" w:rsidRDefault="00A635A7" w:rsidP="00A635A7">
      <w:pPr>
        <w:pStyle w:val="Bezodstpw"/>
        <w:ind w:left="720"/>
        <w:jc w:val="both"/>
        <w:rPr>
          <w:rFonts w:ascii="CiscoSansTT" w:hAnsi="CiscoSansTT" w:cs="CiscoSansTT"/>
        </w:rPr>
      </w:pPr>
      <w:r>
        <w:rPr>
          <w:rFonts w:ascii="CiscoSansTT" w:hAnsi="CiscoSansTT" w:cs="CiscoSansTT"/>
        </w:rPr>
        <w:t xml:space="preserve">The output has been severely limited due to our usage of the </w:t>
      </w:r>
      <w:r>
        <w:rPr>
          <w:rFonts w:ascii="CiscoSansTT" w:hAnsi="CiscoSansTT" w:cs="CiscoSansTT"/>
          <w:i/>
          <w:iCs/>
        </w:rPr>
        <w:t xml:space="preserve">filter </w:t>
      </w:r>
      <w:r>
        <w:rPr>
          <w:rFonts w:ascii="CiscoSansTT" w:hAnsi="CiscoSansTT" w:cs="CiscoSansTT"/>
        </w:rPr>
        <w:t xml:space="preserve">attribute of the built-in </w:t>
      </w:r>
      <w:r>
        <w:rPr>
          <w:rFonts w:ascii="CiscoSansTT" w:hAnsi="CiscoSansTT" w:cs="CiscoSansTT"/>
          <w:i/>
          <w:iCs/>
        </w:rPr>
        <w:t xml:space="preserve">setup </w:t>
      </w:r>
      <w:r>
        <w:rPr>
          <w:rFonts w:ascii="CiscoSansTT" w:hAnsi="CiscoSansTT" w:cs="CiscoSansTT"/>
        </w:rPr>
        <w:t xml:space="preserve">module. Now, to check what attributes are available for each module, you should use Ansible documentation. For example, for the </w:t>
      </w:r>
      <w:r>
        <w:rPr>
          <w:rFonts w:ascii="CiscoSansTT" w:hAnsi="CiscoSansTT" w:cs="CiscoSansTT"/>
          <w:i/>
          <w:iCs/>
        </w:rPr>
        <w:t xml:space="preserve">setup </w:t>
      </w:r>
      <w:r>
        <w:rPr>
          <w:rFonts w:ascii="CiscoSansTT" w:hAnsi="CiscoSansTT" w:cs="CiscoSansTT"/>
        </w:rPr>
        <w:t xml:space="preserve">module, </w:t>
      </w:r>
      <w:hyperlink r:id="rId19" w:anchor="ansible-collections-ansible-builtin-setup-module" w:history="1">
        <w:r w:rsidRPr="004C0C98">
          <w:rPr>
            <w:rStyle w:val="Hipercze"/>
            <w:rFonts w:ascii="CiscoSansTT" w:hAnsi="CiscoSansTT" w:cs="CiscoSansTT"/>
          </w:rPr>
          <w:t>this</w:t>
        </w:r>
      </w:hyperlink>
      <w:r>
        <w:rPr>
          <w:rFonts w:ascii="CiscoSansTT" w:hAnsi="CiscoSansTT" w:cs="CiscoSansTT"/>
        </w:rPr>
        <w:t xml:space="preserve"> is the page with the documentation. </w:t>
      </w:r>
    </w:p>
    <w:p w14:paraId="2A753B8A" w14:textId="77777777" w:rsidR="00A635A7" w:rsidRDefault="00A635A7" w:rsidP="00A635A7">
      <w:pPr>
        <w:pStyle w:val="Bezodstpw"/>
        <w:ind w:left="720"/>
        <w:rPr>
          <w:rFonts w:ascii="CiscoSansTT" w:hAnsi="CiscoSansTT" w:cs="CiscoSansTT"/>
        </w:rPr>
      </w:pPr>
    </w:p>
    <w:p w14:paraId="6E79F4B9" w14:textId="77777777" w:rsidR="00A635A7" w:rsidRDefault="00A635A7" w:rsidP="00A635A7">
      <w:pPr>
        <w:pStyle w:val="Bezodstpw"/>
        <w:ind w:left="720"/>
        <w:jc w:val="both"/>
        <w:rPr>
          <w:rFonts w:ascii="CiscoSansTT" w:hAnsi="CiscoSansTT" w:cs="CiscoSansTT"/>
        </w:rPr>
      </w:pPr>
      <w:r>
        <w:rPr>
          <w:rFonts w:ascii="CiscoSansTT" w:hAnsi="CiscoSansTT" w:cs="CiscoSansTT"/>
        </w:rPr>
        <w:t xml:space="preserve">Finally, you can run the ad-hoc commands with different verbosity levels, to see what’s happening behind the scenes as Ansible runs the tasks. You’d do that by using the </w:t>
      </w:r>
      <w:r>
        <w:rPr>
          <w:rFonts w:ascii="CiscoSansTT" w:hAnsi="CiscoSansTT" w:cs="CiscoSansTT"/>
          <w:i/>
          <w:iCs/>
        </w:rPr>
        <w:t xml:space="preserve">-v </w:t>
      </w:r>
      <w:r>
        <w:rPr>
          <w:rFonts w:ascii="CiscoSansTT" w:hAnsi="CiscoSansTT" w:cs="CiscoSansTT"/>
        </w:rPr>
        <w:t xml:space="preserve">option. You can use from one to four v’s (from </w:t>
      </w:r>
      <w:r>
        <w:rPr>
          <w:rFonts w:ascii="CiscoSansTT" w:hAnsi="CiscoSansTT" w:cs="CiscoSansTT"/>
          <w:i/>
          <w:iCs/>
        </w:rPr>
        <w:t xml:space="preserve">-v </w:t>
      </w:r>
      <w:r>
        <w:rPr>
          <w:rFonts w:ascii="CiscoSansTT" w:hAnsi="CiscoSansTT" w:cs="CiscoSansTT"/>
        </w:rPr>
        <w:t xml:space="preserve">to </w:t>
      </w:r>
      <w:r>
        <w:rPr>
          <w:rFonts w:ascii="CiscoSansTT" w:hAnsi="CiscoSansTT" w:cs="CiscoSansTT"/>
        </w:rPr>
        <w:softHyphen/>
      </w:r>
      <w:r>
        <w:rPr>
          <w:rFonts w:ascii="CiscoSansTT" w:hAnsi="CiscoSansTT" w:cs="CiscoSansTT"/>
          <w:i/>
          <w:iCs/>
        </w:rPr>
        <w:t>-</w:t>
      </w:r>
      <w:proofErr w:type="spellStart"/>
      <w:r>
        <w:rPr>
          <w:rFonts w:ascii="CiscoSansTT" w:hAnsi="CiscoSansTT" w:cs="CiscoSansTT"/>
          <w:i/>
          <w:iCs/>
        </w:rPr>
        <w:t>vvvv</w:t>
      </w:r>
      <w:proofErr w:type="spellEnd"/>
      <w:r>
        <w:rPr>
          <w:rFonts w:ascii="CiscoSansTT" w:hAnsi="CiscoSansTT" w:cs="CiscoSansTT"/>
        </w:rPr>
        <w:t>) to increase/decrease the level of verbosity. Try using our previous command with different levels of verbosity.</w:t>
      </w:r>
    </w:p>
    <w:p w14:paraId="57AE4402" w14:textId="77777777" w:rsidR="00A635A7" w:rsidRDefault="00A635A7" w:rsidP="00A635A7">
      <w:pPr>
        <w:pStyle w:val="Bezodstpw"/>
        <w:ind w:left="720"/>
        <w:jc w:val="both"/>
        <w:rPr>
          <w:rFonts w:ascii="CiscoSansTT" w:hAnsi="CiscoSansTT" w:cs="CiscoSansTT"/>
        </w:rPr>
      </w:pPr>
    </w:p>
    <w:p w14:paraId="5373E2A8" w14:textId="77777777" w:rsidR="00A635A7" w:rsidRDefault="00A635A7" w:rsidP="00A635A7">
      <w:pPr>
        <w:pStyle w:val="Bezodstpw"/>
        <w:ind w:left="720"/>
        <w:rPr>
          <w:rFonts w:ascii="CiscoSansTT" w:hAnsi="CiscoSansTT" w:cs="CiscoSansTT"/>
        </w:rPr>
      </w:pPr>
      <w:r w:rsidRPr="001918ED">
        <w:rPr>
          <w:rFonts w:ascii="CiscoSansTT" w:hAnsi="CiscoSansTT" w:cs="CiscoSansTT"/>
          <w:noProof/>
        </w:rPr>
        <w:drawing>
          <wp:inline distT="0" distB="0" distL="0" distR="0" wp14:anchorId="688806F1" wp14:editId="457F343A">
            <wp:extent cx="5295736" cy="2125687"/>
            <wp:effectExtent l="0" t="0" r="635" b="0"/>
            <wp:docPr id="78" name="Obraz 7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braz 78" descr="Obraz zawierający tekst&#10;&#10;Opis wygenerowany automatycznie"/>
                    <pic:cNvPicPr/>
                  </pic:nvPicPr>
                  <pic:blipFill>
                    <a:blip r:embed="rId20"/>
                    <a:stretch>
                      <a:fillRect/>
                    </a:stretch>
                  </pic:blipFill>
                  <pic:spPr>
                    <a:xfrm>
                      <a:off x="0" y="0"/>
                      <a:ext cx="5305628" cy="2129658"/>
                    </a:xfrm>
                    <a:prstGeom prst="rect">
                      <a:avLst/>
                    </a:prstGeom>
                  </pic:spPr>
                </pic:pic>
              </a:graphicData>
            </a:graphic>
          </wp:inline>
        </w:drawing>
      </w:r>
    </w:p>
    <w:p w14:paraId="1FCB3062" w14:textId="77777777" w:rsidR="00A635A7" w:rsidRDefault="00A635A7" w:rsidP="00A635A7">
      <w:pPr>
        <w:rPr>
          <w:rFonts w:ascii="CiscoSansTT" w:hAnsi="CiscoSansTT" w:cs="CiscoSansTT"/>
          <w:lang w:val="en-US"/>
        </w:rPr>
      </w:pPr>
    </w:p>
    <w:p w14:paraId="510BE1EA" w14:textId="77777777" w:rsidR="00A635A7" w:rsidRPr="009E72AC" w:rsidRDefault="00A635A7" w:rsidP="00A635A7">
      <w:pPr>
        <w:rPr>
          <w:rFonts w:ascii="CiscoSansTT" w:hAnsi="CiscoSansTT" w:cs="CiscoSansTT"/>
          <w:lang w:val="en-US"/>
        </w:rPr>
      </w:pPr>
    </w:p>
    <w:p w14:paraId="4FE69E55" w14:textId="77777777" w:rsidR="00A635A7" w:rsidRDefault="00A635A7" w:rsidP="00A635A7">
      <w:pPr>
        <w:pStyle w:val="Bezodstpw"/>
        <w:numPr>
          <w:ilvl w:val="0"/>
          <w:numId w:val="3"/>
        </w:numPr>
        <w:jc w:val="both"/>
        <w:rPr>
          <w:rFonts w:ascii="CiscoSansTT" w:hAnsi="CiscoSansTT" w:cs="CiscoSansTT"/>
        </w:rPr>
      </w:pPr>
      <w:r>
        <w:rPr>
          <w:rFonts w:ascii="CiscoSansTT" w:hAnsi="CiscoSansTT" w:cs="CiscoSansTT"/>
        </w:rPr>
        <w:t xml:space="preserve">After playing around with the ad-hoc commands it’s easy to see what some of the limitations of this method are. An ad-hoc command is fine for testing, or for running automation once (tasks like server reboot for example), but even then, if we want </w:t>
      </w:r>
      <w:r>
        <w:rPr>
          <w:rFonts w:ascii="CiscoSansTT" w:hAnsi="CiscoSansTT" w:cs="CiscoSansTT"/>
        </w:rPr>
        <w:lastRenderedPageBreak/>
        <w:t xml:space="preserve">to use multiple attributes for a module that we’re using in our task, we’d have to specify each one with a separate </w:t>
      </w:r>
      <w:r>
        <w:rPr>
          <w:rFonts w:ascii="CiscoSansTT" w:hAnsi="CiscoSansTT" w:cs="CiscoSansTT"/>
          <w:i/>
          <w:iCs/>
        </w:rPr>
        <w:t xml:space="preserve">-a </w:t>
      </w:r>
      <w:r>
        <w:rPr>
          <w:rFonts w:ascii="CiscoSansTT" w:hAnsi="CiscoSansTT" w:cs="CiscoSansTT"/>
        </w:rPr>
        <w:t>option. Instead, l</w:t>
      </w:r>
      <w:r w:rsidRPr="006A3611">
        <w:rPr>
          <w:rFonts w:ascii="CiscoSansTT" w:hAnsi="CiscoSansTT" w:cs="CiscoSansTT"/>
        </w:rPr>
        <w:t xml:space="preserve">et’s create our own playbook. </w:t>
      </w:r>
    </w:p>
    <w:p w14:paraId="5D54F1ED" w14:textId="77777777" w:rsidR="00A635A7" w:rsidRDefault="00A635A7" w:rsidP="00A635A7">
      <w:pPr>
        <w:pStyle w:val="Bezodstpw"/>
        <w:ind w:left="720"/>
        <w:jc w:val="both"/>
        <w:rPr>
          <w:rFonts w:ascii="CiscoSansTT" w:hAnsi="CiscoSansTT" w:cs="CiscoSansTT"/>
        </w:rPr>
      </w:pPr>
    </w:p>
    <w:p w14:paraId="1ED20324" w14:textId="77777777" w:rsidR="00A635A7" w:rsidRPr="006A3611" w:rsidRDefault="00A635A7" w:rsidP="00A635A7">
      <w:pPr>
        <w:pStyle w:val="Bezodstpw"/>
        <w:ind w:left="720"/>
        <w:jc w:val="both"/>
        <w:rPr>
          <w:rFonts w:ascii="CiscoSansTT" w:hAnsi="CiscoSansTT" w:cs="CiscoSansTT"/>
        </w:rPr>
      </w:pPr>
      <w:r w:rsidRPr="006A3611">
        <w:rPr>
          <w:rFonts w:ascii="CiscoSansTT" w:hAnsi="CiscoSansTT" w:cs="CiscoSansTT"/>
        </w:rPr>
        <w:t>In this case, let us just test the connectivity towards an APIC present in our on-premises site and grab some outputs regarding the APIC interface, with finally collecting some details about the Eth2/1 interface of said APIC. Please create a .YML file for the playbook and use the following code:</w:t>
      </w:r>
    </w:p>
    <w:p w14:paraId="79CF4115" w14:textId="77777777" w:rsidR="00A635A7" w:rsidRDefault="00A635A7" w:rsidP="00A635A7">
      <w:pPr>
        <w:pStyle w:val="Bezodstpw"/>
        <w:rPr>
          <w:rFonts w:ascii="CiscoSansTT" w:hAnsi="CiscoSansTT" w:cs="CiscoSansTT"/>
        </w:rPr>
      </w:pPr>
    </w:p>
    <w:p w14:paraId="1F00CDFF"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name: "Verifying connectivity to the APIC and gathering facts"</w:t>
      </w:r>
    </w:p>
    <w:p w14:paraId="7CEB83C7" w14:textId="77777777" w:rsidR="00A635A7" w:rsidRPr="000424D9" w:rsidRDefault="00A635A7" w:rsidP="00A635A7">
      <w:pPr>
        <w:pStyle w:val="Bezodstpw"/>
        <w:shd w:val="clear" w:color="auto" w:fill="E7E6E6" w:themeFill="background2"/>
        <w:rPr>
          <w:rFonts w:ascii="Courier" w:hAnsi="Courier" w:cs="CiscoSansTT"/>
          <w:sz w:val="21"/>
          <w:szCs w:val="21"/>
        </w:rPr>
      </w:pPr>
      <w:r>
        <w:rPr>
          <w:rFonts w:ascii="Courier" w:hAnsi="Courier" w:cs="CiscoSansTT"/>
          <w:sz w:val="21"/>
          <w:szCs w:val="21"/>
        </w:rPr>
        <w:t xml:space="preserve">  </w:t>
      </w:r>
      <w:r w:rsidRPr="000424D9">
        <w:rPr>
          <w:rFonts w:ascii="Courier" w:hAnsi="Courier" w:cs="CiscoSansTT"/>
          <w:sz w:val="21"/>
          <w:szCs w:val="21"/>
        </w:rPr>
        <w:t>hosts: 198.19.202.66</w:t>
      </w:r>
    </w:p>
    <w:p w14:paraId="722B68D1" w14:textId="77777777" w:rsidR="00A635A7" w:rsidRPr="000424D9" w:rsidRDefault="00A635A7" w:rsidP="00A635A7">
      <w:pPr>
        <w:pStyle w:val="Bezodstpw"/>
        <w:shd w:val="clear" w:color="auto" w:fill="E7E6E6" w:themeFill="background2"/>
        <w:rPr>
          <w:rFonts w:ascii="Courier" w:hAnsi="Courier" w:cs="CiscoSansTT"/>
          <w:sz w:val="21"/>
          <w:szCs w:val="21"/>
        </w:rPr>
      </w:pPr>
    </w:p>
    <w:p w14:paraId="06612020"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r>
        <w:rPr>
          <w:rFonts w:ascii="Courier" w:hAnsi="Courier" w:cs="CiscoSansTT"/>
          <w:sz w:val="21"/>
          <w:szCs w:val="21"/>
        </w:rPr>
        <w:t xml:space="preserve"> </w:t>
      </w:r>
      <w:r w:rsidRPr="000424D9">
        <w:rPr>
          <w:rFonts w:ascii="Courier" w:hAnsi="Courier" w:cs="CiscoSansTT"/>
          <w:sz w:val="21"/>
          <w:szCs w:val="21"/>
        </w:rPr>
        <w:t>tasks:</w:t>
      </w:r>
    </w:p>
    <w:p w14:paraId="571A2B63"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name: "Using the ping module towards the APIC"</w:t>
      </w:r>
    </w:p>
    <w:p w14:paraId="21FF64E9"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proofErr w:type="spellStart"/>
      <w:r w:rsidRPr="000424D9">
        <w:rPr>
          <w:rFonts w:ascii="Courier" w:hAnsi="Courier" w:cs="CiscoSansTT"/>
          <w:sz w:val="21"/>
          <w:szCs w:val="21"/>
        </w:rPr>
        <w:t>ansible.builtin.ping</w:t>
      </w:r>
      <w:proofErr w:type="spellEnd"/>
      <w:r w:rsidRPr="000424D9">
        <w:rPr>
          <w:rFonts w:ascii="Courier" w:hAnsi="Courier" w:cs="CiscoSansTT"/>
          <w:sz w:val="21"/>
          <w:szCs w:val="21"/>
        </w:rPr>
        <w:t>:</w:t>
      </w:r>
    </w:p>
    <w:p w14:paraId="5DCF005B" w14:textId="77777777" w:rsidR="00A635A7"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p>
    <w:p w14:paraId="694D885C" w14:textId="77777777" w:rsidR="00A635A7" w:rsidRPr="000424D9" w:rsidRDefault="00A635A7" w:rsidP="00A635A7">
      <w:pPr>
        <w:pStyle w:val="Bezodstpw"/>
        <w:shd w:val="clear" w:color="auto" w:fill="E7E6E6" w:themeFill="background2"/>
        <w:rPr>
          <w:rFonts w:ascii="Courier" w:hAnsi="Courier" w:cs="CiscoSansTT"/>
          <w:sz w:val="21"/>
          <w:szCs w:val="21"/>
        </w:rPr>
      </w:pPr>
      <w:r>
        <w:rPr>
          <w:rFonts w:ascii="Courier" w:hAnsi="Courier" w:cs="CiscoSansTT"/>
          <w:sz w:val="21"/>
          <w:szCs w:val="21"/>
        </w:rPr>
        <w:t xml:space="preserve">    </w:t>
      </w:r>
      <w:r w:rsidRPr="000424D9">
        <w:rPr>
          <w:rFonts w:ascii="Courier" w:hAnsi="Courier" w:cs="CiscoSansTT"/>
          <w:sz w:val="21"/>
          <w:szCs w:val="21"/>
        </w:rPr>
        <w:t>- name: "Gathering facts about the Ansible env on the APIC"</w:t>
      </w:r>
    </w:p>
    <w:p w14:paraId="5E752170"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r>
        <w:rPr>
          <w:rFonts w:ascii="Courier" w:hAnsi="Courier" w:cs="CiscoSansTT"/>
          <w:sz w:val="21"/>
          <w:szCs w:val="21"/>
        </w:rPr>
        <w:t xml:space="preserve">  </w:t>
      </w:r>
      <w:proofErr w:type="spellStart"/>
      <w:r w:rsidRPr="000424D9">
        <w:rPr>
          <w:rFonts w:ascii="Courier" w:hAnsi="Courier" w:cs="CiscoSansTT"/>
          <w:sz w:val="21"/>
          <w:szCs w:val="21"/>
        </w:rPr>
        <w:t>ansible.builtin.setup</w:t>
      </w:r>
      <w:proofErr w:type="spellEnd"/>
      <w:r w:rsidRPr="000424D9">
        <w:rPr>
          <w:rFonts w:ascii="Courier" w:hAnsi="Courier" w:cs="CiscoSansTT"/>
          <w:sz w:val="21"/>
          <w:szCs w:val="21"/>
        </w:rPr>
        <w:t>:</w:t>
      </w:r>
    </w:p>
    <w:p w14:paraId="4E90B4BB"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filter:</w:t>
      </w:r>
    </w:p>
    <w:p w14:paraId="20724B1E" w14:textId="77777777" w:rsidR="00A635A7"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w:t>
      </w:r>
      <w:proofErr w:type="spellStart"/>
      <w:r w:rsidRPr="000424D9">
        <w:rPr>
          <w:rFonts w:ascii="Courier" w:hAnsi="Courier" w:cs="CiscoSansTT"/>
          <w:sz w:val="21"/>
          <w:szCs w:val="21"/>
        </w:rPr>
        <w:t>ansible_env</w:t>
      </w:r>
      <w:proofErr w:type="spellEnd"/>
      <w:r w:rsidRPr="000424D9">
        <w:rPr>
          <w:rFonts w:ascii="Courier" w:hAnsi="Courier" w:cs="CiscoSansTT"/>
          <w:sz w:val="21"/>
          <w:szCs w:val="21"/>
        </w:rPr>
        <w:t>'</w:t>
      </w:r>
    </w:p>
    <w:p w14:paraId="5BB887ED" w14:textId="77777777" w:rsidR="00A635A7" w:rsidRPr="000424D9" w:rsidRDefault="00A635A7" w:rsidP="00A635A7">
      <w:pPr>
        <w:pStyle w:val="Bezodstpw"/>
        <w:shd w:val="clear" w:color="auto" w:fill="E7E6E6" w:themeFill="background2"/>
        <w:rPr>
          <w:rFonts w:ascii="Courier" w:hAnsi="Courier" w:cs="CiscoSansTT"/>
          <w:sz w:val="21"/>
          <w:szCs w:val="21"/>
        </w:rPr>
      </w:pPr>
      <w:r>
        <w:rPr>
          <w:rFonts w:ascii="Courier" w:hAnsi="Courier" w:cs="CiscoSansTT"/>
          <w:sz w:val="21"/>
          <w:szCs w:val="21"/>
        </w:rPr>
        <w:t xml:space="preserve">      </w:t>
      </w:r>
      <w:r w:rsidRPr="000424D9">
        <w:rPr>
          <w:rFonts w:ascii="Courier" w:hAnsi="Courier" w:cs="CiscoSansTT"/>
          <w:sz w:val="21"/>
          <w:szCs w:val="21"/>
        </w:rPr>
        <w:t xml:space="preserve">register: </w:t>
      </w:r>
      <w:proofErr w:type="spellStart"/>
      <w:r w:rsidRPr="000424D9">
        <w:rPr>
          <w:rFonts w:ascii="Courier" w:hAnsi="Courier" w:cs="CiscoSansTT"/>
          <w:sz w:val="21"/>
          <w:szCs w:val="21"/>
        </w:rPr>
        <w:t>command_output</w:t>
      </w:r>
      <w:proofErr w:type="spellEnd"/>
    </w:p>
    <w:p w14:paraId="51437A9E" w14:textId="77777777" w:rsidR="00A635A7" w:rsidRPr="000424D9" w:rsidRDefault="00A635A7" w:rsidP="00A635A7">
      <w:pPr>
        <w:pStyle w:val="Bezodstpw"/>
        <w:shd w:val="clear" w:color="auto" w:fill="E7E6E6" w:themeFill="background2"/>
        <w:rPr>
          <w:rFonts w:ascii="Courier" w:hAnsi="Courier" w:cs="CiscoSansTT"/>
          <w:sz w:val="21"/>
          <w:szCs w:val="21"/>
        </w:rPr>
      </w:pPr>
    </w:p>
    <w:p w14:paraId="24C3F257"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name: "Printing the output of the Ansible env on the APIC"</w:t>
      </w:r>
    </w:p>
    <w:p w14:paraId="0C34BF83"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debug:</w:t>
      </w:r>
    </w:p>
    <w:p w14:paraId="5EA3B824"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var: </w:t>
      </w:r>
      <w:proofErr w:type="spellStart"/>
      <w:r w:rsidRPr="000424D9">
        <w:rPr>
          <w:rFonts w:ascii="Courier" w:hAnsi="Courier" w:cs="CiscoSansTT"/>
          <w:sz w:val="21"/>
          <w:szCs w:val="21"/>
        </w:rPr>
        <w:t>command_output</w:t>
      </w:r>
      <w:proofErr w:type="spellEnd"/>
    </w:p>
    <w:p w14:paraId="49DC15B8" w14:textId="77777777" w:rsidR="00A635A7" w:rsidRPr="000424D9" w:rsidRDefault="00A635A7" w:rsidP="00A635A7">
      <w:pPr>
        <w:pStyle w:val="Bezodstpw"/>
        <w:shd w:val="clear" w:color="auto" w:fill="E7E6E6" w:themeFill="background2"/>
        <w:rPr>
          <w:rFonts w:ascii="Courier" w:hAnsi="Courier" w:cs="CiscoSansTT"/>
          <w:sz w:val="21"/>
          <w:szCs w:val="21"/>
        </w:rPr>
      </w:pPr>
    </w:p>
    <w:p w14:paraId="1B3A091D"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name: "Getting the list of interfaces on the APIC"</w:t>
      </w:r>
    </w:p>
    <w:p w14:paraId="1C7C6C23"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proofErr w:type="spellStart"/>
      <w:r w:rsidRPr="000424D9">
        <w:rPr>
          <w:rFonts w:ascii="Courier" w:hAnsi="Courier" w:cs="CiscoSansTT"/>
          <w:sz w:val="21"/>
          <w:szCs w:val="21"/>
        </w:rPr>
        <w:t>ansible.builtin.setup</w:t>
      </w:r>
      <w:proofErr w:type="spellEnd"/>
      <w:r w:rsidRPr="000424D9">
        <w:rPr>
          <w:rFonts w:ascii="Courier" w:hAnsi="Courier" w:cs="CiscoSansTT"/>
          <w:sz w:val="21"/>
          <w:szCs w:val="21"/>
        </w:rPr>
        <w:t>:</w:t>
      </w:r>
    </w:p>
    <w:p w14:paraId="6C4D42F1"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filter:</w:t>
      </w:r>
    </w:p>
    <w:p w14:paraId="6B0E1BA6"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w:t>
      </w:r>
      <w:proofErr w:type="spellStart"/>
      <w:r w:rsidRPr="000424D9">
        <w:rPr>
          <w:rFonts w:ascii="Courier" w:hAnsi="Courier" w:cs="CiscoSansTT"/>
          <w:sz w:val="21"/>
          <w:szCs w:val="21"/>
        </w:rPr>
        <w:t>ansible_interfaces</w:t>
      </w:r>
      <w:proofErr w:type="spellEnd"/>
      <w:r w:rsidRPr="000424D9">
        <w:rPr>
          <w:rFonts w:ascii="Courier" w:hAnsi="Courier" w:cs="CiscoSansTT"/>
          <w:sz w:val="21"/>
          <w:szCs w:val="21"/>
        </w:rPr>
        <w:t>'</w:t>
      </w:r>
    </w:p>
    <w:p w14:paraId="17479223"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register: </w:t>
      </w:r>
      <w:proofErr w:type="spellStart"/>
      <w:r w:rsidRPr="000424D9">
        <w:rPr>
          <w:rFonts w:ascii="Courier" w:hAnsi="Courier" w:cs="CiscoSansTT"/>
          <w:sz w:val="21"/>
          <w:szCs w:val="21"/>
        </w:rPr>
        <w:t>command_output</w:t>
      </w:r>
      <w:proofErr w:type="spellEnd"/>
    </w:p>
    <w:p w14:paraId="2FBE12AC" w14:textId="77777777" w:rsidR="00A635A7" w:rsidRPr="000424D9" w:rsidRDefault="00A635A7" w:rsidP="00A635A7">
      <w:pPr>
        <w:pStyle w:val="Bezodstpw"/>
        <w:shd w:val="clear" w:color="auto" w:fill="E7E6E6" w:themeFill="background2"/>
        <w:rPr>
          <w:rFonts w:ascii="Courier" w:hAnsi="Courier" w:cs="CiscoSansTT"/>
          <w:sz w:val="21"/>
          <w:szCs w:val="21"/>
        </w:rPr>
      </w:pPr>
    </w:p>
    <w:p w14:paraId="29DF0EAD"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name: "Printing the list of the interfaces on the APIC"</w:t>
      </w:r>
    </w:p>
    <w:p w14:paraId="6D42D38B"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debug:</w:t>
      </w:r>
    </w:p>
    <w:p w14:paraId="37BA6D63"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var: </w:t>
      </w:r>
      <w:proofErr w:type="spellStart"/>
      <w:r w:rsidRPr="000424D9">
        <w:rPr>
          <w:rFonts w:ascii="Courier" w:hAnsi="Courier" w:cs="CiscoSansTT"/>
          <w:sz w:val="21"/>
          <w:szCs w:val="21"/>
        </w:rPr>
        <w:t>command_output</w:t>
      </w:r>
      <w:proofErr w:type="spellEnd"/>
    </w:p>
    <w:p w14:paraId="06034C67" w14:textId="77777777" w:rsidR="00A635A7" w:rsidRPr="000424D9" w:rsidRDefault="00A635A7" w:rsidP="00A635A7">
      <w:pPr>
        <w:pStyle w:val="Bezodstpw"/>
        <w:shd w:val="clear" w:color="auto" w:fill="E7E6E6" w:themeFill="background2"/>
        <w:rPr>
          <w:rFonts w:ascii="Courier" w:hAnsi="Courier" w:cs="CiscoSansTT"/>
          <w:sz w:val="21"/>
          <w:szCs w:val="21"/>
        </w:rPr>
      </w:pPr>
    </w:p>
    <w:p w14:paraId="4796D24D"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name: "Gathering facts about one of the NICs on the APIC"</w:t>
      </w:r>
    </w:p>
    <w:p w14:paraId="000EA75F"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proofErr w:type="spellStart"/>
      <w:r w:rsidRPr="000424D9">
        <w:rPr>
          <w:rFonts w:ascii="Courier" w:hAnsi="Courier" w:cs="CiscoSansTT"/>
          <w:sz w:val="21"/>
          <w:szCs w:val="21"/>
        </w:rPr>
        <w:t>ansible.builtin.setup</w:t>
      </w:r>
      <w:proofErr w:type="spellEnd"/>
      <w:r w:rsidRPr="000424D9">
        <w:rPr>
          <w:rFonts w:ascii="Courier" w:hAnsi="Courier" w:cs="CiscoSansTT"/>
          <w:sz w:val="21"/>
          <w:szCs w:val="21"/>
        </w:rPr>
        <w:t>:</w:t>
      </w:r>
    </w:p>
    <w:p w14:paraId="4D37A15B"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filter:</w:t>
      </w:r>
    </w:p>
    <w:p w14:paraId="6A360297"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'ansible_eth2_1'</w:t>
      </w:r>
    </w:p>
    <w:p w14:paraId="350E3CDD"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register: </w:t>
      </w:r>
      <w:proofErr w:type="spellStart"/>
      <w:r w:rsidRPr="000424D9">
        <w:rPr>
          <w:rFonts w:ascii="Courier" w:hAnsi="Courier" w:cs="CiscoSansTT"/>
          <w:sz w:val="21"/>
          <w:szCs w:val="21"/>
        </w:rPr>
        <w:t>command_output</w:t>
      </w:r>
      <w:proofErr w:type="spellEnd"/>
    </w:p>
    <w:p w14:paraId="7E41B43C"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w:t>
      </w:r>
    </w:p>
    <w:p w14:paraId="39AC6CB7"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 name: "Printing the facts about one of the NICs on the APIC"</w:t>
      </w:r>
    </w:p>
    <w:p w14:paraId="26D37954"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debug:</w:t>
      </w:r>
    </w:p>
    <w:p w14:paraId="19E264FC" w14:textId="77777777" w:rsidR="00A635A7" w:rsidRPr="000424D9" w:rsidRDefault="00A635A7" w:rsidP="00A635A7">
      <w:pPr>
        <w:pStyle w:val="Bezodstpw"/>
        <w:shd w:val="clear" w:color="auto" w:fill="E7E6E6" w:themeFill="background2"/>
        <w:rPr>
          <w:rFonts w:ascii="Courier" w:hAnsi="Courier" w:cs="CiscoSansTT"/>
          <w:sz w:val="21"/>
          <w:szCs w:val="21"/>
        </w:rPr>
      </w:pPr>
      <w:r w:rsidRPr="000424D9">
        <w:rPr>
          <w:rFonts w:ascii="Courier" w:hAnsi="Courier" w:cs="CiscoSansTT"/>
          <w:sz w:val="21"/>
          <w:szCs w:val="21"/>
        </w:rPr>
        <w:t xml:space="preserve">        var: </w:t>
      </w:r>
      <w:proofErr w:type="spellStart"/>
      <w:r w:rsidRPr="000424D9">
        <w:rPr>
          <w:rFonts w:ascii="Courier" w:hAnsi="Courier" w:cs="CiscoSansTT"/>
          <w:sz w:val="21"/>
          <w:szCs w:val="21"/>
        </w:rPr>
        <w:t>command_output</w:t>
      </w:r>
      <w:proofErr w:type="spellEnd"/>
    </w:p>
    <w:p w14:paraId="1D48C661" w14:textId="77777777" w:rsidR="00A635A7" w:rsidRDefault="00A635A7" w:rsidP="00A635A7">
      <w:pPr>
        <w:pStyle w:val="Bezodstpw"/>
        <w:rPr>
          <w:rFonts w:ascii="CiscoSansTT" w:hAnsi="CiscoSansTT" w:cs="CiscoSansTT"/>
        </w:rPr>
      </w:pPr>
    </w:p>
    <w:p w14:paraId="0BEF3EE0" w14:textId="77777777" w:rsidR="00A635A7" w:rsidRDefault="00A635A7" w:rsidP="00A635A7">
      <w:pPr>
        <w:pStyle w:val="Bezodstpw"/>
        <w:numPr>
          <w:ilvl w:val="0"/>
          <w:numId w:val="3"/>
        </w:numPr>
        <w:rPr>
          <w:rFonts w:ascii="CiscoSansTT" w:hAnsi="CiscoSansTT" w:cs="CiscoSansTT"/>
        </w:rPr>
      </w:pPr>
      <w:r>
        <w:rPr>
          <w:rFonts w:ascii="CiscoSansTT" w:hAnsi="CiscoSansTT" w:cs="CiscoSansTT"/>
        </w:rPr>
        <w:t>Run the playbook created above by running the following command:</w:t>
      </w:r>
    </w:p>
    <w:p w14:paraId="744BBD5C" w14:textId="77777777" w:rsidR="00A635A7" w:rsidRPr="00E039EF" w:rsidRDefault="00A635A7" w:rsidP="00A635A7">
      <w:pPr>
        <w:pStyle w:val="Bezodstpw"/>
        <w:ind w:left="720"/>
        <w:rPr>
          <w:rFonts w:ascii="CiscoSansTT" w:hAnsi="CiscoSansTT" w:cs="CiscoSansTT"/>
          <w:i/>
          <w:iCs/>
        </w:rPr>
      </w:pPr>
      <w:r w:rsidRPr="00E039EF">
        <w:rPr>
          <w:rFonts w:ascii="CiscoSansTT" w:hAnsi="CiscoSansTT" w:cs="CiscoSansTT"/>
          <w:i/>
          <w:highlight w:val="lightGray"/>
        </w:rPr>
        <w:t xml:space="preserve">ansible-playbook </w:t>
      </w:r>
      <w:proofErr w:type="spellStart"/>
      <w:r w:rsidRPr="00E039EF">
        <w:rPr>
          <w:rFonts w:ascii="CiscoSansTT" w:hAnsi="CiscoSansTT" w:cs="CiscoSansTT"/>
          <w:i/>
          <w:highlight w:val="lightGray"/>
        </w:rPr>
        <w:t>playbook.yml</w:t>
      </w:r>
      <w:proofErr w:type="spellEnd"/>
      <w:r w:rsidRPr="00E039EF">
        <w:rPr>
          <w:rFonts w:ascii="CiscoSansTT" w:hAnsi="CiscoSansTT" w:cs="CiscoSansTT"/>
          <w:i/>
          <w:highlight w:val="lightGray"/>
        </w:rPr>
        <w:t xml:space="preserve"> -</w:t>
      </w:r>
      <w:proofErr w:type="spellStart"/>
      <w:r w:rsidRPr="00E039EF">
        <w:rPr>
          <w:rFonts w:ascii="CiscoSansTT" w:hAnsi="CiscoSansTT" w:cs="CiscoSansTT"/>
          <w:i/>
          <w:highlight w:val="lightGray"/>
        </w:rPr>
        <w:t>i</w:t>
      </w:r>
      <w:proofErr w:type="spellEnd"/>
      <w:r w:rsidRPr="00E039EF">
        <w:rPr>
          <w:rFonts w:ascii="CiscoSansTT" w:hAnsi="CiscoSansTT" w:cs="CiscoSansTT"/>
          <w:i/>
          <w:highlight w:val="lightGray"/>
        </w:rPr>
        <w:t xml:space="preserve"> </w:t>
      </w:r>
      <w:proofErr w:type="spellStart"/>
      <w:r w:rsidRPr="00E039EF">
        <w:rPr>
          <w:rFonts w:ascii="CiscoSansTT" w:hAnsi="CiscoSansTT" w:cs="CiscoSansTT"/>
          <w:i/>
          <w:highlight w:val="lightGray"/>
        </w:rPr>
        <w:t>inventory.yml</w:t>
      </w:r>
      <w:proofErr w:type="spellEnd"/>
    </w:p>
    <w:p w14:paraId="18AC7626" w14:textId="77777777" w:rsidR="00A635A7" w:rsidRDefault="00A635A7" w:rsidP="00A635A7">
      <w:pPr>
        <w:pStyle w:val="Bezodstpw"/>
        <w:rPr>
          <w:rFonts w:ascii="CiscoSansTT" w:hAnsi="CiscoSansTT" w:cs="CiscoSansTT"/>
        </w:rPr>
      </w:pPr>
    </w:p>
    <w:p w14:paraId="2B3D4FDF" w14:textId="77777777" w:rsidR="00A635A7" w:rsidRDefault="00A635A7" w:rsidP="00A635A7">
      <w:pPr>
        <w:pStyle w:val="Bezodstpw"/>
        <w:rPr>
          <w:rFonts w:ascii="CiscoSansTT" w:hAnsi="CiscoSansTT" w:cs="CiscoSansTT"/>
        </w:rPr>
      </w:pPr>
      <w:r>
        <w:rPr>
          <w:rFonts w:ascii="CiscoSansTT" w:hAnsi="CiscoSansTT" w:cs="CiscoSansTT"/>
        </w:rPr>
        <w:lastRenderedPageBreak/>
        <w:tab/>
      </w:r>
      <w:r w:rsidRPr="00BF06DC">
        <w:rPr>
          <w:rFonts w:ascii="CiscoSansTT" w:hAnsi="CiscoSansTT" w:cs="CiscoSansTT"/>
          <w:noProof/>
        </w:rPr>
        <w:drawing>
          <wp:inline distT="0" distB="0" distL="0" distR="0" wp14:anchorId="3C036565" wp14:editId="6955A2BD">
            <wp:extent cx="5106154" cy="1897978"/>
            <wp:effectExtent l="0" t="0" r="0" b="0"/>
            <wp:docPr id="79" name="Obraz 7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Obraz 79" descr="Obraz zawierający stół&#10;&#10;Opis wygenerowany automatycznie"/>
                    <pic:cNvPicPr/>
                  </pic:nvPicPr>
                  <pic:blipFill>
                    <a:blip r:embed="rId21"/>
                    <a:stretch>
                      <a:fillRect/>
                    </a:stretch>
                  </pic:blipFill>
                  <pic:spPr>
                    <a:xfrm>
                      <a:off x="0" y="0"/>
                      <a:ext cx="5143752" cy="1911953"/>
                    </a:xfrm>
                    <a:prstGeom prst="rect">
                      <a:avLst/>
                    </a:prstGeom>
                  </pic:spPr>
                </pic:pic>
              </a:graphicData>
            </a:graphic>
          </wp:inline>
        </w:drawing>
      </w:r>
    </w:p>
    <w:p w14:paraId="6A2DDD19" w14:textId="77777777" w:rsidR="00A635A7" w:rsidRPr="00200C6B" w:rsidRDefault="00A635A7" w:rsidP="00A635A7">
      <w:pPr>
        <w:pStyle w:val="Bezodstpw"/>
        <w:rPr>
          <w:rFonts w:ascii="CiscoSansTT" w:hAnsi="CiscoSansTT" w:cs="CiscoSansTT"/>
        </w:rPr>
      </w:pPr>
    </w:p>
    <w:p w14:paraId="7C880608" w14:textId="77777777" w:rsidR="00A635A7" w:rsidRDefault="00A635A7" w:rsidP="00A635A7">
      <w:pPr>
        <w:pStyle w:val="Bezodstpw"/>
        <w:ind w:left="720"/>
        <w:jc w:val="both"/>
        <w:rPr>
          <w:rFonts w:ascii="CiscoSansTT" w:hAnsi="CiscoSansTT" w:cs="CiscoSansTT"/>
        </w:rPr>
      </w:pPr>
    </w:p>
    <w:p w14:paraId="4B438EEB" w14:textId="5050401A" w:rsidR="00AF41BC" w:rsidRDefault="00AF41BC" w:rsidP="00AF41BC">
      <w:pPr>
        <w:pStyle w:val="Nagwek1"/>
        <w:jc w:val="both"/>
      </w:pPr>
      <w:r>
        <w:t>Task 2 - Theory Overview</w:t>
      </w:r>
    </w:p>
    <w:p w14:paraId="31B80AE6" w14:textId="7C86F124" w:rsidR="00AF41BC" w:rsidRDefault="00AF41BC" w:rsidP="00AF41BC">
      <w:pPr>
        <w:rPr>
          <w:lang w:val="en-GB" w:eastAsia="en-US"/>
        </w:rPr>
      </w:pPr>
    </w:p>
    <w:p w14:paraId="3EDBDD59" w14:textId="77777777" w:rsidR="00331844" w:rsidRDefault="00331844" w:rsidP="00331844">
      <w:pPr>
        <w:jc w:val="both"/>
        <w:rPr>
          <w:rFonts w:ascii="CiscoSansTT" w:hAnsi="CiscoSansTT" w:cs="CiscoSansTT"/>
          <w:lang w:val="en-US"/>
        </w:rPr>
      </w:pPr>
      <w:r w:rsidRPr="00734A9D">
        <w:rPr>
          <w:rFonts w:ascii="CiscoSansTT" w:hAnsi="CiscoSansTT" w:cs="CiscoSansTT"/>
          <w:lang w:val="en-US"/>
        </w:rPr>
        <w:t>Git uses a concept of branches</w:t>
      </w:r>
      <w:r>
        <w:rPr>
          <w:rFonts w:ascii="CiscoSansTT" w:hAnsi="CiscoSansTT" w:cs="CiscoSansTT"/>
          <w:lang w:val="en-US"/>
        </w:rPr>
        <w:t>.</w:t>
      </w:r>
      <w:r w:rsidRPr="00734A9D">
        <w:rPr>
          <w:rFonts w:ascii="CiscoSansTT" w:hAnsi="CiscoSansTT" w:cs="CiscoSansTT"/>
          <w:lang w:val="en-US"/>
        </w:rPr>
        <w:t xml:space="preserve"> </w:t>
      </w:r>
      <w:r w:rsidRPr="00DF4F64">
        <w:rPr>
          <w:rFonts w:ascii="CiscoSansTT" w:hAnsi="CiscoSansTT" w:cs="CiscoSansTT"/>
          <w:lang w:val="en-US"/>
        </w:rPr>
        <w:t>Branching means you diverge from the main line of development and continue to do work without messing with that main line.</w:t>
      </w:r>
      <w:r w:rsidRPr="00734A9D">
        <w:rPr>
          <w:rFonts w:ascii="CiscoSansTT" w:hAnsi="CiscoSansTT" w:cs="CiscoSansTT"/>
          <w:lang w:val="en-US"/>
        </w:rPr>
        <w:t xml:space="preserve"> </w:t>
      </w:r>
    </w:p>
    <w:p w14:paraId="13C769D0" w14:textId="77777777" w:rsidR="00331844" w:rsidRDefault="00331844" w:rsidP="00331844">
      <w:pPr>
        <w:jc w:val="both"/>
        <w:rPr>
          <w:rFonts w:ascii="CiscoSansTT" w:hAnsi="CiscoSansTT" w:cs="CiscoSansTT"/>
          <w:lang w:val="en-US"/>
        </w:rPr>
      </w:pPr>
    </w:p>
    <w:p w14:paraId="6433192B" w14:textId="77777777" w:rsidR="00331844" w:rsidRPr="00933840" w:rsidRDefault="00331844" w:rsidP="00331844">
      <w:pPr>
        <w:jc w:val="both"/>
        <w:rPr>
          <w:rFonts w:ascii="CiscoSansTT" w:hAnsi="CiscoSansTT" w:cs="CiscoSansTT"/>
          <w:lang w:val="en-US"/>
        </w:rPr>
      </w:pPr>
      <w:r w:rsidRPr="00734A9D">
        <w:rPr>
          <w:rFonts w:ascii="CiscoSansTT" w:hAnsi="CiscoSansTT" w:cs="CiscoSansTT"/>
          <w:lang w:val="en-US"/>
        </w:rPr>
        <w:t xml:space="preserve">How do branches work? Git doesn’t store data as a series of changesets or differences, but instead as a series of </w:t>
      </w:r>
      <w:r w:rsidRPr="00734A9D">
        <w:rPr>
          <w:rFonts w:ascii="CiscoSansTT" w:hAnsi="CiscoSansTT" w:cs="CiscoSansTT"/>
          <w:i/>
          <w:iCs/>
          <w:lang w:val="en-US"/>
        </w:rPr>
        <w:t>snapshots</w:t>
      </w:r>
      <w:r w:rsidRPr="00734A9D">
        <w:rPr>
          <w:rFonts w:ascii="CiscoSansTT" w:hAnsi="CiscoSansTT" w:cs="CiscoSansTT"/>
          <w:lang w:val="en-US"/>
        </w:rPr>
        <w:t>.</w:t>
      </w:r>
      <w:r>
        <w:rPr>
          <w:rFonts w:ascii="CiscoSansTT" w:hAnsi="CiscoSansTT" w:cs="CiscoSansTT"/>
          <w:lang w:val="en-US"/>
        </w:rPr>
        <w:t xml:space="preserve"> </w:t>
      </w:r>
      <w:r w:rsidRPr="00F976FB">
        <w:rPr>
          <w:rFonts w:ascii="CiscoSansTT" w:hAnsi="CiscoSansTT" w:cs="CiscoSansTT"/>
          <w:lang w:val="en-US"/>
        </w:rPr>
        <w:t>When you make a commit, Git stores a commit object that contains a pointer to the snapshot of the content you staged.</w:t>
      </w:r>
      <w:r>
        <w:rPr>
          <w:rFonts w:ascii="CiscoSansTT" w:hAnsi="CiscoSansTT" w:cs="CiscoSansTT"/>
          <w:lang w:val="en-US"/>
        </w:rPr>
        <w:t xml:space="preserve"> </w:t>
      </w:r>
      <w:r w:rsidRPr="001C75D1">
        <w:rPr>
          <w:rFonts w:ascii="CiscoSansTT" w:hAnsi="CiscoSansTT" w:cs="CiscoSansTT"/>
          <w:lang w:val="en-US"/>
        </w:rPr>
        <w:t>If you make some changes and commit again, the next commit stores a pointer to the commit that came immediately before it.</w:t>
      </w:r>
      <w:r>
        <w:rPr>
          <w:rFonts w:ascii="CiscoSansTT" w:hAnsi="CiscoSansTT" w:cs="CiscoSansTT"/>
          <w:lang w:val="en-US"/>
        </w:rPr>
        <w:t xml:space="preserve"> </w:t>
      </w:r>
      <w:r w:rsidRPr="00933840">
        <w:rPr>
          <w:rFonts w:ascii="CiscoSansTT" w:hAnsi="CiscoSansTT" w:cs="CiscoSansTT"/>
          <w:lang w:val="en-US"/>
        </w:rPr>
        <w:t>A branch in Git is simply a lightweight movable pointer to one of these commits.</w:t>
      </w:r>
    </w:p>
    <w:p w14:paraId="5FDDFF3E" w14:textId="6295CF74" w:rsidR="00AF41BC" w:rsidRDefault="00AF41BC" w:rsidP="00AF41BC">
      <w:pPr>
        <w:rPr>
          <w:lang w:val="en-US" w:eastAsia="en-US"/>
        </w:rPr>
      </w:pPr>
    </w:p>
    <w:p w14:paraId="5C2C7CC6" w14:textId="31BBADF1" w:rsidR="0058001E" w:rsidRPr="00331844" w:rsidRDefault="0058001E" w:rsidP="00AF41BC">
      <w:pPr>
        <w:rPr>
          <w:lang w:val="en-US" w:eastAsia="en-US"/>
        </w:rPr>
      </w:pPr>
      <w:r w:rsidRPr="00164416">
        <w:rPr>
          <w:rFonts w:ascii="CiscoSansTT" w:hAnsi="CiscoSansTT" w:cs="CiscoSansTT"/>
          <w:lang w:val="en-US"/>
        </w:rPr>
        <w:t xml:space="preserve">There are different resources available that describe the Git workflows across branches that you can refer to, </w:t>
      </w:r>
      <w:hyperlink r:id="rId22" w:history="1">
        <w:r w:rsidRPr="00164416">
          <w:rPr>
            <w:rStyle w:val="Hipercze"/>
            <w:rFonts w:ascii="CiscoSansTT" w:hAnsi="CiscoSansTT" w:cs="CiscoSansTT"/>
            <w:lang w:val="en-US"/>
          </w:rPr>
          <w:t>for example this one</w:t>
        </w:r>
      </w:hyperlink>
      <w:r w:rsidRPr="00164416">
        <w:rPr>
          <w:rFonts w:ascii="CiscoSansTT" w:hAnsi="CiscoSansTT" w:cs="CiscoSansTT"/>
          <w:lang w:val="en-US"/>
        </w:rPr>
        <w:t>. A popular one is to have separate branches for development, staging and production.</w:t>
      </w:r>
    </w:p>
    <w:p w14:paraId="66B56A15" w14:textId="67AD76E3" w:rsidR="00AF41BC" w:rsidRDefault="00AF41BC" w:rsidP="00AF41BC">
      <w:pPr>
        <w:pStyle w:val="Nagwek1"/>
        <w:jc w:val="both"/>
      </w:pPr>
      <w:r>
        <w:t>Task 3 - Theory Overview</w:t>
      </w:r>
    </w:p>
    <w:p w14:paraId="28447E7E" w14:textId="58B39E50" w:rsidR="00AF41BC" w:rsidRDefault="00AF41BC" w:rsidP="00AF41BC">
      <w:pPr>
        <w:rPr>
          <w:lang w:val="en-GB" w:eastAsia="en-US"/>
        </w:rPr>
      </w:pPr>
    </w:p>
    <w:p w14:paraId="0D743A73" w14:textId="77777777" w:rsidR="00252B48" w:rsidRPr="00A74056" w:rsidRDefault="00252B48" w:rsidP="00252B48">
      <w:pPr>
        <w:jc w:val="both"/>
        <w:rPr>
          <w:rFonts w:ascii="CiscoSansTT" w:eastAsiaTheme="minorHAnsi" w:hAnsi="CiscoSansTT" w:cs="CiscoSansTT"/>
          <w:sz w:val="22"/>
          <w:szCs w:val="22"/>
          <w:lang w:val="en-GB" w:eastAsia="en-US"/>
        </w:rPr>
      </w:pPr>
      <w:r w:rsidRPr="00A74056">
        <w:rPr>
          <w:rFonts w:ascii="CiscoSansTT" w:eastAsiaTheme="minorHAnsi" w:hAnsi="CiscoSansTT" w:cs="CiscoSansTT"/>
          <w:sz w:val="22"/>
          <w:szCs w:val="22"/>
          <w:lang w:val="en-GB" w:eastAsia="en-US"/>
        </w:rPr>
        <w:t xml:space="preserve">For this first task we will go with Terraform as it is a very easy to code in but equally powerful. </w:t>
      </w:r>
    </w:p>
    <w:p w14:paraId="3EF31782" w14:textId="77777777" w:rsidR="00252B48" w:rsidRDefault="00252B48" w:rsidP="00252B48">
      <w:pPr>
        <w:rPr>
          <w:rFonts w:ascii="CiscoSansTT" w:hAnsi="CiscoSansTT" w:cs="CiscoSansTT"/>
          <w:sz w:val="22"/>
          <w:szCs w:val="22"/>
          <w:lang w:val="en-US"/>
        </w:rPr>
      </w:pPr>
    </w:p>
    <w:p w14:paraId="0ED9A5E1" w14:textId="77777777" w:rsidR="00252B48" w:rsidRPr="00B223F7" w:rsidRDefault="00252B48" w:rsidP="00252B48">
      <w:pPr>
        <w:jc w:val="both"/>
        <w:rPr>
          <w:rFonts w:ascii="CiscoSansTT" w:hAnsi="CiscoSansTT" w:cs="CiscoSansTT"/>
          <w:sz w:val="22"/>
          <w:szCs w:val="22"/>
          <w:lang w:val="en-US"/>
        </w:rPr>
      </w:pPr>
      <w:r w:rsidRPr="00B223F7">
        <w:rPr>
          <w:rFonts w:ascii="CiscoSansTT" w:hAnsi="CiscoSansTT" w:cs="CiscoSansTT"/>
          <w:sz w:val="22"/>
          <w:szCs w:val="22"/>
          <w:lang w:val="en-US"/>
        </w:rPr>
        <w:t xml:space="preserve">Terraform is an automation solution created by </w:t>
      </w:r>
      <w:proofErr w:type="spellStart"/>
      <w:r w:rsidRPr="00B223F7">
        <w:rPr>
          <w:rFonts w:ascii="CiscoSansTT" w:hAnsi="CiscoSansTT" w:cs="CiscoSansTT"/>
          <w:sz w:val="22"/>
          <w:szCs w:val="22"/>
          <w:lang w:val="en-US"/>
        </w:rPr>
        <w:t>Hashicorp</w:t>
      </w:r>
      <w:proofErr w:type="spellEnd"/>
      <w:r w:rsidRPr="00B223F7">
        <w:rPr>
          <w:rFonts w:ascii="CiscoSansTT" w:hAnsi="CiscoSansTT" w:cs="CiscoSansTT"/>
          <w:sz w:val="22"/>
          <w:szCs w:val="22"/>
          <w:lang w:val="en-US"/>
        </w:rPr>
        <w:t xml:space="preserve"> written in Go language</w:t>
      </w:r>
      <w:r>
        <w:rPr>
          <w:rFonts w:ascii="CiscoSansTT" w:hAnsi="CiscoSansTT" w:cs="CiscoSansTT"/>
          <w:sz w:val="22"/>
          <w:szCs w:val="22"/>
          <w:lang w:val="en-US"/>
        </w:rPr>
        <w:t xml:space="preserve"> </w:t>
      </w:r>
      <w:r w:rsidRPr="00B223F7">
        <w:rPr>
          <w:rFonts w:ascii="CiscoSansTT" w:hAnsi="CiscoSansTT" w:cs="CiscoSansTT"/>
          <w:sz w:val="22"/>
          <w:szCs w:val="22"/>
          <w:lang w:val="en-US"/>
        </w:rPr>
        <w:t xml:space="preserve">(you will not need to know Go unless you want to create your own providers). We will be writing in HCL Language which is extremely close to </w:t>
      </w:r>
      <w:r>
        <w:rPr>
          <w:rFonts w:ascii="CiscoSansTT" w:hAnsi="CiscoSansTT" w:cs="CiscoSansTT"/>
          <w:sz w:val="22"/>
          <w:szCs w:val="22"/>
          <w:lang w:val="en-US"/>
        </w:rPr>
        <w:t>JSON</w:t>
      </w:r>
      <w:r w:rsidRPr="00B223F7">
        <w:rPr>
          <w:rFonts w:ascii="CiscoSansTT" w:hAnsi="CiscoSansTT" w:cs="CiscoSansTT"/>
          <w:sz w:val="22"/>
          <w:szCs w:val="22"/>
          <w:lang w:val="en-US"/>
        </w:rPr>
        <w:t>.</w:t>
      </w:r>
    </w:p>
    <w:p w14:paraId="4EBD5F6F" w14:textId="77777777" w:rsidR="00252B48" w:rsidRPr="00A74056" w:rsidRDefault="00252B48" w:rsidP="00252B48">
      <w:pPr>
        <w:jc w:val="both"/>
        <w:rPr>
          <w:rFonts w:ascii="CiscoSansTT" w:eastAsiaTheme="minorHAnsi" w:hAnsi="CiscoSansTT" w:cs="CiscoSansTT"/>
          <w:sz w:val="22"/>
          <w:szCs w:val="22"/>
          <w:lang w:val="en-GB" w:eastAsia="en-US"/>
        </w:rPr>
      </w:pPr>
    </w:p>
    <w:p w14:paraId="52031617" w14:textId="77777777" w:rsidR="00252B48" w:rsidRPr="00A74056" w:rsidRDefault="00252B48" w:rsidP="00252B48">
      <w:pPr>
        <w:jc w:val="both"/>
        <w:rPr>
          <w:rFonts w:ascii="CiscoSansTT" w:eastAsiaTheme="minorHAnsi" w:hAnsi="CiscoSansTT" w:cs="CiscoSansTT"/>
          <w:sz w:val="22"/>
          <w:szCs w:val="22"/>
          <w:lang w:val="en-GB" w:eastAsia="en-US"/>
        </w:rPr>
      </w:pPr>
      <w:r w:rsidRPr="00A74056">
        <w:rPr>
          <w:rFonts w:ascii="CiscoSansTT" w:eastAsiaTheme="minorHAnsi" w:hAnsi="CiscoSansTT" w:cs="CiscoSansTT"/>
          <w:sz w:val="22"/>
          <w:szCs w:val="22"/>
          <w:lang w:val="en-GB" w:eastAsia="en-US"/>
        </w:rPr>
        <w:t xml:space="preserve">Generally, when we use Terraform, we have 3 stages in the pipeline- Validate, Plan and Apply. For each of these, terraform has inbuilt commands (namely terraform validate, terraform plan and terraform apply) that can help us progress in the pipeline. </w:t>
      </w:r>
    </w:p>
    <w:p w14:paraId="5B73585B" w14:textId="77777777" w:rsidR="00252B48" w:rsidRPr="00A74056" w:rsidRDefault="00252B48" w:rsidP="00252B48">
      <w:pPr>
        <w:jc w:val="both"/>
        <w:rPr>
          <w:rFonts w:ascii="CiscoSansTT" w:eastAsiaTheme="minorHAnsi" w:hAnsi="CiscoSansTT" w:cs="CiscoSansTT"/>
          <w:sz w:val="22"/>
          <w:szCs w:val="22"/>
          <w:lang w:val="en-GB" w:eastAsia="en-US"/>
        </w:rPr>
      </w:pPr>
    </w:p>
    <w:p w14:paraId="18E75E41" w14:textId="285DF745" w:rsidR="008C6FDE" w:rsidRPr="008C6FDE" w:rsidRDefault="00252B48" w:rsidP="00252B48">
      <w:pPr>
        <w:jc w:val="both"/>
        <w:rPr>
          <w:rFonts w:ascii="CiscoSansTT" w:eastAsiaTheme="minorHAnsi" w:hAnsi="CiscoSansTT" w:cs="CiscoSansTT"/>
          <w:sz w:val="22"/>
          <w:szCs w:val="22"/>
          <w:lang w:val="en-GB" w:eastAsia="en-US"/>
        </w:rPr>
      </w:pPr>
      <w:r w:rsidRPr="008C6FDE">
        <w:rPr>
          <w:rFonts w:ascii="CiscoSansTT" w:eastAsiaTheme="minorHAnsi" w:hAnsi="CiscoSansTT" w:cs="CiscoSansTT"/>
          <w:b/>
          <w:sz w:val="22"/>
          <w:szCs w:val="22"/>
          <w:lang w:val="en-GB" w:eastAsia="en-US"/>
        </w:rPr>
        <w:lastRenderedPageBreak/>
        <w:t xml:space="preserve">Terraform </w:t>
      </w:r>
      <w:proofErr w:type="spellStart"/>
      <w:r w:rsidRPr="008C6FDE">
        <w:rPr>
          <w:rFonts w:ascii="CiscoSansTT" w:eastAsiaTheme="minorHAnsi" w:hAnsi="CiscoSansTT" w:cs="CiscoSansTT"/>
          <w:b/>
          <w:sz w:val="22"/>
          <w:szCs w:val="22"/>
          <w:lang w:val="en-GB" w:eastAsia="en-US"/>
        </w:rPr>
        <w:t>init</w:t>
      </w:r>
      <w:proofErr w:type="spellEnd"/>
      <w:r w:rsidRPr="008C6FDE">
        <w:rPr>
          <w:rFonts w:ascii="CiscoSansTT" w:eastAsiaTheme="minorHAnsi" w:hAnsi="CiscoSansTT" w:cs="CiscoSansTT"/>
          <w:sz w:val="22"/>
          <w:szCs w:val="22"/>
          <w:lang w:val="en-GB" w:eastAsia="en-US"/>
        </w:rPr>
        <w:t xml:space="preserve"> automatically understands and downloads the dependencies that the script requires and gets it ready for execution. These are providers mainly, that we will talk about shortly. This is our step 0 that we need to do before we start with the validate stage of the pipeline.</w:t>
      </w:r>
      <w:r w:rsidR="008C6FDE" w:rsidRPr="008C6FDE">
        <w:rPr>
          <w:rFonts w:ascii="CiscoSansTT" w:eastAsiaTheme="minorHAnsi" w:hAnsi="CiscoSansTT" w:cs="CiscoSansTT"/>
          <w:sz w:val="22"/>
          <w:szCs w:val="22"/>
          <w:lang w:val="en-GB" w:eastAsia="en-US"/>
        </w:rPr>
        <w:t xml:space="preserve"> </w:t>
      </w:r>
      <w:r w:rsidR="008C6FDE" w:rsidRPr="008C6FDE">
        <w:rPr>
          <w:rFonts w:ascii="CiscoSansTT" w:hAnsi="CiscoSansTT" w:cs="CiscoSansTT"/>
          <w:sz w:val="22"/>
          <w:szCs w:val="22"/>
          <w:lang w:val="en-US"/>
        </w:rPr>
        <w:t xml:space="preserve">Upon running </w:t>
      </w:r>
      <w:proofErr w:type="spellStart"/>
      <w:r w:rsidR="008C6FDE" w:rsidRPr="008C6FDE">
        <w:rPr>
          <w:rFonts w:ascii="CiscoSansTT" w:hAnsi="CiscoSansTT" w:cs="CiscoSansTT"/>
          <w:sz w:val="22"/>
          <w:szCs w:val="22"/>
          <w:lang w:val="en-US"/>
        </w:rPr>
        <w:t>init</w:t>
      </w:r>
      <w:proofErr w:type="spellEnd"/>
      <w:r w:rsidR="008C6FDE" w:rsidRPr="008C6FDE">
        <w:rPr>
          <w:rFonts w:ascii="CiscoSansTT" w:hAnsi="CiscoSansTT" w:cs="CiscoSansTT"/>
          <w:sz w:val="22"/>
          <w:szCs w:val="22"/>
          <w:lang w:val="en-US"/>
        </w:rPr>
        <w:t xml:space="preserve">, a </w:t>
      </w:r>
      <w:proofErr w:type="gramStart"/>
      <w:r w:rsidR="008C6FDE" w:rsidRPr="008C6FDE">
        <w:rPr>
          <w:rFonts w:ascii="CiscoSansTT" w:hAnsi="CiscoSansTT" w:cs="CiscoSansTT"/>
          <w:sz w:val="22"/>
          <w:szCs w:val="22"/>
          <w:lang w:val="en-US"/>
        </w:rPr>
        <w:t>hidden .terraform</w:t>
      </w:r>
      <w:proofErr w:type="gramEnd"/>
      <w:r w:rsidR="008C6FDE" w:rsidRPr="008C6FDE">
        <w:rPr>
          <w:rFonts w:ascii="CiscoSansTT" w:hAnsi="CiscoSansTT" w:cs="CiscoSansTT"/>
          <w:sz w:val="22"/>
          <w:szCs w:val="22"/>
          <w:lang w:val="en-US"/>
        </w:rPr>
        <w:t xml:space="preserve"> folder with all the </w:t>
      </w:r>
      <w:proofErr w:type="spellStart"/>
      <w:r w:rsidR="008C6FDE" w:rsidRPr="008C6FDE">
        <w:rPr>
          <w:rFonts w:ascii="CiscoSansTT" w:hAnsi="CiscoSansTT" w:cs="CiscoSansTT"/>
          <w:sz w:val="22"/>
          <w:szCs w:val="22"/>
          <w:lang w:val="en-US"/>
        </w:rPr>
        <w:t>nessesary</w:t>
      </w:r>
      <w:proofErr w:type="spellEnd"/>
      <w:r w:rsidR="008C6FDE" w:rsidRPr="008C6FDE">
        <w:rPr>
          <w:rFonts w:ascii="CiscoSansTT" w:hAnsi="CiscoSansTT" w:cs="CiscoSansTT"/>
          <w:sz w:val="22"/>
          <w:szCs w:val="22"/>
          <w:lang w:val="en-US"/>
        </w:rPr>
        <w:t xml:space="preserve"> dependencies gets downloaded and created. You will also see </w:t>
      </w:r>
      <w:proofErr w:type="gramStart"/>
      <w:r w:rsidR="008C6FDE" w:rsidRPr="008C6FDE">
        <w:rPr>
          <w:rFonts w:ascii="CiscoSansTT" w:hAnsi="CiscoSansTT" w:cs="CiscoSansTT"/>
          <w:sz w:val="22"/>
          <w:szCs w:val="22"/>
          <w:lang w:val="en-US"/>
        </w:rPr>
        <w:t>a .</w:t>
      </w:r>
      <w:proofErr w:type="spellStart"/>
      <w:proofErr w:type="gramEnd"/>
      <w:r w:rsidR="008C6FDE" w:rsidRPr="008C6FDE">
        <w:rPr>
          <w:rFonts w:ascii="CiscoSansTT" w:hAnsi="CiscoSansTT" w:cs="CiscoSansTT"/>
          <w:sz w:val="22"/>
          <w:szCs w:val="22"/>
          <w:lang w:val="en-US"/>
        </w:rPr>
        <w:t>terraform.locl.hcl</w:t>
      </w:r>
      <w:proofErr w:type="spellEnd"/>
      <w:r w:rsidR="008C6FDE" w:rsidRPr="008C6FDE">
        <w:rPr>
          <w:rFonts w:ascii="CiscoSansTT" w:hAnsi="CiscoSansTT" w:cs="CiscoSansTT"/>
          <w:sz w:val="22"/>
          <w:szCs w:val="22"/>
          <w:lang w:val="en-US"/>
        </w:rPr>
        <w:t xml:space="preserve"> file created – this file records all the provider selections that you made for this code, which in turn can guarantee that Terraform will make the same selections when you run the code in the future.</w:t>
      </w:r>
    </w:p>
    <w:p w14:paraId="006AE579" w14:textId="77777777" w:rsidR="00252B48" w:rsidRPr="00A74056" w:rsidRDefault="00252B48" w:rsidP="00252B48">
      <w:pPr>
        <w:jc w:val="both"/>
        <w:rPr>
          <w:rFonts w:ascii="CiscoSansTT" w:eastAsiaTheme="minorHAnsi" w:hAnsi="CiscoSansTT" w:cs="CiscoSansTT"/>
          <w:sz w:val="22"/>
          <w:szCs w:val="22"/>
          <w:lang w:val="en-GB" w:eastAsia="en-US"/>
        </w:rPr>
      </w:pPr>
    </w:p>
    <w:p w14:paraId="1FF1F50D" w14:textId="77777777" w:rsidR="00252B48" w:rsidRPr="00A74056" w:rsidRDefault="00252B48" w:rsidP="00252B48">
      <w:pPr>
        <w:jc w:val="both"/>
        <w:rPr>
          <w:rFonts w:ascii="CiscoSansTT" w:eastAsiaTheme="minorHAnsi" w:hAnsi="CiscoSansTT" w:cs="CiscoSansTT"/>
          <w:sz w:val="22"/>
          <w:szCs w:val="22"/>
          <w:lang w:val="en-GB" w:eastAsia="en-US"/>
        </w:rPr>
      </w:pPr>
      <w:r w:rsidRPr="00A74056">
        <w:rPr>
          <w:rFonts w:ascii="CiscoSansTT" w:eastAsiaTheme="minorHAnsi" w:hAnsi="CiscoSansTT" w:cs="CiscoSansTT"/>
          <w:b/>
          <w:sz w:val="22"/>
          <w:szCs w:val="22"/>
          <w:lang w:val="en-GB" w:eastAsia="en-US"/>
        </w:rPr>
        <w:t>Terraform validate</w:t>
      </w:r>
      <w:r w:rsidRPr="00A74056">
        <w:rPr>
          <w:rFonts w:ascii="CiscoSansTT" w:eastAsiaTheme="minorHAnsi" w:hAnsi="CiscoSansTT" w:cs="CiscoSansTT"/>
          <w:sz w:val="22"/>
          <w:szCs w:val="22"/>
          <w:lang w:val="en-GB" w:eastAsia="en-US"/>
        </w:rPr>
        <w:t xml:space="preserve"> is like a config check that will verify if our scripts have no syntax/declaration issues. It does not do any checks for the remote services (such as MSO/AWS) here.</w:t>
      </w:r>
    </w:p>
    <w:p w14:paraId="2052C001" w14:textId="77777777" w:rsidR="00252B48" w:rsidRPr="00A74056" w:rsidRDefault="00252B48" w:rsidP="00252B48">
      <w:pPr>
        <w:jc w:val="both"/>
        <w:rPr>
          <w:rFonts w:ascii="CiscoSansTT" w:eastAsiaTheme="minorHAnsi" w:hAnsi="CiscoSansTT" w:cs="CiscoSansTT"/>
          <w:sz w:val="22"/>
          <w:szCs w:val="22"/>
          <w:lang w:val="en-GB" w:eastAsia="en-US"/>
        </w:rPr>
      </w:pPr>
    </w:p>
    <w:p w14:paraId="219CA1E5" w14:textId="443B1E89" w:rsidR="00252B48" w:rsidRPr="00A74056" w:rsidRDefault="00252B48" w:rsidP="00252B48">
      <w:pPr>
        <w:jc w:val="both"/>
        <w:rPr>
          <w:rFonts w:ascii="CiscoSansTT" w:eastAsiaTheme="minorHAnsi" w:hAnsi="CiscoSansTT" w:cs="CiscoSansTT"/>
          <w:sz w:val="22"/>
          <w:szCs w:val="22"/>
          <w:lang w:val="en-GB" w:eastAsia="en-US"/>
        </w:rPr>
      </w:pPr>
      <w:r w:rsidRPr="00A74056">
        <w:rPr>
          <w:rFonts w:ascii="CiscoSansTT" w:eastAsiaTheme="minorHAnsi" w:hAnsi="CiscoSansTT" w:cs="CiscoSansTT"/>
          <w:b/>
          <w:sz w:val="22"/>
          <w:szCs w:val="22"/>
          <w:lang w:val="en-GB" w:eastAsia="en-US"/>
        </w:rPr>
        <w:t>Terraform plan</w:t>
      </w:r>
      <w:r w:rsidRPr="00A74056">
        <w:rPr>
          <w:rFonts w:ascii="CiscoSansTT" w:eastAsiaTheme="minorHAnsi" w:hAnsi="CiscoSansTT" w:cs="CiscoSansTT"/>
          <w:sz w:val="22"/>
          <w:szCs w:val="22"/>
          <w:lang w:val="en-GB" w:eastAsia="en-US"/>
        </w:rPr>
        <w:t xml:space="preserve"> command </w:t>
      </w:r>
      <w:r w:rsidR="008C6FDE" w:rsidRPr="008C71F9">
        <w:rPr>
          <w:rFonts w:ascii="CiscoSansTT" w:hAnsi="CiscoSansTT" w:cs="CiscoSansTT"/>
          <w:sz w:val="22"/>
          <w:szCs w:val="22"/>
          <w:lang w:val="en-US"/>
        </w:rPr>
        <w:t>performs a terraform syntax check of your configuration files</w:t>
      </w:r>
      <w:r w:rsidR="008C6FDE" w:rsidRPr="00A74056">
        <w:rPr>
          <w:rFonts w:ascii="CiscoSansTT" w:eastAsiaTheme="minorHAnsi" w:hAnsi="CiscoSansTT" w:cs="CiscoSansTT"/>
          <w:sz w:val="22"/>
          <w:szCs w:val="22"/>
          <w:lang w:val="en-GB" w:eastAsia="en-US"/>
        </w:rPr>
        <w:t xml:space="preserve"> </w:t>
      </w:r>
      <w:r w:rsidR="008C6FDE">
        <w:rPr>
          <w:rFonts w:ascii="CiscoSansTT" w:eastAsiaTheme="minorHAnsi" w:hAnsi="CiscoSansTT" w:cs="CiscoSansTT"/>
          <w:sz w:val="22"/>
          <w:szCs w:val="22"/>
          <w:lang w:val="en-GB" w:eastAsia="en-US"/>
        </w:rPr>
        <w:t xml:space="preserve">, </w:t>
      </w:r>
      <w:r w:rsidRPr="00A74056">
        <w:rPr>
          <w:rFonts w:ascii="CiscoSansTT" w:eastAsiaTheme="minorHAnsi" w:hAnsi="CiscoSansTT" w:cs="CiscoSansTT"/>
          <w:sz w:val="22"/>
          <w:szCs w:val="22"/>
          <w:lang w:val="en-GB" w:eastAsia="en-US"/>
        </w:rPr>
        <w:t xml:space="preserve">creates an execution plan, which lets you preview the changes that </w:t>
      </w:r>
      <w:r w:rsidR="00364C71">
        <w:rPr>
          <w:rFonts w:ascii="CiscoSansTT" w:eastAsiaTheme="minorHAnsi" w:hAnsi="CiscoSansTT" w:cs="CiscoSansTT"/>
          <w:sz w:val="22"/>
          <w:szCs w:val="22"/>
          <w:lang w:val="en-GB" w:eastAsia="en-US"/>
        </w:rPr>
        <w:t>T</w:t>
      </w:r>
      <w:r w:rsidRPr="00A74056">
        <w:rPr>
          <w:rFonts w:ascii="CiscoSansTT" w:eastAsiaTheme="minorHAnsi" w:hAnsi="CiscoSansTT" w:cs="CiscoSansTT"/>
          <w:sz w:val="22"/>
          <w:szCs w:val="22"/>
          <w:lang w:val="en-GB" w:eastAsia="en-US"/>
        </w:rPr>
        <w:t xml:space="preserve">erraform plans to make to your infrastructure. At this stage terraform will contact the remote services and understand what changes are to be made, whether there are any hindrances to performing the intended changes (for example an existing object with the same name, a dependency that isn’t present already or a reachability issue to the APIC/AWS). </w:t>
      </w:r>
    </w:p>
    <w:p w14:paraId="10FBA0E1" w14:textId="7B714AF4" w:rsidR="00252B48" w:rsidRDefault="00252B48" w:rsidP="00252B48">
      <w:pPr>
        <w:jc w:val="both"/>
        <w:rPr>
          <w:rFonts w:ascii="CiscoSansTT" w:eastAsiaTheme="minorHAnsi" w:hAnsi="CiscoSansTT" w:cs="CiscoSansTT"/>
          <w:sz w:val="22"/>
          <w:szCs w:val="22"/>
          <w:lang w:val="en-GB" w:eastAsia="en-US"/>
        </w:rPr>
      </w:pPr>
    </w:p>
    <w:p w14:paraId="0ABD91E8" w14:textId="7014DB1A" w:rsidR="008C6FDE" w:rsidRPr="00482547" w:rsidRDefault="008C6FDE" w:rsidP="00364C71">
      <w:pPr>
        <w:jc w:val="both"/>
        <w:rPr>
          <w:rFonts w:ascii="CiscoSansTT" w:hAnsi="CiscoSansTT" w:cs="CiscoSansTT"/>
          <w:sz w:val="22"/>
          <w:szCs w:val="22"/>
          <w:lang w:val="en-US"/>
        </w:rPr>
      </w:pPr>
      <w:r w:rsidRPr="008C71F9">
        <w:rPr>
          <w:rFonts w:ascii="CiscoSansTT" w:hAnsi="CiscoSansTT" w:cs="CiscoSansTT"/>
          <w:sz w:val="22"/>
          <w:szCs w:val="22"/>
          <w:lang w:val="en-US"/>
        </w:rPr>
        <w:t>Terraform plan</w:t>
      </w:r>
      <w:r>
        <w:rPr>
          <w:rFonts w:ascii="CiscoSansTT" w:hAnsi="CiscoSansTT" w:cs="CiscoSansTT"/>
          <w:sz w:val="22"/>
          <w:szCs w:val="22"/>
          <w:lang w:val="en-US"/>
        </w:rPr>
        <w:t xml:space="preserve"> also </w:t>
      </w:r>
      <w:r w:rsidRPr="008C71F9">
        <w:rPr>
          <w:rFonts w:ascii="CiscoSansTT" w:hAnsi="CiscoSansTT" w:cs="CiscoSansTT"/>
          <w:sz w:val="22"/>
          <w:szCs w:val="22"/>
          <w:lang w:val="en-US"/>
        </w:rPr>
        <w:t>resolves or identifies any object dependencies. For example, a tenant must be available or created before its child VRF is created</w:t>
      </w:r>
      <w:r w:rsidRPr="00482547">
        <w:rPr>
          <w:rFonts w:ascii="CiscoSansTT" w:hAnsi="CiscoSansTT" w:cs="CiscoSansTT"/>
          <w:sz w:val="22"/>
          <w:szCs w:val="22"/>
          <w:lang w:val="en-US"/>
        </w:rPr>
        <w:t xml:space="preserve">. These Dependencies are automatically identified by </w:t>
      </w:r>
      <w:r w:rsidR="00364C71">
        <w:rPr>
          <w:rFonts w:ascii="CiscoSansTT" w:hAnsi="CiscoSansTT" w:cs="CiscoSansTT"/>
          <w:sz w:val="22"/>
          <w:szCs w:val="22"/>
          <w:lang w:val="en-US"/>
        </w:rPr>
        <w:t>T</w:t>
      </w:r>
      <w:r w:rsidRPr="00482547">
        <w:rPr>
          <w:rFonts w:ascii="CiscoSansTT" w:hAnsi="CiscoSansTT" w:cs="CiscoSansTT"/>
          <w:sz w:val="22"/>
          <w:szCs w:val="22"/>
          <w:lang w:val="en-US"/>
        </w:rPr>
        <w:t>erraform</w:t>
      </w:r>
      <w:r w:rsidR="00364C71">
        <w:rPr>
          <w:rFonts w:ascii="CiscoSansTT" w:hAnsi="CiscoSansTT" w:cs="CiscoSansTT"/>
          <w:sz w:val="22"/>
          <w:szCs w:val="22"/>
          <w:lang w:val="en-US"/>
        </w:rPr>
        <w:t>,</w:t>
      </w:r>
      <w:r w:rsidRPr="00482547">
        <w:rPr>
          <w:rFonts w:ascii="CiscoSansTT" w:hAnsi="CiscoSansTT" w:cs="CiscoSansTT"/>
          <w:sz w:val="22"/>
          <w:szCs w:val="22"/>
          <w:lang w:val="en-US"/>
        </w:rPr>
        <w:t xml:space="preserve"> which is what makes it such a powerful tool. </w:t>
      </w:r>
    </w:p>
    <w:p w14:paraId="44557817" w14:textId="2D27AC1D" w:rsidR="008C6FDE" w:rsidRDefault="008C6FDE" w:rsidP="00252B48">
      <w:pPr>
        <w:jc w:val="both"/>
        <w:rPr>
          <w:rFonts w:ascii="CiscoSansTT" w:eastAsiaTheme="minorHAnsi" w:hAnsi="CiscoSansTT" w:cs="CiscoSansTT"/>
          <w:sz w:val="22"/>
          <w:szCs w:val="22"/>
          <w:lang w:val="en-US" w:eastAsia="en-US"/>
        </w:rPr>
      </w:pPr>
    </w:p>
    <w:p w14:paraId="660294E6" w14:textId="602A110C" w:rsidR="00364C71" w:rsidRPr="008C6FDE" w:rsidRDefault="00364C71" w:rsidP="00252B48">
      <w:pPr>
        <w:jc w:val="both"/>
        <w:rPr>
          <w:rFonts w:ascii="CiscoSansTT" w:eastAsiaTheme="minorHAnsi" w:hAnsi="CiscoSansTT" w:cs="CiscoSansTT"/>
          <w:sz w:val="22"/>
          <w:szCs w:val="22"/>
          <w:lang w:val="en-US" w:eastAsia="en-US"/>
        </w:rPr>
      </w:pPr>
      <w:r w:rsidRPr="00A74056">
        <w:rPr>
          <w:rFonts w:ascii="CiscoSansTT" w:eastAsiaTheme="minorHAnsi" w:hAnsi="CiscoSansTT" w:cs="CiscoSansTT"/>
          <w:sz w:val="22"/>
          <w:szCs w:val="22"/>
          <w:lang w:val="en-GB" w:eastAsia="en-US"/>
        </w:rPr>
        <w:t>At the end of th</w:t>
      </w:r>
      <w:r>
        <w:rPr>
          <w:rFonts w:ascii="CiscoSansTT" w:eastAsiaTheme="minorHAnsi" w:hAnsi="CiscoSansTT" w:cs="CiscoSansTT"/>
          <w:sz w:val="22"/>
          <w:szCs w:val="22"/>
          <w:lang w:val="en-GB" w:eastAsia="en-US"/>
        </w:rPr>
        <w:t xml:space="preserve">e execution of Terraform plan, </w:t>
      </w:r>
      <w:r w:rsidRPr="00A74056">
        <w:rPr>
          <w:rFonts w:ascii="CiscoSansTT" w:eastAsiaTheme="minorHAnsi" w:hAnsi="CiscoSansTT" w:cs="CiscoSansTT"/>
          <w:sz w:val="22"/>
          <w:szCs w:val="22"/>
          <w:lang w:val="en-GB" w:eastAsia="en-US"/>
        </w:rPr>
        <w:t>you will know the exact objects that are going to be created, modified, and deleted. You could call this stage a ‘dry run’ of our configuration.</w:t>
      </w:r>
    </w:p>
    <w:p w14:paraId="212104B0" w14:textId="77777777" w:rsidR="008C6FDE" w:rsidRPr="00A74056" w:rsidRDefault="008C6FDE" w:rsidP="00252B48">
      <w:pPr>
        <w:jc w:val="both"/>
        <w:rPr>
          <w:rFonts w:ascii="CiscoSansTT" w:eastAsiaTheme="minorHAnsi" w:hAnsi="CiscoSansTT" w:cs="CiscoSansTT"/>
          <w:sz w:val="22"/>
          <w:szCs w:val="22"/>
          <w:lang w:val="en-GB" w:eastAsia="en-US"/>
        </w:rPr>
      </w:pPr>
    </w:p>
    <w:p w14:paraId="205788EE" w14:textId="77777777" w:rsidR="00252B48" w:rsidRPr="00A74056" w:rsidRDefault="00252B48" w:rsidP="00252B48">
      <w:pPr>
        <w:jc w:val="both"/>
        <w:rPr>
          <w:rFonts w:ascii="CiscoSansTT" w:eastAsiaTheme="minorHAnsi" w:hAnsi="CiscoSansTT" w:cs="CiscoSansTT"/>
          <w:sz w:val="22"/>
          <w:szCs w:val="22"/>
          <w:lang w:val="en-GB" w:eastAsia="en-US"/>
        </w:rPr>
      </w:pPr>
      <w:r w:rsidRPr="008C67E9">
        <w:rPr>
          <w:rFonts w:ascii="CiscoSansTT" w:eastAsiaTheme="minorHAnsi" w:hAnsi="CiscoSansTT" w:cs="CiscoSansTT"/>
          <w:b/>
          <w:bCs/>
          <w:sz w:val="22"/>
          <w:szCs w:val="22"/>
          <w:lang w:val="en-GB" w:eastAsia="en-US"/>
        </w:rPr>
        <w:t>Terraform apply</w:t>
      </w:r>
      <w:r w:rsidRPr="00A74056">
        <w:rPr>
          <w:rFonts w:ascii="CiscoSansTT" w:eastAsiaTheme="minorHAnsi" w:hAnsi="CiscoSansTT" w:cs="CiscoSansTT"/>
          <w:sz w:val="22"/>
          <w:szCs w:val="22"/>
          <w:lang w:val="en-GB" w:eastAsia="en-US"/>
        </w:rPr>
        <w:t xml:space="preserve"> is the actual application of the plan. By default, terraform apply runs a plan first automatically and then proceeds with making the changes. </w:t>
      </w:r>
    </w:p>
    <w:p w14:paraId="592CE298" w14:textId="77777777" w:rsidR="00252B48" w:rsidRPr="00A74056" w:rsidRDefault="00252B48" w:rsidP="00252B48">
      <w:pPr>
        <w:jc w:val="both"/>
        <w:rPr>
          <w:rFonts w:ascii="CiscoSansTT" w:eastAsiaTheme="minorHAnsi" w:hAnsi="CiscoSansTT" w:cs="CiscoSansTT"/>
          <w:sz w:val="22"/>
          <w:szCs w:val="22"/>
          <w:lang w:val="en-GB" w:eastAsia="en-US"/>
        </w:rPr>
      </w:pPr>
    </w:p>
    <w:p w14:paraId="29FDD865" w14:textId="77777777" w:rsidR="00252B48" w:rsidRPr="008C67E9" w:rsidRDefault="00252B48" w:rsidP="00252B48">
      <w:pPr>
        <w:jc w:val="both"/>
        <w:rPr>
          <w:rFonts w:ascii="CiscoSansTT" w:eastAsiaTheme="minorHAnsi" w:hAnsi="CiscoSansTT" w:cs="CiscoSansTT"/>
          <w:sz w:val="22"/>
          <w:szCs w:val="22"/>
          <w:lang w:val="en-GB" w:eastAsia="en-US"/>
        </w:rPr>
      </w:pPr>
      <w:r w:rsidRPr="00A74056">
        <w:rPr>
          <w:rFonts w:ascii="CiscoSansTT" w:eastAsiaTheme="minorHAnsi" w:hAnsi="CiscoSansTT" w:cs="CiscoSansTT"/>
          <w:sz w:val="22"/>
          <w:szCs w:val="22"/>
          <w:lang w:val="en-GB" w:eastAsia="en-US"/>
        </w:rPr>
        <w:t xml:space="preserve">Each of these will get clearer as we create our script in the next task. </w:t>
      </w:r>
      <w:r w:rsidRPr="00B223F7">
        <w:rPr>
          <w:rFonts w:ascii="CiscoSansTT" w:hAnsi="CiscoSansTT" w:cs="CiscoSansTT"/>
          <w:sz w:val="22"/>
          <w:szCs w:val="22"/>
          <w:lang w:val="en-US"/>
        </w:rPr>
        <w:t>One of the main features of Terraform is it is that it keeps state</w:t>
      </w:r>
      <w:r>
        <w:rPr>
          <w:rFonts w:ascii="CiscoSansTT" w:hAnsi="CiscoSansTT" w:cs="CiscoSansTT"/>
          <w:sz w:val="22"/>
          <w:szCs w:val="22"/>
          <w:lang w:val="en-US"/>
        </w:rPr>
        <w:t>,</w:t>
      </w:r>
      <w:r w:rsidRPr="00B223F7">
        <w:rPr>
          <w:rFonts w:ascii="CiscoSansTT" w:hAnsi="CiscoSansTT" w:cs="CiscoSansTT"/>
          <w:sz w:val="22"/>
          <w:szCs w:val="22"/>
          <w:lang w:val="en-US"/>
        </w:rPr>
        <w:t xml:space="preserve"> unlike Ansible. </w:t>
      </w:r>
      <w:r>
        <w:rPr>
          <w:rFonts w:ascii="CiscoSansTT" w:hAnsi="CiscoSansTT" w:cs="CiscoSansTT"/>
          <w:sz w:val="22"/>
          <w:szCs w:val="22"/>
          <w:lang w:val="en-US"/>
        </w:rPr>
        <w:t>If you use A</w:t>
      </w:r>
      <w:r w:rsidRPr="00B223F7">
        <w:rPr>
          <w:rFonts w:ascii="CiscoSansTT" w:hAnsi="CiscoSansTT" w:cs="CiscoSansTT"/>
          <w:sz w:val="22"/>
          <w:szCs w:val="22"/>
          <w:lang w:val="en-US"/>
        </w:rPr>
        <w:t>nsible to create playbooks</w:t>
      </w:r>
      <w:r>
        <w:rPr>
          <w:rFonts w:ascii="CiscoSansTT" w:hAnsi="CiscoSansTT" w:cs="CiscoSansTT"/>
          <w:sz w:val="22"/>
          <w:szCs w:val="22"/>
          <w:lang w:val="en-US"/>
        </w:rPr>
        <w:t xml:space="preserve">, </w:t>
      </w:r>
      <w:r w:rsidRPr="00B223F7">
        <w:rPr>
          <w:rFonts w:ascii="CiscoSansTT" w:hAnsi="CiscoSansTT" w:cs="CiscoSansTT"/>
          <w:sz w:val="22"/>
          <w:szCs w:val="22"/>
          <w:lang w:val="en-US"/>
        </w:rPr>
        <w:t xml:space="preserve">you </w:t>
      </w:r>
      <w:r>
        <w:rPr>
          <w:rFonts w:ascii="CiscoSansTT" w:hAnsi="CiscoSansTT" w:cs="CiscoSansTT"/>
          <w:sz w:val="22"/>
          <w:szCs w:val="22"/>
          <w:lang w:val="en-US"/>
        </w:rPr>
        <w:t>will have</w:t>
      </w:r>
      <w:r w:rsidRPr="00B223F7">
        <w:rPr>
          <w:rFonts w:ascii="CiscoSansTT" w:hAnsi="CiscoSansTT" w:cs="CiscoSansTT"/>
          <w:sz w:val="22"/>
          <w:szCs w:val="22"/>
          <w:lang w:val="en-US"/>
        </w:rPr>
        <w:t xml:space="preserve"> to guide </w:t>
      </w:r>
      <w:r>
        <w:rPr>
          <w:rFonts w:ascii="CiscoSansTT" w:hAnsi="CiscoSansTT" w:cs="CiscoSansTT"/>
          <w:sz w:val="22"/>
          <w:szCs w:val="22"/>
          <w:lang w:val="en-US"/>
        </w:rPr>
        <w:t>it</w:t>
      </w:r>
      <w:r w:rsidRPr="00B223F7">
        <w:rPr>
          <w:rFonts w:ascii="CiscoSansTT" w:hAnsi="CiscoSansTT" w:cs="CiscoSansTT"/>
          <w:sz w:val="22"/>
          <w:szCs w:val="22"/>
          <w:lang w:val="en-US"/>
        </w:rPr>
        <w:t xml:space="preserve"> to perform certain specific configuration by mentioning how Ansible </w:t>
      </w:r>
      <w:r>
        <w:rPr>
          <w:rFonts w:ascii="CiscoSansTT" w:hAnsi="CiscoSansTT" w:cs="CiscoSansTT"/>
          <w:sz w:val="22"/>
          <w:szCs w:val="22"/>
          <w:lang w:val="en-US"/>
        </w:rPr>
        <w:t>is</w:t>
      </w:r>
      <w:r w:rsidRPr="00B223F7">
        <w:rPr>
          <w:rFonts w:ascii="CiscoSansTT" w:hAnsi="CiscoSansTT" w:cs="CiscoSansTT"/>
          <w:sz w:val="22"/>
          <w:szCs w:val="22"/>
          <w:lang w:val="en-US"/>
        </w:rPr>
        <w:t xml:space="preserve"> to set things up and what order resources are built. In </w:t>
      </w:r>
      <w:r>
        <w:rPr>
          <w:rFonts w:ascii="CiscoSansTT" w:hAnsi="CiscoSansTT" w:cs="CiscoSansTT"/>
          <w:sz w:val="22"/>
          <w:szCs w:val="22"/>
          <w:lang w:val="en-US"/>
        </w:rPr>
        <w:t>T</w:t>
      </w:r>
      <w:r w:rsidRPr="00B223F7">
        <w:rPr>
          <w:rFonts w:ascii="CiscoSansTT" w:hAnsi="CiscoSansTT" w:cs="CiscoSansTT"/>
          <w:sz w:val="22"/>
          <w:szCs w:val="22"/>
          <w:lang w:val="en-US"/>
        </w:rPr>
        <w:t xml:space="preserve">erraform you do not do manual configurations </w:t>
      </w:r>
      <w:r>
        <w:rPr>
          <w:rFonts w:ascii="CiscoSansTT" w:hAnsi="CiscoSansTT" w:cs="CiscoSansTT"/>
          <w:sz w:val="22"/>
          <w:szCs w:val="22"/>
          <w:lang w:val="en-US"/>
        </w:rPr>
        <w:t xml:space="preserve">- </w:t>
      </w:r>
      <w:r w:rsidRPr="00B223F7">
        <w:rPr>
          <w:rFonts w:ascii="CiscoSansTT" w:hAnsi="CiscoSansTT" w:cs="CiscoSansTT"/>
          <w:sz w:val="22"/>
          <w:szCs w:val="22"/>
          <w:lang w:val="en-US"/>
        </w:rPr>
        <w:t>just tell it what your desired final state is.</w:t>
      </w:r>
    </w:p>
    <w:p w14:paraId="0A635D88" w14:textId="77777777" w:rsidR="00252B48" w:rsidRPr="00B223F7" w:rsidRDefault="00252B48" w:rsidP="00252B48">
      <w:pPr>
        <w:rPr>
          <w:rFonts w:ascii="CiscoSansTT" w:hAnsi="CiscoSansTT" w:cs="CiscoSansTT"/>
          <w:sz w:val="22"/>
          <w:szCs w:val="22"/>
          <w:lang w:val="en-US"/>
        </w:rPr>
      </w:pPr>
    </w:p>
    <w:p w14:paraId="2107DEC9" w14:textId="77777777" w:rsidR="00252B48" w:rsidRPr="00B223F7" w:rsidRDefault="00252B48" w:rsidP="00252B48">
      <w:pPr>
        <w:jc w:val="both"/>
        <w:rPr>
          <w:rFonts w:ascii="CiscoSansTT" w:hAnsi="CiscoSansTT" w:cs="CiscoSansTT"/>
          <w:sz w:val="22"/>
          <w:szCs w:val="22"/>
          <w:lang w:val="en-US"/>
        </w:rPr>
      </w:pPr>
      <w:r w:rsidRPr="00B223F7">
        <w:rPr>
          <w:rFonts w:ascii="CiscoSansTT" w:hAnsi="CiscoSansTT" w:cs="CiscoSansTT"/>
          <w:sz w:val="22"/>
          <w:szCs w:val="22"/>
          <w:lang w:val="en-US"/>
        </w:rPr>
        <w:t>The following example makes this very clear. Suppose in our script where we create an EPG and define some parameters</w:t>
      </w:r>
      <w:r>
        <w:rPr>
          <w:rFonts w:ascii="CiscoSansTT" w:hAnsi="CiscoSansTT" w:cs="CiscoSansTT"/>
          <w:sz w:val="22"/>
          <w:szCs w:val="22"/>
          <w:lang w:val="en-US"/>
        </w:rPr>
        <w:t>,</w:t>
      </w:r>
      <w:r w:rsidRPr="00B223F7">
        <w:rPr>
          <w:rFonts w:ascii="CiscoSansTT" w:hAnsi="CiscoSansTT" w:cs="CiscoSansTT"/>
          <w:sz w:val="22"/>
          <w:szCs w:val="22"/>
          <w:lang w:val="en-US"/>
        </w:rPr>
        <w:t xml:space="preserve"> we change the name of an EPG and then re</w:t>
      </w:r>
      <w:r>
        <w:rPr>
          <w:rFonts w:ascii="CiscoSansTT" w:hAnsi="CiscoSansTT" w:cs="CiscoSansTT"/>
          <w:sz w:val="22"/>
          <w:szCs w:val="22"/>
          <w:lang w:val="en-US"/>
        </w:rPr>
        <w:t>-</w:t>
      </w:r>
      <w:r w:rsidRPr="00B223F7">
        <w:rPr>
          <w:rFonts w:ascii="CiscoSansTT" w:hAnsi="CiscoSansTT" w:cs="CiscoSansTT"/>
          <w:sz w:val="22"/>
          <w:szCs w:val="22"/>
          <w:lang w:val="en-US"/>
        </w:rPr>
        <w:t xml:space="preserve">execute it. Ansible is going to create another EPG instance with the new name. Terraform however saves state and hence is going to rename the EPG that was referenced with the old one as it knows it was changed. </w:t>
      </w:r>
    </w:p>
    <w:p w14:paraId="7DCD5879" w14:textId="49C80BFF" w:rsidR="00AF41BC" w:rsidRPr="00252B48" w:rsidRDefault="00AF41BC" w:rsidP="00A16F30">
      <w:pPr>
        <w:jc w:val="both"/>
        <w:rPr>
          <w:lang w:val="en-US" w:eastAsia="en-US"/>
        </w:rPr>
      </w:pPr>
    </w:p>
    <w:p w14:paraId="5A9B98C7" w14:textId="77777777" w:rsidR="00A16F30" w:rsidRPr="00482547" w:rsidRDefault="00A16F30" w:rsidP="00A16F30">
      <w:pPr>
        <w:jc w:val="both"/>
        <w:rPr>
          <w:rFonts w:ascii="CiscoSansTT" w:hAnsi="CiscoSansTT" w:cs="CiscoSansTT"/>
          <w:sz w:val="22"/>
          <w:szCs w:val="22"/>
          <w:lang w:val="en-US"/>
        </w:rPr>
      </w:pPr>
      <w:r>
        <w:rPr>
          <w:rFonts w:ascii="CiscoSansTT" w:hAnsi="CiscoSansTT" w:cs="CiscoSansTT"/>
          <w:sz w:val="22"/>
          <w:szCs w:val="22"/>
          <w:lang w:val="en-US"/>
        </w:rPr>
        <w:t>There</w:t>
      </w:r>
      <w:r w:rsidRPr="00482547">
        <w:rPr>
          <w:rFonts w:ascii="CiscoSansTT" w:hAnsi="CiscoSansTT" w:cs="CiscoSansTT"/>
          <w:sz w:val="22"/>
          <w:szCs w:val="22"/>
          <w:lang w:val="en-US"/>
        </w:rPr>
        <w:t xml:space="preserve"> are 2 kinds of objects in Terraform – </w:t>
      </w:r>
      <w:r w:rsidRPr="00A16F30">
        <w:rPr>
          <w:rFonts w:ascii="CiscoSansTT" w:hAnsi="CiscoSansTT" w:cs="CiscoSansTT"/>
          <w:b/>
          <w:bCs/>
          <w:sz w:val="22"/>
          <w:szCs w:val="22"/>
          <w:lang w:val="en-US"/>
        </w:rPr>
        <w:t>Data Sources</w:t>
      </w:r>
      <w:r w:rsidRPr="00482547">
        <w:rPr>
          <w:rFonts w:ascii="CiscoSansTT" w:hAnsi="CiscoSansTT" w:cs="CiscoSansTT"/>
          <w:sz w:val="22"/>
          <w:szCs w:val="22"/>
          <w:lang w:val="en-US"/>
        </w:rPr>
        <w:t xml:space="preserve"> and </w:t>
      </w:r>
      <w:r w:rsidRPr="00A16F30">
        <w:rPr>
          <w:rFonts w:ascii="CiscoSansTT" w:hAnsi="CiscoSansTT" w:cs="CiscoSansTT"/>
          <w:b/>
          <w:bCs/>
          <w:sz w:val="22"/>
          <w:szCs w:val="22"/>
          <w:lang w:val="en-US"/>
        </w:rPr>
        <w:t>Resources.</w:t>
      </w:r>
      <w:r w:rsidRPr="00482547">
        <w:rPr>
          <w:rFonts w:ascii="CiscoSansTT" w:hAnsi="CiscoSansTT" w:cs="CiscoSansTT"/>
          <w:sz w:val="22"/>
          <w:szCs w:val="22"/>
          <w:lang w:val="en-US"/>
        </w:rPr>
        <w:t xml:space="preserve"> </w:t>
      </w:r>
    </w:p>
    <w:p w14:paraId="1E40EAA7" w14:textId="77777777" w:rsidR="00A16F30" w:rsidRDefault="00A16F30" w:rsidP="00A16F30">
      <w:pPr>
        <w:rPr>
          <w:rFonts w:ascii="CiscoSansTT" w:hAnsi="CiscoSansTT" w:cs="CiscoSansTT"/>
          <w:sz w:val="22"/>
          <w:szCs w:val="22"/>
          <w:lang w:val="en-US"/>
        </w:rPr>
      </w:pPr>
    </w:p>
    <w:p w14:paraId="3B76D2C6" w14:textId="0167BEB6" w:rsidR="00A16F30" w:rsidRPr="00E96A58" w:rsidRDefault="00A16F30" w:rsidP="00A16F30">
      <w:pPr>
        <w:jc w:val="both"/>
        <w:rPr>
          <w:rFonts w:ascii="CiscoSansTT" w:hAnsi="CiscoSansTT" w:cs="CiscoSansTT"/>
          <w:sz w:val="22"/>
          <w:szCs w:val="22"/>
          <w:lang w:val="en-US"/>
        </w:rPr>
      </w:pPr>
      <w:r w:rsidRPr="00A16F30">
        <w:rPr>
          <w:rFonts w:ascii="CiscoSansTT" w:hAnsi="CiscoSansTT" w:cs="CiscoSansTT"/>
          <w:b/>
          <w:bCs/>
          <w:sz w:val="22"/>
          <w:szCs w:val="22"/>
          <w:lang w:val="en-US"/>
        </w:rPr>
        <w:lastRenderedPageBreak/>
        <w:t>Data sources</w:t>
      </w:r>
      <w:r w:rsidRPr="00E96A58">
        <w:rPr>
          <w:rFonts w:ascii="CiscoSansTT" w:hAnsi="CiscoSansTT" w:cs="CiscoSansTT"/>
          <w:sz w:val="22"/>
          <w:szCs w:val="22"/>
          <w:lang w:val="en-US"/>
        </w:rPr>
        <w:t xml:space="preserve"> allow data to be fetched or computed for use elsewhere in Terraform configuration. Use of data sources allows a Terraform configuration to build on information defined outside of Terraform or defined by another separate Terraform configuration.</w:t>
      </w:r>
      <w:r w:rsidRPr="00482547">
        <w:rPr>
          <w:rFonts w:ascii="CiscoSansTT" w:hAnsi="CiscoSansTT" w:cs="CiscoSansTT"/>
          <w:sz w:val="22"/>
          <w:szCs w:val="22"/>
          <w:lang w:val="en-US"/>
        </w:rPr>
        <w:t xml:space="preserve"> The provider is responsible for defining and maintaining the data source. For example</w:t>
      </w:r>
      <w:r>
        <w:rPr>
          <w:rFonts w:ascii="CiscoSansTT" w:hAnsi="CiscoSansTT" w:cs="CiscoSansTT"/>
          <w:sz w:val="22"/>
          <w:szCs w:val="22"/>
          <w:lang w:val="en-US"/>
        </w:rPr>
        <w:t>,</w:t>
      </w:r>
      <w:r w:rsidRPr="00482547">
        <w:rPr>
          <w:rFonts w:ascii="CiscoSansTT" w:hAnsi="CiscoSansTT" w:cs="CiscoSansTT"/>
          <w:sz w:val="22"/>
          <w:szCs w:val="22"/>
          <w:lang w:val="en-US"/>
        </w:rPr>
        <w:t xml:space="preserve"> a </w:t>
      </w:r>
      <w:r w:rsidRPr="00A16F30">
        <w:rPr>
          <w:rFonts w:ascii="CiscoSansTT" w:hAnsi="CiscoSansTT" w:cs="CiscoSansTT"/>
          <w:i/>
          <w:iCs/>
          <w:sz w:val="22"/>
          <w:szCs w:val="22"/>
          <w:lang w:val="en-US"/>
        </w:rPr>
        <w:t>‘</w:t>
      </w:r>
      <w:proofErr w:type="spellStart"/>
      <w:r w:rsidRPr="00A16F30">
        <w:rPr>
          <w:rFonts w:ascii="CiscoSansTT" w:hAnsi="CiscoSansTT" w:cs="CiscoSansTT"/>
          <w:i/>
          <w:iCs/>
          <w:sz w:val="22"/>
          <w:szCs w:val="22"/>
          <w:lang w:val="en-US"/>
        </w:rPr>
        <w:t>mso_site</w:t>
      </w:r>
      <w:proofErr w:type="spellEnd"/>
      <w:r w:rsidRPr="00A16F30">
        <w:rPr>
          <w:rFonts w:ascii="CiscoSansTT" w:hAnsi="CiscoSansTT" w:cs="CiscoSansTT"/>
          <w:i/>
          <w:iCs/>
          <w:sz w:val="22"/>
          <w:szCs w:val="22"/>
          <w:lang w:val="en-US"/>
        </w:rPr>
        <w:t>’</w:t>
      </w:r>
      <w:r w:rsidRPr="00482547">
        <w:rPr>
          <w:rFonts w:ascii="CiscoSansTT" w:hAnsi="CiscoSansTT" w:cs="CiscoSansTT"/>
          <w:sz w:val="22"/>
          <w:szCs w:val="22"/>
          <w:lang w:val="en-US"/>
        </w:rPr>
        <w:t xml:space="preserve"> data source contains information such as the site name and site id which can be used in other parts of the </w:t>
      </w:r>
      <w:r>
        <w:rPr>
          <w:rFonts w:ascii="CiscoSansTT" w:hAnsi="CiscoSansTT" w:cs="CiscoSansTT"/>
          <w:sz w:val="22"/>
          <w:szCs w:val="22"/>
          <w:lang w:val="en-US"/>
        </w:rPr>
        <w:t>T</w:t>
      </w:r>
      <w:r w:rsidRPr="00482547">
        <w:rPr>
          <w:rFonts w:ascii="CiscoSansTT" w:hAnsi="CiscoSansTT" w:cs="CiscoSansTT"/>
          <w:sz w:val="22"/>
          <w:szCs w:val="22"/>
          <w:lang w:val="en-US"/>
        </w:rPr>
        <w:t xml:space="preserve">erraform code to identify/modify these values.  </w:t>
      </w:r>
    </w:p>
    <w:p w14:paraId="5880C20E" w14:textId="77777777" w:rsidR="00A16F30" w:rsidRDefault="00A16F30" w:rsidP="00A16F30">
      <w:pPr>
        <w:rPr>
          <w:rFonts w:ascii="CiscoSansTT" w:hAnsi="CiscoSansTT" w:cs="CiscoSansTT"/>
          <w:sz w:val="22"/>
          <w:szCs w:val="22"/>
          <w:lang w:val="en-US"/>
        </w:rPr>
      </w:pPr>
    </w:p>
    <w:p w14:paraId="5EA181E7" w14:textId="7DE5036A" w:rsidR="00A16F30" w:rsidRPr="00482547" w:rsidRDefault="00A16F30" w:rsidP="00A16F30">
      <w:pPr>
        <w:jc w:val="both"/>
        <w:rPr>
          <w:rFonts w:ascii="CiscoSansTT" w:hAnsi="CiscoSansTT" w:cs="CiscoSansTT"/>
          <w:sz w:val="22"/>
          <w:szCs w:val="22"/>
          <w:lang w:val="en-US"/>
        </w:rPr>
      </w:pPr>
      <w:r w:rsidRPr="00A16F30">
        <w:rPr>
          <w:rFonts w:ascii="CiscoSansTT" w:hAnsi="CiscoSansTT" w:cs="CiscoSansTT"/>
          <w:b/>
          <w:bCs/>
          <w:sz w:val="22"/>
          <w:szCs w:val="22"/>
          <w:lang w:val="en-US"/>
        </w:rPr>
        <w:t>Resources</w:t>
      </w:r>
      <w:r w:rsidRPr="00482547">
        <w:rPr>
          <w:rFonts w:ascii="CiscoSansTT" w:hAnsi="CiscoSansTT" w:cs="CiscoSansTT"/>
          <w:sz w:val="22"/>
          <w:szCs w:val="22"/>
          <w:lang w:val="en-US"/>
        </w:rPr>
        <w:t xml:space="preserve"> are a component of our infrastructure. It may be a small component like a BD or an EPG or even a Tenant or Schema. This is the most important component of our configuration</w:t>
      </w:r>
      <w:r>
        <w:rPr>
          <w:rFonts w:ascii="CiscoSansTT" w:hAnsi="CiscoSansTT" w:cs="CiscoSansTT"/>
          <w:sz w:val="22"/>
          <w:szCs w:val="22"/>
          <w:lang w:val="en-US"/>
        </w:rPr>
        <w:t>,</w:t>
      </w:r>
      <w:r w:rsidRPr="00482547">
        <w:rPr>
          <w:rFonts w:ascii="CiscoSansTT" w:hAnsi="CiscoSansTT" w:cs="CiscoSansTT"/>
          <w:sz w:val="22"/>
          <w:szCs w:val="22"/>
          <w:lang w:val="en-US"/>
        </w:rPr>
        <w:t xml:space="preserve"> as we will be using Resources to </w:t>
      </w:r>
      <w:r>
        <w:rPr>
          <w:rFonts w:ascii="CiscoSansTT" w:hAnsi="CiscoSansTT" w:cs="CiscoSansTT"/>
          <w:sz w:val="22"/>
          <w:szCs w:val="22"/>
          <w:lang w:val="en-US"/>
        </w:rPr>
        <w:t>create new objects</w:t>
      </w:r>
      <w:r w:rsidRPr="00482547">
        <w:rPr>
          <w:rFonts w:ascii="CiscoSansTT" w:hAnsi="CiscoSansTT" w:cs="CiscoSansTT"/>
          <w:sz w:val="22"/>
          <w:szCs w:val="22"/>
          <w:lang w:val="en-US"/>
        </w:rPr>
        <w:t xml:space="preserve"> and modify our setup.</w:t>
      </w:r>
    </w:p>
    <w:p w14:paraId="2CF83D56" w14:textId="4A55CF87" w:rsidR="00AF41BC" w:rsidRDefault="00AF41BC" w:rsidP="00AF41BC">
      <w:pPr>
        <w:rPr>
          <w:lang w:val="en-GB" w:eastAsia="en-US"/>
        </w:rPr>
      </w:pPr>
    </w:p>
    <w:p w14:paraId="08043347" w14:textId="519CFCE2" w:rsidR="00AF41BC" w:rsidRDefault="00AF41BC" w:rsidP="00AF41BC">
      <w:pPr>
        <w:pStyle w:val="Nagwek1"/>
        <w:jc w:val="both"/>
      </w:pPr>
      <w:r>
        <w:t>Task 5 - Theory Overview</w:t>
      </w:r>
    </w:p>
    <w:p w14:paraId="59074C3A" w14:textId="242FD4FB" w:rsidR="00AF41BC" w:rsidRDefault="00AF41BC" w:rsidP="00AF41BC">
      <w:pPr>
        <w:rPr>
          <w:lang w:val="en-GB" w:eastAsia="en-US"/>
        </w:rPr>
      </w:pPr>
    </w:p>
    <w:p w14:paraId="5A0A5EC6" w14:textId="5364BD65" w:rsidR="00AF41BC" w:rsidRDefault="002361C4" w:rsidP="00671978">
      <w:pPr>
        <w:pStyle w:val="Nagwek2"/>
        <w:rPr>
          <w:lang w:val="en-GB" w:eastAsia="en-US"/>
        </w:rPr>
      </w:pPr>
      <w:r>
        <w:rPr>
          <w:lang w:val="en-GB" w:eastAsia="en-US"/>
        </w:rPr>
        <w:t>EC2</w:t>
      </w:r>
    </w:p>
    <w:p w14:paraId="64A0D10E" w14:textId="0880EFF7" w:rsidR="002361C4" w:rsidRDefault="002361C4" w:rsidP="00AF41BC">
      <w:pPr>
        <w:rPr>
          <w:lang w:val="en-GB" w:eastAsia="en-US"/>
        </w:rPr>
      </w:pPr>
    </w:p>
    <w:p w14:paraId="4C9C2EDF" w14:textId="77777777" w:rsidR="002361C4" w:rsidRPr="00E14588" w:rsidRDefault="002361C4" w:rsidP="002361C4">
      <w:pPr>
        <w:jc w:val="both"/>
        <w:rPr>
          <w:rFonts w:ascii="CiscoSansTT" w:hAnsi="CiscoSansTT" w:cs="CiscoSansTT"/>
          <w:lang w:val="en-US"/>
        </w:rPr>
      </w:pPr>
      <w:r w:rsidRPr="00E14588">
        <w:rPr>
          <w:rFonts w:ascii="CiscoSansTT" w:hAnsi="CiscoSansTT" w:cs="CiscoSansTT"/>
          <w:lang w:val="en-US"/>
        </w:rPr>
        <w:t>An EC2 can be visualized as a Virtual Machine running on the cloud which can host whatever services we are interested in.</w:t>
      </w:r>
    </w:p>
    <w:p w14:paraId="1EBF00B3" w14:textId="77777777" w:rsidR="002361C4" w:rsidRPr="00E14588" w:rsidRDefault="002361C4" w:rsidP="002361C4">
      <w:pPr>
        <w:rPr>
          <w:rFonts w:ascii="CiscoSansTT" w:hAnsi="CiscoSansTT" w:cs="CiscoSansTT"/>
          <w:lang w:val="en-US"/>
        </w:rPr>
      </w:pPr>
      <w:r w:rsidRPr="00E14588">
        <w:rPr>
          <w:rFonts w:ascii="CiscoSansTT" w:hAnsi="CiscoSansTT" w:cs="CiscoSansTT"/>
          <w:lang w:val="en-US"/>
        </w:rPr>
        <w:t>Security groups An AWS security group acts as an ‘ACL</w:t>
      </w:r>
      <w:proofErr w:type="gramStart"/>
      <w:r w:rsidRPr="00E14588">
        <w:rPr>
          <w:rFonts w:ascii="CiscoSansTT" w:hAnsi="CiscoSansTT" w:cs="CiscoSansTT"/>
          <w:lang w:val="en-US"/>
        </w:rPr>
        <w:t>’(</w:t>
      </w:r>
      <w:proofErr w:type="gramEnd"/>
      <w:r w:rsidRPr="00E14588">
        <w:rPr>
          <w:rFonts w:ascii="CiscoSansTT" w:hAnsi="CiscoSansTT" w:cs="CiscoSansTT"/>
          <w:lang w:val="en-US"/>
        </w:rPr>
        <w:t>Access List) for your EC2 instances to control incoming and outgoing traffic. Both inbound and outbound rules control the flow of traffic to and traffic from your instance, respectively.</w:t>
      </w:r>
    </w:p>
    <w:p w14:paraId="208A84C8" w14:textId="77777777" w:rsidR="002361C4" w:rsidRPr="00E14588" w:rsidRDefault="002361C4" w:rsidP="002361C4">
      <w:pPr>
        <w:jc w:val="both"/>
        <w:rPr>
          <w:rFonts w:ascii="CiscoSansTT" w:hAnsi="CiscoSansTT" w:cs="CiscoSansTT"/>
          <w:lang w:val="en-US"/>
        </w:rPr>
      </w:pPr>
    </w:p>
    <w:p w14:paraId="7D14B782" w14:textId="77777777" w:rsidR="002361C4" w:rsidRPr="00E14588" w:rsidRDefault="002361C4" w:rsidP="002361C4">
      <w:pPr>
        <w:rPr>
          <w:rFonts w:ascii="CiscoSansTT" w:hAnsi="CiscoSansTT" w:cs="CiscoSansTT"/>
          <w:lang w:val="en-US"/>
        </w:rPr>
      </w:pPr>
      <w:r w:rsidRPr="00C84E75">
        <w:rPr>
          <w:rFonts w:ascii="CiscoSansTT" w:hAnsi="CiscoSansTT" w:cs="CiscoSansTT"/>
          <w:lang w:val="en-US"/>
        </w:rPr>
        <w:t>A route table contains a set of rules, called routes, that determine where network traffic from your subnet or gateway is directed.</w:t>
      </w:r>
    </w:p>
    <w:p w14:paraId="1ED0E1AD" w14:textId="77777777" w:rsidR="002361C4" w:rsidRPr="00C84E75" w:rsidRDefault="002361C4" w:rsidP="002361C4">
      <w:pPr>
        <w:rPr>
          <w:rFonts w:ascii="CiscoSansTT" w:hAnsi="CiscoSansTT" w:cs="CiscoSansTT"/>
          <w:lang w:val="en-US"/>
        </w:rPr>
      </w:pPr>
    </w:p>
    <w:p w14:paraId="37F01B7E" w14:textId="71E18133" w:rsidR="00A635A7" w:rsidRPr="00A635A7" w:rsidRDefault="002361C4">
      <w:pPr>
        <w:rPr>
          <w:lang w:val="en-GB" w:eastAsia="en-US"/>
        </w:rPr>
      </w:pPr>
      <w:r w:rsidRPr="00E14588">
        <w:rPr>
          <w:rFonts w:ascii="CiscoSansTT" w:hAnsi="CiscoSansTT" w:cs="CiscoSansTT"/>
          <w:lang w:val="en-US"/>
        </w:rPr>
        <w:t xml:space="preserve">On the remote-exec, we add a trigger called </w:t>
      </w:r>
      <w:proofErr w:type="spellStart"/>
      <w:r w:rsidRPr="00E14588">
        <w:rPr>
          <w:rFonts w:ascii="CiscoSansTT" w:hAnsi="CiscoSansTT" w:cs="CiscoSansTT"/>
          <w:lang w:val="en-US"/>
        </w:rPr>
        <w:t>build_number</w:t>
      </w:r>
      <w:proofErr w:type="spellEnd"/>
      <w:r w:rsidRPr="00E14588">
        <w:rPr>
          <w:rFonts w:ascii="CiscoSansTT" w:hAnsi="CiscoSansTT" w:cs="CiscoSansTT"/>
          <w:lang w:val="en-US"/>
        </w:rPr>
        <w:t xml:space="preserve">= </w:t>
      </w:r>
      <w:proofErr w:type="gramStart"/>
      <w:r w:rsidRPr="00E14588">
        <w:rPr>
          <w:rFonts w:ascii="CiscoSansTT" w:hAnsi="CiscoSansTT" w:cs="CiscoSansTT"/>
          <w:lang w:val="en-US"/>
        </w:rPr>
        <w:t>timestamp(</w:t>
      </w:r>
      <w:proofErr w:type="gramEnd"/>
      <w:r w:rsidRPr="00E14588">
        <w:rPr>
          <w:rFonts w:ascii="CiscoSansTT" w:hAnsi="CiscoSansTT" w:cs="CiscoSansTT"/>
          <w:lang w:val="en-US"/>
        </w:rPr>
        <w:t>) and hence it will execute every single time you terraform apply and not just the first time you apply. You could modify this behavior by removing this. The default behavior of a provisioner is to only execute on the first terraform apply.</w:t>
      </w:r>
    </w:p>
    <w:sectPr w:rsidR="00A635A7" w:rsidRPr="00A63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iscoSansTT">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6350"/>
    <w:multiLevelType w:val="hybridMultilevel"/>
    <w:tmpl w:val="901C08A6"/>
    <w:lvl w:ilvl="0" w:tplc="04150001">
      <w:start w:val="1"/>
      <w:numFmt w:val="bullet"/>
      <w:lvlText w:val=""/>
      <w:lvlJc w:val="left"/>
      <w:pPr>
        <w:ind w:left="1507" w:hanging="360"/>
      </w:pPr>
      <w:rPr>
        <w:rFonts w:ascii="Symbol" w:hAnsi="Symbol" w:hint="default"/>
      </w:rPr>
    </w:lvl>
    <w:lvl w:ilvl="1" w:tplc="04150003" w:tentative="1">
      <w:start w:val="1"/>
      <w:numFmt w:val="bullet"/>
      <w:lvlText w:val="o"/>
      <w:lvlJc w:val="left"/>
      <w:pPr>
        <w:ind w:left="2227" w:hanging="360"/>
      </w:pPr>
      <w:rPr>
        <w:rFonts w:ascii="Courier New" w:hAnsi="Courier New" w:cs="Courier New" w:hint="default"/>
      </w:rPr>
    </w:lvl>
    <w:lvl w:ilvl="2" w:tplc="04150005" w:tentative="1">
      <w:start w:val="1"/>
      <w:numFmt w:val="bullet"/>
      <w:lvlText w:val=""/>
      <w:lvlJc w:val="left"/>
      <w:pPr>
        <w:ind w:left="2947" w:hanging="360"/>
      </w:pPr>
      <w:rPr>
        <w:rFonts w:ascii="Wingdings" w:hAnsi="Wingdings" w:hint="default"/>
      </w:rPr>
    </w:lvl>
    <w:lvl w:ilvl="3" w:tplc="04150001" w:tentative="1">
      <w:start w:val="1"/>
      <w:numFmt w:val="bullet"/>
      <w:lvlText w:val=""/>
      <w:lvlJc w:val="left"/>
      <w:pPr>
        <w:ind w:left="3667" w:hanging="360"/>
      </w:pPr>
      <w:rPr>
        <w:rFonts w:ascii="Symbol" w:hAnsi="Symbol" w:hint="default"/>
      </w:rPr>
    </w:lvl>
    <w:lvl w:ilvl="4" w:tplc="04150003" w:tentative="1">
      <w:start w:val="1"/>
      <w:numFmt w:val="bullet"/>
      <w:lvlText w:val="o"/>
      <w:lvlJc w:val="left"/>
      <w:pPr>
        <w:ind w:left="4387" w:hanging="360"/>
      </w:pPr>
      <w:rPr>
        <w:rFonts w:ascii="Courier New" w:hAnsi="Courier New" w:cs="Courier New" w:hint="default"/>
      </w:rPr>
    </w:lvl>
    <w:lvl w:ilvl="5" w:tplc="04150005" w:tentative="1">
      <w:start w:val="1"/>
      <w:numFmt w:val="bullet"/>
      <w:lvlText w:val=""/>
      <w:lvlJc w:val="left"/>
      <w:pPr>
        <w:ind w:left="5107" w:hanging="360"/>
      </w:pPr>
      <w:rPr>
        <w:rFonts w:ascii="Wingdings" w:hAnsi="Wingdings" w:hint="default"/>
      </w:rPr>
    </w:lvl>
    <w:lvl w:ilvl="6" w:tplc="04150001" w:tentative="1">
      <w:start w:val="1"/>
      <w:numFmt w:val="bullet"/>
      <w:lvlText w:val=""/>
      <w:lvlJc w:val="left"/>
      <w:pPr>
        <w:ind w:left="5827" w:hanging="360"/>
      </w:pPr>
      <w:rPr>
        <w:rFonts w:ascii="Symbol" w:hAnsi="Symbol" w:hint="default"/>
      </w:rPr>
    </w:lvl>
    <w:lvl w:ilvl="7" w:tplc="04150003" w:tentative="1">
      <w:start w:val="1"/>
      <w:numFmt w:val="bullet"/>
      <w:lvlText w:val="o"/>
      <w:lvlJc w:val="left"/>
      <w:pPr>
        <w:ind w:left="6547" w:hanging="360"/>
      </w:pPr>
      <w:rPr>
        <w:rFonts w:ascii="Courier New" w:hAnsi="Courier New" w:cs="Courier New" w:hint="default"/>
      </w:rPr>
    </w:lvl>
    <w:lvl w:ilvl="8" w:tplc="04150005" w:tentative="1">
      <w:start w:val="1"/>
      <w:numFmt w:val="bullet"/>
      <w:lvlText w:val=""/>
      <w:lvlJc w:val="left"/>
      <w:pPr>
        <w:ind w:left="7267" w:hanging="360"/>
      </w:pPr>
      <w:rPr>
        <w:rFonts w:ascii="Wingdings" w:hAnsi="Wingdings" w:hint="default"/>
      </w:rPr>
    </w:lvl>
  </w:abstractNum>
  <w:abstractNum w:abstractNumId="1" w15:restartNumberingAfterBreak="0">
    <w:nsid w:val="34A8593C"/>
    <w:multiLevelType w:val="hybridMultilevel"/>
    <w:tmpl w:val="221E653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6A5216AC"/>
    <w:multiLevelType w:val="hybridMultilevel"/>
    <w:tmpl w:val="FB6C0118"/>
    <w:lvl w:ilvl="0" w:tplc="ABF69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9F42E6"/>
    <w:multiLevelType w:val="hybridMultilevel"/>
    <w:tmpl w:val="6EAE9296"/>
    <w:lvl w:ilvl="0" w:tplc="0108C77A">
      <w:start w:val="1"/>
      <w:numFmt w:val="decimal"/>
      <w:lvlText w:val="%1."/>
      <w:lvlJc w:val="left"/>
      <w:pPr>
        <w:ind w:left="720" w:hanging="360"/>
      </w:pPr>
      <w:rPr>
        <w:rFonts w:ascii="CiscoSansTT" w:eastAsiaTheme="minorHAnsi" w:hAnsi="CiscoSansTT" w:cs="CiscoSansT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6065472">
    <w:abstractNumId w:val="1"/>
  </w:num>
  <w:num w:numId="2" w16cid:durableId="1115369671">
    <w:abstractNumId w:val="0"/>
  </w:num>
  <w:num w:numId="3" w16cid:durableId="874777555">
    <w:abstractNumId w:val="3"/>
  </w:num>
  <w:num w:numId="4" w16cid:durableId="165756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7"/>
    <w:rsid w:val="001D0FBE"/>
    <w:rsid w:val="002361C4"/>
    <w:rsid w:val="00252B48"/>
    <w:rsid w:val="002C68AE"/>
    <w:rsid w:val="00331844"/>
    <w:rsid w:val="00364C71"/>
    <w:rsid w:val="003A3CD2"/>
    <w:rsid w:val="0058001E"/>
    <w:rsid w:val="005B24DE"/>
    <w:rsid w:val="00611338"/>
    <w:rsid w:val="0061799E"/>
    <w:rsid w:val="00671978"/>
    <w:rsid w:val="00733677"/>
    <w:rsid w:val="00757BA1"/>
    <w:rsid w:val="008C6FDE"/>
    <w:rsid w:val="00A16F30"/>
    <w:rsid w:val="00A635A7"/>
    <w:rsid w:val="00AA4650"/>
    <w:rsid w:val="00AF0207"/>
    <w:rsid w:val="00AF41BC"/>
    <w:rsid w:val="00BE1599"/>
    <w:rsid w:val="00D22ECC"/>
    <w:rsid w:val="00F902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68763AF"/>
  <w15:chartTrackingRefBased/>
  <w15:docId w15:val="{AC260A4E-2502-AC4F-99A9-EEBE349A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635A7"/>
    <w:rPr>
      <w:rFonts w:ascii="Times New Roman" w:eastAsia="Times New Roman" w:hAnsi="Times New Roman" w:cs="Times New Roman"/>
      <w:lang w:eastAsia="pl-PL"/>
    </w:rPr>
  </w:style>
  <w:style w:type="paragraph" w:styleId="Nagwek1">
    <w:name w:val="heading 1"/>
    <w:basedOn w:val="Normalny"/>
    <w:next w:val="Normalny"/>
    <w:link w:val="Nagwek1Znak"/>
    <w:uiPriority w:val="9"/>
    <w:qFormat/>
    <w:rsid w:val="00A635A7"/>
    <w:pPr>
      <w:keepNext/>
      <w:keepLines/>
      <w:spacing w:before="480" w:line="276" w:lineRule="auto"/>
      <w:outlineLvl w:val="0"/>
    </w:pPr>
    <w:rPr>
      <w:rFonts w:ascii="CiscoSansTT" w:eastAsiaTheme="majorEastAsia" w:hAnsi="CiscoSansTT" w:cstheme="majorBidi"/>
      <w:b/>
      <w:bCs/>
      <w:color w:val="2F5496" w:themeColor="accent1" w:themeShade="BF"/>
      <w:sz w:val="28"/>
      <w:szCs w:val="28"/>
      <w:lang w:val="en-GB" w:eastAsia="en-US"/>
    </w:rPr>
  </w:style>
  <w:style w:type="paragraph" w:styleId="Nagwek2">
    <w:name w:val="heading 2"/>
    <w:basedOn w:val="Normalny"/>
    <w:next w:val="Normalny"/>
    <w:link w:val="Nagwek2Znak"/>
    <w:uiPriority w:val="9"/>
    <w:unhideWhenUsed/>
    <w:qFormat/>
    <w:rsid w:val="006719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35A7"/>
    <w:rPr>
      <w:rFonts w:ascii="CiscoSansTT" w:eastAsiaTheme="majorEastAsia" w:hAnsi="CiscoSansTT" w:cstheme="majorBidi"/>
      <w:b/>
      <w:bCs/>
      <w:color w:val="2F5496" w:themeColor="accent1" w:themeShade="BF"/>
      <w:sz w:val="28"/>
      <w:szCs w:val="28"/>
      <w:lang w:val="en-GB"/>
    </w:rPr>
  </w:style>
  <w:style w:type="paragraph" w:styleId="Bezodstpw">
    <w:name w:val="No Spacing"/>
    <w:uiPriority w:val="1"/>
    <w:qFormat/>
    <w:rsid w:val="00A635A7"/>
    <w:rPr>
      <w:rFonts w:ascii="Consolas" w:hAnsi="Consolas" w:cs="Consolas"/>
      <w:sz w:val="22"/>
      <w:szCs w:val="22"/>
      <w:lang w:val="en-GB"/>
    </w:rPr>
  </w:style>
  <w:style w:type="character" w:styleId="Hipercze">
    <w:name w:val="Hyperlink"/>
    <w:basedOn w:val="Domylnaczcionkaakapitu"/>
    <w:uiPriority w:val="99"/>
    <w:unhideWhenUsed/>
    <w:rsid w:val="00A635A7"/>
    <w:rPr>
      <w:color w:val="0563C1" w:themeColor="hyperlink"/>
      <w:u w:val="single"/>
    </w:rPr>
  </w:style>
  <w:style w:type="character" w:styleId="Odwoaniedokomentarza">
    <w:name w:val="annotation reference"/>
    <w:basedOn w:val="Domylnaczcionkaakapitu"/>
    <w:uiPriority w:val="99"/>
    <w:semiHidden/>
    <w:unhideWhenUsed/>
    <w:rsid w:val="00A635A7"/>
    <w:rPr>
      <w:sz w:val="16"/>
      <w:szCs w:val="16"/>
    </w:rPr>
  </w:style>
  <w:style w:type="paragraph" w:styleId="Tekstkomentarza">
    <w:name w:val="annotation text"/>
    <w:basedOn w:val="Normalny"/>
    <w:link w:val="TekstkomentarzaZnak"/>
    <w:uiPriority w:val="99"/>
    <w:semiHidden/>
    <w:unhideWhenUsed/>
    <w:rsid w:val="00A635A7"/>
    <w:rPr>
      <w:sz w:val="20"/>
      <w:szCs w:val="20"/>
    </w:rPr>
  </w:style>
  <w:style w:type="character" w:customStyle="1" w:styleId="TekstkomentarzaZnak">
    <w:name w:val="Tekst komentarza Znak"/>
    <w:basedOn w:val="Domylnaczcionkaakapitu"/>
    <w:link w:val="Tekstkomentarza"/>
    <w:uiPriority w:val="99"/>
    <w:semiHidden/>
    <w:rsid w:val="00A635A7"/>
    <w:rPr>
      <w:rFonts w:ascii="Times New Roman" w:eastAsia="Times New Roman" w:hAnsi="Times New Roman" w:cs="Times New Roman"/>
      <w:sz w:val="20"/>
      <w:szCs w:val="20"/>
      <w:lang w:eastAsia="pl-PL"/>
    </w:rPr>
  </w:style>
  <w:style w:type="paragraph" w:styleId="Akapitzlist">
    <w:name w:val="List Paragraph"/>
    <w:basedOn w:val="Normalny"/>
    <w:uiPriority w:val="34"/>
    <w:qFormat/>
    <w:rsid w:val="00733677"/>
    <w:pPr>
      <w:spacing w:after="200" w:line="276" w:lineRule="auto"/>
      <w:ind w:left="720"/>
      <w:contextualSpacing/>
    </w:pPr>
    <w:rPr>
      <w:rFonts w:asciiTheme="minorHAnsi" w:eastAsiaTheme="minorHAnsi" w:hAnsiTheme="minorHAnsi" w:cstheme="minorBidi"/>
      <w:sz w:val="22"/>
      <w:szCs w:val="22"/>
      <w:lang w:val="en-GB" w:eastAsia="en-US"/>
    </w:rPr>
  </w:style>
  <w:style w:type="character" w:customStyle="1" w:styleId="Nagwek2Znak">
    <w:name w:val="Nagłówek 2 Znak"/>
    <w:basedOn w:val="Domylnaczcionkaakapitu"/>
    <w:link w:val="Nagwek2"/>
    <w:uiPriority w:val="9"/>
    <w:rsid w:val="00671978"/>
    <w:rPr>
      <w:rFonts w:asciiTheme="majorHAnsi" w:eastAsiaTheme="majorEastAsia" w:hAnsiTheme="majorHAnsi" w:cstheme="majorBidi"/>
      <w:color w:val="2F5496" w:themeColor="accent1" w:themeShade="BF"/>
      <w:sz w:val="26"/>
      <w:szCs w:val="2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collections/ansible/builtin/index.html" TargetMode="External"/><Relationship Id="rId13" Type="http://schemas.openxmlformats.org/officeDocument/2006/relationships/hyperlink" Target="https://docs.ansible.com/ansible/latest/user_guide/playbooks_variables.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ocs.ansible.com/ansible/latest/user_guide/playbooks_reuse_roles.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scm.com/download/linux" TargetMode="External"/><Relationship Id="rId11" Type="http://schemas.openxmlformats.org/officeDocument/2006/relationships/hyperlink" Target="https://docs.ansible.com/ansible/latest/user_guide/intro_inventory.html" TargetMode="External"/><Relationship Id="rId24" Type="http://schemas.openxmlformats.org/officeDocument/2006/relationships/theme" Target="theme/theme1.xml"/><Relationship Id="rId5" Type="http://schemas.openxmlformats.org/officeDocument/2006/relationships/hyperlink" Target="https://git-scm.com/downloads"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ocs.ansible.com/ansible/latest/user_guide/intro_patterns.html" TargetMode="External"/><Relationship Id="rId19" Type="http://schemas.openxmlformats.org/officeDocument/2006/relationships/hyperlink" Target="https://docs.ansible.com/ansible/latest/collections/ansible/builtin/setup_module.html" TargetMode="External"/><Relationship Id="rId4" Type="http://schemas.openxmlformats.org/officeDocument/2006/relationships/webSettings" Target="webSettings.xml"/><Relationship Id="rId9" Type="http://schemas.openxmlformats.org/officeDocument/2006/relationships/hyperlink" Target="https://galaxy.ansible.com/" TargetMode="External"/><Relationship Id="rId14" Type="http://schemas.openxmlformats.org/officeDocument/2006/relationships/hyperlink" Target="https://docs.ansible.com/ansible/latest/user_guide/playbooks_variables.html" TargetMode="External"/><Relationship Id="rId22"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2527</Words>
  <Characters>15167</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Milosz Sabadach (msabadac)</dc:creator>
  <cp:keywords/>
  <dc:description/>
  <cp:lastModifiedBy>Milosz Sabadach (msabadac)</cp:lastModifiedBy>
  <cp:revision>2</cp:revision>
  <dcterms:created xsi:type="dcterms:W3CDTF">2022-06-16T07:03:00Z</dcterms:created>
  <dcterms:modified xsi:type="dcterms:W3CDTF">2022-06-16T07:03:00Z</dcterms:modified>
</cp:coreProperties>
</file>