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C39" w:rsidRPr="00702EF2" w:rsidRDefault="006E10B6" w:rsidP="00EF7C39">
      <w:pPr>
        <w:rPr>
          <w:sz w:val="24"/>
          <w:szCs w:val="24"/>
        </w:rPr>
      </w:pPr>
      <w:r w:rsidRPr="00702EF2">
        <w:rPr>
          <w:sz w:val="24"/>
          <w:szCs w:val="24"/>
        </w:rPr>
        <w:t xml:space="preserve">Reflexive Verben haben im Infinitiv ein </w:t>
      </w:r>
      <w:r w:rsidRPr="00702EF2">
        <w:rPr>
          <w:b/>
          <w:sz w:val="24"/>
          <w:szCs w:val="24"/>
        </w:rPr>
        <w:t>–se</w:t>
      </w:r>
      <w:r w:rsidRPr="00702EF2">
        <w:rPr>
          <w:sz w:val="24"/>
          <w:szCs w:val="24"/>
        </w:rPr>
        <w:t xml:space="preserve"> am Ende: </w:t>
      </w:r>
      <w:proofErr w:type="spellStart"/>
      <w:r w:rsidRPr="00702EF2">
        <w:rPr>
          <w:sz w:val="24"/>
          <w:szCs w:val="24"/>
        </w:rPr>
        <w:t>ducharse</w:t>
      </w:r>
      <w:proofErr w:type="spellEnd"/>
      <w:r w:rsidRPr="00702EF2">
        <w:rPr>
          <w:sz w:val="24"/>
          <w:szCs w:val="24"/>
        </w:rPr>
        <w:t>.</w:t>
      </w:r>
    </w:p>
    <w:p w:rsidR="006E10B6" w:rsidRPr="00702EF2" w:rsidRDefault="006E10B6" w:rsidP="00EF7C39">
      <w:pPr>
        <w:rPr>
          <w:sz w:val="24"/>
          <w:szCs w:val="24"/>
        </w:rPr>
      </w:pPr>
      <w:proofErr w:type="spellStart"/>
      <w:r w:rsidRPr="00702EF2">
        <w:rPr>
          <w:sz w:val="24"/>
          <w:szCs w:val="24"/>
        </w:rPr>
        <w:t>Acostarse</w:t>
      </w:r>
      <w:proofErr w:type="spellEnd"/>
      <w:r w:rsidRPr="00702EF2">
        <w:rPr>
          <w:sz w:val="24"/>
          <w:szCs w:val="24"/>
        </w:rPr>
        <w:t xml:space="preserve">, </w:t>
      </w:r>
      <w:proofErr w:type="spellStart"/>
      <w:r w:rsidRPr="00702EF2">
        <w:rPr>
          <w:sz w:val="24"/>
          <w:szCs w:val="24"/>
        </w:rPr>
        <w:t>encontrarse</w:t>
      </w:r>
      <w:proofErr w:type="spellEnd"/>
      <w:r w:rsidRPr="00702EF2">
        <w:rPr>
          <w:sz w:val="24"/>
          <w:szCs w:val="24"/>
        </w:rPr>
        <w:t xml:space="preserve">, </w:t>
      </w:r>
      <w:proofErr w:type="spellStart"/>
      <w:r w:rsidRPr="00702EF2">
        <w:rPr>
          <w:sz w:val="24"/>
          <w:szCs w:val="24"/>
        </w:rPr>
        <w:t>dormir</w:t>
      </w:r>
      <w:proofErr w:type="spellEnd"/>
      <w:r w:rsidRPr="00702EF2">
        <w:rPr>
          <w:sz w:val="24"/>
          <w:szCs w:val="24"/>
        </w:rPr>
        <w:t xml:space="preserve"> y </w:t>
      </w:r>
      <w:proofErr w:type="spellStart"/>
      <w:r w:rsidRPr="00702EF2">
        <w:rPr>
          <w:sz w:val="24"/>
          <w:szCs w:val="24"/>
        </w:rPr>
        <w:t>volver</w:t>
      </w:r>
      <w:proofErr w:type="spellEnd"/>
      <w:r w:rsidRPr="00702EF2">
        <w:rPr>
          <w:sz w:val="24"/>
          <w:szCs w:val="24"/>
        </w:rPr>
        <w:t xml:space="preserve">: o </w:t>
      </w:r>
      <w:r w:rsidR="00FB731A" w:rsidRPr="00702EF2">
        <w:rPr>
          <w:sz w:val="24"/>
          <w:szCs w:val="24"/>
        </w:rPr>
        <w:sym w:font="Symbol" w:char="F0AE"/>
      </w:r>
      <w:proofErr w:type="spellStart"/>
      <w:r w:rsidRPr="00702EF2">
        <w:rPr>
          <w:sz w:val="24"/>
          <w:szCs w:val="24"/>
        </w:rPr>
        <w:t>ue.</w:t>
      </w:r>
      <w:proofErr w:type="spellEnd"/>
    </w:p>
    <w:p w:rsidR="006E10B6" w:rsidRPr="00702EF2" w:rsidRDefault="006E10B6" w:rsidP="00EF7C39">
      <w:pPr>
        <w:rPr>
          <w:sz w:val="24"/>
          <w:szCs w:val="24"/>
        </w:rPr>
      </w:pPr>
      <w:r w:rsidRPr="00702EF2">
        <w:rPr>
          <w:sz w:val="24"/>
          <w:szCs w:val="24"/>
        </w:rPr>
        <w:t>Das Reflexivpronomen steht normalerweise vor dem konjugierten Verb:</w:t>
      </w:r>
      <w:r w:rsidR="00FB731A" w:rsidRPr="00702EF2">
        <w:rPr>
          <w:sz w:val="24"/>
          <w:szCs w:val="24"/>
        </w:rPr>
        <w:br/>
        <w:t>¿</w:t>
      </w:r>
      <w:proofErr w:type="spellStart"/>
      <w:r w:rsidRPr="00702EF2">
        <w:rPr>
          <w:sz w:val="24"/>
          <w:szCs w:val="24"/>
        </w:rPr>
        <w:t>Por</w:t>
      </w:r>
      <w:proofErr w:type="spellEnd"/>
      <w:r w:rsidRPr="00702EF2">
        <w:rPr>
          <w:sz w:val="24"/>
          <w:szCs w:val="24"/>
        </w:rPr>
        <w:t xml:space="preserve"> </w:t>
      </w:r>
      <w:proofErr w:type="spellStart"/>
      <w:r w:rsidRPr="00702EF2">
        <w:rPr>
          <w:sz w:val="24"/>
          <w:szCs w:val="24"/>
        </w:rPr>
        <w:t>que</w:t>
      </w:r>
      <w:proofErr w:type="spellEnd"/>
      <w:r w:rsidRPr="00702EF2">
        <w:rPr>
          <w:sz w:val="24"/>
          <w:szCs w:val="24"/>
        </w:rPr>
        <w:t xml:space="preserve"> not </w:t>
      </w:r>
      <w:proofErr w:type="spellStart"/>
      <w:r w:rsidRPr="00702EF2">
        <w:rPr>
          <w:sz w:val="24"/>
          <w:szCs w:val="24"/>
        </w:rPr>
        <w:t>te</w:t>
      </w:r>
      <w:proofErr w:type="spellEnd"/>
      <w:r w:rsidRPr="00702EF2">
        <w:rPr>
          <w:sz w:val="24"/>
          <w:szCs w:val="24"/>
        </w:rPr>
        <w:t xml:space="preserve"> </w:t>
      </w:r>
      <w:proofErr w:type="spellStart"/>
      <w:r w:rsidRPr="00702EF2">
        <w:rPr>
          <w:sz w:val="24"/>
          <w:szCs w:val="24"/>
        </w:rPr>
        <w:t>lavantas</w:t>
      </w:r>
      <w:proofErr w:type="spellEnd"/>
      <w:r w:rsidRPr="00702EF2">
        <w:rPr>
          <w:sz w:val="24"/>
          <w:szCs w:val="24"/>
        </w:rPr>
        <w:t>?</w:t>
      </w:r>
    </w:p>
    <w:p w:rsidR="006E10B6" w:rsidRPr="00702EF2" w:rsidRDefault="006E10B6" w:rsidP="00EF7C39">
      <w:pPr>
        <w:rPr>
          <w:sz w:val="24"/>
          <w:szCs w:val="24"/>
        </w:rPr>
      </w:pPr>
      <w:r w:rsidRPr="00702EF2">
        <w:rPr>
          <w:sz w:val="24"/>
          <w:szCs w:val="24"/>
        </w:rPr>
        <w:lastRenderedPageBreak/>
        <w:t>Bei Infinitivkonstruktionen kann es an das reflexive Verb angehängt werden:</w:t>
      </w:r>
      <w:r w:rsidRPr="00702EF2">
        <w:rPr>
          <w:sz w:val="24"/>
          <w:szCs w:val="24"/>
        </w:rPr>
        <w:br/>
      </w:r>
      <w:proofErr w:type="spellStart"/>
      <w:r w:rsidRPr="00702EF2">
        <w:rPr>
          <w:sz w:val="24"/>
          <w:szCs w:val="24"/>
        </w:rPr>
        <w:t>No</w:t>
      </w:r>
      <w:proofErr w:type="spellEnd"/>
      <w:r w:rsidRPr="00702EF2">
        <w:rPr>
          <w:sz w:val="24"/>
          <w:szCs w:val="24"/>
        </w:rPr>
        <w:t xml:space="preserve"> </w:t>
      </w:r>
      <w:proofErr w:type="spellStart"/>
      <w:r w:rsidRPr="00702EF2">
        <w:rPr>
          <w:sz w:val="24"/>
          <w:szCs w:val="24"/>
        </w:rPr>
        <w:t>quiero</w:t>
      </w:r>
      <w:proofErr w:type="spellEnd"/>
      <w:r w:rsidRPr="00702EF2">
        <w:rPr>
          <w:sz w:val="24"/>
          <w:szCs w:val="24"/>
        </w:rPr>
        <w:t xml:space="preserve"> </w:t>
      </w:r>
      <w:proofErr w:type="spellStart"/>
      <w:r w:rsidRPr="00702EF2">
        <w:rPr>
          <w:sz w:val="24"/>
          <w:szCs w:val="24"/>
        </w:rPr>
        <w:t>levantarse</w:t>
      </w:r>
      <w:proofErr w:type="spellEnd"/>
      <w:r w:rsidR="000479E9" w:rsidRPr="00702EF2">
        <w:rPr>
          <w:sz w:val="24"/>
          <w:szCs w:val="24"/>
        </w:rPr>
        <w:t xml:space="preserve">. </w:t>
      </w:r>
      <w:r w:rsidR="00FB731A" w:rsidRPr="00702EF2">
        <w:rPr>
          <w:sz w:val="24"/>
          <w:szCs w:val="24"/>
        </w:rPr>
        <w:br/>
      </w:r>
      <w:proofErr w:type="spellStart"/>
      <w:r w:rsidR="000479E9" w:rsidRPr="00702EF2">
        <w:rPr>
          <w:sz w:val="24"/>
          <w:szCs w:val="24"/>
        </w:rPr>
        <w:t>No</w:t>
      </w:r>
      <w:proofErr w:type="spellEnd"/>
      <w:r w:rsidR="000479E9" w:rsidRPr="00702EF2">
        <w:rPr>
          <w:sz w:val="24"/>
          <w:szCs w:val="24"/>
        </w:rPr>
        <w:t xml:space="preserve"> </w:t>
      </w:r>
      <w:proofErr w:type="spellStart"/>
      <w:r w:rsidR="000479E9" w:rsidRPr="00702EF2">
        <w:rPr>
          <w:sz w:val="24"/>
          <w:szCs w:val="24"/>
        </w:rPr>
        <w:t>me</w:t>
      </w:r>
      <w:proofErr w:type="spellEnd"/>
      <w:r w:rsidR="000479E9" w:rsidRPr="00702EF2">
        <w:rPr>
          <w:sz w:val="24"/>
          <w:szCs w:val="24"/>
        </w:rPr>
        <w:t xml:space="preserve"> </w:t>
      </w:r>
      <w:proofErr w:type="spellStart"/>
      <w:r w:rsidR="000479E9" w:rsidRPr="00702EF2">
        <w:rPr>
          <w:sz w:val="24"/>
          <w:szCs w:val="24"/>
        </w:rPr>
        <w:t>quiero</w:t>
      </w:r>
      <w:proofErr w:type="spellEnd"/>
      <w:r w:rsidR="000479E9" w:rsidRPr="00702EF2">
        <w:rPr>
          <w:sz w:val="24"/>
          <w:szCs w:val="24"/>
        </w:rPr>
        <w:t xml:space="preserve"> </w:t>
      </w:r>
      <w:proofErr w:type="spellStart"/>
      <w:r w:rsidR="000479E9" w:rsidRPr="00702EF2">
        <w:rPr>
          <w:sz w:val="24"/>
          <w:szCs w:val="24"/>
        </w:rPr>
        <w:t>levantar</w:t>
      </w:r>
      <w:proofErr w:type="spellEnd"/>
      <w:r w:rsidR="000479E9" w:rsidRPr="00702EF2">
        <w:rPr>
          <w:sz w:val="24"/>
          <w:szCs w:val="24"/>
        </w:rPr>
        <w:t xml:space="preserve">. </w:t>
      </w:r>
      <w:r w:rsidR="00FB731A" w:rsidRPr="00702EF2">
        <w:rPr>
          <w:sz w:val="24"/>
          <w:szCs w:val="24"/>
        </w:rPr>
        <w:br/>
      </w:r>
      <w:proofErr w:type="spellStart"/>
      <w:r w:rsidR="000479E9" w:rsidRPr="00702EF2">
        <w:rPr>
          <w:sz w:val="24"/>
          <w:szCs w:val="24"/>
        </w:rPr>
        <w:t>Ma</w:t>
      </w:r>
      <w:r w:rsidR="00FB731A" w:rsidRPr="00702EF2">
        <w:rPr>
          <w:sz w:val="24"/>
          <w:szCs w:val="24"/>
        </w:rPr>
        <w:t>ñ</w:t>
      </w:r>
      <w:r w:rsidR="000479E9" w:rsidRPr="00702EF2">
        <w:rPr>
          <w:sz w:val="24"/>
          <w:szCs w:val="24"/>
        </w:rPr>
        <w:t>ana</w:t>
      </w:r>
      <w:proofErr w:type="spellEnd"/>
      <w:r w:rsidR="000479E9" w:rsidRPr="00702EF2">
        <w:rPr>
          <w:sz w:val="24"/>
          <w:szCs w:val="24"/>
        </w:rPr>
        <w:t xml:space="preserve"> </w:t>
      </w:r>
      <w:proofErr w:type="spellStart"/>
      <w:r w:rsidR="000479E9" w:rsidRPr="00702EF2">
        <w:rPr>
          <w:sz w:val="24"/>
          <w:szCs w:val="24"/>
        </w:rPr>
        <w:t>vamos</w:t>
      </w:r>
      <w:proofErr w:type="spellEnd"/>
      <w:r w:rsidR="000479E9" w:rsidRPr="00702EF2">
        <w:rPr>
          <w:sz w:val="24"/>
          <w:szCs w:val="24"/>
        </w:rPr>
        <w:t xml:space="preserve"> a </w:t>
      </w:r>
      <w:proofErr w:type="spellStart"/>
      <w:r w:rsidR="000479E9" w:rsidRPr="00702EF2">
        <w:rPr>
          <w:sz w:val="24"/>
          <w:szCs w:val="24"/>
        </w:rPr>
        <w:t>q</w:t>
      </w:r>
      <w:r w:rsidR="00220712" w:rsidRPr="00702EF2">
        <w:rPr>
          <w:sz w:val="24"/>
          <w:szCs w:val="24"/>
        </w:rPr>
        <w:t>uedarnos</w:t>
      </w:r>
      <w:proofErr w:type="spellEnd"/>
      <w:r w:rsidR="00220712" w:rsidRPr="00702EF2">
        <w:rPr>
          <w:sz w:val="24"/>
          <w:szCs w:val="24"/>
        </w:rPr>
        <w:t xml:space="preserve"> en </w:t>
      </w:r>
      <w:proofErr w:type="spellStart"/>
      <w:r w:rsidR="00220712" w:rsidRPr="00702EF2">
        <w:rPr>
          <w:sz w:val="24"/>
          <w:szCs w:val="24"/>
        </w:rPr>
        <w:t>casa</w:t>
      </w:r>
      <w:proofErr w:type="spellEnd"/>
      <w:r w:rsidR="00220712" w:rsidRPr="00702EF2">
        <w:rPr>
          <w:sz w:val="24"/>
          <w:szCs w:val="24"/>
        </w:rPr>
        <w:t>.</w:t>
      </w:r>
    </w:p>
    <w:p w:rsidR="00B74FF3" w:rsidRPr="00702EF2" w:rsidRDefault="00B74FF3" w:rsidP="00EF7C39">
      <w:pPr>
        <w:rPr>
          <w:sz w:val="24"/>
          <w:szCs w:val="24"/>
        </w:rPr>
        <w:sectPr w:rsidR="00B74FF3" w:rsidRPr="00702EF2" w:rsidSect="00B74FF3">
          <w:headerReference w:type="default" r:id="rId9"/>
          <w:type w:val="continuous"/>
          <w:pgSz w:w="11906" w:h="16838" w:code="9"/>
          <w:pgMar w:top="1440" w:right="1077" w:bottom="1440" w:left="1077" w:header="709" w:footer="709" w:gutter="0"/>
          <w:cols w:num="2" w:space="708"/>
          <w:docGrid w:linePitch="360"/>
        </w:sectPr>
      </w:pPr>
    </w:p>
    <w:p w:rsidR="00B74FF3" w:rsidRDefault="00B74FF3" w:rsidP="00EF7C39"/>
    <w:p w:rsidR="00B74FF3" w:rsidRDefault="00B74FF3" w:rsidP="006812A3">
      <w:pPr>
        <w:sectPr w:rsidR="00B74FF3" w:rsidSect="00B74FF3">
          <w:type w:val="continuous"/>
          <w:pgSz w:w="11906" w:h="16838" w:code="9"/>
          <w:pgMar w:top="1440" w:right="1077" w:bottom="1440" w:left="1077" w:header="709" w:footer="709" w:gutter="0"/>
          <w:cols w:num="2" w:space="708"/>
          <w:docGrid w:linePitch="360"/>
        </w:sectPr>
      </w:pPr>
    </w:p>
    <w:tbl>
      <w:tblPr>
        <w:tblStyle w:val="Tabellenraster"/>
        <w:tblW w:w="0" w:type="auto"/>
        <w:tblBorders>
          <w:top w:val="single" w:sz="18" w:space="0" w:color="F2F2F2" w:themeColor="background1" w:themeShade="F2"/>
          <w:left w:val="single" w:sz="18" w:space="0" w:color="F2F2F2" w:themeColor="background1" w:themeShade="F2"/>
          <w:bottom w:val="single" w:sz="18" w:space="0" w:color="F2F2F2" w:themeColor="background1" w:themeShade="F2"/>
          <w:right w:val="single" w:sz="18" w:space="0" w:color="F2F2F2" w:themeColor="background1" w:themeShade="F2"/>
          <w:insideH w:val="single" w:sz="18" w:space="0" w:color="F2F2F2" w:themeColor="background1" w:themeShade="F2"/>
          <w:insideV w:val="single" w:sz="18" w:space="0" w:color="F2F2F2" w:themeColor="background1" w:themeShade="F2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450"/>
        <w:gridCol w:w="559"/>
        <w:gridCol w:w="1083"/>
        <w:gridCol w:w="1254"/>
        <w:gridCol w:w="1139"/>
        <w:gridCol w:w="1156"/>
        <w:gridCol w:w="1240"/>
        <w:gridCol w:w="999"/>
      </w:tblGrid>
      <w:tr w:rsidR="00F02C60" w:rsidRPr="00220712" w:rsidTr="00F02C60">
        <w:tc>
          <w:tcPr>
            <w:tcW w:w="1450" w:type="dxa"/>
            <w:shd w:val="clear" w:color="auto" w:fill="D6E3BC" w:themeFill="accent3" w:themeFillTint="66"/>
          </w:tcPr>
          <w:p w:rsidR="00F02C60" w:rsidRPr="00220712" w:rsidRDefault="00F02C60" w:rsidP="006812A3"/>
        </w:tc>
        <w:tc>
          <w:tcPr>
            <w:tcW w:w="559" w:type="dxa"/>
            <w:shd w:val="clear" w:color="auto" w:fill="D6E3BC" w:themeFill="accent3" w:themeFillTint="66"/>
          </w:tcPr>
          <w:p w:rsidR="00F02C60" w:rsidRDefault="00F02C60" w:rsidP="006812A3"/>
        </w:tc>
        <w:tc>
          <w:tcPr>
            <w:tcW w:w="1083" w:type="dxa"/>
            <w:shd w:val="clear" w:color="auto" w:fill="D6E3BC" w:themeFill="accent3" w:themeFillTint="66"/>
          </w:tcPr>
          <w:p w:rsidR="00F02C60" w:rsidRDefault="00F02C60" w:rsidP="006812A3">
            <w:r>
              <w:t>heißen</w:t>
            </w:r>
          </w:p>
        </w:tc>
        <w:tc>
          <w:tcPr>
            <w:tcW w:w="1254" w:type="dxa"/>
            <w:shd w:val="clear" w:color="auto" w:fill="D6E3BC" w:themeFill="accent3" w:themeFillTint="66"/>
          </w:tcPr>
          <w:p w:rsidR="00F02C60" w:rsidRDefault="00F02C60" w:rsidP="006812A3">
            <w:r>
              <w:t>aufstehen</w:t>
            </w:r>
          </w:p>
        </w:tc>
        <w:tc>
          <w:tcPr>
            <w:tcW w:w="1139" w:type="dxa"/>
            <w:shd w:val="clear" w:color="auto" w:fill="D6E3BC" w:themeFill="accent3" w:themeFillTint="66"/>
          </w:tcPr>
          <w:p w:rsidR="00F02C60" w:rsidRDefault="00F02C60" w:rsidP="006812A3">
            <w:r>
              <w:t>duschen</w:t>
            </w:r>
          </w:p>
        </w:tc>
        <w:tc>
          <w:tcPr>
            <w:tcW w:w="1156" w:type="dxa"/>
            <w:shd w:val="clear" w:color="auto" w:fill="D6E3BC" w:themeFill="accent3" w:themeFillTint="66"/>
          </w:tcPr>
          <w:p w:rsidR="00F02C60" w:rsidRDefault="00F02C60" w:rsidP="006812A3">
            <w:r>
              <w:t>bleiben</w:t>
            </w:r>
          </w:p>
        </w:tc>
        <w:tc>
          <w:tcPr>
            <w:tcW w:w="1240" w:type="dxa"/>
            <w:shd w:val="clear" w:color="auto" w:fill="D6E3BC" w:themeFill="accent3" w:themeFillTint="66"/>
          </w:tcPr>
          <w:p w:rsidR="00F02C60" w:rsidRDefault="00F02C60" w:rsidP="006812A3">
            <w:r>
              <w:t>aussuchen, wechseln</w:t>
            </w:r>
          </w:p>
        </w:tc>
        <w:tc>
          <w:tcPr>
            <w:tcW w:w="999" w:type="dxa"/>
            <w:shd w:val="clear" w:color="auto" w:fill="D6E3BC" w:themeFill="accent3" w:themeFillTint="66"/>
          </w:tcPr>
          <w:p w:rsidR="00F02C60" w:rsidRDefault="00F02C60" w:rsidP="006812A3">
            <w:r>
              <w:t>waschen</w:t>
            </w:r>
          </w:p>
        </w:tc>
      </w:tr>
      <w:tr w:rsidR="00F02C60" w:rsidRPr="00220712" w:rsidTr="00F02C60">
        <w:tc>
          <w:tcPr>
            <w:tcW w:w="1450" w:type="dxa"/>
            <w:shd w:val="clear" w:color="auto" w:fill="D6E3BC" w:themeFill="accent3" w:themeFillTint="66"/>
          </w:tcPr>
          <w:p w:rsidR="00F02C60" w:rsidRPr="00220712" w:rsidRDefault="00F02C60" w:rsidP="006812A3"/>
        </w:tc>
        <w:tc>
          <w:tcPr>
            <w:tcW w:w="559" w:type="dxa"/>
            <w:shd w:val="clear" w:color="auto" w:fill="D6E3BC" w:themeFill="accent3" w:themeFillTint="66"/>
          </w:tcPr>
          <w:p w:rsidR="00F02C60" w:rsidRDefault="00F02C60" w:rsidP="006812A3"/>
        </w:tc>
        <w:tc>
          <w:tcPr>
            <w:tcW w:w="1083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llamarse</w:t>
            </w:r>
            <w:proofErr w:type="spellEnd"/>
          </w:p>
        </w:tc>
        <w:tc>
          <w:tcPr>
            <w:tcW w:w="1254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levantarse</w:t>
            </w:r>
            <w:proofErr w:type="spellEnd"/>
          </w:p>
        </w:tc>
        <w:tc>
          <w:tcPr>
            <w:tcW w:w="1139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ducharse</w:t>
            </w:r>
            <w:proofErr w:type="spellEnd"/>
          </w:p>
        </w:tc>
        <w:tc>
          <w:tcPr>
            <w:tcW w:w="1156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quedarse</w:t>
            </w:r>
            <w:proofErr w:type="spellEnd"/>
          </w:p>
        </w:tc>
        <w:tc>
          <w:tcPr>
            <w:tcW w:w="1240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cambiarse</w:t>
            </w:r>
            <w:proofErr w:type="spellEnd"/>
          </w:p>
        </w:tc>
        <w:tc>
          <w:tcPr>
            <w:tcW w:w="999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lavarse</w:t>
            </w:r>
            <w:proofErr w:type="spellEnd"/>
          </w:p>
        </w:tc>
      </w:tr>
      <w:tr w:rsidR="00F02C60" w:rsidRPr="00220712" w:rsidTr="00F02C60">
        <w:tc>
          <w:tcPr>
            <w:tcW w:w="1450" w:type="dxa"/>
            <w:shd w:val="clear" w:color="auto" w:fill="D6E3BC" w:themeFill="accent3" w:themeFillTint="66"/>
          </w:tcPr>
          <w:p w:rsidR="00F02C60" w:rsidRPr="00220712" w:rsidRDefault="00F02C60" w:rsidP="006812A3">
            <w:proofErr w:type="spellStart"/>
            <w:r w:rsidRPr="00220712">
              <w:t>yo</w:t>
            </w:r>
            <w:proofErr w:type="spellEnd"/>
            <w:r w:rsidRPr="00220712">
              <w:t xml:space="preserve"> </w:t>
            </w:r>
          </w:p>
        </w:tc>
        <w:tc>
          <w:tcPr>
            <w:tcW w:w="559" w:type="dxa"/>
            <w:shd w:val="clear" w:color="auto" w:fill="D6E3BC" w:themeFill="accent3" w:themeFillTint="66"/>
          </w:tcPr>
          <w:p w:rsidR="00F02C60" w:rsidRPr="00220712" w:rsidRDefault="00F02C60" w:rsidP="006812A3">
            <w:proofErr w:type="spellStart"/>
            <w:r>
              <w:t>me</w:t>
            </w:r>
            <w:proofErr w:type="spellEnd"/>
          </w:p>
        </w:tc>
        <w:tc>
          <w:tcPr>
            <w:tcW w:w="1083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llamo</w:t>
            </w:r>
            <w:proofErr w:type="spellEnd"/>
          </w:p>
        </w:tc>
        <w:tc>
          <w:tcPr>
            <w:tcW w:w="1254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levanto</w:t>
            </w:r>
            <w:proofErr w:type="spellEnd"/>
          </w:p>
        </w:tc>
        <w:tc>
          <w:tcPr>
            <w:tcW w:w="1139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ducho</w:t>
            </w:r>
            <w:proofErr w:type="spellEnd"/>
          </w:p>
        </w:tc>
        <w:tc>
          <w:tcPr>
            <w:tcW w:w="1156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quedo</w:t>
            </w:r>
            <w:proofErr w:type="spellEnd"/>
          </w:p>
        </w:tc>
        <w:tc>
          <w:tcPr>
            <w:tcW w:w="1240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cambio</w:t>
            </w:r>
            <w:proofErr w:type="spellEnd"/>
          </w:p>
        </w:tc>
        <w:tc>
          <w:tcPr>
            <w:tcW w:w="999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lavaro</w:t>
            </w:r>
            <w:proofErr w:type="spellEnd"/>
          </w:p>
        </w:tc>
      </w:tr>
      <w:tr w:rsidR="00F02C60" w:rsidRPr="00220712" w:rsidTr="00F02C60">
        <w:tc>
          <w:tcPr>
            <w:tcW w:w="1450" w:type="dxa"/>
            <w:shd w:val="clear" w:color="auto" w:fill="D6E3BC" w:themeFill="accent3" w:themeFillTint="66"/>
          </w:tcPr>
          <w:p w:rsidR="00F02C60" w:rsidRPr="00220712" w:rsidRDefault="00F02C60" w:rsidP="006812A3">
            <w:proofErr w:type="spellStart"/>
            <w:r w:rsidRPr="00220712">
              <w:t>tú</w:t>
            </w:r>
            <w:proofErr w:type="spellEnd"/>
            <w:r w:rsidRPr="00220712">
              <w:t xml:space="preserve"> </w:t>
            </w:r>
          </w:p>
        </w:tc>
        <w:tc>
          <w:tcPr>
            <w:tcW w:w="559" w:type="dxa"/>
            <w:shd w:val="clear" w:color="auto" w:fill="D6E3BC" w:themeFill="accent3" w:themeFillTint="66"/>
          </w:tcPr>
          <w:p w:rsidR="00F02C60" w:rsidRPr="00220712" w:rsidRDefault="00F02C60" w:rsidP="006812A3">
            <w:proofErr w:type="spellStart"/>
            <w:r>
              <w:t>te</w:t>
            </w:r>
            <w:proofErr w:type="spellEnd"/>
          </w:p>
        </w:tc>
        <w:tc>
          <w:tcPr>
            <w:tcW w:w="1083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llamas</w:t>
            </w:r>
            <w:proofErr w:type="spellEnd"/>
          </w:p>
        </w:tc>
        <w:tc>
          <w:tcPr>
            <w:tcW w:w="1254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levantas</w:t>
            </w:r>
            <w:proofErr w:type="spellEnd"/>
          </w:p>
        </w:tc>
        <w:tc>
          <w:tcPr>
            <w:tcW w:w="1139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duchas</w:t>
            </w:r>
            <w:proofErr w:type="spellEnd"/>
          </w:p>
        </w:tc>
        <w:tc>
          <w:tcPr>
            <w:tcW w:w="1156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quedas</w:t>
            </w:r>
            <w:proofErr w:type="spellEnd"/>
          </w:p>
        </w:tc>
        <w:tc>
          <w:tcPr>
            <w:tcW w:w="1240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cambias</w:t>
            </w:r>
            <w:proofErr w:type="spellEnd"/>
          </w:p>
        </w:tc>
        <w:tc>
          <w:tcPr>
            <w:tcW w:w="999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lavaras</w:t>
            </w:r>
            <w:proofErr w:type="spellEnd"/>
          </w:p>
        </w:tc>
      </w:tr>
      <w:tr w:rsidR="00F02C60" w:rsidRPr="00220712" w:rsidTr="00F02C60">
        <w:tc>
          <w:tcPr>
            <w:tcW w:w="1450" w:type="dxa"/>
            <w:shd w:val="clear" w:color="auto" w:fill="D6E3BC" w:themeFill="accent3" w:themeFillTint="66"/>
          </w:tcPr>
          <w:p w:rsidR="00F02C60" w:rsidRPr="00220712" w:rsidRDefault="00F02C60" w:rsidP="006812A3">
            <w:proofErr w:type="spellStart"/>
            <w:r w:rsidRPr="00220712">
              <w:t>él</w:t>
            </w:r>
            <w:proofErr w:type="spellEnd"/>
            <w:r w:rsidRPr="00220712">
              <w:t>/</w:t>
            </w:r>
            <w:proofErr w:type="spellStart"/>
            <w:r w:rsidRPr="00220712">
              <w:t>ella</w:t>
            </w:r>
            <w:proofErr w:type="spellEnd"/>
            <w:r w:rsidRPr="00220712">
              <w:t>/</w:t>
            </w:r>
            <w:proofErr w:type="spellStart"/>
            <w:r w:rsidRPr="00220712">
              <w:t>usted</w:t>
            </w:r>
            <w:proofErr w:type="spellEnd"/>
            <w:r w:rsidRPr="00220712">
              <w:t xml:space="preserve"> </w:t>
            </w:r>
          </w:p>
        </w:tc>
        <w:tc>
          <w:tcPr>
            <w:tcW w:w="559" w:type="dxa"/>
            <w:shd w:val="clear" w:color="auto" w:fill="D6E3BC" w:themeFill="accent3" w:themeFillTint="66"/>
          </w:tcPr>
          <w:p w:rsidR="00F02C60" w:rsidRPr="00220712" w:rsidRDefault="00F02C60" w:rsidP="006812A3">
            <w:r>
              <w:t>se</w:t>
            </w:r>
          </w:p>
        </w:tc>
        <w:tc>
          <w:tcPr>
            <w:tcW w:w="1083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llama</w:t>
            </w:r>
            <w:proofErr w:type="spellEnd"/>
          </w:p>
        </w:tc>
        <w:tc>
          <w:tcPr>
            <w:tcW w:w="1254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levanta</w:t>
            </w:r>
            <w:proofErr w:type="spellEnd"/>
          </w:p>
        </w:tc>
        <w:tc>
          <w:tcPr>
            <w:tcW w:w="1139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ducha</w:t>
            </w:r>
            <w:proofErr w:type="spellEnd"/>
          </w:p>
        </w:tc>
        <w:tc>
          <w:tcPr>
            <w:tcW w:w="1156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queda</w:t>
            </w:r>
            <w:proofErr w:type="spellEnd"/>
          </w:p>
        </w:tc>
        <w:tc>
          <w:tcPr>
            <w:tcW w:w="1240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cambia</w:t>
            </w:r>
            <w:proofErr w:type="spellEnd"/>
          </w:p>
        </w:tc>
        <w:tc>
          <w:tcPr>
            <w:tcW w:w="999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lavara</w:t>
            </w:r>
            <w:proofErr w:type="spellEnd"/>
          </w:p>
        </w:tc>
      </w:tr>
      <w:tr w:rsidR="00F02C60" w:rsidRPr="00220712" w:rsidTr="00F02C60">
        <w:tc>
          <w:tcPr>
            <w:tcW w:w="1450" w:type="dxa"/>
            <w:shd w:val="clear" w:color="auto" w:fill="D6E3BC" w:themeFill="accent3" w:themeFillTint="66"/>
          </w:tcPr>
          <w:p w:rsidR="00F02C60" w:rsidRPr="00220712" w:rsidRDefault="00F02C60" w:rsidP="006812A3">
            <w:proofErr w:type="spellStart"/>
            <w:r w:rsidRPr="00220712">
              <w:t>nosotros</w:t>
            </w:r>
            <w:proofErr w:type="spellEnd"/>
            <w:r w:rsidRPr="00220712">
              <w:t>/-</w:t>
            </w:r>
            <w:proofErr w:type="spellStart"/>
            <w:r w:rsidRPr="00220712">
              <w:t>as</w:t>
            </w:r>
            <w:proofErr w:type="spellEnd"/>
            <w:r w:rsidRPr="00220712">
              <w:t xml:space="preserve"> </w:t>
            </w:r>
          </w:p>
        </w:tc>
        <w:tc>
          <w:tcPr>
            <w:tcW w:w="559" w:type="dxa"/>
            <w:shd w:val="clear" w:color="auto" w:fill="D6E3BC" w:themeFill="accent3" w:themeFillTint="66"/>
          </w:tcPr>
          <w:p w:rsidR="00F02C60" w:rsidRPr="00220712" w:rsidRDefault="00F02C60" w:rsidP="006812A3">
            <w:r>
              <w:t>nos</w:t>
            </w:r>
          </w:p>
        </w:tc>
        <w:tc>
          <w:tcPr>
            <w:tcW w:w="1083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llamamos</w:t>
            </w:r>
            <w:proofErr w:type="spellEnd"/>
          </w:p>
        </w:tc>
        <w:tc>
          <w:tcPr>
            <w:tcW w:w="1254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levantamos</w:t>
            </w:r>
            <w:proofErr w:type="spellEnd"/>
          </w:p>
        </w:tc>
        <w:tc>
          <w:tcPr>
            <w:tcW w:w="1139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duchamos</w:t>
            </w:r>
            <w:proofErr w:type="spellEnd"/>
          </w:p>
        </w:tc>
        <w:tc>
          <w:tcPr>
            <w:tcW w:w="1156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quedamos</w:t>
            </w:r>
            <w:proofErr w:type="spellEnd"/>
          </w:p>
        </w:tc>
        <w:tc>
          <w:tcPr>
            <w:tcW w:w="1240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cambiamos</w:t>
            </w:r>
            <w:proofErr w:type="spellEnd"/>
          </w:p>
        </w:tc>
        <w:tc>
          <w:tcPr>
            <w:tcW w:w="999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lavamos</w:t>
            </w:r>
            <w:proofErr w:type="spellEnd"/>
          </w:p>
        </w:tc>
      </w:tr>
      <w:tr w:rsidR="00F02C60" w:rsidRPr="00220712" w:rsidTr="00F02C60">
        <w:tc>
          <w:tcPr>
            <w:tcW w:w="1450" w:type="dxa"/>
            <w:shd w:val="clear" w:color="auto" w:fill="D6E3BC" w:themeFill="accent3" w:themeFillTint="66"/>
          </w:tcPr>
          <w:p w:rsidR="00F02C60" w:rsidRPr="00220712" w:rsidRDefault="00F02C60" w:rsidP="006812A3">
            <w:proofErr w:type="spellStart"/>
            <w:r w:rsidRPr="00220712">
              <w:t>vosotros</w:t>
            </w:r>
            <w:proofErr w:type="spellEnd"/>
            <w:r w:rsidRPr="00220712">
              <w:t>/-</w:t>
            </w:r>
            <w:proofErr w:type="spellStart"/>
            <w:r w:rsidRPr="00220712">
              <w:t>as</w:t>
            </w:r>
            <w:proofErr w:type="spellEnd"/>
            <w:r w:rsidRPr="00220712">
              <w:t xml:space="preserve"> </w:t>
            </w:r>
          </w:p>
        </w:tc>
        <w:tc>
          <w:tcPr>
            <w:tcW w:w="559" w:type="dxa"/>
            <w:shd w:val="clear" w:color="auto" w:fill="D6E3BC" w:themeFill="accent3" w:themeFillTint="66"/>
          </w:tcPr>
          <w:p w:rsidR="00F02C60" w:rsidRPr="00220712" w:rsidRDefault="00F02C60" w:rsidP="006812A3">
            <w:proofErr w:type="spellStart"/>
            <w:r>
              <w:t>os</w:t>
            </w:r>
            <w:proofErr w:type="spellEnd"/>
          </w:p>
        </w:tc>
        <w:tc>
          <w:tcPr>
            <w:tcW w:w="1083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Llamáis</w:t>
            </w:r>
            <w:proofErr w:type="spellEnd"/>
          </w:p>
        </w:tc>
        <w:tc>
          <w:tcPr>
            <w:tcW w:w="1254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levantáis</w:t>
            </w:r>
            <w:proofErr w:type="spellEnd"/>
          </w:p>
        </w:tc>
        <w:tc>
          <w:tcPr>
            <w:tcW w:w="1139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ducháis</w:t>
            </w:r>
            <w:proofErr w:type="spellEnd"/>
          </w:p>
        </w:tc>
        <w:tc>
          <w:tcPr>
            <w:tcW w:w="1156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quedáis</w:t>
            </w:r>
            <w:proofErr w:type="spellEnd"/>
          </w:p>
        </w:tc>
        <w:tc>
          <w:tcPr>
            <w:tcW w:w="1240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cambiáis</w:t>
            </w:r>
            <w:proofErr w:type="spellEnd"/>
          </w:p>
        </w:tc>
        <w:tc>
          <w:tcPr>
            <w:tcW w:w="999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laváis</w:t>
            </w:r>
            <w:proofErr w:type="spellEnd"/>
          </w:p>
        </w:tc>
      </w:tr>
      <w:tr w:rsidR="00F02C60" w:rsidTr="00F02C60">
        <w:tc>
          <w:tcPr>
            <w:tcW w:w="1450" w:type="dxa"/>
            <w:shd w:val="clear" w:color="auto" w:fill="D6E3BC" w:themeFill="accent3" w:themeFillTint="66"/>
          </w:tcPr>
          <w:p w:rsidR="00F02C60" w:rsidRDefault="00F02C60" w:rsidP="00240EFA">
            <w:proofErr w:type="spellStart"/>
            <w:r>
              <w:t>ellos</w:t>
            </w:r>
            <w:proofErr w:type="spellEnd"/>
            <w:r>
              <w:t>/-</w:t>
            </w:r>
            <w:proofErr w:type="spellStart"/>
            <w:r w:rsidRPr="00220712">
              <w:t>as</w:t>
            </w:r>
            <w:proofErr w:type="spellEnd"/>
            <w:r w:rsidRPr="00220712">
              <w:t>/Uds</w:t>
            </w:r>
          </w:p>
        </w:tc>
        <w:tc>
          <w:tcPr>
            <w:tcW w:w="559" w:type="dxa"/>
            <w:shd w:val="clear" w:color="auto" w:fill="D6E3BC" w:themeFill="accent3" w:themeFillTint="66"/>
          </w:tcPr>
          <w:p w:rsidR="00F02C60" w:rsidRPr="00220712" w:rsidRDefault="00F02C60" w:rsidP="006812A3">
            <w:r>
              <w:t>se</w:t>
            </w:r>
          </w:p>
        </w:tc>
        <w:tc>
          <w:tcPr>
            <w:tcW w:w="1083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llaman</w:t>
            </w:r>
            <w:proofErr w:type="spellEnd"/>
          </w:p>
        </w:tc>
        <w:tc>
          <w:tcPr>
            <w:tcW w:w="1254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levantan</w:t>
            </w:r>
            <w:proofErr w:type="spellEnd"/>
          </w:p>
        </w:tc>
        <w:tc>
          <w:tcPr>
            <w:tcW w:w="1139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duchan</w:t>
            </w:r>
            <w:proofErr w:type="spellEnd"/>
          </w:p>
        </w:tc>
        <w:tc>
          <w:tcPr>
            <w:tcW w:w="1156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quedan</w:t>
            </w:r>
            <w:proofErr w:type="spellEnd"/>
          </w:p>
        </w:tc>
        <w:tc>
          <w:tcPr>
            <w:tcW w:w="1240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cambian</w:t>
            </w:r>
            <w:proofErr w:type="spellEnd"/>
          </w:p>
        </w:tc>
        <w:tc>
          <w:tcPr>
            <w:tcW w:w="999" w:type="dxa"/>
            <w:shd w:val="clear" w:color="auto" w:fill="D6E3BC" w:themeFill="accent3" w:themeFillTint="66"/>
          </w:tcPr>
          <w:p w:rsidR="00F02C60" w:rsidRDefault="00F02C60" w:rsidP="006812A3">
            <w:proofErr w:type="spellStart"/>
            <w:r>
              <w:t>lavan</w:t>
            </w:r>
            <w:proofErr w:type="spellEnd"/>
          </w:p>
        </w:tc>
      </w:tr>
    </w:tbl>
    <w:p w:rsidR="00220712" w:rsidRDefault="00220712" w:rsidP="00F6056E">
      <w:pPr>
        <w:ind w:right="-171"/>
      </w:pPr>
    </w:p>
    <w:tbl>
      <w:tblPr>
        <w:tblStyle w:val="Tabellenraster"/>
        <w:tblW w:w="0" w:type="auto"/>
        <w:tblBorders>
          <w:top w:val="single" w:sz="18" w:space="0" w:color="F2F2F2" w:themeColor="background1" w:themeShade="F2"/>
          <w:left w:val="single" w:sz="18" w:space="0" w:color="F2F2F2" w:themeColor="background1" w:themeShade="F2"/>
          <w:bottom w:val="single" w:sz="18" w:space="0" w:color="F2F2F2" w:themeColor="background1" w:themeShade="F2"/>
          <w:right w:val="single" w:sz="18" w:space="0" w:color="F2F2F2" w:themeColor="background1" w:themeShade="F2"/>
          <w:insideH w:val="single" w:sz="18" w:space="0" w:color="F2F2F2" w:themeColor="background1" w:themeShade="F2"/>
          <w:insideV w:val="single" w:sz="18" w:space="0" w:color="F2F2F2" w:themeColor="background1" w:themeShade="F2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940"/>
        <w:gridCol w:w="695"/>
        <w:gridCol w:w="1400"/>
        <w:gridCol w:w="1400"/>
      </w:tblGrid>
      <w:tr w:rsidR="00F02C60" w:rsidTr="00F02C60">
        <w:tc>
          <w:tcPr>
            <w:tcW w:w="1940" w:type="dxa"/>
            <w:shd w:val="clear" w:color="auto" w:fill="D6E3BC" w:themeFill="accent3" w:themeFillTint="66"/>
          </w:tcPr>
          <w:p w:rsidR="00F02C60" w:rsidRPr="00220712" w:rsidRDefault="00F02C60" w:rsidP="004C173E"/>
        </w:tc>
        <w:tc>
          <w:tcPr>
            <w:tcW w:w="695" w:type="dxa"/>
            <w:shd w:val="clear" w:color="auto" w:fill="D6E3BC" w:themeFill="accent3" w:themeFillTint="66"/>
          </w:tcPr>
          <w:p w:rsidR="00F02C60" w:rsidRDefault="00F02C60" w:rsidP="004C173E"/>
        </w:tc>
        <w:tc>
          <w:tcPr>
            <w:tcW w:w="1400" w:type="dxa"/>
            <w:shd w:val="clear" w:color="auto" w:fill="D6E3BC" w:themeFill="accent3" w:themeFillTint="66"/>
          </w:tcPr>
          <w:p w:rsidR="00F02C60" w:rsidRDefault="00F02C60" w:rsidP="004C173E">
            <w:r>
              <w:t>hinlegen</w:t>
            </w:r>
          </w:p>
        </w:tc>
        <w:tc>
          <w:tcPr>
            <w:tcW w:w="1400" w:type="dxa"/>
            <w:shd w:val="clear" w:color="auto" w:fill="D6E3BC" w:themeFill="accent3" w:themeFillTint="66"/>
          </w:tcPr>
          <w:p w:rsidR="00F02C60" w:rsidRDefault="00F02C60" w:rsidP="004C173E">
            <w:r>
              <w:t>treffen</w:t>
            </w:r>
          </w:p>
        </w:tc>
      </w:tr>
      <w:tr w:rsidR="00F02C60" w:rsidTr="00F02C60">
        <w:tc>
          <w:tcPr>
            <w:tcW w:w="1940" w:type="dxa"/>
            <w:shd w:val="clear" w:color="auto" w:fill="D6E3BC" w:themeFill="accent3" w:themeFillTint="66"/>
          </w:tcPr>
          <w:p w:rsidR="00F02C60" w:rsidRPr="00220712" w:rsidRDefault="00F02C60" w:rsidP="004C173E"/>
        </w:tc>
        <w:tc>
          <w:tcPr>
            <w:tcW w:w="695" w:type="dxa"/>
            <w:shd w:val="clear" w:color="auto" w:fill="D6E3BC" w:themeFill="accent3" w:themeFillTint="66"/>
          </w:tcPr>
          <w:p w:rsidR="00F02C60" w:rsidRDefault="00F02C60" w:rsidP="004C173E"/>
        </w:tc>
        <w:tc>
          <w:tcPr>
            <w:tcW w:w="1400" w:type="dxa"/>
            <w:shd w:val="clear" w:color="auto" w:fill="D6E3BC" w:themeFill="accent3" w:themeFillTint="66"/>
          </w:tcPr>
          <w:p w:rsidR="00F02C60" w:rsidRDefault="00F02C60" w:rsidP="004C173E">
            <w:proofErr w:type="spellStart"/>
            <w:r>
              <w:t>acostarse</w:t>
            </w:r>
            <w:proofErr w:type="spellEnd"/>
          </w:p>
        </w:tc>
        <w:tc>
          <w:tcPr>
            <w:tcW w:w="1400" w:type="dxa"/>
            <w:shd w:val="clear" w:color="auto" w:fill="D6E3BC" w:themeFill="accent3" w:themeFillTint="66"/>
          </w:tcPr>
          <w:p w:rsidR="00F02C60" w:rsidRDefault="00F02C60" w:rsidP="004C173E">
            <w:proofErr w:type="spellStart"/>
            <w:r>
              <w:t>encontrarse</w:t>
            </w:r>
            <w:proofErr w:type="spellEnd"/>
          </w:p>
        </w:tc>
      </w:tr>
      <w:tr w:rsidR="00F02C60" w:rsidRPr="00220712" w:rsidTr="00F02C60">
        <w:tc>
          <w:tcPr>
            <w:tcW w:w="1940" w:type="dxa"/>
            <w:shd w:val="clear" w:color="auto" w:fill="D6E3BC" w:themeFill="accent3" w:themeFillTint="66"/>
          </w:tcPr>
          <w:p w:rsidR="00F02C60" w:rsidRPr="00220712" w:rsidRDefault="00F02C60" w:rsidP="004C173E">
            <w:proofErr w:type="spellStart"/>
            <w:r w:rsidRPr="00220712">
              <w:t>yo</w:t>
            </w:r>
            <w:proofErr w:type="spellEnd"/>
            <w:r w:rsidRPr="00220712">
              <w:t xml:space="preserve"> </w:t>
            </w:r>
          </w:p>
        </w:tc>
        <w:tc>
          <w:tcPr>
            <w:tcW w:w="695" w:type="dxa"/>
            <w:shd w:val="clear" w:color="auto" w:fill="D6E3BC" w:themeFill="accent3" w:themeFillTint="66"/>
          </w:tcPr>
          <w:p w:rsidR="00F02C60" w:rsidRPr="00220712" w:rsidRDefault="00F02C60" w:rsidP="004C173E">
            <w:proofErr w:type="spellStart"/>
            <w:r>
              <w:t>me</w:t>
            </w:r>
            <w:proofErr w:type="spellEnd"/>
          </w:p>
        </w:tc>
        <w:tc>
          <w:tcPr>
            <w:tcW w:w="1400" w:type="dxa"/>
            <w:shd w:val="clear" w:color="auto" w:fill="D6E3BC" w:themeFill="accent3" w:themeFillTint="66"/>
          </w:tcPr>
          <w:p w:rsidR="00F02C60" w:rsidRDefault="002C156B" w:rsidP="004C173E">
            <w:proofErr w:type="spellStart"/>
            <w:r>
              <w:t>acuest</w:t>
            </w:r>
            <w:r w:rsidR="00F02C60">
              <w:t>o</w:t>
            </w:r>
            <w:proofErr w:type="spellEnd"/>
          </w:p>
        </w:tc>
        <w:tc>
          <w:tcPr>
            <w:tcW w:w="1400" w:type="dxa"/>
            <w:shd w:val="clear" w:color="auto" w:fill="D6E3BC" w:themeFill="accent3" w:themeFillTint="66"/>
          </w:tcPr>
          <w:p w:rsidR="00F02C60" w:rsidRDefault="00F02C60" w:rsidP="004C173E">
            <w:proofErr w:type="spellStart"/>
            <w:r>
              <w:t>encuentro</w:t>
            </w:r>
            <w:proofErr w:type="spellEnd"/>
          </w:p>
        </w:tc>
      </w:tr>
      <w:tr w:rsidR="00F02C60" w:rsidRPr="00220712" w:rsidTr="00F02C60">
        <w:tc>
          <w:tcPr>
            <w:tcW w:w="1940" w:type="dxa"/>
            <w:shd w:val="clear" w:color="auto" w:fill="D6E3BC" w:themeFill="accent3" w:themeFillTint="66"/>
          </w:tcPr>
          <w:p w:rsidR="00F02C60" w:rsidRPr="00220712" w:rsidRDefault="00F02C60" w:rsidP="004C173E">
            <w:proofErr w:type="spellStart"/>
            <w:r w:rsidRPr="00220712">
              <w:t>tú</w:t>
            </w:r>
            <w:proofErr w:type="spellEnd"/>
            <w:r w:rsidRPr="00220712">
              <w:t xml:space="preserve"> </w:t>
            </w:r>
          </w:p>
        </w:tc>
        <w:tc>
          <w:tcPr>
            <w:tcW w:w="695" w:type="dxa"/>
            <w:shd w:val="clear" w:color="auto" w:fill="D6E3BC" w:themeFill="accent3" w:themeFillTint="66"/>
          </w:tcPr>
          <w:p w:rsidR="00F02C60" w:rsidRPr="00220712" w:rsidRDefault="00F02C60" w:rsidP="004C173E">
            <w:proofErr w:type="spellStart"/>
            <w:r>
              <w:t>te</w:t>
            </w:r>
            <w:proofErr w:type="spellEnd"/>
          </w:p>
        </w:tc>
        <w:tc>
          <w:tcPr>
            <w:tcW w:w="1400" w:type="dxa"/>
            <w:shd w:val="clear" w:color="auto" w:fill="D6E3BC" w:themeFill="accent3" w:themeFillTint="66"/>
          </w:tcPr>
          <w:p w:rsidR="00F02C60" w:rsidRDefault="00F02C60" w:rsidP="004C173E">
            <w:proofErr w:type="spellStart"/>
            <w:r>
              <w:t>acuestas</w:t>
            </w:r>
            <w:proofErr w:type="spellEnd"/>
          </w:p>
        </w:tc>
        <w:tc>
          <w:tcPr>
            <w:tcW w:w="1400" w:type="dxa"/>
            <w:shd w:val="clear" w:color="auto" w:fill="D6E3BC" w:themeFill="accent3" w:themeFillTint="66"/>
          </w:tcPr>
          <w:p w:rsidR="00F02C60" w:rsidRDefault="00F02C60" w:rsidP="004C173E">
            <w:proofErr w:type="spellStart"/>
            <w:r>
              <w:t>encuentras</w:t>
            </w:r>
            <w:proofErr w:type="spellEnd"/>
          </w:p>
        </w:tc>
      </w:tr>
      <w:tr w:rsidR="00F02C60" w:rsidRPr="00220712" w:rsidTr="00F02C60">
        <w:tc>
          <w:tcPr>
            <w:tcW w:w="1940" w:type="dxa"/>
            <w:shd w:val="clear" w:color="auto" w:fill="D6E3BC" w:themeFill="accent3" w:themeFillTint="66"/>
          </w:tcPr>
          <w:p w:rsidR="00F02C60" w:rsidRPr="00220712" w:rsidRDefault="00F02C60" w:rsidP="004C173E">
            <w:proofErr w:type="spellStart"/>
            <w:r w:rsidRPr="00220712">
              <w:t>él</w:t>
            </w:r>
            <w:proofErr w:type="spellEnd"/>
            <w:r w:rsidRPr="00220712">
              <w:t>/</w:t>
            </w:r>
            <w:proofErr w:type="spellStart"/>
            <w:r w:rsidRPr="00220712">
              <w:t>ella</w:t>
            </w:r>
            <w:proofErr w:type="spellEnd"/>
            <w:r w:rsidRPr="00220712">
              <w:t>/</w:t>
            </w:r>
            <w:proofErr w:type="spellStart"/>
            <w:r w:rsidRPr="00220712">
              <w:t>usted</w:t>
            </w:r>
            <w:proofErr w:type="spellEnd"/>
            <w:r w:rsidRPr="00220712">
              <w:t xml:space="preserve"> </w:t>
            </w:r>
          </w:p>
        </w:tc>
        <w:tc>
          <w:tcPr>
            <w:tcW w:w="695" w:type="dxa"/>
            <w:shd w:val="clear" w:color="auto" w:fill="D6E3BC" w:themeFill="accent3" w:themeFillTint="66"/>
          </w:tcPr>
          <w:p w:rsidR="00F02C60" w:rsidRPr="00220712" w:rsidRDefault="00F02C60" w:rsidP="004C173E">
            <w:r>
              <w:t>se</w:t>
            </w:r>
          </w:p>
        </w:tc>
        <w:tc>
          <w:tcPr>
            <w:tcW w:w="1400" w:type="dxa"/>
            <w:shd w:val="clear" w:color="auto" w:fill="D6E3BC" w:themeFill="accent3" w:themeFillTint="66"/>
          </w:tcPr>
          <w:p w:rsidR="00F02C60" w:rsidRDefault="00F02C60" w:rsidP="004C173E">
            <w:proofErr w:type="spellStart"/>
            <w:r>
              <w:t>acuestra</w:t>
            </w:r>
            <w:proofErr w:type="spellEnd"/>
          </w:p>
        </w:tc>
        <w:tc>
          <w:tcPr>
            <w:tcW w:w="1400" w:type="dxa"/>
            <w:shd w:val="clear" w:color="auto" w:fill="D6E3BC" w:themeFill="accent3" w:themeFillTint="66"/>
          </w:tcPr>
          <w:p w:rsidR="00F02C60" w:rsidRDefault="00F02C60" w:rsidP="004C173E">
            <w:proofErr w:type="spellStart"/>
            <w:r>
              <w:t>encuentra</w:t>
            </w:r>
            <w:proofErr w:type="spellEnd"/>
          </w:p>
        </w:tc>
      </w:tr>
      <w:tr w:rsidR="00F02C60" w:rsidRPr="00220712" w:rsidTr="00F02C60">
        <w:tc>
          <w:tcPr>
            <w:tcW w:w="1940" w:type="dxa"/>
            <w:shd w:val="clear" w:color="auto" w:fill="D6E3BC" w:themeFill="accent3" w:themeFillTint="66"/>
          </w:tcPr>
          <w:p w:rsidR="00F02C60" w:rsidRPr="00220712" w:rsidRDefault="00F02C60" w:rsidP="004C173E">
            <w:proofErr w:type="spellStart"/>
            <w:r w:rsidRPr="00220712">
              <w:t>nosotros</w:t>
            </w:r>
            <w:proofErr w:type="spellEnd"/>
            <w:r w:rsidRPr="00220712">
              <w:t>/-</w:t>
            </w:r>
            <w:proofErr w:type="spellStart"/>
            <w:r w:rsidRPr="00220712">
              <w:t>as</w:t>
            </w:r>
            <w:proofErr w:type="spellEnd"/>
            <w:r w:rsidRPr="00220712">
              <w:t xml:space="preserve"> </w:t>
            </w:r>
          </w:p>
        </w:tc>
        <w:tc>
          <w:tcPr>
            <w:tcW w:w="695" w:type="dxa"/>
            <w:shd w:val="clear" w:color="auto" w:fill="D6E3BC" w:themeFill="accent3" w:themeFillTint="66"/>
          </w:tcPr>
          <w:p w:rsidR="00F02C60" w:rsidRPr="00220712" w:rsidRDefault="00F02C60" w:rsidP="004C173E">
            <w:r>
              <w:t>nos</w:t>
            </w:r>
          </w:p>
        </w:tc>
        <w:tc>
          <w:tcPr>
            <w:tcW w:w="1400" w:type="dxa"/>
            <w:shd w:val="clear" w:color="auto" w:fill="D6E3BC" w:themeFill="accent3" w:themeFillTint="66"/>
          </w:tcPr>
          <w:p w:rsidR="00F02C60" w:rsidRDefault="00F02C60" w:rsidP="004C173E">
            <w:proofErr w:type="spellStart"/>
            <w:r>
              <w:t>acostamos</w:t>
            </w:r>
            <w:proofErr w:type="spellEnd"/>
          </w:p>
        </w:tc>
        <w:tc>
          <w:tcPr>
            <w:tcW w:w="1400" w:type="dxa"/>
            <w:shd w:val="clear" w:color="auto" w:fill="D6E3BC" w:themeFill="accent3" w:themeFillTint="66"/>
          </w:tcPr>
          <w:p w:rsidR="00F02C60" w:rsidRDefault="00F02C60" w:rsidP="004C173E">
            <w:proofErr w:type="spellStart"/>
            <w:r>
              <w:t>encontramos</w:t>
            </w:r>
            <w:proofErr w:type="spellEnd"/>
          </w:p>
        </w:tc>
      </w:tr>
      <w:tr w:rsidR="00F02C60" w:rsidRPr="00220712" w:rsidTr="00F02C60">
        <w:tc>
          <w:tcPr>
            <w:tcW w:w="1940" w:type="dxa"/>
            <w:shd w:val="clear" w:color="auto" w:fill="D6E3BC" w:themeFill="accent3" w:themeFillTint="66"/>
          </w:tcPr>
          <w:p w:rsidR="00F02C60" w:rsidRPr="00220712" w:rsidRDefault="00F02C60" w:rsidP="004C173E">
            <w:proofErr w:type="spellStart"/>
            <w:r w:rsidRPr="00220712">
              <w:t>vosotros</w:t>
            </w:r>
            <w:proofErr w:type="spellEnd"/>
            <w:r w:rsidRPr="00220712">
              <w:t>/-</w:t>
            </w:r>
            <w:proofErr w:type="spellStart"/>
            <w:r w:rsidRPr="00220712">
              <w:t>as</w:t>
            </w:r>
            <w:proofErr w:type="spellEnd"/>
            <w:r w:rsidRPr="00220712">
              <w:t xml:space="preserve"> </w:t>
            </w:r>
          </w:p>
        </w:tc>
        <w:tc>
          <w:tcPr>
            <w:tcW w:w="695" w:type="dxa"/>
            <w:shd w:val="clear" w:color="auto" w:fill="D6E3BC" w:themeFill="accent3" w:themeFillTint="66"/>
          </w:tcPr>
          <w:p w:rsidR="00F02C60" w:rsidRPr="00220712" w:rsidRDefault="00F02C60" w:rsidP="004C173E">
            <w:proofErr w:type="spellStart"/>
            <w:r>
              <w:t>os</w:t>
            </w:r>
            <w:proofErr w:type="spellEnd"/>
          </w:p>
        </w:tc>
        <w:tc>
          <w:tcPr>
            <w:tcW w:w="1400" w:type="dxa"/>
            <w:shd w:val="clear" w:color="auto" w:fill="D6E3BC" w:themeFill="accent3" w:themeFillTint="66"/>
          </w:tcPr>
          <w:p w:rsidR="00F02C60" w:rsidRDefault="00F02C60" w:rsidP="004C173E">
            <w:proofErr w:type="spellStart"/>
            <w:r>
              <w:t>acostáis</w:t>
            </w:r>
            <w:proofErr w:type="spellEnd"/>
          </w:p>
        </w:tc>
        <w:tc>
          <w:tcPr>
            <w:tcW w:w="1400" w:type="dxa"/>
            <w:shd w:val="clear" w:color="auto" w:fill="D6E3BC" w:themeFill="accent3" w:themeFillTint="66"/>
          </w:tcPr>
          <w:p w:rsidR="00F02C60" w:rsidRDefault="00F02C60" w:rsidP="004C173E">
            <w:proofErr w:type="spellStart"/>
            <w:r w:rsidRPr="00F02C60">
              <w:t>encontráis</w:t>
            </w:r>
            <w:proofErr w:type="spellEnd"/>
          </w:p>
        </w:tc>
      </w:tr>
      <w:tr w:rsidR="00F02C60" w:rsidRPr="00220712" w:rsidTr="00F02C60">
        <w:tc>
          <w:tcPr>
            <w:tcW w:w="1940" w:type="dxa"/>
            <w:shd w:val="clear" w:color="auto" w:fill="D6E3BC" w:themeFill="accent3" w:themeFillTint="66"/>
          </w:tcPr>
          <w:p w:rsidR="00F02C60" w:rsidRDefault="00F02C60" w:rsidP="004C173E">
            <w:proofErr w:type="spellStart"/>
            <w:r>
              <w:t>ellos</w:t>
            </w:r>
            <w:proofErr w:type="spellEnd"/>
            <w:r>
              <w:t>/-</w:t>
            </w:r>
            <w:proofErr w:type="spellStart"/>
            <w:r w:rsidRPr="00220712">
              <w:t>as</w:t>
            </w:r>
            <w:proofErr w:type="spellEnd"/>
            <w:r w:rsidRPr="00220712">
              <w:t>/Uds</w:t>
            </w:r>
          </w:p>
        </w:tc>
        <w:tc>
          <w:tcPr>
            <w:tcW w:w="695" w:type="dxa"/>
            <w:shd w:val="clear" w:color="auto" w:fill="D6E3BC" w:themeFill="accent3" w:themeFillTint="66"/>
          </w:tcPr>
          <w:p w:rsidR="00F02C60" w:rsidRPr="00220712" w:rsidRDefault="00F02C60" w:rsidP="004C173E">
            <w:r>
              <w:t>se</w:t>
            </w:r>
          </w:p>
        </w:tc>
        <w:tc>
          <w:tcPr>
            <w:tcW w:w="1400" w:type="dxa"/>
            <w:shd w:val="clear" w:color="auto" w:fill="D6E3BC" w:themeFill="accent3" w:themeFillTint="66"/>
          </w:tcPr>
          <w:p w:rsidR="00F02C60" w:rsidRDefault="00F02C60" w:rsidP="004C173E">
            <w:proofErr w:type="spellStart"/>
            <w:r>
              <w:t>acuestan</w:t>
            </w:r>
            <w:proofErr w:type="spellEnd"/>
          </w:p>
        </w:tc>
        <w:tc>
          <w:tcPr>
            <w:tcW w:w="1400" w:type="dxa"/>
            <w:shd w:val="clear" w:color="auto" w:fill="D6E3BC" w:themeFill="accent3" w:themeFillTint="66"/>
          </w:tcPr>
          <w:p w:rsidR="00F02C60" w:rsidRDefault="00F02C60" w:rsidP="004C173E">
            <w:proofErr w:type="spellStart"/>
            <w:r w:rsidRPr="00F02C60">
              <w:t>encuentran</w:t>
            </w:r>
            <w:proofErr w:type="spellEnd"/>
          </w:p>
        </w:tc>
      </w:tr>
    </w:tbl>
    <w:p w:rsidR="00EF2C5C" w:rsidRDefault="00EF2C5C" w:rsidP="00F6056E">
      <w:pPr>
        <w:ind w:right="-171"/>
      </w:pPr>
      <w:bookmarkStart w:id="0" w:name="_GoBack"/>
      <w:bookmarkEnd w:id="0"/>
    </w:p>
    <w:sectPr w:rsidR="00EF2C5C" w:rsidSect="00F6056E">
      <w:type w:val="continuous"/>
      <w:pgSz w:w="11906" w:h="16838" w:code="9"/>
      <w:pgMar w:top="1440" w:right="991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4A9" w:rsidRDefault="000C54A9" w:rsidP="00AB0D3C">
      <w:pPr>
        <w:spacing w:after="0"/>
      </w:pPr>
      <w:r>
        <w:separator/>
      </w:r>
    </w:p>
  </w:endnote>
  <w:endnote w:type="continuationSeparator" w:id="0">
    <w:p w:rsidR="000C54A9" w:rsidRDefault="000C54A9" w:rsidP="00AB0D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4A9" w:rsidRDefault="000C54A9" w:rsidP="00AB0D3C">
      <w:pPr>
        <w:spacing w:after="0"/>
      </w:pPr>
      <w:r>
        <w:separator/>
      </w:r>
    </w:p>
  </w:footnote>
  <w:footnote w:type="continuationSeparator" w:id="0">
    <w:p w:rsidR="000C54A9" w:rsidRDefault="000C54A9" w:rsidP="00AB0D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7C" w:rsidRDefault="0072527C" w:rsidP="0072527C">
    <w:pPr>
      <w:pStyle w:val="Titel"/>
    </w:pPr>
    <w:r>
      <w:t>Reflexive Verben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229F9"/>
    <w:multiLevelType w:val="hybridMultilevel"/>
    <w:tmpl w:val="04D47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20770"/>
    <w:multiLevelType w:val="hybridMultilevel"/>
    <w:tmpl w:val="F8764E0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75438"/>
    <w:multiLevelType w:val="hybridMultilevel"/>
    <w:tmpl w:val="C8947C7C"/>
    <w:lvl w:ilvl="0" w:tplc="056652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E2326"/>
    <w:multiLevelType w:val="hybridMultilevel"/>
    <w:tmpl w:val="5B08BA10"/>
    <w:lvl w:ilvl="0" w:tplc="CE8418E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650CC"/>
    <w:multiLevelType w:val="hybridMultilevel"/>
    <w:tmpl w:val="EFA04BDC"/>
    <w:lvl w:ilvl="0" w:tplc="CE8418E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A6A4C"/>
    <w:multiLevelType w:val="hybridMultilevel"/>
    <w:tmpl w:val="6D607416"/>
    <w:lvl w:ilvl="0" w:tplc="CE8418E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C2E71"/>
    <w:multiLevelType w:val="hybridMultilevel"/>
    <w:tmpl w:val="F6108E1E"/>
    <w:lvl w:ilvl="0" w:tplc="E2C68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157C5D"/>
    <w:multiLevelType w:val="hybridMultilevel"/>
    <w:tmpl w:val="7C240E6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F96EE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3C"/>
    <w:rsid w:val="000479E9"/>
    <w:rsid w:val="00060BEA"/>
    <w:rsid w:val="000B08DD"/>
    <w:rsid w:val="000C54A9"/>
    <w:rsid w:val="00176075"/>
    <w:rsid w:val="001B0268"/>
    <w:rsid w:val="001C2690"/>
    <w:rsid w:val="001C2DF1"/>
    <w:rsid w:val="001E7CCA"/>
    <w:rsid w:val="001F3526"/>
    <w:rsid w:val="00220712"/>
    <w:rsid w:val="0023429E"/>
    <w:rsid w:val="00240EFA"/>
    <w:rsid w:val="00274DA5"/>
    <w:rsid w:val="002C156B"/>
    <w:rsid w:val="002C77CF"/>
    <w:rsid w:val="002F5AA8"/>
    <w:rsid w:val="00361F16"/>
    <w:rsid w:val="00364DAA"/>
    <w:rsid w:val="0038595F"/>
    <w:rsid w:val="003B7D36"/>
    <w:rsid w:val="00401571"/>
    <w:rsid w:val="00443893"/>
    <w:rsid w:val="00564730"/>
    <w:rsid w:val="00567751"/>
    <w:rsid w:val="005D10CC"/>
    <w:rsid w:val="005E1D08"/>
    <w:rsid w:val="0065787D"/>
    <w:rsid w:val="00687D0B"/>
    <w:rsid w:val="00696451"/>
    <w:rsid w:val="006A587A"/>
    <w:rsid w:val="006B64CC"/>
    <w:rsid w:val="006C12A0"/>
    <w:rsid w:val="006D0497"/>
    <w:rsid w:val="006E10B6"/>
    <w:rsid w:val="00702EF2"/>
    <w:rsid w:val="0072527C"/>
    <w:rsid w:val="00727E52"/>
    <w:rsid w:val="00752339"/>
    <w:rsid w:val="00783213"/>
    <w:rsid w:val="00904897"/>
    <w:rsid w:val="00905CF6"/>
    <w:rsid w:val="00930F6A"/>
    <w:rsid w:val="00962C80"/>
    <w:rsid w:val="00985A1E"/>
    <w:rsid w:val="009C26D1"/>
    <w:rsid w:val="009C6C13"/>
    <w:rsid w:val="00A15C33"/>
    <w:rsid w:val="00AB0D3C"/>
    <w:rsid w:val="00AF1C57"/>
    <w:rsid w:val="00B363C7"/>
    <w:rsid w:val="00B65B35"/>
    <w:rsid w:val="00B738DB"/>
    <w:rsid w:val="00B74FF3"/>
    <w:rsid w:val="00B92605"/>
    <w:rsid w:val="00BF6426"/>
    <w:rsid w:val="00C0332C"/>
    <w:rsid w:val="00C21154"/>
    <w:rsid w:val="00C92430"/>
    <w:rsid w:val="00D12DA8"/>
    <w:rsid w:val="00D6419B"/>
    <w:rsid w:val="00D6794A"/>
    <w:rsid w:val="00DA06C2"/>
    <w:rsid w:val="00DF393D"/>
    <w:rsid w:val="00E809D8"/>
    <w:rsid w:val="00E868C9"/>
    <w:rsid w:val="00EA3DEB"/>
    <w:rsid w:val="00ED11C5"/>
    <w:rsid w:val="00EF2C5C"/>
    <w:rsid w:val="00EF7C39"/>
    <w:rsid w:val="00F02C60"/>
    <w:rsid w:val="00F11F4F"/>
    <w:rsid w:val="00F6056E"/>
    <w:rsid w:val="00F82214"/>
    <w:rsid w:val="00FB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3213"/>
    <w:pPr>
      <w:spacing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F5AA8"/>
    <w:pPr>
      <w:keepNext/>
      <w:keepLines/>
      <w:numPr>
        <w:numId w:val="6"/>
      </w:numPr>
      <w:shd w:val="clear" w:color="auto" w:fill="EEECE1" w:themeFill="background2"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5AA8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7C3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419B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419B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419B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419B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419B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419B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0D3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B0D3C"/>
  </w:style>
  <w:style w:type="paragraph" w:styleId="Fuzeile">
    <w:name w:val="footer"/>
    <w:basedOn w:val="Standard"/>
    <w:link w:val="FuzeileZchn"/>
    <w:uiPriority w:val="99"/>
    <w:unhideWhenUsed/>
    <w:rsid w:val="00AB0D3C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B0D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0D3C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0D3C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AB0D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0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5AA8"/>
    <w:rPr>
      <w:rFonts w:asciiTheme="majorHAnsi" w:eastAsiaTheme="majorEastAsia" w:hAnsiTheme="majorHAnsi" w:cstheme="majorBidi"/>
      <w:b/>
      <w:bCs/>
      <w:sz w:val="28"/>
      <w:szCs w:val="28"/>
      <w:shd w:val="clear" w:color="auto" w:fill="EEECE1" w:themeFill="background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5AA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7C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F7C3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F7C3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3213"/>
    <w:pPr>
      <w:tabs>
        <w:tab w:val="right" w:leader="dot" w:pos="417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F7C3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F7C3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EF7C39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41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41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41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41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41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41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962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274D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9C6C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2">
    <w:name w:val="Medium List 2"/>
    <w:basedOn w:val="NormaleTabelle"/>
    <w:uiPriority w:val="66"/>
    <w:rsid w:val="00060B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rsid w:val="00F11F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3213"/>
    <w:pPr>
      <w:spacing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F5AA8"/>
    <w:pPr>
      <w:keepNext/>
      <w:keepLines/>
      <w:numPr>
        <w:numId w:val="6"/>
      </w:numPr>
      <w:shd w:val="clear" w:color="auto" w:fill="EEECE1" w:themeFill="background2"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5AA8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7C3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419B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419B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419B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419B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419B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419B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0D3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B0D3C"/>
  </w:style>
  <w:style w:type="paragraph" w:styleId="Fuzeile">
    <w:name w:val="footer"/>
    <w:basedOn w:val="Standard"/>
    <w:link w:val="FuzeileZchn"/>
    <w:uiPriority w:val="99"/>
    <w:unhideWhenUsed/>
    <w:rsid w:val="00AB0D3C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B0D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0D3C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0D3C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AB0D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0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5AA8"/>
    <w:rPr>
      <w:rFonts w:asciiTheme="majorHAnsi" w:eastAsiaTheme="majorEastAsia" w:hAnsiTheme="majorHAnsi" w:cstheme="majorBidi"/>
      <w:b/>
      <w:bCs/>
      <w:sz w:val="28"/>
      <w:szCs w:val="28"/>
      <w:shd w:val="clear" w:color="auto" w:fill="EEECE1" w:themeFill="background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5AA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7C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F7C3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F7C3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3213"/>
    <w:pPr>
      <w:tabs>
        <w:tab w:val="right" w:leader="dot" w:pos="417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F7C3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F7C3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EF7C39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41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41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41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41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41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41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962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274D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9C6C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2">
    <w:name w:val="Medium List 2"/>
    <w:basedOn w:val="NormaleTabelle"/>
    <w:uiPriority w:val="66"/>
    <w:rsid w:val="00060B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rsid w:val="00F11F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4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C8C62-5EB8-43F6-9C9F-32BD21BE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Spanisch: Gut zu wissen!</vt:lpstr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Spanisch: Reflexive Verben!</dc:title>
  <dc:creator>achim</dc:creator>
  <cp:lastModifiedBy>achim</cp:lastModifiedBy>
  <cp:revision>11</cp:revision>
  <dcterms:created xsi:type="dcterms:W3CDTF">2015-11-29T08:29:00Z</dcterms:created>
  <dcterms:modified xsi:type="dcterms:W3CDTF">2016-01-26T18:43:00Z</dcterms:modified>
</cp:coreProperties>
</file>