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Summer Internship Report: Exploration of Databricks Unity Catalog Features and Development of a Voice-Enabled Query Interface</w:t>
      </w:r>
    </w:p>
    <w:p>
      <w:pPr>
        <w:pStyle w:val="Heading2"/>
      </w:pPr>
      <w:r>
        <w:t>1. Introduction</w:t>
      </w:r>
    </w:p>
    <w:p>
      <w:r>
        <w:t>This report summarizes the work undertaken during my two-month summer internship. The internship focused on exploring Databricks Unity Catalog governance features and contributing to the development of a speech-to-query interface that enables natural language interaction with data systems. The work involved both theoretical exploration and practical implementation using open datasets.</w:t>
      </w:r>
    </w:p>
    <w:p>
      <w:pPr>
        <w:pStyle w:val="Heading2"/>
      </w:pPr>
      <w:r>
        <w:t>2. Objectives</w:t>
      </w:r>
    </w:p>
    <w:p>
      <w:r>
        <w:t>- Learn and experiment with Databricks Unity Catalog’s governance features: Data Discovery, Data Lineage, and Auditing.</w:t>
        <w:br/>
        <w:t>- Apply these features on open datasets to understand their practical applications.</w:t>
        <w:br/>
        <w:t>- Contribute to designing a speech-to-query system for non-technical users to access data.</w:t>
      </w:r>
    </w:p>
    <w:p>
      <w:pPr>
        <w:pStyle w:val="Heading2"/>
      </w:pPr>
      <w:r>
        <w:t>3. Work Summary</w:t>
      </w:r>
    </w:p>
    <w:p>
      <w:pPr>
        <w:pStyle w:val="Heading3"/>
      </w:pPr>
      <w:r>
        <w:t>3.1 Databricks Unity Catalog Feature Exploration</w:t>
      </w:r>
    </w:p>
    <w:p>
      <w:r>
        <w:t>The Unity Catalog feature exploration focused on three major governance capabilities:</w:t>
      </w:r>
    </w:p>
    <w:p>
      <w:r>
        <w:t>• Data Discovery: Enabled tagging, metadata management, natural language search, and integration with diverse systems.</w:t>
        <w:br/>
        <w:t>• Data Lineage: Provided end-to-end tracking of data transformations, impact analysis, and column-level traceability.</w:t>
        <w:br/>
        <w:t>• Auditing: Offered detailed access logs, automated compliance reporting, and anomaly detection for data security.</w:t>
      </w:r>
    </w:p>
    <w:p>
      <w:r>
        <w:t>Hands-on implementation was performed using open healthcare datasets such as Synthea Synthetic Health Records, PharmGKB Clinical Annotations, and COVID-19 public data. These exercises demonstrated how governance features streamline data management and improve compliance.</w:t>
      </w:r>
    </w:p>
    <w:p>
      <w:pPr>
        <w:pStyle w:val="Heading3"/>
      </w:pPr>
      <w:r>
        <w:t>3.2 Speech-to-Query Generation Project (DataScope)</w:t>
      </w:r>
    </w:p>
    <w:p>
      <w:r>
        <w:t>The speech-to-query project, named 'DataScope', aimed to allow clinicians and analysts to query datasets without learning SQL or accessing Databricks directly.</w:t>
      </w:r>
    </w:p>
    <w:p>
      <w:r>
        <w:t>Solution Overview:</w:t>
      </w:r>
    </w:p>
    <w:p>
      <w:r>
        <w:t>1. Voice input captured via browser SpeechRecognition API.</w:t>
        <w:br/>
        <w:t>2. Conversion of speech to text, followed by natural language to SQL translation using an LLM model (Meta LLaMA-3).</w:t>
        <w:br/>
        <w:t>3. Execution of SQL queries via FastAPI backend connected to Databricks SQL endpoint.</w:t>
        <w:br/>
        <w:t>4. Role-based access controls and PHI/PII masking applied before returning results.</w:t>
      </w:r>
    </w:p>
    <w:p>
      <w:r>
        <w:t>Due to company policy, the source code cannot be shared. This section presents only the architecture and high-level workflow.</w:t>
      </w:r>
    </w:p>
    <w:p>
      <w:pPr>
        <w:pStyle w:val="Heading2"/>
      </w:pPr>
      <w:r>
        <w:t>4. Skills and Tools Learned</w:t>
      </w:r>
    </w:p>
    <w:p>
      <w:r>
        <w:t>• React.js for frontend development.</w:t>
        <w:br/>
        <w:t>• FastAPI for backend API creation.</w:t>
        <w:br/>
        <w:t>• SQL for data management.</w:t>
        <w:br/>
        <w:t>• Unity Catalog metadata models.</w:t>
        <w:br/>
        <w:t>• LLM prompt engineering and fallback mechanisms.</w:t>
      </w:r>
    </w:p>
    <w:p>
      <w:pPr>
        <w:pStyle w:val="Heading2"/>
      </w:pPr>
      <w:r>
        <w:t>5. Challenges Faced</w:t>
      </w:r>
    </w:p>
    <w:p>
      <w:r>
        <w:t>• Limited direct access to sensitive Databricks datasets.</w:t>
        <w:br/>
        <w:t>• Ensuring accurate and reliable SQL generation from voice queries.</w:t>
        <w:br/>
        <w:t>• Maintaining compliance while designing the prototype.</w:t>
      </w:r>
    </w:p>
    <w:p>
      <w:pPr>
        <w:pStyle w:val="Heading2"/>
      </w:pPr>
      <w:r>
        <w:t>6. Outcomes</w:t>
      </w:r>
    </w:p>
    <w:p>
      <w:r>
        <w:t>• Demonstrated Unity Catalog governance features using open datasets.</w:t>
        <w:br/>
        <w:t>• Developed a functional speech-to-query interface for internal use.</w:t>
        <w:br/>
        <w:t>• Gained practical insights into enterprise data governance and AI integration.</w:t>
      </w:r>
    </w:p>
    <w:p>
      <w:pPr>
        <w:pStyle w:val="Heading2"/>
      </w:pPr>
      <w:r>
        <w:t>7. Conclusion</w:t>
      </w:r>
    </w:p>
    <w:p>
      <w:r>
        <w:t>The internship provided valuable hands-on experience in both modern data governance systems and AI-powered interfaces for data access. The combination of Databricks Unity Catalog exploration and speech-to-query project work allowed for the application of theoretical knowledge to practical, impactful solutions.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