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7C57C1" w:rsidRDefault="00863839">
      <w:pPr>
        <w:jc w:val="center"/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 xml:space="preserve">OBSERVATION CLINIQUE EN CHIRURGIE Viscérale </w:t>
      </w:r>
    </w:p>
    <w:p w14:paraId="00000002" w14:textId="77777777" w:rsidR="007C57C1" w:rsidRDefault="00863839">
      <w:pPr>
        <w:jc w:val="center"/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 xml:space="preserve">By </w:t>
      </w:r>
      <w:proofErr w:type="spellStart"/>
      <w:r>
        <w:rPr>
          <w:b/>
          <w:color w:val="FF0000"/>
          <w:sz w:val="36"/>
          <w:szCs w:val="36"/>
        </w:rPr>
        <w:t>Selmani</w:t>
      </w:r>
      <w:proofErr w:type="spellEnd"/>
      <w:r>
        <w:rPr>
          <w:b/>
          <w:color w:val="FF0000"/>
          <w:sz w:val="36"/>
          <w:szCs w:val="36"/>
        </w:rPr>
        <w:t xml:space="preserve"> Youssef</w:t>
      </w:r>
    </w:p>
    <w:p w14:paraId="00000003" w14:textId="77777777" w:rsidR="007C57C1" w:rsidRDefault="007C57C1">
      <w:pPr>
        <w:jc w:val="center"/>
        <w:rPr>
          <w:b/>
          <w:color w:val="FF0000"/>
          <w:sz w:val="36"/>
          <w:szCs w:val="36"/>
        </w:rPr>
      </w:pPr>
    </w:p>
    <w:p w14:paraId="00000004" w14:textId="77777777" w:rsidR="007C57C1" w:rsidRDefault="00863839">
      <w:pPr>
        <w:rPr>
          <w:b/>
          <w:color w:val="70AD47"/>
          <w:sz w:val="28"/>
          <w:szCs w:val="28"/>
        </w:rPr>
      </w:pPr>
      <w:r>
        <w:rPr>
          <w:b/>
          <w:color w:val="70AD47"/>
          <w:sz w:val="28"/>
          <w:szCs w:val="28"/>
        </w:rPr>
        <w:t xml:space="preserve">          Interrogatoire :</w:t>
      </w:r>
    </w:p>
    <w:p w14:paraId="00000005" w14:textId="77777777" w:rsidR="007C57C1" w:rsidRDefault="00863839">
      <w:pPr>
        <w:rPr>
          <w:b/>
          <w:color w:val="F4B083"/>
          <w:sz w:val="28"/>
          <w:szCs w:val="28"/>
        </w:rPr>
      </w:pPr>
      <w:r>
        <w:rPr>
          <w:b/>
          <w:color w:val="F4B083"/>
          <w:sz w:val="28"/>
          <w:szCs w:val="28"/>
        </w:rPr>
        <w:t xml:space="preserve">Identité du patient : </w:t>
      </w:r>
    </w:p>
    <w:p w14:paraId="00000006" w14:textId="77777777" w:rsidR="007C57C1" w:rsidRDefault="00863839">
      <w:pPr>
        <w:rPr>
          <w:b/>
          <w:color w:val="F4B083"/>
          <w:sz w:val="28"/>
          <w:szCs w:val="28"/>
        </w:rPr>
      </w:pPr>
      <w:r>
        <w:rPr>
          <w:b/>
          <w:color w:val="000000"/>
          <w:sz w:val="28"/>
          <w:szCs w:val="28"/>
        </w:rPr>
        <w:t>Nom complet, âge, sexe, statut familial, profession, origine géographique, mutualiste ou pas (Oriente vers les tests paracliniques à faire : On ne peut pas demander une IRM qui coute chère à un patient qui n’a pas les moyens au lieu d’une TDM).</w:t>
      </w:r>
    </w:p>
    <w:p w14:paraId="00000007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F4B083"/>
          <w:sz w:val="28"/>
          <w:szCs w:val="28"/>
        </w:rPr>
      </w:pPr>
      <w:r>
        <w:rPr>
          <w:b/>
          <w:color w:val="F4B083"/>
          <w:sz w:val="28"/>
          <w:szCs w:val="28"/>
        </w:rPr>
        <w:t>Motif de co</w:t>
      </w:r>
      <w:r>
        <w:rPr>
          <w:b/>
          <w:color w:val="F4B083"/>
          <w:sz w:val="28"/>
          <w:szCs w:val="28"/>
        </w:rPr>
        <w:t xml:space="preserve">nsultation : </w:t>
      </w:r>
    </w:p>
    <w:p w14:paraId="00000008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Le symptôme qui a poussé le patient à consulter. </w:t>
      </w:r>
    </w:p>
    <w:p w14:paraId="00000009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(Douleur, masse, vomissements…) </w:t>
      </w:r>
    </w:p>
    <w:p w14:paraId="0000000A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Ex : Douleur abdominale </w:t>
      </w:r>
      <w:proofErr w:type="spellStart"/>
      <w:r>
        <w:rPr>
          <w:b/>
          <w:color w:val="000000"/>
          <w:sz w:val="28"/>
          <w:szCs w:val="28"/>
        </w:rPr>
        <w:t>périombilicale</w:t>
      </w:r>
      <w:proofErr w:type="spellEnd"/>
      <w:r>
        <w:rPr>
          <w:b/>
          <w:color w:val="000000"/>
          <w:sz w:val="28"/>
          <w:szCs w:val="28"/>
        </w:rPr>
        <w:t xml:space="preserve">. </w:t>
      </w:r>
    </w:p>
    <w:p w14:paraId="0000000B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NB : LAISSER LE PATIENT S’EXPRIMER COMME IL VEUT MAIS ORIENTER L’INTERRGOTAOIRE AVEC DES QSTS CIBLES.</w:t>
      </w:r>
    </w:p>
    <w:p w14:paraId="0000000C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F4B083"/>
          <w:sz w:val="28"/>
          <w:szCs w:val="28"/>
        </w:rPr>
      </w:pPr>
      <w:r>
        <w:rPr>
          <w:b/>
          <w:color w:val="F4B083"/>
          <w:sz w:val="28"/>
          <w:szCs w:val="28"/>
        </w:rPr>
        <w:t xml:space="preserve">ATCD : </w:t>
      </w:r>
    </w:p>
    <w:p w14:paraId="0000000D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4472C4"/>
          <w:sz w:val="28"/>
          <w:szCs w:val="28"/>
        </w:rPr>
        <w:t>Médicaux</w:t>
      </w:r>
      <w:r>
        <w:rPr>
          <w:b/>
          <w:color w:val="000000"/>
          <w:sz w:val="28"/>
          <w:szCs w:val="28"/>
        </w:rPr>
        <w:t xml:space="preserve"> : Personnels et familiaux : Ex : HTA, Dyslipidémie traitée … </w:t>
      </w:r>
    </w:p>
    <w:p w14:paraId="0000000E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4472C4"/>
          <w:sz w:val="28"/>
          <w:szCs w:val="28"/>
        </w:rPr>
        <w:t>Chirurgicaux </w:t>
      </w:r>
      <w:r>
        <w:rPr>
          <w:b/>
          <w:color w:val="000000"/>
          <w:sz w:val="28"/>
          <w:szCs w:val="28"/>
        </w:rPr>
        <w:t>: Personnels et familiaux : Ex : 1 intervention datant 1.5 ans d’une cholécystite aigue par célioscopie.</w:t>
      </w:r>
    </w:p>
    <w:p w14:paraId="0000000F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4472C4"/>
          <w:sz w:val="28"/>
          <w:szCs w:val="28"/>
        </w:rPr>
        <w:t xml:space="preserve">Toxiques : </w:t>
      </w:r>
      <w:r>
        <w:rPr>
          <w:b/>
          <w:color w:val="000000"/>
          <w:sz w:val="28"/>
          <w:szCs w:val="28"/>
        </w:rPr>
        <w:t>Tabagisme (designer le nb paquet jr), prise d’alcool, drogue …</w:t>
      </w:r>
    </w:p>
    <w:p w14:paraId="00000010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4472C4"/>
          <w:sz w:val="28"/>
          <w:szCs w:val="28"/>
        </w:rPr>
        <w:t>G</w:t>
      </w:r>
      <w:r>
        <w:rPr>
          <w:b/>
          <w:color w:val="4472C4"/>
          <w:sz w:val="28"/>
          <w:szCs w:val="28"/>
        </w:rPr>
        <w:t xml:space="preserve">ynéco-obstétriques : </w:t>
      </w:r>
      <w:r>
        <w:rPr>
          <w:b/>
          <w:color w:val="000000"/>
          <w:sz w:val="28"/>
          <w:szCs w:val="28"/>
        </w:rPr>
        <w:t xml:space="preserve">Nb de grossesses, accouchements et enfants vivants. </w:t>
      </w:r>
    </w:p>
    <w:p w14:paraId="00000011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4472C4"/>
          <w:sz w:val="28"/>
          <w:szCs w:val="28"/>
        </w:rPr>
        <w:t xml:space="preserve">Allergies+++ : </w:t>
      </w:r>
      <w:r>
        <w:rPr>
          <w:b/>
          <w:color w:val="000000"/>
          <w:sz w:val="28"/>
          <w:szCs w:val="28"/>
        </w:rPr>
        <w:t xml:space="preserve">Surtout à des médicaments pour éviter une réaction </w:t>
      </w:r>
      <w:proofErr w:type="spellStart"/>
      <w:r>
        <w:rPr>
          <w:b/>
          <w:color w:val="000000"/>
          <w:sz w:val="28"/>
          <w:szCs w:val="28"/>
        </w:rPr>
        <w:t>anaphylactoïde</w:t>
      </w:r>
      <w:proofErr w:type="spellEnd"/>
      <w:r>
        <w:rPr>
          <w:b/>
          <w:color w:val="000000"/>
          <w:sz w:val="28"/>
          <w:szCs w:val="28"/>
        </w:rPr>
        <w:t xml:space="preserve"> qui peut tuer le patient.</w:t>
      </w:r>
    </w:p>
    <w:p w14:paraId="00000012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 xml:space="preserve">NB : TOUJOURS DEMANDER AUX PATIENTS LE TRAITEMENT EN COURS. </w:t>
      </w:r>
    </w:p>
    <w:p w14:paraId="00000013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F4B083"/>
          <w:sz w:val="28"/>
          <w:szCs w:val="28"/>
        </w:rPr>
      </w:pPr>
      <w:r>
        <w:rPr>
          <w:b/>
          <w:color w:val="F4B083"/>
          <w:sz w:val="28"/>
          <w:szCs w:val="28"/>
        </w:rPr>
        <w:t>HDM / HISTOIRE</w:t>
      </w:r>
      <w:r>
        <w:rPr>
          <w:b/>
          <w:color w:val="F4B083"/>
          <w:sz w:val="28"/>
          <w:szCs w:val="28"/>
        </w:rPr>
        <w:t xml:space="preserve"> DE LA MALADIE :</w:t>
      </w:r>
    </w:p>
    <w:p w14:paraId="00000014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Douleur :</w:t>
      </w:r>
    </w:p>
    <w:p w14:paraId="00000015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</w:t>
      </w:r>
      <w:r>
        <w:rPr>
          <w:rFonts w:ascii="Noto Sans Symbols" w:eastAsia="Noto Sans Symbols" w:hAnsi="Noto Sans Symbols" w:cs="Noto Sans Symbols"/>
          <w:b/>
          <w:color w:val="000000"/>
          <w:sz w:val="28"/>
          <w:szCs w:val="28"/>
        </w:rPr>
        <w:t>🡪</w:t>
      </w:r>
      <w:r>
        <w:rPr>
          <w:b/>
          <w:color w:val="000000"/>
          <w:sz w:val="28"/>
          <w:szCs w:val="28"/>
        </w:rPr>
        <w:t xml:space="preserve">Type : Aigu ou chronique </w:t>
      </w:r>
    </w:p>
    <w:p w14:paraId="00000016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</w:t>
      </w:r>
      <w:r>
        <w:rPr>
          <w:rFonts w:ascii="Noto Sans Symbols" w:eastAsia="Noto Sans Symbols" w:hAnsi="Noto Sans Symbols" w:cs="Noto Sans Symbols"/>
          <w:b/>
          <w:color w:val="000000"/>
          <w:sz w:val="28"/>
          <w:szCs w:val="28"/>
        </w:rPr>
        <w:t>🡪</w:t>
      </w:r>
      <w:r>
        <w:rPr>
          <w:b/>
          <w:color w:val="000000"/>
          <w:sz w:val="28"/>
          <w:szCs w:val="28"/>
        </w:rPr>
        <w:t xml:space="preserve"> Siège : ex : épigastrique </w:t>
      </w:r>
    </w:p>
    <w:p w14:paraId="00000017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</w:t>
      </w:r>
      <w:r>
        <w:rPr>
          <w:rFonts w:ascii="Noto Sans Symbols" w:eastAsia="Noto Sans Symbols" w:hAnsi="Noto Sans Symbols" w:cs="Noto Sans Symbols"/>
          <w:b/>
          <w:color w:val="000000"/>
          <w:sz w:val="28"/>
          <w:szCs w:val="28"/>
        </w:rPr>
        <w:t>🡪</w:t>
      </w:r>
      <w:r>
        <w:rPr>
          <w:b/>
          <w:color w:val="000000"/>
          <w:sz w:val="28"/>
          <w:szCs w:val="28"/>
        </w:rPr>
        <w:t xml:space="preserve">Irradiation </w:t>
      </w:r>
    </w:p>
    <w:p w14:paraId="00000018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</w:t>
      </w:r>
      <w:r>
        <w:rPr>
          <w:rFonts w:ascii="Noto Sans Symbols" w:eastAsia="Noto Sans Symbols" w:hAnsi="Noto Sans Symbols" w:cs="Noto Sans Symbols"/>
          <w:b/>
          <w:color w:val="000000"/>
          <w:sz w:val="28"/>
          <w:szCs w:val="28"/>
        </w:rPr>
        <w:t>🡪</w:t>
      </w:r>
      <w:r>
        <w:rPr>
          <w:b/>
          <w:color w:val="000000"/>
          <w:sz w:val="28"/>
          <w:szCs w:val="28"/>
        </w:rPr>
        <w:t>Intensité : EX : Crampe, pesanteur ….</w:t>
      </w:r>
    </w:p>
    <w:p w14:paraId="00000019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</w:t>
      </w:r>
      <w:r>
        <w:rPr>
          <w:rFonts w:ascii="Noto Sans Symbols" w:eastAsia="Noto Sans Symbols" w:hAnsi="Noto Sans Symbols" w:cs="Noto Sans Symbols"/>
          <w:b/>
          <w:color w:val="000000"/>
          <w:sz w:val="28"/>
          <w:szCs w:val="28"/>
        </w:rPr>
        <w:t>🡪</w:t>
      </w:r>
      <w:r>
        <w:rPr>
          <w:b/>
          <w:color w:val="000000"/>
          <w:sz w:val="28"/>
          <w:szCs w:val="28"/>
        </w:rPr>
        <w:t xml:space="preserve"> FA et ou FS : Ex : Effort  </w:t>
      </w:r>
    </w:p>
    <w:p w14:paraId="0000001A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</w:t>
      </w:r>
      <w:r>
        <w:rPr>
          <w:rFonts w:ascii="Noto Sans Symbols" w:eastAsia="Noto Sans Symbols" w:hAnsi="Noto Sans Symbols" w:cs="Noto Sans Symbols"/>
          <w:b/>
          <w:color w:val="000000"/>
          <w:sz w:val="28"/>
          <w:szCs w:val="28"/>
        </w:rPr>
        <w:t>🡪</w:t>
      </w:r>
      <w:r>
        <w:rPr>
          <w:b/>
          <w:color w:val="000000"/>
          <w:sz w:val="28"/>
          <w:szCs w:val="28"/>
        </w:rPr>
        <w:t xml:space="preserve">Signes associés : Ex : Arrêt des matières et des gaz </w:t>
      </w:r>
    </w:p>
    <w:p w14:paraId="0000001B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</w:t>
      </w:r>
      <w:r>
        <w:rPr>
          <w:rFonts w:ascii="Noto Sans Symbols" w:eastAsia="Noto Sans Symbols" w:hAnsi="Noto Sans Symbols" w:cs="Noto Sans Symbols"/>
          <w:b/>
          <w:color w:val="000000"/>
          <w:sz w:val="28"/>
          <w:szCs w:val="28"/>
        </w:rPr>
        <w:t>🡪</w:t>
      </w:r>
      <w:r>
        <w:rPr>
          <w:b/>
          <w:color w:val="000000"/>
          <w:sz w:val="28"/>
          <w:szCs w:val="28"/>
        </w:rPr>
        <w:t xml:space="preserve">Evolution dans le temps </w:t>
      </w:r>
    </w:p>
    <w:p w14:paraId="0000001C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</w:t>
      </w:r>
      <w:r>
        <w:rPr>
          <w:rFonts w:ascii="Noto Sans Symbols" w:eastAsia="Noto Sans Symbols" w:hAnsi="Noto Sans Symbols" w:cs="Noto Sans Symbols"/>
          <w:b/>
          <w:color w:val="000000"/>
          <w:sz w:val="28"/>
          <w:szCs w:val="28"/>
        </w:rPr>
        <w:t>🡪</w:t>
      </w:r>
      <w:r>
        <w:rPr>
          <w:b/>
          <w:color w:val="000000"/>
          <w:sz w:val="28"/>
          <w:szCs w:val="28"/>
        </w:rPr>
        <w:t xml:space="preserve"> AEG ou Conservation d’état général </w:t>
      </w:r>
    </w:p>
    <w:p w14:paraId="0000001D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Ceci doit être rédigé sous forme de texte en restant cohérant et précis. </w:t>
      </w:r>
    </w:p>
    <w:p w14:paraId="0000001E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lastRenderedPageBreak/>
        <w:t>NB : Toujours refaire l’interrogatoire + examen physique car la majorité des cas sont des faux diagnostics par 3</w:t>
      </w:r>
      <w:r>
        <w:rPr>
          <w:b/>
          <w:color w:val="FF0000"/>
          <w:sz w:val="28"/>
          <w:szCs w:val="28"/>
        </w:rPr>
        <w:t>gez du généraliste (</w:t>
      </w:r>
      <w:proofErr w:type="spellStart"/>
      <w:r>
        <w:rPr>
          <w:b/>
          <w:color w:val="FF0000"/>
          <w:sz w:val="28"/>
          <w:szCs w:val="28"/>
        </w:rPr>
        <w:t>exp</w:t>
      </w:r>
      <w:proofErr w:type="spellEnd"/>
      <w:r>
        <w:rPr>
          <w:b/>
          <w:color w:val="FF0000"/>
          <w:sz w:val="28"/>
          <w:szCs w:val="28"/>
        </w:rPr>
        <w:t xml:space="preserve"> : Une salpingite peut être diagnostiquée comme appendicite) </w:t>
      </w:r>
    </w:p>
    <w:p w14:paraId="0000001F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70AD47"/>
          <w:sz w:val="28"/>
          <w:szCs w:val="28"/>
        </w:rPr>
      </w:pPr>
      <w:r>
        <w:rPr>
          <w:b/>
          <w:color w:val="70AD47"/>
          <w:sz w:val="28"/>
          <w:szCs w:val="28"/>
        </w:rPr>
        <w:t xml:space="preserve">           Examen physique :</w:t>
      </w:r>
    </w:p>
    <w:p w14:paraId="00000020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F4B083"/>
          <w:sz w:val="28"/>
          <w:szCs w:val="28"/>
        </w:rPr>
      </w:pPr>
      <w:r>
        <w:rPr>
          <w:b/>
          <w:color w:val="F4B083"/>
          <w:sz w:val="28"/>
          <w:szCs w:val="28"/>
        </w:rPr>
        <w:t>Inspection :</w:t>
      </w:r>
    </w:p>
    <w:p w14:paraId="00000021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b/>
          <w:color w:val="000000"/>
          <w:sz w:val="28"/>
          <w:szCs w:val="28"/>
        </w:rPr>
        <w:t>🡪</w:t>
      </w:r>
      <w:r>
        <w:rPr>
          <w:b/>
          <w:color w:val="FF0000"/>
          <w:sz w:val="28"/>
          <w:szCs w:val="28"/>
        </w:rPr>
        <w:t>Etat général :</w:t>
      </w:r>
      <w:r>
        <w:rPr>
          <w:b/>
          <w:color w:val="000000"/>
          <w:sz w:val="28"/>
          <w:szCs w:val="28"/>
        </w:rPr>
        <w:t xml:space="preserve"> Coloration des conjonctives ET Classification OMS+++</w:t>
      </w:r>
    </w:p>
    <w:p w14:paraId="00000022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b/>
          <w:color w:val="000000"/>
          <w:sz w:val="28"/>
          <w:szCs w:val="28"/>
        </w:rPr>
        <w:t>🡪</w:t>
      </w:r>
      <w:r>
        <w:rPr>
          <w:b/>
          <w:color w:val="FF0000"/>
          <w:sz w:val="28"/>
          <w:szCs w:val="28"/>
        </w:rPr>
        <w:t xml:space="preserve">Etat neurologique : </w:t>
      </w:r>
      <w:r>
        <w:rPr>
          <w:b/>
          <w:color w:val="000000"/>
          <w:sz w:val="28"/>
          <w:szCs w:val="28"/>
        </w:rPr>
        <w:t>Score de GLASGOW +++</w:t>
      </w:r>
    </w:p>
    <w:p w14:paraId="00000023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b/>
          <w:color w:val="000000"/>
          <w:sz w:val="28"/>
          <w:szCs w:val="28"/>
        </w:rPr>
        <w:t>🡪</w:t>
      </w:r>
      <w:r>
        <w:rPr>
          <w:b/>
          <w:color w:val="FF0000"/>
          <w:sz w:val="28"/>
          <w:szCs w:val="28"/>
        </w:rPr>
        <w:t xml:space="preserve">Etat Respiratoire : </w:t>
      </w:r>
      <w:r>
        <w:rPr>
          <w:b/>
          <w:color w:val="000000"/>
          <w:sz w:val="28"/>
          <w:szCs w:val="28"/>
        </w:rPr>
        <w:t>Dyspnée, apnée, saturation, détresse respiratoire ou pas.</w:t>
      </w:r>
    </w:p>
    <w:p w14:paraId="00000024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b/>
          <w:color w:val="000000"/>
          <w:sz w:val="28"/>
          <w:szCs w:val="28"/>
        </w:rPr>
        <w:t>🡪</w:t>
      </w:r>
      <w:r>
        <w:rPr>
          <w:b/>
          <w:color w:val="FF0000"/>
          <w:sz w:val="28"/>
          <w:szCs w:val="28"/>
        </w:rPr>
        <w:t xml:space="preserve">Hémodynamique : </w:t>
      </w:r>
      <w:r>
        <w:rPr>
          <w:b/>
          <w:color w:val="000000"/>
          <w:sz w:val="28"/>
          <w:szCs w:val="28"/>
        </w:rPr>
        <w:t xml:space="preserve">Etat de choc, TA, FC, extrémités </w:t>
      </w:r>
      <w:proofErr w:type="spellStart"/>
      <w:r>
        <w:rPr>
          <w:b/>
          <w:color w:val="000000"/>
          <w:sz w:val="28"/>
          <w:szCs w:val="28"/>
        </w:rPr>
        <w:t>feoides</w:t>
      </w:r>
      <w:proofErr w:type="spellEnd"/>
      <w:r>
        <w:rPr>
          <w:b/>
          <w:color w:val="000000"/>
          <w:sz w:val="28"/>
          <w:szCs w:val="28"/>
        </w:rPr>
        <w:t>, marbrures.</w:t>
      </w:r>
    </w:p>
    <w:p w14:paraId="00000025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b/>
          <w:color w:val="000000"/>
          <w:sz w:val="28"/>
          <w:szCs w:val="28"/>
        </w:rPr>
        <w:t>🡪</w:t>
      </w:r>
      <w:r>
        <w:rPr>
          <w:b/>
          <w:color w:val="FF0000"/>
          <w:sz w:val="28"/>
          <w:szCs w:val="28"/>
        </w:rPr>
        <w:t xml:space="preserve">Abdominale : </w:t>
      </w:r>
      <w:r>
        <w:rPr>
          <w:b/>
          <w:color w:val="000000"/>
          <w:sz w:val="28"/>
          <w:szCs w:val="28"/>
        </w:rPr>
        <w:t xml:space="preserve">voussures, respiration paradoxale, cicatrices d’anciennes interventions. </w:t>
      </w:r>
    </w:p>
    <w:p w14:paraId="00000026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F4B083"/>
          <w:sz w:val="28"/>
          <w:szCs w:val="28"/>
        </w:rPr>
      </w:pPr>
      <w:r>
        <w:rPr>
          <w:b/>
          <w:color w:val="F4B083"/>
          <w:sz w:val="28"/>
          <w:szCs w:val="28"/>
        </w:rPr>
        <w:t xml:space="preserve">Palpation : </w:t>
      </w:r>
    </w:p>
    <w:p w14:paraId="00000027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Les mains chauffés commençant par les zones moins douloureuses pour gagner la confiance du </w:t>
      </w:r>
      <w:proofErr w:type="gramStart"/>
      <w:r>
        <w:rPr>
          <w:b/>
          <w:color w:val="000000"/>
          <w:sz w:val="28"/>
          <w:szCs w:val="28"/>
        </w:rPr>
        <w:t>patient .</w:t>
      </w:r>
      <w:proofErr w:type="gramEnd"/>
      <w:r>
        <w:rPr>
          <w:b/>
          <w:color w:val="000000"/>
          <w:sz w:val="28"/>
          <w:szCs w:val="28"/>
        </w:rPr>
        <w:t xml:space="preserve"> On cherche :</w:t>
      </w:r>
    </w:p>
    <w:p w14:paraId="00000028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Douleur provoquée à la palpation superficielle / profonde </w:t>
      </w:r>
    </w:p>
    <w:p w14:paraId="00000029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Présence de masse </w:t>
      </w:r>
      <w:r>
        <w:rPr>
          <w:rFonts w:ascii="Noto Sans Symbols" w:eastAsia="Noto Sans Symbols" w:hAnsi="Noto Sans Symbols" w:cs="Noto Sans Symbols"/>
          <w:b/>
          <w:color w:val="000000"/>
          <w:sz w:val="28"/>
          <w:szCs w:val="28"/>
        </w:rPr>
        <w:t>🡪</w:t>
      </w:r>
      <w:r>
        <w:rPr>
          <w:b/>
          <w:color w:val="000000"/>
          <w:sz w:val="28"/>
          <w:szCs w:val="28"/>
        </w:rPr>
        <w:t xml:space="preserve"> Siège, taille, consistance, rénitente ou solide, </w:t>
      </w:r>
      <w:proofErr w:type="spellStart"/>
      <w:r>
        <w:rPr>
          <w:b/>
          <w:color w:val="000000"/>
          <w:sz w:val="28"/>
          <w:szCs w:val="28"/>
        </w:rPr>
        <w:t>dolore</w:t>
      </w:r>
      <w:proofErr w:type="spellEnd"/>
      <w:r>
        <w:rPr>
          <w:b/>
          <w:color w:val="000000"/>
          <w:sz w:val="28"/>
          <w:szCs w:val="28"/>
        </w:rPr>
        <w:t xml:space="preserve"> ou ind</w:t>
      </w:r>
      <w:r>
        <w:rPr>
          <w:b/>
          <w:color w:val="000000"/>
          <w:sz w:val="28"/>
          <w:szCs w:val="28"/>
        </w:rPr>
        <w:t>olore</w:t>
      </w:r>
      <w:proofErr w:type="gramStart"/>
      <w:r>
        <w:rPr>
          <w:b/>
          <w:color w:val="000000"/>
          <w:sz w:val="28"/>
          <w:szCs w:val="28"/>
        </w:rPr>
        <w:t>..</w:t>
      </w:r>
      <w:proofErr w:type="gramEnd"/>
    </w:p>
    <w:p w14:paraId="0000002A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Défense abdominale.</w:t>
      </w:r>
    </w:p>
    <w:p w14:paraId="0000002B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Signe de Murphy (+ ou –).</w:t>
      </w:r>
    </w:p>
    <w:p w14:paraId="0000002C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F4B083"/>
          <w:sz w:val="28"/>
          <w:szCs w:val="28"/>
        </w:rPr>
      </w:pPr>
      <w:r>
        <w:rPr>
          <w:b/>
          <w:color w:val="F4B083"/>
          <w:sz w:val="28"/>
          <w:szCs w:val="28"/>
        </w:rPr>
        <w:t>Percussion :</w:t>
      </w:r>
    </w:p>
    <w:p w14:paraId="0000002D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Main gauche à plat sur l’abdomen doigts légèrement séparés, main droite en </w:t>
      </w:r>
      <w:proofErr w:type="spellStart"/>
      <w:r>
        <w:rPr>
          <w:b/>
          <w:color w:val="000000"/>
          <w:sz w:val="28"/>
          <w:szCs w:val="28"/>
        </w:rPr>
        <w:t>claw</w:t>
      </w:r>
      <w:proofErr w:type="spellEnd"/>
      <w:r>
        <w:rPr>
          <w:b/>
          <w:color w:val="000000"/>
          <w:sz w:val="28"/>
          <w:szCs w:val="28"/>
        </w:rPr>
        <w:t xml:space="preserve"> et on percute les 2emes phalanges de la main gauche. On Cherche :</w:t>
      </w:r>
    </w:p>
    <w:p w14:paraId="0000002E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-Matité (percussion d’organe plein comme le</w:t>
      </w:r>
      <w:r>
        <w:rPr>
          <w:b/>
          <w:color w:val="000000"/>
          <w:sz w:val="28"/>
          <w:szCs w:val="28"/>
        </w:rPr>
        <w:t xml:space="preserve"> pancréas et le foie) ou sonorité (organe creux comme l’intestin grêle et colon)</w:t>
      </w:r>
    </w:p>
    <w:p w14:paraId="0000002F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-Fleche hépatique.</w:t>
      </w:r>
    </w:p>
    <w:p w14:paraId="00000030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 xml:space="preserve">NB : Le foie descend vers le FID en inspiration. </w:t>
      </w:r>
    </w:p>
    <w:p w14:paraId="00000031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F4B083"/>
          <w:sz w:val="28"/>
          <w:szCs w:val="28"/>
        </w:rPr>
      </w:pPr>
      <w:r>
        <w:rPr>
          <w:b/>
          <w:color w:val="F4B083"/>
          <w:sz w:val="28"/>
          <w:szCs w:val="28"/>
        </w:rPr>
        <w:t>Auscultation :</w:t>
      </w:r>
    </w:p>
    <w:p w14:paraId="00000032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On cherche : </w:t>
      </w:r>
    </w:p>
    <w:p w14:paraId="00000033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-Les Bruits hydro-aériques BHA</w:t>
      </w:r>
    </w:p>
    <w:p w14:paraId="00000034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proofErr w:type="gramStart"/>
      <w:r>
        <w:rPr>
          <w:b/>
          <w:color w:val="000000"/>
          <w:sz w:val="28"/>
          <w:szCs w:val="28"/>
        </w:rPr>
        <w:t>-souffles</w:t>
      </w:r>
      <w:proofErr w:type="gramEnd"/>
      <w:r>
        <w:rPr>
          <w:b/>
          <w:color w:val="000000"/>
          <w:sz w:val="28"/>
          <w:szCs w:val="28"/>
        </w:rPr>
        <w:t xml:space="preserve"> </w:t>
      </w:r>
    </w:p>
    <w:p w14:paraId="00000035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F4B083"/>
          <w:sz w:val="28"/>
          <w:szCs w:val="28"/>
        </w:rPr>
      </w:pPr>
      <w:r>
        <w:rPr>
          <w:b/>
          <w:color w:val="F4B083"/>
          <w:sz w:val="28"/>
          <w:szCs w:val="28"/>
        </w:rPr>
        <w:t xml:space="preserve">Examen des orifices herniaires </w:t>
      </w:r>
    </w:p>
    <w:p w14:paraId="00000036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F4B083"/>
          <w:sz w:val="28"/>
          <w:szCs w:val="28"/>
        </w:rPr>
      </w:pPr>
      <w:r>
        <w:rPr>
          <w:b/>
          <w:color w:val="F4B083"/>
          <w:sz w:val="28"/>
          <w:szCs w:val="28"/>
        </w:rPr>
        <w:t xml:space="preserve">Touchers Pelviens : </w:t>
      </w:r>
    </w:p>
    <w:p w14:paraId="00000037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FF0000"/>
          <w:sz w:val="28"/>
          <w:szCs w:val="28"/>
        </w:rPr>
      </w:pPr>
      <w:r>
        <w:rPr>
          <w:rFonts w:ascii="Noto Sans Symbols" w:eastAsia="Noto Sans Symbols" w:hAnsi="Noto Sans Symbols" w:cs="Noto Sans Symbols"/>
          <w:b/>
          <w:color w:val="000000"/>
          <w:sz w:val="28"/>
          <w:szCs w:val="28"/>
        </w:rPr>
        <w:t>🡪</w:t>
      </w:r>
      <w:r>
        <w:rPr>
          <w:b/>
          <w:color w:val="000000"/>
          <w:sz w:val="28"/>
          <w:szCs w:val="28"/>
        </w:rPr>
        <w:t>Toucher Vaginal </w:t>
      </w:r>
      <w:proofErr w:type="gramStart"/>
      <w:r>
        <w:rPr>
          <w:b/>
          <w:color w:val="000000"/>
          <w:sz w:val="28"/>
          <w:szCs w:val="28"/>
        </w:rPr>
        <w:t>:</w:t>
      </w:r>
      <w:r>
        <w:rPr>
          <w:b/>
          <w:color w:val="F4B083"/>
          <w:sz w:val="28"/>
          <w:szCs w:val="28"/>
        </w:rPr>
        <w:t xml:space="preserve">  </w:t>
      </w:r>
      <w:r>
        <w:rPr>
          <w:b/>
          <w:color w:val="FF0000"/>
          <w:sz w:val="28"/>
          <w:szCs w:val="28"/>
        </w:rPr>
        <w:t>NE</w:t>
      </w:r>
      <w:proofErr w:type="gramEnd"/>
      <w:r>
        <w:rPr>
          <w:b/>
          <w:color w:val="FF0000"/>
          <w:sz w:val="28"/>
          <w:szCs w:val="28"/>
        </w:rPr>
        <w:t xml:space="preserve"> JAMAIS LE FAIRE A UNE MINEURE OU UNE FILLE </w:t>
      </w:r>
    </w:p>
    <w:p w14:paraId="00000038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b/>
          <w:color w:val="000000"/>
          <w:sz w:val="28"/>
          <w:szCs w:val="28"/>
        </w:rPr>
        <w:t>🡪</w:t>
      </w:r>
      <w:r>
        <w:rPr>
          <w:b/>
          <w:color w:val="000000"/>
          <w:sz w:val="28"/>
          <w:szCs w:val="28"/>
        </w:rPr>
        <w:t xml:space="preserve">Toucher Rectal. </w:t>
      </w:r>
    </w:p>
    <w:p w14:paraId="00000039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Will update </w:t>
      </w:r>
      <w:proofErr w:type="spellStart"/>
      <w:r>
        <w:rPr>
          <w:b/>
          <w:color w:val="000000"/>
          <w:sz w:val="28"/>
          <w:szCs w:val="28"/>
        </w:rPr>
        <w:t>with</w:t>
      </w:r>
      <w:proofErr w:type="spellEnd"/>
      <w:r>
        <w:rPr>
          <w:b/>
          <w:color w:val="000000"/>
          <w:sz w:val="28"/>
          <w:szCs w:val="28"/>
        </w:rPr>
        <w:t xml:space="preserve"> techniques ASAP</w:t>
      </w:r>
    </w:p>
    <w:p w14:paraId="0000003A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 xml:space="preserve">NB FOR MEN : NE JAMAIS EXAMINER UNE FEMME SANS LA PRESENCE D’UNE INFIRMIERE OU UN MEMBRE DE FAMILLE </w:t>
      </w:r>
    </w:p>
    <w:p w14:paraId="0000003B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NB : LES TOUCH</w:t>
      </w:r>
      <w:r>
        <w:rPr>
          <w:b/>
          <w:color w:val="FF0000"/>
          <w:sz w:val="28"/>
          <w:szCs w:val="28"/>
        </w:rPr>
        <w:t>ERS SONT NECESSAIRES +++ ET SONT FAIT DANS DES SALLES PRIVEES.</w:t>
      </w:r>
    </w:p>
    <w:p w14:paraId="0000003C" w14:textId="77777777" w:rsidR="007C57C1" w:rsidRDefault="007C57C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FF0000"/>
          <w:sz w:val="28"/>
          <w:szCs w:val="28"/>
        </w:rPr>
      </w:pPr>
    </w:p>
    <w:p w14:paraId="0000003D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Résumer tout ce qui est important et contributif à l’établissement d’un diagnostic correct. </w:t>
      </w:r>
    </w:p>
    <w:p w14:paraId="0000003E" w14:textId="77777777" w:rsidR="007C57C1" w:rsidRDefault="007C57C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</w:p>
    <w:p w14:paraId="0000003F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2F5496"/>
        </w:rPr>
      </w:pPr>
      <w:r>
        <w:rPr>
          <w:b/>
          <w:color w:val="2F5496"/>
          <w:sz w:val="28"/>
          <w:szCs w:val="28"/>
        </w:rPr>
        <w:t>Enfin, on établit des hypothèses d’étiologies qui concordent avec le profil du patient, qu’on conf</w:t>
      </w:r>
      <w:r>
        <w:rPr>
          <w:b/>
          <w:color w:val="2F5496"/>
          <w:sz w:val="28"/>
          <w:szCs w:val="28"/>
        </w:rPr>
        <w:t>irmera ou non avec des examens paracliniques</w:t>
      </w:r>
      <w:r>
        <w:rPr>
          <w:b/>
          <w:color w:val="2F5496"/>
        </w:rPr>
        <w:t>.</w:t>
      </w:r>
    </w:p>
    <w:p w14:paraId="00000040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1F4E79"/>
          <w:sz w:val="28"/>
          <w:szCs w:val="28"/>
        </w:rPr>
      </w:pPr>
      <w:r>
        <w:rPr>
          <w:b/>
          <w:color w:val="1F4E79"/>
          <w:sz w:val="28"/>
          <w:szCs w:val="28"/>
        </w:rPr>
        <w:t xml:space="preserve">Ex : Péritonite aigu, Cholécystite, occlusion du grêle……  </w:t>
      </w:r>
    </w:p>
    <w:p w14:paraId="00000041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70AD47"/>
          <w:sz w:val="28"/>
          <w:szCs w:val="28"/>
        </w:rPr>
      </w:pPr>
      <w:r>
        <w:rPr>
          <w:b/>
          <w:color w:val="1F4E79"/>
          <w:sz w:val="28"/>
          <w:szCs w:val="28"/>
        </w:rPr>
        <w:t xml:space="preserve">           </w:t>
      </w:r>
      <w:r>
        <w:rPr>
          <w:b/>
          <w:color w:val="70AD47"/>
          <w:sz w:val="28"/>
          <w:szCs w:val="28"/>
        </w:rPr>
        <w:t>Examens complémentaires :</w:t>
      </w:r>
    </w:p>
    <w:p w14:paraId="00000042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FF0000"/>
          <w:sz w:val="28"/>
          <w:szCs w:val="28"/>
        </w:rPr>
        <w:t xml:space="preserve">ASP : Abdomen sans préparation : </w:t>
      </w:r>
      <w:r>
        <w:rPr>
          <w:b/>
          <w:color w:val="000000"/>
          <w:sz w:val="28"/>
          <w:szCs w:val="28"/>
        </w:rPr>
        <w:t>Le test de 1</w:t>
      </w:r>
      <w:r>
        <w:rPr>
          <w:b/>
          <w:color w:val="000000"/>
          <w:sz w:val="28"/>
          <w:szCs w:val="28"/>
          <w:vertAlign w:val="superscript"/>
        </w:rPr>
        <w:t>er</w:t>
      </w:r>
      <w:r>
        <w:rPr>
          <w:b/>
          <w:color w:val="000000"/>
          <w:sz w:val="28"/>
          <w:szCs w:val="28"/>
        </w:rPr>
        <w:t xml:space="preserve"> degré et le meilleur test primitif et très accessible. Ex : ASP montrant un </w:t>
      </w:r>
      <w:proofErr w:type="gramStart"/>
      <w:r>
        <w:rPr>
          <w:b/>
          <w:color w:val="000000"/>
          <w:sz w:val="28"/>
          <w:szCs w:val="28"/>
        </w:rPr>
        <w:t>pneumopéritoine(</w:t>
      </w:r>
      <w:proofErr w:type="gramEnd"/>
      <w:r>
        <w:rPr>
          <w:b/>
          <w:color w:val="000000"/>
          <w:sz w:val="28"/>
          <w:szCs w:val="28"/>
        </w:rPr>
        <w:t xml:space="preserve">PATIENT PREOP) </w:t>
      </w:r>
      <w:r>
        <w:rPr>
          <w:rFonts w:ascii="Noto Sans Symbols" w:eastAsia="Noto Sans Symbols" w:hAnsi="Noto Sans Symbols" w:cs="Noto Sans Symbols"/>
          <w:b/>
          <w:color w:val="000000"/>
          <w:sz w:val="28"/>
          <w:szCs w:val="28"/>
        </w:rPr>
        <w:t>🡪</w:t>
      </w:r>
      <w:r>
        <w:rPr>
          <w:b/>
          <w:color w:val="000000"/>
          <w:sz w:val="28"/>
          <w:szCs w:val="28"/>
        </w:rPr>
        <w:t xml:space="preserve"> Chirurgie d’urgence d’une péritonite aigu par perforation d’organe creux. </w:t>
      </w:r>
    </w:p>
    <w:p w14:paraId="00000043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FF0000"/>
          <w:sz w:val="28"/>
          <w:szCs w:val="28"/>
        </w:rPr>
        <w:t>TDM ou Scanner :</w:t>
      </w:r>
      <w:r>
        <w:rPr>
          <w:b/>
          <w:color w:val="000000"/>
          <w:sz w:val="28"/>
          <w:szCs w:val="28"/>
        </w:rPr>
        <w:t xml:space="preserve"> Permet d’avoir une vue globale de tout le corps en pe</w:t>
      </w:r>
      <w:r>
        <w:rPr>
          <w:b/>
          <w:color w:val="000000"/>
          <w:sz w:val="28"/>
          <w:szCs w:val="28"/>
        </w:rPr>
        <w:t>u de temps et permet de visualiser les organes superposés comme la vésicule biliaire qui siège derrière le foie.</w:t>
      </w:r>
    </w:p>
    <w:p w14:paraId="00000044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color w:val="FF0000"/>
          <w:sz w:val="28"/>
          <w:szCs w:val="28"/>
        </w:rPr>
        <w:t xml:space="preserve">NB </w:t>
      </w:r>
      <w:proofErr w:type="gramStart"/>
      <w:r>
        <w:rPr>
          <w:b/>
          <w:color w:val="FF0000"/>
          <w:sz w:val="28"/>
          <w:szCs w:val="28"/>
        </w:rPr>
        <w:t>:PATIENT</w:t>
      </w:r>
      <w:proofErr w:type="gramEnd"/>
      <w:r>
        <w:rPr>
          <w:b/>
          <w:color w:val="FF0000"/>
          <w:sz w:val="28"/>
          <w:szCs w:val="28"/>
        </w:rPr>
        <w:t xml:space="preserve"> POLYTRAUMATISE à TDM avec IV </w:t>
      </w:r>
    </w:p>
    <w:p w14:paraId="00000045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FF0000"/>
          <w:sz w:val="28"/>
          <w:szCs w:val="28"/>
        </w:rPr>
        <w:t xml:space="preserve">Echographie : </w:t>
      </w:r>
      <w:r>
        <w:rPr>
          <w:b/>
          <w:color w:val="000000"/>
          <w:sz w:val="28"/>
          <w:szCs w:val="28"/>
        </w:rPr>
        <w:t>Très accessible (more info to come).</w:t>
      </w:r>
    </w:p>
    <w:p w14:paraId="00000046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FF0000"/>
          <w:sz w:val="28"/>
          <w:szCs w:val="28"/>
        </w:rPr>
        <w:t xml:space="preserve">IRM : </w:t>
      </w:r>
      <w:r>
        <w:rPr>
          <w:b/>
          <w:color w:val="000000"/>
          <w:sz w:val="28"/>
          <w:szCs w:val="28"/>
        </w:rPr>
        <w:t>LAST RESORT car très couteuse (more info to</w:t>
      </w:r>
      <w:r>
        <w:rPr>
          <w:b/>
          <w:color w:val="000000"/>
          <w:sz w:val="28"/>
          <w:szCs w:val="28"/>
        </w:rPr>
        <w:t xml:space="preserve"> come). </w:t>
      </w:r>
    </w:p>
    <w:p w14:paraId="00000047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ab/>
      </w:r>
      <w:r>
        <w:rPr>
          <w:b/>
          <w:color w:val="70AD47"/>
          <w:sz w:val="28"/>
          <w:szCs w:val="28"/>
        </w:rPr>
        <w:t>Traitements :</w:t>
      </w:r>
      <w:r>
        <w:rPr>
          <w:b/>
          <w:color w:val="000000"/>
          <w:sz w:val="28"/>
          <w:szCs w:val="28"/>
        </w:rPr>
        <w:t xml:space="preserve"> </w:t>
      </w:r>
    </w:p>
    <w:p w14:paraId="00000048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FF0000"/>
          <w:sz w:val="28"/>
          <w:szCs w:val="28"/>
        </w:rPr>
        <w:t xml:space="preserve">Médicaux : </w:t>
      </w:r>
      <w:r>
        <w:rPr>
          <w:b/>
          <w:color w:val="000000"/>
          <w:sz w:val="28"/>
          <w:szCs w:val="28"/>
        </w:rPr>
        <w:t xml:space="preserve">Antalgiques, ATB ….. </w:t>
      </w:r>
    </w:p>
    <w:p w14:paraId="00000049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FF0000"/>
          <w:sz w:val="28"/>
          <w:szCs w:val="28"/>
        </w:rPr>
        <w:t>Chirurgicaux</w:t>
      </w:r>
      <w:r>
        <w:rPr>
          <w:b/>
          <w:color w:val="000000"/>
          <w:sz w:val="28"/>
          <w:szCs w:val="28"/>
        </w:rPr>
        <w:t xml:space="preserve"> </w:t>
      </w:r>
    </w:p>
    <w:p w14:paraId="0000004A" w14:textId="77777777" w:rsidR="007C57C1" w:rsidRDefault="007C57C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</w:p>
    <w:p w14:paraId="0000004B" w14:textId="77777777" w:rsidR="007C57C1" w:rsidRDefault="007C57C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</w:p>
    <w:p w14:paraId="0000004C" w14:textId="77777777" w:rsidR="007C57C1" w:rsidRDefault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FF0000"/>
          <w:sz w:val="28"/>
          <w:szCs w:val="28"/>
        </w:rPr>
      </w:pPr>
      <w:bookmarkStart w:id="0" w:name="_heading=h.gjdgxs" w:colFirst="0" w:colLast="0"/>
      <w:bookmarkEnd w:id="0"/>
      <w:r>
        <w:rPr>
          <w:b/>
          <w:color w:val="000000"/>
          <w:sz w:val="28"/>
          <w:szCs w:val="28"/>
        </w:rPr>
        <w:t xml:space="preserve">WILL UPDATE THIS FILE WITH MORE INFOS AND TOPOS DES PATH LES PLUS FREQUENTES EN VISCERALE </w:t>
      </w:r>
    </w:p>
    <w:p w14:paraId="0000004D" w14:textId="77777777" w:rsidR="007C57C1" w:rsidRDefault="007C57C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</w:p>
    <w:p w14:paraId="0000004F" w14:textId="7040EC7E" w:rsidR="007C57C1" w:rsidRDefault="00863839" w:rsidP="008638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</w:t>
      </w:r>
      <w:bookmarkStart w:id="1" w:name="_GoBack"/>
      <w:bookmarkEnd w:id="1"/>
    </w:p>
    <w:sectPr w:rsidR="007C57C1" w:rsidSect="00863839">
      <w:pgSz w:w="11906" w:h="16838"/>
      <w:pgMar w:top="720" w:right="720" w:bottom="720" w:left="72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 Sans Symbols">
    <w:altName w:val="Segoe Print"/>
    <w:charset w:val="00"/>
    <w:family w:val="auto"/>
    <w:pitch w:val="default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7C1"/>
    <w:rsid w:val="007C57C1"/>
    <w:rsid w:val="00863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2569091-CF2C-436B-8FDA-289FC2688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8WqSJ85SwJNQ6sWXxdSHPqR+uOQ==">AMUW2mXQFbva/57Jbk4LndxEIGf0veGIP20qHbQfeHJCz0kZWzY66V8yFxBUeVMbo98ASFyLWowe32cSoUL7zcsojZcuvuf9c4VbFvk/cDSVRP59r2amlTBTu2hS0kL4yTC2q7ayw5R9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640</Words>
  <Characters>3649</Characters>
  <Application>Microsoft Office Word</Application>
  <DocSecurity>0</DocSecurity>
  <Lines>30</Lines>
  <Paragraphs>8</Paragraphs>
  <ScaleCrop>false</ScaleCrop>
  <Company/>
  <LinksUpToDate>false</LinksUpToDate>
  <CharactersWithSpaces>4281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Mohamed-Aymane</cp:lastModifiedBy>
  <cp:revision>2</cp:revision>
  <dcterms:created xsi:type="dcterms:W3CDTF">2025-08-15T07:33:00Z</dcterms:created>
  <dcterms:modified xsi:type="dcterms:W3CDTF">2025-08-15T07:51:00Z</dcterms:modified>
</cp:coreProperties>
</file>