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328" w:rsidRPr="006505CC" w:rsidRDefault="00CB1328">
      <w:pPr>
        <w:spacing w:before="1800"/>
        <w:rPr>
          <w:rFonts w:ascii="LMRoman10" w:hAnsi="LMRoman10"/>
          <w:sz w:val="24"/>
          <w:szCs w:val="24"/>
        </w:rPr>
      </w:pPr>
      <w:bookmarkStart w:id="0" w:name="_GoBack"/>
      <w:bookmarkEnd w:id="0"/>
    </w:p>
    <w:p w:rsidR="00CB1328" w:rsidRPr="006505CC" w:rsidRDefault="00CC6B0F">
      <w:pPr>
        <w:spacing w:after="120"/>
        <w:jc w:val="center"/>
        <w:rPr>
          <w:rFonts w:ascii="LMRoman10" w:hAnsi="LMRoman10"/>
          <w:sz w:val="24"/>
          <w:szCs w:val="24"/>
        </w:rPr>
      </w:pPr>
      <w:r w:rsidRPr="006505CC">
        <w:rPr>
          <w:rFonts w:ascii="LMRoman10" w:hAnsi="LMRoman10"/>
          <w:sz w:val="24"/>
          <w:szCs w:val="24"/>
        </w:rPr>
        <w:t>Royaume du Maroc</w:t>
      </w:r>
    </w:p>
    <w:p w:rsidR="00CB1328" w:rsidRPr="006505CC" w:rsidRDefault="00CC6B0F">
      <w:pPr>
        <w:spacing w:after="120"/>
        <w:jc w:val="center"/>
        <w:rPr>
          <w:rFonts w:ascii="LMRoman10" w:hAnsi="LMRoman10"/>
          <w:sz w:val="24"/>
          <w:szCs w:val="24"/>
        </w:rPr>
      </w:pPr>
      <w:r w:rsidRPr="006505CC">
        <w:rPr>
          <w:rFonts w:ascii="LMRoman10" w:hAnsi="LMRoman10"/>
          <w:sz w:val="24"/>
          <w:szCs w:val="24"/>
        </w:rPr>
        <w:t>Ministère de l’Enseignement Supérieur, de la Recherche Scientifique et de l’Innovation</w:t>
      </w:r>
    </w:p>
    <w:p w:rsidR="00CB1328" w:rsidRPr="006505CC" w:rsidRDefault="00CB1328">
      <w:pPr>
        <w:spacing w:after="120"/>
        <w:jc w:val="center"/>
        <w:rPr>
          <w:rFonts w:ascii="LMRoman10" w:hAnsi="LMRoman10"/>
          <w:sz w:val="24"/>
          <w:szCs w:val="24"/>
        </w:rPr>
      </w:pPr>
    </w:p>
    <w:p w:rsidR="00CB1328" w:rsidRPr="006505CC" w:rsidRDefault="00CC6B0F">
      <w:pPr>
        <w:spacing w:after="120"/>
        <w:jc w:val="center"/>
        <w:rPr>
          <w:rFonts w:ascii="LMRoman10" w:hAnsi="LMRoman10"/>
          <w:sz w:val="24"/>
          <w:szCs w:val="24"/>
        </w:rPr>
      </w:pPr>
      <w:r w:rsidRPr="006505CC">
        <w:rPr>
          <w:rFonts w:ascii="LMRoman10" w:hAnsi="LMRoman10"/>
          <w:b/>
          <w:bCs/>
          <w:sz w:val="24"/>
          <w:szCs w:val="24"/>
        </w:rPr>
        <w:t>FACULTÉ DE MÉDECINE ET DE PHARMACIE - MARRAKECH</w:t>
      </w:r>
    </w:p>
    <w:p w:rsidR="00CB1328" w:rsidRPr="006505CC" w:rsidRDefault="00CC6B0F">
      <w:pPr>
        <w:spacing w:after="120"/>
        <w:jc w:val="center"/>
        <w:rPr>
          <w:rFonts w:ascii="LMRoman10" w:hAnsi="LMRoman10"/>
          <w:sz w:val="24"/>
          <w:szCs w:val="24"/>
        </w:rPr>
      </w:pPr>
      <w:r w:rsidRPr="006505CC">
        <w:rPr>
          <w:rFonts w:ascii="LMRoman10" w:hAnsi="LMRoman10"/>
          <w:sz w:val="24"/>
          <w:szCs w:val="24"/>
        </w:rPr>
        <w:t>UNIVERSITÉ CADI AYYAD</w:t>
      </w:r>
    </w:p>
    <w:p w:rsidR="00CB1328" w:rsidRPr="006505CC" w:rsidRDefault="00CB1328">
      <w:pPr>
        <w:spacing w:after="120"/>
        <w:jc w:val="center"/>
        <w:rPr>
          <w:rFonts w:ascii="LMRoman10" w:hAnsi="LMRoman10"/>
          <w:sz w:val="24"/>
          <w:szCs w:val="24"/>
        </w:rPr>
      </w:pPr>
    </w:p>
    <w:p w:rsidR="00CB1328" w:rsidRPr="006505CC" w:rsidRDefault="00CB1328">
      <w:pPr>
        <w:spacing w:after="120"/>
        <w:jc w:val="center"/>
        <w:rPr>
          <w:rFonts w:ascii="LMRoman10" w:hAnsi="LMRoman10"/>
          <w:sz w:val="24"/>
          <w:szCs w:val="24"/>
        </w:rPr>
      </w:pPr>
    </w:p>
    <w:p w:rsidR="00CB1328" w:rsidRPr="006505CC" w:rsidRDefault="00107206">
      <w:pPr>
        <w:spacing w:after="120"/>
        <w:jc w:val="center"/>
        <w:rPr>
          <w:rFonts w:ascii="LMRoman10" w:hAnsi="LMRoman10"/>
          <w:sz w:val="24"/>
          <w:szCs w:val="24"/>
        </w:rPr>
      </w:pPr>
      <w:r>
        <w:rPr>
          <w:rFonts w:ascii="LMRoman10" w:hAnsi="LMRoman10"/>
          <w:b/>
          <w:bCs/>
          <w:sz w:val="24"/>
          <w:szCs w:val="24"/>
        </w:rPr>
        <w:t>Guide de Stage</w:t>
      </w:r>
    </w:p>
    <w:p w:rsidR="00CB1328" w:rsidRDefault="00CC6B0F">
      <w:pPr>
        <w:spacing w:after="120"/>
        <w:jc w:val="center"/>
        <w:rPr>
          <w:rFonts w:ascii="LMRoman10" w:hAnsi="LMRoman10"/>
          <w:sz w:val="24"/>
          <w:szCs w:val="24"/>
        </w:rPr>
      </w:pPr>
      <w:r w:rsidRPr="006505CC">
        <w:rPr>
          <w:rFonts w:ascii="LMRoman10" w:hAnsi="LMRoman10"/>
          <w:sz w:val="24"/>
          <w:szCs w:val="24"/>
        </w:rPr>
        <w:t>Guide de stage hospitalier de l’étudiant</w:t>
      </w:r>
    </w:p>
    <w:p w:rsidR="00107206" w:rsidRDefault="00107206">
      <w:pPr>
        <w:spacing w:after="120"/>
        <w:jc w:val="center"/>
        <w:rPr>
          <w:rFonts w:ascii="LMRoman10" w:hAnsi="LMRoman10"/>
          <w:sz w:val="24"/>
          <w:szCs w:val="24"/>
        </w:rPr>
      </w:pPr>
    </w:p>
    <w:p w:rsidR="00107206" w:rsidRDefault="00107206">
      <w:pPr>
        <w:spacing w:after="120"/>
        <w:jc w:val="center"/>
        <w:rPr>
          <w:rFonts w:ascii="LMRoman10" w:hAnsi="LMRoman10"/>
          <w:sz w:val="24"/>
          <w:szCs w:val="24"/>
        </w:rPr>
      </w:pPr>
    </w:p>
    <w:p w:rsidR="00B32B89" w:rsidRDefault="00B32B89" w:rsidP="00B32B89">
      <w:pPr>
        <w:pStyle w:val="Title"/>
        <w:jc w:val="left"/>
        <w:rPr>
          <w:i w:val="0"/>
          <w:iCs w:val="0"/>
          <w:sz w:val="24"/>
          <w:szCs w:val="24"/>
        </w:rPr>
      </w:pPr>
    </w:p>
    <w:p w:rsidR="00B32B89" w:rsidRDefault="00B32B89" w:rsidP="00B32B89">
      <w:pPr>
        <w:pStyle w:val="Title"/>
        <w:jc w:val="left"/>
        <w:rPr>
          <w:i w:val="0"/>
          <w:iCs w:val="0"/>
          <w:sz w:val="24"/>
          <w:szCs w:val="24"/>
        </w:rPr>
      </w:pPr>
    </w:p>
    <w:p w:rsidR="00B32B89" w:rsidRDefault="00B32B89" w:rsidP="00B32B89">
      <w:pPr>
        <w:pStyle w:val="Title"/>
        <w:jc w:val="left"/>
        <w:rPr>
          <w:i w:val="0"/>
          <w:iCs w:val="0"/>
          <w:sz w:val="24"/>
          <w:szCs w:val="24"/>
        </w:rPr>
      </w:pPr>
    </w:p>
    <w:p w:rsidR="00B32B89" w:rsidRDefault="00B32B89" w:rsidP="00B32B89">
      <w:pPr>
        <w:pStyle w:val="Title"/>
        <w:jc w:val="left"/>
        <w:rPr>
          <w:i w:val="0"/>
          <w:iCs w:val="0"/>
          <w:sz w:val="24"/>
          <w:szCs w:val="24"/>
        </w:rPr>
      </w:pPr>
    </w:p>
    <w:p w:rsidR="00107206" w:rsidRPr="00B32B89" w:rsidRDefault="00B32B89" w:rsidP="00B32B89">
      <w:pPr>
        <w:spacing w:after="120"/>
        <w:jc w:val="center"/>
        <w:rPr>
          <w:rFonts w:ascii="LMRoman10" w:hAnsi="LMRoman10"/>
          <w:i/>
          <w:iCs/>
          <w:sz w:val="72"/>
          <w:szCs w:val="72"/>
        </w:rPr>
      </w:pPr>
      <w:r w:rsidRPr="00B32B89">
        <w:rPr>
          <w:rFonts w:ascii="LMRoman10" w:hAnsi="LMRoman10"/>
          <w:i/>
          <w:iCs/>
          <w:sz w:val="72"/>
          <w:szCs w:val="72"/>
        </w:rPr>
        <w:t>Les objectifs des stages hospitaliers</w:t>
      </w:r>
    </w:p>
    <w:p w:rsidR="00CB1328" w:rsidRPr="006505CC" w:rsidRDefault="00CC6B0F" w:rsidP="004E627C">
      <w:pPr>
        <w:rPr>
          <w:rFonts w:ascii="LMRoman10" w:hAnsi="LMRoman10"/>
          <w:sz w:val="24"/>
          <w:szCs w:val="24"/>
        </w:rPr>
      </w:pPr>
      <w:r w:rsidRPr="006505CC">
        <w:rPr>
          <w:rFonts w:ascii="LMRoman10" w:hAnsi="LMRoman10"/>
          <w:sz w:val="24"/>
          <w:szCs w:val="24"/>
        </w:rPr>
        <w:br w:type="page"/>
      </w:r>
    </w:p>
    <w:p w:rsidR="00CB1328" w:rsidRPr="00107206" w:rsidRDefault="00CC6B0F" w:rsidP="00CC6B0F">
      <w:pPr>
        <w:spacing w:after="60" w:line="276" w:lineRule="auto"/>
        <w:jc w:val="both"/>
        <w:rPr>
          <w:rFonts w:ascii="LMRoman10" w:hAnsi="LMRoman10"/>
          <w:b/>
          <w:bCs/>
          <w:sz w:val="24"/>
          <w:szCs w:val="24"/>
        </w:rPr>
      </w:pPr>
      <w:r w:rsidRPr="00107206">
        <w:rPr>
          <w:rFonts w:ascii="LMRoman10" w:hAnsi="LMRoman10"/>
          <w:b/>
          <w:bCs/>
          <w:sz w:val="24"/>
          <w:szCs w:val="24"/>
        </w:rPr>
        <w:lastRenderedPageBreak/>
        <w:t>Préambule</w:t>
      </w:r>
    </w:p>
    <w:p w:rsidR="00CB1328" w:rsidRPr="006505CC" w:rsidRDefault="00CC6B0F" w:rsidP="00CC6B0F">
      <w:pPr>
        <w:spacing w:after="60" w:line="276" w:lineRule="auto"/>
        <w:ind w:firstLine="360"/>
        <w:jc w:val="both"/>
        <w:rPr>
          <w:rFonts w:ascii="LMRoman10" w:hAnsi="LMRoman10"/>
          <w:sz w:val="24"/>
          <w:szCs w:val="24"/>
        </w:rPr>
      </w:pPr>
      <w:r w:rsidRPr="006505CC">
        <w:rPr>
          <w:rFonts w:ascii="LMRoman10" w:hAnsi="LMRoman10"/>
          <w:sz w:val="24"/>
          <w:szCs w:val="24"/>
        </w:rPr>
        <w:t xml:space="preserve">Le stage hospitalier représente le lieu privilégié où le stagiaire doit acquérir des comportements médicaux au contact de ses aînés dans ce domaine. Il en sera marqué tout au long de sa vie professionnelle. Ainsi, ce stage complétera l’enseignement théorique (cours magistraux, enseignements dirigés, documents personnels) en immergeant le stagiaire dans les conditions réelles de soins donnés au malade. Il s’agit donc de confronter, durant une courte période, la théorie et la pratique. L’enseignement pratique repose avant tout sur le compagnonnage. Le stagiaire apprend au contact de ses pairs plus </w:t>
      </w:r>
      <w:proofErr w:type="gramStart"/>
      <w:r w:rsidRPr="006505CC">
        <w:rPr>
          <w:rFonts w:ascii="LMRoman10" w:hAnsi="LMRoman10"/>
          <w:sz w:val="24"/>
          <w:szCs w:val="24"/>
        </w:rPr>
        <w:t>expérimentés :</w:t>
      </w:r>
      <w:proofErr w:type="gramEnd"/>
    </w:p>
    <w:p w:rsidR="00CC6B0F" w:rsidRPr="006505CC" w:rsidRDefault="00CC6B0F" w:rsidP="00CC6B0F">
      <w:pPr>
        <w:pStyle w:val="ListParagraph"/>
        <w:numPr>
          <w:ilvl w:val="0"/>
          <w:numId w:val="2"/>
        </w:numPr>
        <w:spacing w:after="60" w:line="276" w:lineRule="auto"/>
        <w:jc w:val="both"/>
        <w:rPr>
          <w:rFonts w:ascii="LMRoman10" w:hAnsi="LMRoman10"/>
          <w:sz w:val="24"/>
          <w:szCs w:val="24"/>
        </w:rPr>
      </w:pPr>
      <w:r w:rsidRPr="006505CC">
        <w:rPr>
          <w:rFonts w:ascii="LMRoman10" w:hAnsi="LMRoman10"/>
          <w:sz w:val="24"/>
          <w:szCs w:val="24"/>
        </w:rPr>
        <w:t>Il assiste aux visites médicales, des médecins et internes du service</w:t>
      </w:r>
    </w:p>
    <w:p w:rsidR="00CC6B0F" w:rsidRPr="006505CC" w:rsidRDefault="00CC6B0F" w:rsidP="00CC6B0F">
      <w:pPr>
        <w:pStyle w:val="ListParagraph"/>
        <w:numPr>
          <w:ilvl w:val="0"/>
          <w:numId w:val="2"/>
        </w:numPr>
        <w:spacing w:after="60" w:line="276" w:lineRule="auto"/>
        <w:jc w:val="both"/>
        <w:rPr>
          <w:rFonts w:ascii="LMRoman10" w:hAnsi="LMRoman10"/>
          <w:sz w:val="24"/>
          <w:szCs w:val="24"/>
        </w:rPr>
      </w:pPr>
      <w:r w:rsidRPr="006505CC">
        <w:rPr>
          <w:rFonts w:ascii="LMRoman10" w:hAnsi="LMRoman10"/>
          <w:sz w:val="24"/>
          <w:szCs w:val="24"/>
        </w:rPr>
        <w:t>Il assiste aussi à certaines consultations</w:t>
      </w:r>
    </w:p>
    <w:p w:rsidR="00CC6B0F" w:rsidRPr="006505CC" w:rsidRDefault="00CC6B0F" w:rsidP="00CC6B0F">
      <w:pPr>
        <w:pStyle w:val="ListParagraph"/>
        <w:numPr>
          <w:ilvl w:val="0"/>
          <w:numId w:val="2"/>
        </w:numPr>
        <w:spacing w:after="60" w:line="276" w:lineRule="auto"/>
        <w:jc w:val="both"/>
        <w:rPr>
          <w:rFonts w:ascii="LMRoman10" w:hAnsi="LMRoman10"/>
          <w:sz w:val="24"/>
          <w:szCs w:val="24"/>
        </w:rPr>
      </w:pPr>
      <w:r w:rsidRPr="006505CC">
        <w:rPr>
          <w:rFonts w:ascii="LMRoman10" w:hAnsi="LMRoman10"/>
          <w:sz w:val="24"/>
          <w:szCs w:val="24"/>
        </w:rPr>
        <w:t>Il s’imprègne de l’ambiance hospitalière</w:t>
      </w:r>
    </w:p>
    <w:p w:rsidR="00CB1328" w:rsidRPr="006505CC" w:rsidRDefault="00CC6B0F" w:rsidP="00CC6B0F">
      <w:pPr>
        <w:pStyle w:val="ListParagraph"/>
        <w:numPr>
          <w:ilvl w:val="0"/>
          <w:numId w:val="2"/>
        </w:numPr>
        <w:spacing w:after="60" w:line="276" w:lineRule="auto"/>
        <w:jc w:val="both"/>
        <w:rPr>
          <w:rFonts w:ascii="LMRoman10" w:hAnsi="LMRoman10"/>
          <w:sz w:val="24"/>
          <w:szCs w:val="24"/>
        </w:rPr>
      </w:pPr>
      <w:r w:rsidRPr="006505CC">
        <w:rPr>
          <w:rFonts w:ascii="LMRoman10" w:hAnsi="LMRoman10"/>
          <w:sz w:val="24"/>
          <w:szCs w:val="24"/>
        </w:rPr>
        <w:t>Il tente de comprendre la prise de décision médicale</w:t>
      </w:r>
    </w:p>
    <w:p w:rsidR="00CC6B0F" w:rsidRPr="006505CC" w:rsidRDefault="00CC6B0F" w:rsidP="00CC6B0F">
      <w:pPr>
        <w:spacing w:after="60" w:line="276" w:lineRule="auto"/>
        <w:jc w:val="both"/>
        <w:rPr>
          <w:rFonts w:ascii="LMRoman10" w:hAnsi="LMRoman10"/>
          <w:sz w:val="24"/>
          <w:szCs w:val="24"/>
        </w:rPr>
      </w:pPr>
    </w:p>
    <w:p w:rsidR="00CB1328" w:rsidRPr="006505CC" w:rsidRDefault="00CC6B0F" w:rsidP="00CC6B0F">
      <w:pPr>
        <w:spacing w:after="60" w:line="276" w:lineRule="auto"/>
        <w:ind w:firstLine="360"/>
        <w:jc w:val="both"/>
        <w:rPr>
          <w:rFonts w:ascii="LMRoman10" w:hAnsi="LMRoman10"/>
          <w:sz w:val="24"/>
          <w:szCs w:val="24"/>
        </w:rPr>
      </w:pPr>
      <w:r w:rsidRPr="006505CC">
        <w:rPr>
          <w:rFonts w:ascii="LMRoman10" w:hAnsi="LMRoman10"/>
          <w:sz w:val="24"/>
          <w:szCs w:val="24"/>
        </w:rPr>
        <w:t xml:space="preserve">De manière générale, il est demandé au stagiaire de faire preuve d’initiative, de curiosité et d’intérêt, dans le respect des patients, de l’équipe soignante et de l’encadrement pédagogique. Ainsi, le stagiaire hospitalier a une double </w:t>
      </w:r>
      <w:proofErr w:type="gramStart"/>
      <w:r w:rsidRPr="006505CC">
        <w:rPr>
          <w:rFonts w:ascii="LMRoman10" w:hAnsi="LMRoman10"/>
          <w:sz w:val="24"/>
          <w:szCs w:val="24"/>
        </w:rPr>
        <w:t>obligation :</w:t>
      </w:r>
      <w:proofErr w:type="gramEnd"/>
    </w:p>
    <w:p w:rsidR="00CC6B0F" w:rsidRPr="006505CC" w:rsidRDefault="00CC6B0F" w:rsidP="00CC6B0F">
      <w:pPr>
        <w:spacing w:after="60" w:line="276" w:lineRule="auto"/>
        <w:ind w:firstLine="360"/>
        <w:jc w:val="both"/>
        <w:rPr>
          <w:rFonts w:ascii="LMRoman10" w:hAnsi="LMRoman10"/>
          <w:sz w:val="24"/>
          <w:szCs w:val="24"/>
        </w:rPr>
      </w:pPr>
      <w:r w:rsidRPr="006505CC">
        <w:rPr>
          <w:rFonts w:ascii="LMRoman10" w:hAnsi="LMRoman10"/>
          <w:sz w:val="24"/>
          <w:szCs w:val="24"/>
        </w:rPr>
        <w:t>- Une obligation de formation, qui nécessite assiduité et participation active aux activités pédagogiques organisées pendant le stage.</w:t>
      </w:r>
    </w:p>
    <w:p w:rsidR="00CB1328" w:rsidRPr="006505CC" w:rsidRDefault="00CC6B0F" w:rsidP="00CC6B0F">
      <w:pPr>
        <w:spacing w:after="60" w:line="276" w:lineRule="auto"/>
        <w:ind w:firstLine="360"/>
        <w:jc w:val="both"/>
        <w:rPr>
          <w:rFonts w:ascii="LMRoman10" w:hAnsi="LMRoman10"/>
          <w:sz w:val="24"/>
          <w:szCs w:val="24"/>
          <w:rtl/>
        </w:rPr>
      </w:pPr>
      <w:r w:rsidRPr="006505CC">
        <w:rPr>
          <w:rFonts w:ascii="LMRoman10" w:hAnsi="LMRoman10"/>
          <w:sz w:val="24"/>
          <w:szCs w:val="24"/>
        </w:rPr>
        <w:t>- Une obligation de participation aux activités cliniques ou médico- techniques spécifiques du service concerné.</w:t>
      </w:r>
    </w:p>
    <w:p w:rsidR="00CC6B0F" w:rsidRPr="006505CC" w:rsidRDefault="00CC6B0F" w:rsidP="00CC6B0F">
      <w:pPr>
        <w:spacing w:after="60" w:line="276" w:lineRule="auto"/>
        <w:ind w:firstLine="360"/>
        <w:jc w:val="both"/>
        <w:rPr>
          <w:rFonts w:ascii="LMRoman10" w:hAnsi="LMRoman10"/>
          <w:sz w:val="24"/>
          <w:szCs w:val="24"/>
        </w:rPr>
      </w:pPr>
    </w:p>
    <w:p w:rsidR="00CB1328" w:rsidRPr="006505CC" w:rsidRDefault="00CC6B0F" w:rsidP="00CC6B0F">
      <w:pPr>
        <w:spacing w:after="60" w:line="276" w:lineRule="auto"/>
        <w:ind w:firstLine="720"/>
        <w:jc w:val="both"/>
        <w:rPr>
          <w:rFonts w:ascii="LMRoman10" w:hAnsi="LMRoman10"/>
          <w:sz w:val="24"/>
          <w:szCs w:val="24"/>
        </w:rPr>
      </w:pPr>
      <w:r w:rsidRPr="006505CC">
        <w:rPr>
          <w:rFonts w:ascii="LMRoman10" w:hAnsi="LMRoman10"/>
          <w:sz w:val="24"/>
          <w:szCs w:val="24"/>
        </w:rPr>
        <w:t>Il convient de souligner que le stage doit répondre essentiellement à une finalité pédagogique. En aucun cas, il ne doit être considéré comme un emploi. Ses objectifs s’intègrent dans le projet de formation qui allie connaissances et compétences acquises à l’université et celles à acquérir pendant le stage. Le stage doit être perçu comme le prolongement des études mais également comme une première expérience professionnelle pour l’étudiant.</w:t>
      </w:r>
    </w:p>
    <w:p w:rsidR="00CB1328" w:rsidRPr="006505CC" w:rsidRDefault="00CC6B0F" w:rsidP="00CC6B0F">
      <w:pPr>
        <w:spacing w:after="60" w:line="276" w:lineRule="auto"/>
        <w:ind w:firstLine="720"/>
        <w:jc w:val="both"/>
        <w:rPr>
          <w:rFonts w:ascii="LMRoman10" w:hAnsi="LMRoman10"/>
          <w:sz w:val="24"/>
          <w:szCs w:val="24"/>
        </w:rPr>
      </w:pPr>
      <w:r w:rsidRPr="006505CC">
        <w:rPr>
          <w:rFonts w:ascii="LMRoman10" w:hAnsi="LMRoman10"/>
          <w:sz w:val="24"/>
          <w:szCs w:val="24"/>
        </w:rPr>
        <w:t>En prenant conscience du fait que les étudiants d’aujourd’hui seront nos collègues de demain, nous avons souhaité remettre en question notre fonction d’encadrement. S’intéresser à la formation des étudiants implique une réflexion sur les soins réalisés, et sur les possibilités d’en améliorer la qualité. En période de pénurie, encadrer les étudiants constitue aussi un moyen de recrutement de futurs collègues.</w:t>
      </w:r>
    </w:p>
    <w:p w:rsidR="00CB1328" w:rsidRPr="006505CC" w:rsidRDefault="00CC6B0F" w:rsidP="00CC6B0F">
      <w:pPr>
        <w:spacing w:after="60" w:line="276" w:lineRule="auto"/>
        <w:ind w:firstLine="720"/>
        <w:jc w:val="both"/>
        <w:rPr>
          <w:rFonts w:ascii="LMRoman10" w:hAnsi="LMRoman10"/>
          <w:sz w:val="24"/>
          <w:szCs w:val="24"/>
        </w:rPr>
      </w:pPr>
      <w:r w:rsidRPr="006505CC">
        <w:rPr>
          <w:rFonts w:ascii="LMRoman10" w:hAnsi="LMRoman10"/>
          <w:sz w:val="24"/>
          <w:szCs w:val="24"/>
        </w:rPr>
        <w:t>Le présent document a pour but de faciliter votre arrivée dans le service hospitalier et de permettre le bon déroulement de votre stage. Il a pour ambition de favoriser la relation triangulaire Institut - étudiant - terrain de stage.</w:t>
      </w:r>
    </w:p>
    <w:p w:rsidR="00CB1328" w:rsidRPr="006505CC" w:rsidRDefault="00CC6B0F" w:rsidP="00CC6B0F">
      <w:pPr>
        <w:spacing w:after="60" w:line="276" w:lineRule="auto"/>
        <w:ind w:firstLine="720"/>
        <w:jc w:val="both"/>
        <w:rPr>
          <w:rFonts w:ascii="LMRoman10" w:hAnsi="LMRoman10"/>
          <w:sz w:val="24"/>
          <w:szCs w:val="24"/>
        </w:rPr>
      </w:pPr>
      <w:r w:rsidRPr="006505CC">
        <w:rPr>
          <w:rFonts w:ascii="LMRoman10" w:hAnsi="LMRoman10"/>
          <w:sz w:val="24"/>
          <w:szCs w:val="24"/>
        </w:rPr>
        <w:t>Nous vous souhaitons la bienvenue et espérons que ce stage répondra à vos attentes.</w:t>
      </w:r>
    </w:p>
    <w:p w:rsidR="00CB1328" w:rsidRPr="006505CC" w:rsidRDefault="00CC6B0F" w:rsidP="00CC6B0F">
      <w:pPr>
        <w:spacing w:after="60" w:line="276" w:lineRule="auto"/>
        <w:ind w:firstLine="720"/>
        <w:jc w:val="both"/>
        <w:rPr>
          <w:rFonts w:ascii="LMRoman10" w:hAnsi="LMRoman10"/>
          <w:sz w:val="24"/>
          <w:szCs w:val="24"/>
        </w:rPr>
      </w:pPr>
      <w:r w:rsidRPr="006505CC">
        <w:rPr>
          <w:rFonts w:ascii="LMRoman10" w:hAnsi="LMRoman10"/>
          <w:sz w:val="24"/>
          <w:szCs w:val="24"/>
        </w:rPr>
        <w:t>Enfin, nous remercions le comité du stage hospitalier pour leur participation à l’élaboration de ce guide.</w:t>
      </w:r>
    </w:p>
    <w:p w:rsidR="00B32B89" w:rsidRDefault="00B32B89" w:rsidP="00CC6B0F">
      <w:pPr>
        <w:spacing w:after="60" w:line="276" w:lineRule="auto"/>
        <w:jc w:val="right"/>
        <w:rPr>
          <w:rFonts w:ascii="LMRoman10" w:hAnsi="LMRoman10"/>
          <w:b/>
          <w:bCs/>
          <w:i/>
          <w:iCs/>
          <w:sz w:val="24"/>
          <w:szCs w:val="24"/>
        </w:rPr>
      </w:pPr>
    </w:p>
    <w:p w:rsidR="00CB1328" w:rsidRPr="00107206" w:rsidRDefault="00CC6B0F" w:rsidP="00CC6B0F">
      <w:pPr>
        <w:spacing w:after="60" w:line="276" w:lineRule="auto"/>
        <w:jc w:val="right"/>
        <w:rPr>
          <w:rFonts w:ascii="LMRoman10" w:hAnsi="LMRoman10"/>
          <w:b/>
          <w:bCs/>
          <w:i/>
          <w:iCs/>
          <w:sz w:val="24"/>
          <w:szCs w:val="24"/>
        </w:rPr>
      </w:pPr>
      <w:r w:rsidRPr="00107206">
        <w:rPr>
          <w:rFonts w:ascii="LMRoman10" w:hAnsi="LMRoman10"/>
          <w:b/>
          <w:bCs/>
          <w:i/>
          <w:iCs/>
          <w:sz w:val="24"/>
          <w:szCs w:val="24"/>
        </w:rPr>
        <w:t>Professeur Mohammed Bouskraoui</w:t>
      </w:r>
    </w:p>
    <w:p w:rsidR="00CB1328" w:rsidRPr="00107206" w:rsidRDefault="00CC6B0F" w:rsidP="00CC6B0F">
      <w:pPr>
        <w:spacing w:after="60" w:line="276" w:lineRule="auto"/>
        <w:jc w:val="right"/>
        <w:rPr>
          <w:rFonts w:ascii="LMRoman10" w:hAnsi="LMRoman10"/>
          <w:sz w:val="24"/>
          <w:szCs w:val="24"/>
        </w:rPr>
      </w:pPr>
      <w:r w:rsidRPr="00107206">
        <w:rPr>
          <w:rFonts w:ascii="LMRoman10" w:hAnsi="LMRoman10"/>
          <w:sz w:val="24"/>
          <w:szCs w:val="24"/>
        </w:rPr>
        <w:t>Doyen de la Faculté de Médecine et de pharmacie de Marrakech</w:t>
      </w:r>
    </w:p>
    <w:p w:rsidR="00CC6B0F" w:rsidRPr="00107206" w:rsidRDefault="00CC6B0F" w:rsidP="00B32B89">
      <w:pPr>
        <w:pStyle w:val="Heading1"/>
      </w:pPr>
      <w:bookmarkStart w:id="1" w:name="_Toc232570831"/>
      <w:r w:rsidRPr="00107206">
        <w:lastRenderedPageBreak/>
        <w:t>Les object</w:t>
      </w:r>
      <w:r w:rsidR="00107206" w:rsidRPr="00107206">
        <w:t>ifs des stages hospitaliers :</w:t>
      </w:r>
      <w:bookmarkEnd w:id="1"/>
      <w:r w:rsidR="00B32B89">
        <w:br/>
      </w:r>
    </w:p>
    <w:sdt>
      <w:sdtPr>
        <w:rPr>
          <w:rFonts w:ascii="Arial" w:eastAsia="Arial" w:hAnsi="Arial" w:cs="Arial"/>
          <w:color w:val="auto"/>
          <w:sz w:val="20"/>
          <w:szCs w:val="20"/>
        </w:rPr>
        <w:id w:val="-1458629849"/>
        <w:docPartObj>
          <w:docPartGallery w:val="Table of Contents"/>
          <w:docPartUnique/>
        </w:docPartObj>
      </w:sdtPr>
      <w:sdtEndPr>
        <w:rPr>
          <w:rFonts w:ascii="LMRoman10" w:hAnsi="LMRoman10"/>
          <w:b/>
          <w:bCs/>
          <w:noProof/>
          <w:sz w:val="24"/>
          <w:szCs w:val="24"/>
        </w:rPr>
      </w:sdtEndPr>
      <w:sdtContent>
        <w:p w:rsidR="00B32B89" w:rsidRPr="00B32B89" w:rsidRDefault="00B32B89" w:rsidP="000B0A96">
          <w:pPr>
            <w:pStyle w:val="TOCHeading"/>
            <w:spacing w:line="720" w:lineRule="auto"/>
            <w:jc w:val="center"/>
            <w:rPr>
              <w:rFonts w:ascii="Arial Black" w:hAnsi="Arial Black"/>
              <w:sz w:val="36"/>
              <w:szCs w:val="36"/>
            </w:rPr>
          </w:pPr>
          <w:r w:rsidRPr="00B32B89">
            <w:rPr>
              <w:rFonts w:ascii="Arial Black" w:hAnsi="Arial Black"/>
              <w:sz w:val="36"/>
              <w:szCs w:val="36"/>
            </w:rPr>
            <w:t>Table des mati</w:t>
          </w:r>
          <w:r w:rsidR="000B0A96" w:rsidRPr="000B0A96">
            <w:rPr>
              <w:rFonts w:ascii="Arial Black" w:hAnsi="Arial Black"/>
              <w:sz w:val="36"/>
              <w:szCs w:val="36"/>
            </w:rPr>
            <w:t>è</w:t>
          </w:r>
          <w:r w:rsidRPr="00B32B89">
            <w:rPr>
              <w:rFonts w:ascii="Arial Black" w:hAnsi="Arial Black"/>
              <w:sz w:val="36"/>
              <w:szCs w:val="36"/>
            </w:rPr>
            <w:t>re</w:t>
          </w:r>
        </w:p>
        <w:p w:rsidR="00B32B89" w:rsidRPr="00B32B89" w:rsidRDefault="00B32B89" w:rsidP="00B32B89">
          <w:pPr>
            <w:pStyle w:val="TOC1"/>
            <w:tabs>
              <w:tab w:val="right" w:leader="dot" w:pos="9736"/>
            </w:tabs>
            <w:spacing w:line="720" w:lineRule="auto"/>
            <w:rPr>
              <w:rFonts w:ascii="LMRoman10" w:eastAsiaTheme="minorEastAsia" w:hAnsi="LMRoman10" w:cstheme="minorBidi"/>
              <w:noProof/>
              <w:sz w:val="28"/>
              <w:szCs w:val="28"/>
            </w:rPr>
          </w:pPr>
          <w:r w:rsidRPr="00B32B89">
            <w:rPr>
              <w:rFonts w:ascii="LMRoman10" w:hAnsi="LMRoman10"/>
              <w:sz w:val="24"/>
              <w:szCs w:val="24"/>
            </w:rPr>
            <w:fldChar w:fldCharType="begin"/>
          </w:r>
          <w:r w:rsidRPr="00B32B89">
            <w:rPr>
              <w:rFonts w:ascii="LMRoman10" w:hAnsi="LMRoman10"/>
              <w:sz w:val="24"/>
              <w:szCs w:val="24"/>
            </w:rPr>
            <w:instrText xml:space="preserve"> TOC \o "1-3" \h \z \u </w:instrText>
          </w:r>
          <w:r w:rsidRPr="00B32B89">
            <w:rPr>
              <w:rFonts w:ascii="LMRoman10" w:hAnsi="LMRoman10"/>
              <w:sz w:val="24"/>
              <w:szCs w:val="24"/>
            </w:rPr>
            <w:fldChar w:fldCharType="separate"/>
          </w:r>
          <w:hyperlink w:anchor="_Toc232570831" w:history="1">
            <w:r w:rsidRPr="00B32B89">
              <w:rPr>
                <w:rStyle w:val="Hyperlink"/>
                <w:rFonts w:ascii="LMRoman10" w:hAnsi="LMRoman10"/>
                <w:noProof/>
                <w:sz w:val="24"/>
                <w:szCs w:val="24"/>
              </w:rPr>
              <w:t>Les objectifs des stages hospitaliers :</w:t>
            </w:r>
            <w:r w:rsidRPr="00B32B89">
              <w:rPr>
                <w:rFonts w:ascii="LMRoman10" w:hAnsi="LMRoman10"/>
                <w:noProof/>
                <w:webHidden/>
                <w:sz w:val="24"/>
                <w:szCs w:val="24"/>
              </w:rPr>
              <w:tab/>
            </w:r>
            <w:r w:rsidRPr="00B32B89">
              <w:rPr>
                <w:rFonts w:ascii="LMRoman10" w:hAnsi="LMRoman10"/>
                <w:noProof/>
                <w:webHidden/>
                <w:sz w:val="24"/>
                <w:szCs w:val="24"/>
              </w:rPr>
              <w:fldChar w:fldCharType="begin"/>
            </w:r>
            <w:r w:rsidRPr="00B32B89">
              <w:rPr>
                <w:rFonts w:ascii="LMRoman10" w:hAnsi="LMRoman10"/>
                <w:noProof/>
                <w:webHidden/>
                <w:sz w:val="24"/>
                <w:szCs w:val="24"/>
              </w:rPr>
              <w:instrText xml:space="preserve"> PAGEREF _Toc232570831 \h </w:instrText>
            </w:r>
            <w:r w:rsidRPr="00B32B89">
              <w:rPr>
                <w:rFonts w:ascii="LMRoman10" w:hAnsi="LMRoman10"/>
                <w:noProof/>
                <w:webHidden/>
                <w:sz w:val="24"/>
                <w:szCs w:val="24"/>
              </w:rPr>
            </w:r>
            <w:r w:rsidRPr="00B32B89">
              <w:rPr>
                <w:rFonts w:ascii="LMRoman10" w:hAnsi="LMRoman10"/>
                <w:noProof/>
                <w:webHidden/>
                <w:sz w:val="24"/>
                <w:szCs w:val="24"/>
              </w:rPr>
              <w:fldChar w:fldCharType="separate"/>
            </w:r>
            <w:r w:rsidR="005944F0">
              <w:rPr>
                <w:rFonts w:ascii="LMRoman10" w:hAnsi="LMRoman10"/>
                <w:noProof/>
                <w:webHidden/>
                <w:sz w:val="24"/>
                <w:szCs w:val="24"/>
              </w:rPr>
              <w:t>3</w:t>
            </w:r>
            <w:r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2" w:history="1">
            <w:r w:rsidR="00B32B89" w:rsidRPr="00B32B89">
              <w:rPr>
                <w:rStyle w:val="Hyperlink"/>
                <w:rFonts w:ascii="LMRoman10" w:hAnsi="LMRoman10"/>
                <w:noProof/>
                <w:sz w:val="24"/>
                <w:szCs w:val="24"/>
              </w:rPr>
              <w:t>A- Les objectifs des stages hospitaliers de la fin de la 1ère et la 2ème année</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_Toc232570832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4</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3" w:history="1">
            <w:r w:rsidR="00B32B89" w:rsidRPr="00B32B89">
              <w:rPr>
                <w:rStyle w:val="Hyperlink"/>
                <w:rFonts w:ascii="LMRoman10" w:hAnsi="LMRoman10"/>
                <w:noProof/>
                <w:sz w:val="24"/>
                <w:szCs w:val="24"/>
              </w:rPr>
              <w:t>B- Les objectifs de stage de sémiologie soins infirmiers</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_Toc232570833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6</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4" w:history="1">
            <w:r w:rsidR="00B32B89" w:rsidRPr="00B32B89">
              <w:rPr>
                <w:rStyle w:val="Hyperlink"/>
                <w:rFonts w:ascii="LMRoman10" w:hAnsi="LMRoman10"/>
                <w:noProof/>
                <w:sz w:val="24"/>
                <w:szCs w:val="24"/>
              </w:rPr>
              <w:t>C- Les objectifs de stage fondamental en Médecine et Chirurgie</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_Toc232570834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8</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5" w:history="1">
            <w:r w:rsidR="00B32B89" w:rsidRPr="00B32B89">
              <w:rPr>
                <w:rStyle w:val="Hyperlink"/>
                <w:rFonts w:ascii="LMRoman10" w:hAnsi="LMRoman10"/>
                <w:noProof/>
                <w:sz w:val="24"/>
                <w:szCs w:val="24"/>
              </w:rPr>
              <w:t>D- Les objectifs spécifiques dans les services de Médecine</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_Toc232570835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12</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6" w:history="1">
            <w:r w:rsidR="00B32B89" w:rsidRPr="00B32B89">
              <w:rPr>
                <w:rStyle w:val="Hyperlink"/>
                <w:rFonts w:ascii="LMRoman10" w:hAnsi="LMRoman10"/>
                <w:noProof/>
                <w:sz w:val="24"/>
                <w:szCs w:val="24"/>
              </w:rPr>
              <w:t>E- Les objectifs spedifiques dans les services de chirurgie</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_Toc232570836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37</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7" w:history="1">
            <w:r w:rsidR="00B32B89" w:rsidRPr="00B32B89">
              <w:rPr>
                <w:rStyle w:val="Hyperlink"/>
                <w:rFonts w:ascii="LMRoman10" w:hAnsi="LMRoman10"/>
                <w:noProof/>
                <w:sz w:val="24"/>
                <w:szCs w:val="24"/>
              </w:rPr>
              <w:t>F- Les objectifs des stages hospitaliers dans les services de L’enfant</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_Toc232570837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56</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8" w:history="1">
            <w:r w:rsidR="00B32B89" w:rsidRPr="00B32B89">
              <w:rPr>
                <w:rStyle w:val="Hyperlink"/>
                <w:rFonts w:ascii="LMRoman10" w:hAnsi="LMRoman10"/>
                <w:noProof/>
                <w:sz w:val="24"/>
                <w:szCs w:val="24"/>
              </w:rPr>
              <w:t>G- Les objectifs spécifiques des stages dans les services de réanimation</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_Toc232570838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64</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39" w:history="1">
            <w:r w:rsidR="00B32B89" w:rsidRPr="00B32B89">
              <w:rPr>
                <w:rStyle w:val="Hyperlink"/>
                <w:rFonts w:ascii="LMRoman10" w:hAnsi="LMRoman10"/>
                <w:noProof/>
                <w:sz w:val="24"/>
                <w:szCs w:val="24"/>
              </w:rPr>
              <w:t>H- Les objectifs spécifiques des stages dans les Laboratoires</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_Toc232570839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68</w:t>
            </w:r>
            <w:r w:rsidR="00B32B89" w:rsidRPr="00B32B89">
              <w:rPr>
                <w:rFonts w:ascii="LMRoman10" w:hAnsi="LMRoman10"/>
                <w:noProof/>
                <w:webHidden/>
                <w:sz w:val="24"/>
                <w:szCs w:val="24"/>
              </w:rPr>
              <w:fldChar w:fldCharType="end"/>
            </w:r>
          </w:hyperlink>
        </w:p>
        <w:p w:rsidR="00B32B89" w:rsidRPr="00B32B89" w:rsidRDefault="00B966D4" w:rsidP="00B32B89">
          <w:pPr>
            <w:pStyle w:val="TOC2"/>
            <w:tabs>
              <w:tab w:val="right" w:leader="dot" w:pos="9736"/>
            </w:tabs>
            <w:spacing w:line="720" w:lineRule="auto"/>
            <w:rPr>
              <w:rFonts w:ascii="LMRoman10" w:eastAsiaTheme="minorEastAsia" w:hAnsi="LMRoman10" w:cstheme="minorBidi"/>
              <w:noProof/>
              <w:sz w:val="28"/>
              <w:szCs w:val="28"/>
            </w:rPr>
          </w:pPr>
          <w:hyperlink w:anchor="_Toc232570840" w:history="1">
            <w:r w:rsidR="00B32B89" w:rsidRPr="00B32B89">
              <w:rPr>
                <w:rStyle w:val="Hyperlink"/>
                <w:rFonts w:ascii="LMRoman10" w:hAnsi="LMRoman10"/>
                <w:noProof/>
                <w:sz w:val="24"/>
                <w:szCs w:val="24"/>
              </w:rPr>
              <w:t>I- Les objectifs spécifiques des stages dans les centres de santé</w:t>
            </w:r>
            <w:r w:rsidR="00B32B89" w:rsidRPr="00B32B89">
              <w:rPr>
                <w:rFonts w:ascii="LMRoman10" w:hAnsi="LMRoman10"/>
                <w:noProof/>
                <w:webHidden/>
                <w:sz w:val="24"/>
                <w:szCs w:val="24"/>
              </w:rPr>
              <w:tab/>
            </w:r>
            <w:r w:rsidR="00B32B89" w:rsidRPr="00B32B89">
              <w:rPr>
                <w:rFonts w:ascii="LMRoman10" w:hAnsi="LMRoman10"/>
                <w:noProof/>
                <w:webHidden/>
                <w:sz w:val="24"/>
                <w:szCs w:val="24"/>
              </w:rPr>
              <w:fldChar w:fldCharType="begin"/>
            </w:r>
            <w:r w:rsidR="00B32B89" w:rsidRPr="00B32B89">
              <w:rPr>
                <w:rFonts w:ascii="LMRoman10" w:hAnsi="LMRoman10"/>
                <w:noProof/>
                <w:webHidden/>
                <w:sz w:val="24"/>
                <w:szCs w:val="24"/>
              </w:rPr>
              <w:instrText xml:space="preserve"> PAGEREF _Toc232570840 \h </w:instrText>
            </w:r>
            <w:r w:rsidR="00B32B89" w:rsidRPr="00B32B89">
              <w:rPr>
                <w:rFonts w:ascii="LMRoman10" w:hAnsi="LMRoman10"/>
                <w:noProof/>
                <w:webHidden/>
                <w:sz w:val="24"/>
                <w:szCs w:val="24"/>
              </w:rPr>
            </w:r>
            <w:r w:rsidR="00B32B89" w:rsidRPr="00B32B89">
              <w:rPr>
                <w:rFonts w:ascii="LMRoman10" w:hAnsi="LMRoman10"/>
                <w:noProof/>
                <w:webHidden/>
                <w:sz w:val="24"/>
                <w:szCs w:val="24"/>
              </w:rPr>
              <w:fldChar w:fldCharType="separate"/>
            </w:r>
            <w:r w:rsidR="005944F0">
              <w:rPr>
                <w:rFonts w:ascii="LMRoman10" w:hAnsi="LMRoman10"/>
                <w:noProof/>
                <w:webHidden/>
                <w:sz w:val="24"/>
                <w:szCs w:val="24"/>
              </w:rPr>
              <w:t>74</w:t>
            </w:r>
            <w:r w:rsidR="00B32B89" w:rsidRPr="00B32B89">
              <w:rPr>
                <w:rFonts w:ascii="LMRoman10" w:hAnsi="LMRoman10"/>
                <w:noProof/>
                <w:webHidden/>
                <w:sz w:val="24"/>
                <w:szCs w:val="24"/>
              </w:rPr>
              <w:fldChar w:fldCharType="end"/>
            </w:r>
          </w:hyperlink>
        </w:p>
        <w:p w:rsidR="00B32B89" w:rsidRDefault="00B32B89" w:rsidP="00B32B89">
          <w:pPr>
            <w:spacing w:line="720" w:lineRule="auto"/>
          </w:pPr>
          <w:r w:rsidRPr="00B32B89">
            <w:rPr>
              <w:rFonts w:ascii="LMRoman10" w:hAnsi="LMRoman10"/>
              <w:b/>
              <w:bCs/>
              <w:noProof/>
              <w:sz w:val="24"/>
              <w:szCs w:val="24"/>
            </w:rPr>
            <w:fldChar w:fldCharType="end"/>
          </w:r>
        </w:p>
      </w:sdtContent>
    </w:sdt>
    <w:p w:rsidR="00CB1328" w:rsidRPr="00B32B89" w:rsidRDefault="00CC6B0F" w:rsidP="00B32B89">
      <w:pPr>
        <w:pStyle w:val="Heading2"/>
        <w:rPr>
          <w:sz w:val="48"/>
          <w:szCs w:val="48"/>
        </w:rPr>
      </w:pPr>
      <w:bookmarkStart w:id="2" w:name="_Toc232570832"/>
      <w:r w:rsidRPr="00B32B89">
        <w:rPr>
          <w:sz w:val="48"/>
          <w:szCs w:val="48"/>
        </w:rPr>
        <w:lastRenderedPageBreak/>
        <w:t>A- Les objectifs des stages hospitaliers de la fin de la 1ère et la 2ème année</w:t>
      </w:r>
      <w:bookmarkEnd w:id="2"/>
    </w:p>
    <w:p w:rsidR="00CB1328" w:rsidRPr="006505CC" w:rsidRDefault="00CB1328">
      <w:pPr>
        <w:rPr>
          <w:rFonts w:ascii="LMRoman10" w:hAnsi="LMRoman10"/>
          <w:sz w:val="24"/>
          <w:szCs w:val="24"/>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605"/>
        <w:gridCol w:w="1116"/>
        <w:gridCol w:w="2025"/>
      </w:tblGrid>
      <w:tr w:rsidR="00D26185" w:rsidRPr="006505CC" w:rsidTr="00D26185">
        <w:tc>
          <w:tcPr>
            <w:tcW w:w="9746" w:type="dxa"/>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tcPr>
          <w:p w:rsidR="00D26185" w:rsidRPr="006505CC" w:rsidRDefault="00D26185" w:rsidP="00B32B89">
            <w:pPr>
              <w:jc w:val="center"/>
              <w:rPr>
                <w:rFonts w:ascii="LMRoman10" w:hAnsi="LMRoman10"/>
                <w:sz w:val="24"/>
                <w:szCs w:val="24"/>
              </w:rPr>
            </w:pPr>
            <w:r w:rsidRPr="006505CC">
              <w:rPr>
                <w:rFonts w:ascii="LMRoman10" w:hAnsi="LMRoman10"/>
                <w:b/>
                <w:bCs/>
                <w:sz w:val="24"/>
                <w:szCs w:val="24"/>
              </w:rPr>
              <w:t>STAGE D’IMMERSION DANS LES STRUCTURES DE SOIN</w:t>
            </w:r>
            <w:r>
              <w:rPr>
                <w:rFonts w:ascii="LMRoman10" w:hAnsi="LMRoman10"/>
                <w:b/>
                <w:bCs/>
                <w:sz w:val="24"/>
                <w:szCs w:val="24"/>
              </w:rPr>
              <w:t xml:space="preserve"> </w:t>
            </w:r>
            <w:r w:rsidRPr="006505CC">
              <w:rPr>
                <w:rFonts w:ascii="LMRoman10" w:hAnsi="LMRoman10"/>
                <w:b/>
                <w:bCs/>
                <w:sz w:val="24"/>
                <w:szCs w:val="24"/>
              </w:rPr>
              <w:t>1ère année</w:t>
            </w: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B32B89">
            <w:pPr>
              <w:jc w:val="center"/>
              <w:rPr>
                <w:rFonts w:ascii="LMRoman10" w:hAnsi="LMRoman10"/>
                <w:sz w:val="24"/>
                <w:szCs w:val="24"/>
              </w:rPr>
            </w:pPr>
            <w:r w:rsidRPr="006505CC">
              <w:rPr>
                <w:rFonts w:ascii="LMRoman10" w:hAnsi="LMRoman10"/>
                <w:sz w:val="24"/>
                <w:szCs w:val="24"/>
              </w:rPr>
              <w:t>OBJECTIFS DU STAGE</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B32B89">
            <w:pPr>
              <w:jc w:val="center"/>
              <w:rPr>
                <w:rFonts w:ascii="LMRoman10" w:hAnsi="LMRoman10"/>
                <w:sz w:val="24"/>
                <w:szCs w:val="24"/>
              </w:rPr>
            </w:pPr>
            <w:r w:rsidRPr="006505CC">
              <w:rPr>
                <w:rFonts w:ascii="LMRoman10" w:hAnsi="LMRoman10"/>
                <w:sz w:val="24"/>
                <w:szCs w:val="24"/>
              </w:rPr>
              <w:t>DATE</w:t>
            </w: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B32B89">
            <w:pPr>
              <w:jc w:val="center"/>
              <w:rPr>
                <w:rFonts w:ascii="LMRoman10" w:hAnsi="LMRoman10"/>
                <w:sz w:val="24"/>
                <w:szCs w:val="24"/>
              </w:rPr>
            </w:pPr>
            <w:r w:rsidRPr="006505CC">
              <w:rPr>
                <w:rFonts w:ascii="LMRoman10" w:hAnsi="LMRoman10"/>
                <w:sz w:val="24"/>
                <w:szCs w:val="24"/>
              </w:rPr>
              <w:t>VALIDATION</w:t>
            </w: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 xml:space="preserve">Connaitre l’organisation de soin d’une structure </w:t>
            </w:r>
            <w:r w:rsidR="00B32B89">
              <w:rPr>
                <w:rFonts w:ascii="LMRoman10" w:hAnsi="LMRoman10"/>
                <w:sz w:val="24"/>
                <w:szCs w:val="24"/>
              </w:rPr>
              <w:t>santé</w:t>
            </w:r>
          </w:p>
          <w:p w:rsidR="00B32B89" w:rsidRPr="00B32B89" w:rsidRDefault="00B32B89" w:rsidP="00B32B89">
            <w:pPr>
              <w:pStyle w:val="ListParagraph"/>
              <w:numPr>
                <w:ilvl w:val="0"/>
                <w:numId w:val="8"/>
              </w:numPr>
              <w:jc w:val="both"/>
              <w:rPr>
                <w:rFonts w:ascii="LMRoman10" w:hAnsi="LMRoman10"/>
                <w:sz w:val="24"/>
                <w:szCs w:val="24"/>
              </w:rPr>
            </w:pPr>
            <w:r w:rsidRPr="00B32B89">
              <w:rPr>
                <w:rFonts w:ascii="LMRoman10" w:hAnsi="LMRoman10"/>
                <w:sz w:val="24"/>
                <w:szCs w:val="24"/>
              </w:rPr>
              <w:t>Connaitre la responsabilité du médecin envers de le</w:t>
            </w:r>
            <w:r>
              <w:rPr>
                <w:rFonts w:ascii="LMRoman10" w:hAnsi="LMRoman10"/>
                <w:sz w:val="24"/>
                <w:szCs w:val="24"/>
              </w:rPr>
              <w:t xml:space="preserve"> </w:t>
            </w:r>
            <w:r w:rsidRPr="00B32B89">
              <w:rPr>
                <w:rFonts w:ascii="LMRoman10" w:hAnsi="LMRoman10"/>
                <w:sz w:val="24"/>
                <w:szCs w:val="24"/>
              </w:rPr>
              <w:t>patient</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B32B89">
            <w:pPr>
              <w:jc w:val="both"/>
              <w:rPr>
                <w:rFonts w:ascii="LMRoman10" w:hAnsi="LMRoman10"/>
                <w:sz w:val="24"/>
                <w:szCs w:val="24"/>
              </w:rPr>
            </w:pPr>
            <w:r w:rsidRPr="006505CC">
              <w:rPr>
                <w:rFonts w:ascii="LMRoman10" w:hAnsi="LMRoman10"/>
                <w:sz w:val="24"/>
                <w:szCs w:val="24"/>
              </w:rPr>
              <w:t>Connaitre les circuits et les modalités de prise en</w:t>
            </w:r>
            <w:r w:rsidRPr="006505CC">
              <w:rPr>
                <w:rFonts w:ascii="LMRoman10" w:hAnsi="LMRoman10"/>
                <w:sz w:val="24"/>
                <w:szCs w:val="24"/>
              </w:rPr>
              <w:br/>
              <w:t>charge d’un patient</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Se mettre en contact avec le patient: depuis</w:t>
            </w:r>
            <w:r w:rsidRPr="00B32B89">
              <w:rPr>
                <w:rFonts w:ascii="LMRoman10" w:hAnsi="LMRoman10"/>
                <w:sz w:val="24"/>
                <w:szCs w:val="24"/>
              </w:rPr>
              <w:br/>
              <w:t>son admission jusqu’à sa sortie de la structure</w:t>
            </w:r>
            <w:r w:rsidRPr="00B32B89">
              <w:rPr>
                <w:rFonts w:ascii="LMRoman10" w:hAnsi="LMRoman10"/>
                <w:sz w:val="24"/>
                <w:szCs w:val="24"/>
              </w:rPr>
              <w:br/>
              <w:t>hospitalière</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Expériment</w:t>
            </w:r>
            <w:r w:rsidR="00B32B89">
              <w:rPr>
                <w:rFonts w:ascii="LMRoman10" w:hAnsi="LMRoman10"/>
                <w:sz w:val="24"/>
                <w:szCs w:val="24"/>
              </w:rPr>
              <w:t>er la relation patient-médecin</w:t>
            </w:r>
          </w:p>
          <w:p w:rsid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Etre sensibilisé a</w:t>
            </w:r>
            <w:r w:rsidR="00B32B89">
              <w:rPr>
                <w:rFonts w:ascii="LMRoman10" w:hAnsi="LMRoman10"/>
                <w:sz w:val="24"/>
                <w:szCs w:val="24"/>
              </w:rPr>
              <w:t>u vécu du patient et du médecin</w:t>
            </w:r>
          </w:p>
          <w:p w:rsidR="00CB1328" w:rsidRP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S’initier au travail interdisciplinaire</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Aider l’étudiant à réfléchir sur le professionnalisme</w:t>
            </w:r>
            <w:r w:rsidRPr="00B32B89">
              <w:rPr>
                <w:rFonts w:ascii="LMRoman10" w:hAnsi="LMRoman10"/>
                <w:sz w:val="24"/>
                <w:szCs w:val="24"/>
              </w:rPr>
              <w:br/>
              <w:t>médical et à soutenir sa motivation pour les études</w:t>
            </w:r>
            <w:r w:rsidRPr="00B32B89">
              <w:rPr>
                <w:rFonts w:ascii="LMRoman10" w:hAnsi="LMRoman10"/>
                <w:sz w:val="24"/>
                <w:szCs w:val="24"/>
              </w:rPr>
              <w:br/>
              <w:t>médicales</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tc>
          <w:tcPr>
            <w:tcW w:w="660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B32B89" w:rsidRDefault="00CC6B0F" w:rsidP="00B32B89">
            <w:pPr>
              <w:pStyle w:val="ListParagraph"/>
              <w:numPr>
                <w:ilvl w:val="0"/>
                <w:numId w:val="8"/>
              </w:numPr>
              <w:jc w:val="both"/>
              <w:rPr>
                <w:rFonts w:ascii="LMRoman10" w:hAnsi="LMRoman10"/>
                <w:sz w:val="24"/>
                <w:szCs w:val="24"/>
              </w:rPr>
            </w:pPr>
            <w:r w:rsidRPr="00B32B89">
              <w:rPr>
                <w:rFonts w:ascii="LMRoman10" w:hAnsi="LMRoman10"/>
                <w:sz w:val="24"/>
                <w:szCs w:val="24"/>
              </w:rPr>
              <w:t>Assister aux différentes activités du service.</w:t>
            </w:r>
          </w:p>
        </w:tc>
        <w:tc>
          <w:tcPr>
            <w:tcW w:w="1116"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2025" w:type="dxa"/>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Default="00CC6B0F" w:rsidP="00B32B89">
      <w:pPr>
        <w:jc w:val="center"/>
        <w:rPr>
          <w:rFonts w:ascii="LMRoman10" w:hAnsi="LMRoman10"/>
          <w:b/>
          <w:bCs/>
          <w:sz w:val="24"/>
          <w:szCs w:val="24"/>
        </w:rPr>
      </w:pPr>
      <w:r w:rsidRPr="00B32B89">
        <w:rPr>
          <w:rFonts w:ascii="LMRoman10" w:hAnsi="LMRoman10"/>
          <w:b/>
          <w:bCs/>
          <w:sz w:val="24"/>
          <w:szCs w:val="24"/>
        </w:rPr>
        <w:lastRenderedPageBreak/>
        <w:t>Stage de médecine sociale 2</w:t>
      </w:r>
      <w:r w:rsidR="00B32B89" w:rsidRPr="00B32B89">
        <w:rPr>
          <w:rFonts w:ascii="LMRoman10" w:hAnsi="LMRoman10"/>
          <w:b/>
          <w:bCs/>
          <w:sz w:val="24"/>
          <w:szCs w:val="24"/>
        </w:rPr>
        <w:t xml:space="preserve">ème </w:t>
      </w:r>
      <w:r w:rsidRPr="00B32B89">
        <w:rPr>
          <w:rFonts w:ascii="LMRoman10" w:hAnsi="LMRoman10"/>
          <w:b/>
          <w:bCs/>
          <w:sz w:val="24"/>
          <w:szCs w:val="24"/>
        </w:rPr>
        <w:t>année</w:t>
      </w:r>
    </w:p>
    <w:p w:rsidR="009C5450" w:rsidRPr="00B32B89" w:rsidRDefault="009C5450" w:rsidP="00B32B89">
      <w:pPr>
        <w:jc w:val="center"/>
        <w:rPr>
          <w:rFonts w:ascii="LMRoman10" w:hAnsi="LMRoman10"/>
          <w:b/>
          <w:bCs/>
          <w:sz w:val="24"/>
          <w:szCs w:val="24"/>
        </w:rPr>
      </w:pPr>
    </w:p>
    <w:p w:rsidR="009C5450" w:rsidRDefault="00CC6B0F" w:rsidP="009C5450">
      <w:pPr>
        <w:spacing w:after="60"/>
        <w:ind w:firstLine="720"/>
        <w:jc w:val="both"/>
        <w:rPr>
          <w:rFonts w:ascii="LMRoman10" w:hAnsi="LMRoman10"/>
          <w:sz w:val="24"/>
          <w:szCs w:val="24"/>
        </w:rPr>
      </w:pPr>
      <w:r w:rsidRPr="006505CC">
        <w:rPr>
          <w:rFonts w:ascii="LMRoman10" w:hAnsi="LMRoman10"/>
          <w:sz w:val="24"/>
          <w:szCs w:val="24"/>
        </w:rPr>
        <w:t xml:space="preserve">Dans le cadre de réforme médical, le stage de médecine sociale destiné pour les étudiants de 2ème année de médecine, est en cours de validation </w:t>
      </w:r>
      <w:proofErr w:type="gramStart"/>
      <w:r w:rsidRPr="006505CC">
        <w:rPr>
          <w:rFonts w:ascii="LMRoman10" w:hAnsi="LMRoman10"/>
          <w:sz w:val="24"/>
          <w:szCs w:val="24"/>
        </w:rPr>
        <w:t>par</w:t>
      </w:r>
      <w:proofErr w:type="gramEnd"/>
      <w:r w:rsidRPr="006505CC">
        <w:rPr>
          <w:rFonts w:ascii="LMRoman10" w:hAnsi="LMRoman10"/>
          <w:sz w:val="24"/>
          <w:szCs w:val="24"/>
        </w:rPr>
        <w:t xml:space="preserve"> la commission pédagogiq</w:t>
      </w:r>
      <w:r w:rsidR="009C5450">
        <w:rPr>
          <w:rFonts w:ascii="LMRoman10" w:hAnsi="LMRoman10"/>
          <w:sz w:val="24"/>
          <w:szCs w:val="24"/>
        </w:rPr>
        <w:t>ue.</w:t>
      </w:r>
    </w:p>
    <w:p w:rsidR="00CB1328" w:rsidRPr="006505CC" w:rsidRDefault="00CC6B0F" w:rsidP="009C5450">
      <w:pPr>
        <w:spacing w:after="60"/>
        <w:ind w:firstLine="720"/>
        <w:jc w:val="both"/>
        <w:rPr>
          <w:rFonts w:ascii="LMRoman10" w:hAnsi="LMRoman10"/>
          <w:sz w:val="24"/>
          <w:szCs w:val="24"/>
        </w:rPr>
      </w:pPr>
      <w:r w:rsidRPr="006505CC">
        <w:rPr>
          <w:rFonts w:ascii="LMRoman10" w:hAnsi="LMRoman10"/>
          <w:sz w:val="24"/>
          <w:szCs w:val="24"/>
        </w:rPr>
        <w:t>Ces objectifs seront élaborés et appliqués durant l’année universitaire 2017-2018.</w:t>
      </w:r>
    </w:p>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Pr="00B32B89" w:rsidRDefault="00CC6B0F" w:rsidP="00B32B89">
      <w:pPr>
        <w:pStyle w:val="Heading2"/>
        <w:jc w:val="both"/>
        <w:rPr>
          <w:sz w:val="42"/>
          <w:szCs w:val="42"/>
        </w:rPr>
      </w:pPr>
      <w:bookmarkStart w:id="3" w:name="_Toc232570833"/>
      <w:r w:rsidRPr="00B32B89">
        <w:rPr>
          <w:sz w:val="42"/>
          <w:szCs w:val="42"/>
        </w:rPr>
        <w:lastRenderedPageBreak/>
        <w:t>B- Les objectifs de stage de sémiologie soins infirmiers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4"/>
        <w:gridCol w:w="979"/>
        <w:gridCol w:w="1963"/>
      </w:tblGrid>
      <w:tr w:rsidR="007D614F" w:rsidRPr="006505CC" w:rsidTr="00D15EB6">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614F" w:rsidRPr="006505CC" w:rsidRDefault="00CC6B0F" w:rsidP="007D614F">
            <w:pPr>
              <w:jc w:val="center"/>
              <w:rPr>
                <w:rFonts w:ascii="LMRoman10" w:hAnsi="LMRoman10"/>
                <w:sz w:val="24"/>
                <w:szCs w:val="24"/>
              </w:rPr>
            </w:pPr>
            <w:r w:rsidRPr="006505CC">
              <w:rPr>
                <w:rFonts w:ascii="LMRoman10" w:hAnsi="LMRoman10"/>
                <w:sz w:val="24"/>
                <w:szCs w:val="24"/>
              </w:rPr>
              <w:br w:type="page"/>
            </w:r>
            <w:r w:rsidR="007D614F" w:rsidRPr="006505CC">
              <w:rPr>
                <w:rFonts w:ascii="LMRoman10" w:hAnsi="LMRoman10"/>
                <w:b/>
                <w:bCs/>
                <w:sz w:val="24"/>
                <w:szCs w:val="24"/>
              </w:rPr>
              <w:t>Stage de sémiologie et des</w:t>
            </w:r>
            <w:r w:rsidR="007D614F">
              <w:rPr>
                <w:rFonts w:ascii="LMRoman10" w:hAnsi="LMRoman10"/>
                <w:b/>
                <w:bCs/>
                <w:sz w:val="24"/>
                <w:szCs w:val="24"/>
              </w:rPr>
              <w:t xml:space="preserve"> </w:t>
            </w:r>
            <w:r w:rsidR="007D614F" w:rsidRPr="006505CC">
              <w:rPr>
                <w:rFonts w:ascii="LMRoman10" w:hAnsi="LMRoman10"/>
                <w:b/>
                <w:bCs/>
                <w:sz w:val="24"/>
                <w:szCs w:val="24"/>
              </w:rPr>
              <w:t>soins infirmiers</w:t>
            </w: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OBJECTIFS DU STAGE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DATE</w:t>
            </w: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VALIDATION</w:t>
            </w:r>
          </w:p>
        </w:tc>
      </w:tr>
      <w:tr w:rsidR="007D614F" w:rsidRPr="006505CC" w:rsidTr="00D15EB6">
        <w:tc>
          <w:tcPr>
            <w:tcW w:w="500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614F" w:rsidRPr="00A57BCB" w:rsidRDefault="007D614F" w:rsidP="007D614F">
            <w:pPr>
              <w:jc w:val="center"/>
              <w:rPr>
                <w:rFonts w:ascii="LMRoman10" w:hAnsi="LMRoman10"/>
                <w:b/>
                <w:bCs/>
                <w:i/>
                <w:iCs/>
                <w:sz w:val="24"/>
                <w:szCs w:val="24"/>
              </w:rPr>
            </w:pPr>
            <w:r w:rsidRPr="00A57BCB">
              <w:rPr>
                <w:rFonts w:ascii="LMRoman10" w:hAnsi="LMRoman10"/>
                <w:b/>
                <w:bCs/>
                <w:i/>
                <w:iCs/>
                <w:sz w:val="24"/>
                <w:szCs w:val="24"/>
              </w:rPr>
              <w:t>Sémiologie</w:t>
            </w: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cardiaque chez un adulte normal</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vasculaire chez un adulte normal</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pleuro-pulmonaire chez un adulte</w:t>
            </w:r>
            <w:r w:rsidRPr="006505CC">
              <w:rPr>
                <w:rFonts w:ascii="LMRoman10" w:hAnsi="LMRoman10"/>
                <w:sz w:val="24"/>
                <w:szCs w:val="24"/>
              </w:rPr>
              <w:br/>
              <w:t>norma</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abdomino-pelvien chez un adulte</w:t>
            </w:r>
            <w:r w:rsidRPr="006505CC">
              <w:rPr>
                <w:rFonts w:ascii="LMRoman10" w:hAnsi="LMRoman10"/>
                <w:sz w:val="24"/>
                <w:szCs w:val="24"/>
              </w:rPr>
              <w:br/>
              <w:t>norma</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Effectuer un examen programmé d’une articulation</w:t>
            </w:r>
            <w:r w:rsidRPr="006505CC">
              <w:rPr>
                <w:rFonts w:ascii="LMRoman10" w:hAnsi="LMRoman10"/>
                <w:sz w:val="24"/>
                <w:szCs w:val="24"/>
              </w:rPr>
              <w:br/>
              <w:t>périphérique.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EËfectuer un examen programmé du rachis chez un</w:t>
            </w:r>
            <w:r w:rsidRPr="006505CC">
              <w:rPr>
                <w:rFonts w:ascii="LMRoman10" w:hAnsi="LMRoman10"/>
                <w:sz w:val="24"/>
                <w:szCs w:val="24"/>
              </w:rPr>
              <w:br/>
              <w:t>adulte.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neurologique chez un patient</w:t>
            </w:r>
            <w:r w:rsidRPr="006505CC">
              <w:rPr>
                <w:rFonts w:ascii="LMRoman10" w:hAnsi="LMRoman10"/>
                <w:sz w:val="24"/>
                <w:szCs w:val="24"/>
              </w:rPr>
              <w:br/>
              <w:t>normal</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l’examen des aires ganglionnaires chez un</w:t>
            </w:r>
            <w:r w:rsidRPr="006505CC">
              <w:rPr>
                <w:rFonts w:ascii="LMRoman10" w:hAnsi="LMRoman10"/>
                <w:sz w:val="24"/>
                <w:szCs w:val="24"/>
              </w:rPr>
              <w:br/>
              <w:t>adulte normale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 examen cutanéomuqueux</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Mener un interrogatoire orienté en fonction du motif de</w:t>
            </w:r>
            <w:r w:rsidRPr="006505CC">
              <w:rPr>
                <w:rFonts w:ascii="LMRoman10" w:hAnsi="LMRoman10"/>
                <w:sz w:val="24"/>
                <w:szCs w:val="24"/>
              </w:rPr>
              <w:br/>
              <w:t>consultation chez un adulte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Rédiger une observation clinique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A57BCB" w:rsidRPr="006505CC" w:rsidTr="00D15EB6">
        <w:tc>
          <w:tcPr>
            <w:tcW w:w="500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A57BCB" w:rsidRPr="00A57BCB" w:rsidRDefault="00A57BCB" w:rsidP="00A57BCB">
            <w:pPr>
              <w:jc w:val="center"/>
              <w:rPr>
                <w:rFonts w:ascii="LMRoman10" w:hAnsi="LMRoman10"/>
                <w:b/>
                <w:bCs/>
                <w:i/>
                <w:iCs/>
                <w:sz w:val="24"/>
                <w:szCs w:val="24"/>
              </w:rPr>
            </w:pPr>
            <w:r w:rsidRPr="00A57BCB">
              <w:rPr>
                <w:rFonts w:ascii="LMRoman10" w:hAnsi="LMRoman10"/>
                <w:b/>
                <w:bCs/>
                <w:i/>
                <w:iCs/>
                <w:sz w:val="24"/>
                <w:szCs w:val="24"/>
              </w:rPr>
              <w:t>Soins infirmiers</w:t>
            </w: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Effectuer un abord veineux périphérique pour</w:t>
            </w:r>
            <w:r w:rsidRPr="006505CC">
              <w:rPr>
                <w:rFonts w:ascii="LMRoman10" w:hAnsi="LMRoman10"/>
                <w:sz w:val="24"/>
                <w:szCs w:val="24"/>
              </w:rPr>
              <w:br/>
              <w:t>prélèvement sanguin et perfusion intraveineuse.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Prendre les constantes chez un patient adulte (pouls,</w:t>
            </w:r>
            <w:r w:rsidRPr="006505CC">
              <w:rPr>
                <w:rFonts w:ascii="LMRoman10" w:hAnsi="LMRoman10"/>
                <w:sz w:val="24"/>
                <w:szCs w:val="24"/>
              </w:rPr>
              <w:br/>
              <w:t>fréquence respiratoire, pression artérielle, température)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Pratiquer/ simuler une injection intramusculaire et/ou</w:t>
            </w:r>
            <w:r w:rsidRPr="006505CC">
              <w:rPr>
                <w:rFonts w:ascii="LMRoman10" w:hAnsi="LMRoman10"/>
                <w:sz w:val="24"/>
                <w:szCs w:val="24"/>
              </w:rPr>
              <w:br/>
              <w:t>sous cutanée et/ou intradermique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un pansement chez un patient adulte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Réaliser un prélèvement des urines pour ECBU</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et interpréter des examens aux bandelettes</w:t>
            </w:r>
            <w:r w:rsidRPr="006505CC">
              <w:rPr>
                <w:rFonts w:ascii="LMRoman10" w:hAnsi="LMRoman10"/>
                <w:sz w:val="24"/>
                <w:szCs w:val="24"/>
              </w:rPr>
              <w:br/>
              <w:t>réactives</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Tenir une feuille de température ou une fiche de</w:t>
            </w:r>
            <w:r w:rsidRPr="006505CC">
              <w:rPr>
                <w:rFonts w:ascii="LMRoman10" w:hAnsi="LMRoman10"/>
                <w:sz w:val="24"/>
                <w:szCs w:val="24"/>
              </w:rPr>
              <w:br/>
              <w:t>surveillance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Placer ou simuler la mise en place d’une sonde gastrique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Placer ou simuler la mise en place en place d’une sonde</w:t>
            </w:r>
            <w:r w:rsidRPr="006505CC">
              <w:rPr>
                <w:rFonts w:ascii="LMRoman10" w:hAnsi="LMRoman10"/>
                <w:sz w:val="24"/>
                <w:szCs w:val="24"/>
              </w:rPr>
              <w:br/>
              <w:t>urinaire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du nursing à un patient adulte hospitalisé</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48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Surveiller une transfusion sanguine</w:t>
            </w:r>
          </w:p>
        </w:tc>
        <w:tc>
          <w:tcPr>
            <w:tcW w:w="50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10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Default="00CC6B0F" w:rsidP="00B32B89">
      <w:pPr>
        <w:pStyle w:val="Heading2"/>
      </w:pPr>
      <w:bookmarkStart w:id="4" w:name="_Toc232570834"/>
      <w:r w:rsidRPr="006505CC">
        <w:lastRenderedPageBreak/>
        <w:t>C- Les objectifs de stage fondamental en Médecine et Chirurgie</w:t>
      </w:r>
      <w:bookmarkEnd w:id="4"/>
    </w:p>
    <w:p w:rsidR="00B32B89" w:rsidRPr="006505CC" w:rsidRDefault="00B32B89" w:rsidP="00B32B89">
      <w:pPr>
        <w:rPr>
          <w:rFonts w:ascii="LMRoman10" w:hAnsi="LMRoman10"/>
          <w:sz w:val="24"/>
          <w:szCs w:val="24"/>
        </w:rPr>
      </w:pPr>
      <w:r>
        <w:rPr>
          <w:rFonts w:ascii="LMRoman10" w:hAnsi="LMRoman10"/>
          <w:sz w:val="24"/>
          <w:szCs w:val="24"/>
        </w:rPr>
        <w:br w:type="page"/>
      </w:r>
    </w:p>
    <w:p w:rsidR="00CB1328" w:rsidRPr="006505CC" w:rsidRDefault="00CB1328">
      <w:pPr>
        <w:rPr>
          <w:rFonts w:ascii="LMRoman10" w:hAnsi="LMRoman1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6"/>
        <w:gridCol w:w="881"/>
        <w:gridCol w:w="1767"/>
      </w:tblGrid>
      <w:tr w:rsidR="007D614F" w:rsidRPr="006505CC" w:rsidTr="00D15EB6">
        <w:trPr>
          <w:trHeight w:val="220"/>
        </w:trPr>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614F" w:rsidRPr="006505CC" w:rsidRDefault="007D614F" w:rsidP="007D614F">
            <w:pPr>
              <w:jc w:val="center"/>
              <w:rPr>
                <w:rFonts w:ascii="LMRoman10" w:hAnsi="LMRoman10"/>
                <w:sz w:val="24"/>
                <w:szCs w:val="24"/>
              </w:rPr>
            </w:pPr>
            <w:r w:rsidRPr="006505CC">
              <w:rPr>
                <w:rFonts w:ascii="LMRoman10" w:hAnsi="LMRoman10"/>
                <w:b/>
                <w:bCs/>
                <w:sz w:val="24"/>
                <w:szCs w:val="24"/>
              </w:rPr>
              <w:t>Stage fondamentale de</w:t>
            </w:r>
            <w:r>
              <w:rPr>
                <w:rFonts w:ascii="LMRoman10" w:hAnsi="LMRoman10"/>
                <w:b/>
                <w:bCs/>
                <w:sz w:val="24"/>
                <w:szCs w:val="24"/>
              </w:rPr>
              <w:t xml:space="preserve"> </w:t>
            </w:r>
            <w:r w:rsidRPr="006505CC">
              <w:rPr>
                <w:rFonts w:ascii="LMRoman10" w:hAnsi="LMRoman10"/>
                <w:b/>
                <w:bCs/>
                <w:sz w:val="24"/>
                <w:szCs w:val="24"/>
              </w:rPr>
              <w:t>Médecine</w:t>
            </w: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7D614F">
            <w:pPr>
              <w:jc w:val="center"/>
              <w:rPr>
                <w:rFonts w:ascii="LMRoman10" w:hAnsi="LMRoman10"/>
                <w:sz w:val="24"/>
                <w:szCs w:val="24"/>
              </w:rPr>
            </w:pPr>
            <w:r w:rsidRPr="006505CC">
              <w:rPr>
                <w:rFonts w:ascii="LMRoman10" w:hAnsi="LMRoman10"/>
                <w:sz w:val="24"/>
                <w:szCs w:val="24"/>
              </w:rPr>
              <w:t>VALIDATION</w:t>
            </w:r>
          </w:p>
        </w:tc>
      </w:tr>
      <w:tr w:rsidR="007D614F" w:rsidRPr="006505CC" w:rsidTr="00D15EB6">
        <w:tc>
          <w:tcPr>
            <w:tcW w:w="0" w:type="auto"/>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614F" w:rsidRPr="00A57BCB" w:rsidRDefault="007D614F" w:rsidP="007D614F">
            <w:pPr>
              <w:jc w:val="center"/>
              <w:rPr>
                <w:rFonts w:ascii="LMRoman10" w:hAnsi="LMRoman10"/>
                <w:b/>
                <w:bCs/>
                <w:i/>
                <w:iCs/>
                <w:sz w:val="24"/>
                <w:szCs w:val="24"/>
              </w:rPr>
            </w:pPr>
            <w:r w:rsidRPr="00A57BCB">
              <w:rPr>
                <w:rFonts w:ascii="LMRoman10" w:hAnsi="LMRoman10"/>
                <w:b/>
                <w:bCs/>
                <w:i/>
                <w:iCs/>
                <w:sz w:val="24"/>
                <w:szCs w:val="24"/>
              </w:rPr>
              <w:t>Démarches diagnostiques : ARC</w:t>
            </w: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une dyspnée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une douleur thoracique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des hémoptysies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 syndrome oedémato-</w:t>
            </w:r>
            <w:r w:rsidRPr="006505CC">
              <w:rPr>
                <w:rFonts w:ascii="LMRoman10" w:hAnsi="LMRoman10"/>
                <w:sz w:val="24"/>
                <w:szCs w:val="24"/>
              </w:rPr>
              <w:br/>
              <w:t>ascitique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des arthrites/arthralgies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une hémorragie digestive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une hépatomégalie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une diarrhée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 déficit moteur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des céphalées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Démarche diagnostique devant un syndrome méningé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une radiographie thoracique de face d’une</w:t>
            </w:r>
            <w:r w:rsidRPr="006505CC">
              <w:rPr>
                <w:rFonts w:ascii="LMRoman10" w:hAnsi="LMRoman10"/>
                <w:sz w:val="24"/>
                <w:szCs w:val="24"/>
              </w:rPr>
              <w:br/>
              <w:t>adulte normal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une numération formule sanguine d’un sujet</w:t>
            </w:r>
            <w:r w:rsidRPr="006505CC">
              <w:rPr>
                <w:rFonts w:ascii="LMRoman10" w:hAnsi="LMRoman10"/>
                <w:sz w:val="24"/>
                <w:szCs w:val="24"/>
              </w:rPr>
              <w:br/>
              <w:t>normal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les résultats cytobactériologiques et</w:t>
            </w:r>
            <w:r w:rsidRPr="006505CC">
              <w:rPr>
                <w:rFonts w:ascii="LMRoman10" w:hAnsi="LMRoman10"/>
                <w:sz w:val="24"/>
                <w:szCs w:val="24"/>
              </w:rPr>
              <w:br/>
              <w:t>chimiques d’un liquide céphalo-rachidien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l’hémogramme d’un patient anémique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l’hémogramme d’un patient présentant un</w:t>
            </w:r>
            <w:r w:rsidRPr="006505CC">
              <w:rPr>
                <w:rFonts w:ascii="LMRoman10" w:hAnsi="LMRoman10"/>
                <w:sz w:val="24"/>
                <w:szCs w:val="24"/>
              </w:rPr>
              <w:br/>
              <w:t>syndrome infectieux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la fonction rénale d’un patient présentant</w:t>
            </w:r>
            <w:r w:rsidRPr="006505CC">
              <w:rPr>
                <w:rFonts w:ascii="LMRoman10" w:hAnsi="LMRoman10"/>
                <w:sz w:val="24"/>
                <w:szCs w:val="24"/>
              </w:rPr>
              <w:br/>
              <w:t>une insuffisance rénale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un examen cytobactériologique des urines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le bilan hépatique d’un patient présentant</w:t>
            </w:r>
            <w:r w:rsidRPr="006505CC">
              <w:rPr>
                <w:rFonts w:ascii="LMRoman10" w:hAnsi="LMRoman10"/>
                <w:sz w:val="24"/>
                <w:szCs w:val="24"/>
              </w:rPr>
              <w:br/>
              <w:t>une cytolyse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Interpréter le bilan hépatique d’un patient présentant</w:t>
            </w:r>
            <w:r w:rsidRPr="006505CC">
              <w:rPr>
                <w:rFonts w:ascii="LMRoman10" w:hAnsi="LMRoman10"/>
                <w:sz w:val="24"/>
                <w:szCs w:val="24"/>
              </w:rPr>
              <w:br/>
              <w:t>une cholestase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Etablir la démarche devant un accident d’expos</w:t>
            </w:r>
            <w:r w:rsidR="00D15EB6">
              <w:rPr>
                <w:rFonts w:ascii="LMRoman10" w:hAnsi="LMRoman10"/>
                <w:sz w:val="24"/>
                <w:szCs w:val="24"/>
              </w:rPr>
              <w:t xml:space="preserve">ition aux </w:t>
            </w:r>
            <w:r w:rsidRPr="006505CC">
              <w:rPr>
                <w:rFonts w:ascii="LMRoman10" w:hAnsi="LMRoman10"/>
                <w:sz w:val="24"/>
                <w:szCs w:val="24"/>
              </w:rPr>
              <w:t>sangs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7D614F" w:rsidRPr="006505CC" w:rsidTr="00D15EB6">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614F" w:rsidRPr="006505CC" w:rsidRDefault="007D614F" w:rsidP="00D15EB6">
            <w:pPr>
              <w:jc w:val="center"/>
              <w:rPr>
                <w:rFonts w:ascii="LMRoman10" w:hAnsi="LMRoman10"/>
                <w:sz w:val="24"/>
                <w:szCs w:val="24"/>
              </w:rPr>
            </w:pPr>
            <w:r w:rsidRPr="006505CC">
              <w:rPr>
                <w:rFonts w:ascii="LMRoman10" w:hAnsi="LMRoman10"/>
                <w:b/>
                <w:bCs/>
                <w:sz w:val="24"/>
                <w:szCs w:val="24"/>
              </w:rPr>
              <w:lastRenderedPageBreak/>
              <w:t>STAGE FONDAMENTAL DE CHIRURGIE</w:t>
            </w: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VALIDATION</w:t>
            </w: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Rechercher une hépatomégalie, une splénomégalie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cliniquement une grosse vésicule biliaire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Reconnaitre un clapotage à jeun.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Reconnaitre un empattement abdominal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Reconnaitre une contracture abdominale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une masse abdominale et préciser ces caractères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 météorisme abdominal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Palper un globe vésical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et préciser les caractères d’une hernie inguinale, crurale, de</w:t>
            </w:r>
            <w:r w:rsidR="007D614F">
              <w:rPr>
                <w:rFonts w:ascii="LMRoman10" w:hAnsi="LMRoman10"/>
                <w:sz w:val="24"/>
                <w:szCs w:val="24"/>
              </w:rPr>
              <w:t xml:space="preserve"> </w:t>
            </w:r>
            <w:r w:rsidRPr="006505CC">
              <w:rPr>
                <w:rFonts w:ascii="LMRoman10" w:hAnsi="LMRoman10"/>
                <w:sz w:val="24"/>
                <w:szCs w:val="24"/>
              </w:rPr>
              <w:t>la ligne blanche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Reconnaître une éventration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une collection liquidienne des parties molles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 panaris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une gangrène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Identifier un comblement et /ou une sensibilité du cul de sac de</w:t>
            </w:r>
            <w:r w:rsidRPr="006505CC">
              <w:rPr>
                <w:rFonts w:ascii="LMRoman10" w:hAnsi="LMRoman10"/>
                <w:sz w:val="24"/>
                <w:szCs w:val="24"/>
              </w:rPr>
              <w:br/>
              <w:t>Douglas.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Rechercher une complication vasculo-nerveux d’un membre</w:t>
            </w:r>
            <w:r w:rsidRPr="006505CC">
              <w:rPr>
                <w:rFonts w:ascii="LMRoman10" w:hAnsi="LMRoman10"/>
                <w:sz w:val="24"/>
                <w:szCs w:val="24"/>
              </w:rPr>
              <w:br/>
              <w:t>traumatisé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Evaluer le score de Glasgow chez un patient ayant des troubles de</w:t>
            </w:r>
            <w:r w:rsidR="007D614F">
              <w:rPr>
                <w:rFonts w:ascii="LMRoman10" w:hAnsi="LMRoman10"/>
                <w:sz w:val="24"/>
                <w:szCs w:val="24"/>
              </w:rPr>
              <w:t xml:space="preserve"> </w:t>
            </w:r>
            <w:r w:rsidRPr="006505CC">
              <w:rPr>
                <w:rFonts w:ascii="LMRoman10" w:hAnsi="LMRoman10"/>
                <w:sz w:val="24"/>
                <w:szCs w:val="24"/>
              </w:rPr>
              <w:t>conscience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Reconnaitre les signes cliniq</w:t>
            </w:r>
            <w:r w:rsidR="007D614F">
              <w:rPr>
                <w:rFonts w:ascii="LMRoman10" w:hAnsi="LMRoman10"/>
                <w:sz w:val="24"/>
                <w:szCs w:val="24"/>
              </w:rPr>
              <w:t>ues d’une hypertension intracrâa</w:t>
            </w:r>
            <w:r w:rsidRPr="006505CC">
              <w:rPr>
                <w:rFonts w:ascii="LMRoman10" w:hAnsi="LMRoman10"/>
                <w:sz w:val="24"/>
                <w:szCs w:val="24"/>
              </w:rPr>
              <w:t>nienne</w:t>
            </w:r>
            <w:r w:rsidR="007D614F">
              <w:rPr>
                <w:rFonts w:ascii="LMRoman10" w:hAnsi="LMRoman10"/>
                <w:sz w:val="24"/>
                <w:szCs w:val="24"/>
              </w:rPr>
              <w:t xml:space="preserve"> </w:t>
            </w:r>
            <w:r w:rsidRPr="006505CC">
              <w:rPr>
                <w:rFonts w:ascii="LMRoman10" w:hAnsi="LMRoman10"/>
                <w:sz w:val="24"/>
                <w:szCs w:val="24"/>
              </w:rPr>
              <w:t>chez un patient céphalalgique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Apprécier au toucher rectal le volume et les caractéristiques de la</w:t>
            </w:r>
            <w:r w:rsidRPr="006505CC">
              <w:rPr>
                <w:rFonts w:ascii="LMRoman10" w:hAnsi="LMRoman10"/>
                <w:sz w:val="24"/>
                <w:szCs w:val="24"/>
              </w:rPr>
              <w:br/>
              <w:t>prostate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Apprécier les pouls périphériques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Reconnaître et situer les varices des membres inférieurs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Examiner le corps thyroïde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une démarche diagnostique devant une masse abdominale,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une démarche diagnostique devant une hémorragie digestive.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Réaliser l’incision et le drainage d’un abcès chaud superficiel des</w:t>
            </w:r>
            <w:r w:rsidRPr="006505CC">
              <w:rPr>
                <w:rFonts w:ascii="LMRoman10" w:hAnsi="LMRoman10"/>
                <w:sz w:val="24"/>
                <w:szCs w:val="24"/>
              </w:rPr>
              <w:br/>
              <w:t>parties molles.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Pratiquer une anesthésie locale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des points de sutures cutanés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Faire un lavage chirurgical des mains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jc w:val="both"/>
              <w:rPr>
                <w:rFonts w:ascii="LMRoman10" w:hAnsi="LMRoman10"/>
                <w:sz w:val="24"/>
                <w:szCs w:val="24"/>
              </w:rPr>
            </w:pPr>
            <w:r w:rsidRPr="006505CC">
              <w:rPr>
                <w:rFonts w:ascii="LMRoman10" w:hAnsi="LMRoman10"/>
                <w:sz w:val="24"/>
                <w:szCs w:val="24"/>
              </w:rPr>
              <w:t>Porter correctement une casaque et des gants stériles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B32B89" w:rsidRDefault="00CC6B0F" w:rsidP="00B32B89">
      <w:pPr>
        <w:pStyle w:val="Heading2"/>
      </w:pPr>
      <w:bookmarkStart w:id="5" w:name="_Toc232570835"/>
      <w:r w:rsidRPr="006505CC">
        <w:lastRenderedPageBreak/>
        <w:t>D- Les objectifs spécifiques dans les services de Médecine</w:t>
      </w:r>
      <w:bookmarkEnd w:id="5"/>
    </w:p>
    <w:p w:rsidR="00CB1328" w:rsidRPr="00B32B89" w:rsidRDefault="00B32B89" w:rsidP="00B32B89">
      <w:pPr>
        <w:rPr>
          <w:rFonts w:ascii="LMRoman10" w:hAnsi="LMRoman10"/>
          <w:sz w:val="72"/>
          <w:szCs w:val="72"/>
        </w:rPr>
      </w:pPr>
      <w:r>
        <w:br w:type="page"/>
      </w:r>
    </w:p>
    <w:p w:rsidR="00CB1328" w:rsidRPr="006505CC" w:rsidRDefault="00CB1328">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7"/>
        <w:gridCol w:w="917"/>
        <w:gridCol w:w="1842"/>
      </w:tblGrid>
      <w:tr w:rsidR="007D614F" w:rsidRPr="006505CC" w:rsidTr="00D15EB6">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614F" w:rsidRPr="006505CC" w:rsidRDefault="007D614F" w:rsidP="00D15EB6">
            <w:pPr>
              <w:jc w:val="center"/>
              <w:rPr>
                <w:rFonts w:ascii="LMRoman10" w:hAnsi="LMRoman10"/>
                <w:sz w:val="24"/>
                <w:szCs w:val="24"/>
              </w:rPr>
            </w:pPr>
            <w:r w:rsidRPr="006505CC">
              <w:rPr>
                <w:rFonts w:ascii="LMRoman10" w:hAnsi="LMRoman10"/>
                <w:b/>
                <w:bCs/>
                <w:sz w:val="24"/>
                <w:szCs w:val="24"/>
              </w:rPr>
              <w:t>SERVICE DE RHUMATOLOGIE</w:t>
            </w: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OBJECTIFS DU STAGE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DATE</w:t>
            </w: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D15EB6">
            <w:pPr>
              <w:jc w:val="center"/>
              <w:rPr>
                <w:rFonts w:ascii="LMRoman10" w:hAnsi="LMRoman10"/>
                <w:sz w:val="24"/>
                <w:szCs w:val="24"/>
              </w:rPr>
            </w:pPr>
            <w:r w:rsidRPr="006505CC">
              <w:rPr>
                <w:rFonts w:ascii="LMRoman10" w:hAnsi="LMRoman10"/>
                <w:sz w:val="24"/>
                <w:szCs w:val="24"/>
              </w:rPr>
              <w:t>VALIDATION</w:t>
            </w: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Mener l’anamnèse chez un patient atteint d’une affection</w:t>
            </w:r>
            <w:r w:rsidRPr="006505CC">
              <w:rPr>
                <w:rFonts w:ascii="LMRoman10" w:hAnsi="LMRoman10"/>
                <w:sz w:val="24"/>
                <w:szCs w:val="24"/>
              </w:rPr>
              <w:br/>
              <w:t>rhumatologique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Effectuer un exam</w:t>
            </w:r>
            <w:r w:rsidR="00D15EB6">
              <w:rPr>
                <w:rFonts w:ascii="LMRoman10" w:hAnsi="LMRoman10"/>
                <w:sz w:val="24"/>
                <w:szCs w:val="24"/>
              </w:rPr>
              <w:t xml:space="preserve">en programmé d’une articulation </w:t>
            </w:r>
            <w:r w:rsidRPr="006505CC">
              <w:rPr>
                <w:rFonts w:ascii="LMRoman10" w:hAnsi="LMRoman10"/>
                <w:sz w:val="24"/>
                <w:szCs w:val="24"/>
              </w:rPr>
              <w:t>périphérique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Effectuer un examen programmé du rachis</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une sy</w:t>
            </w:r>
            <w:r w:rsidR="00D15EB6">
              <w:rPr>
                <w:rFonts w:ascii="LMRoman10" w:hAnsi="LMRoman10"/>
                <w:sz w:val="24"/>
                <w:szCs w:val="24"/>
              </w:rPr>
              <w:t xml:space="preserve">novite au cours d’un rhumatisme </w:t>
            </w:r>
            <w:r w:rsidRPr="006505CC">
              <w:rPr>
                <w:rFonts w:ascii="LMRoman10" w:hAnsi="LMRoman10"/>
                <w:sz w:val="24"/>
                <w:szCs w:val="24"/>
              </w:rPr>
              <w:t>inflammatoire chronique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les principales déformations articulaires</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une raideur articulaire au cours d’un rhumatisme</w:t>
            </w:r>
            <w:r w:rsidRPr="006505CC">
              <w:rPr>
                <w:rFonts w:ascii="LMRoman10" w:hAnsi="LMRoman10"/>
                <w:sz w:val="24"/>
                <w:szCs w:val="24"/>
              </w:rPr>
              <w:br/>
              <w:t>inflammatoire chronique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une raideur rachidienne chez un lombalgique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Identifier une scoliose chez un adulte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Rechercher un choc rotulien au niveau du genou</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les déformations articulaires de la polyarthrite</w:t>
            </w:r>
            <w:r w:rsidRPr="006505CC">
              <w:rPr>
                <w:rFonts w:ascii="LMRoman10" w:hAnsi="LMRoman10"/>
                <w:sz w:val="24"/>
                <w:szCs w:val="24"/>
              </w:rPr>
              <w:br/>
              <w:t>rhumatoïde a la phase d’état</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l’arthrose les signes radiologiques élémentaires de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les signe</w:t>
            </w:r>
            <w:r w:rsidR="00D15EB6">
              <w:rPr>
                <w:rFonts w:ascii="LMRoman10" w:hAnsi="LMRoman10"/>
                <w:sz w:val="24"/>
                <w:szCs w:val="24"/>
              </w:rPr>
              <w:t xml:space="preserve">s radiologiques élémentaires de </w:t>
            </w:r>
            <w:r w:rsidRPr="006505CC">
              <w:rPr>
                <w:rFonts w:ascii="LMRoman10" w:hAnsi="LMRoman10"/>
                <w:sz w:val="24"/>
                <w:szCs w:val="24"/>
              </w:rPr>
              <w:t>l’arthrite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Interpréter un examen d’ostéodensitométrie chez un</w:t>
            </w:r>
            <w:r w:rsidR="00D15EB6">
              <w:rPr>
                <w:rFonts w:ascii="LMRoman10" w:hAnsi="LMRoman10"/>
                <w:sz w:val="24"/>
                <w:szCs w:val="24"/>
              </w:rPr>
              <w:t xml:space="preserve">e </w:t>
            </w:r>
            <w:r w:rsidRPr="006505CC">
              <w:rPr>
                <w:rFonts w:ascii="LMRoman10" w:hAnsi="LMRoman10"/>
                <w:sz w:val="24"/>
                <w:szCs w:val="24"/>
              </w:rPr>
              <w:t>patiente ostéoporotique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Assister à une ponction articulaire du genou</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Interpréter le bilan</w:t>
            </w:r>
            <w:r w:rsidR="00D15EB6">
              <w:rPr>
                <w:rFonts w:ascii="LMRoman10" w:hAnsi="LMRoman10"/>
                <w:sz w:val="24"/>
                <w:szCs w:val="24"/>
              </w:rPr>
              <w:t xml:space="preserve"> d’auto-immunité au cours d’une </w:t>
            </w:r>
            <w:r w:rsidRPr="006505CC">
              <w:rPr>
                <w:rFonts w:ascii="LMRoman10" w:hAnsi="LMRoman10"/>
                <w:sz w:val="24"/>
                <w:szCs w:val="24"/>
              </w:rPr>
              <w:t>polyarthrite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Interpréter le bilan phosphocalcique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Interpréter un examen cytobactériologique du liquide</w:t>
            </w:r>
            <w:r w:rsidRPr="006505CC">
              <w:rPr>
                <w:rFonts w:ascii="LMRoman10" w:hAnsi="LMRoman10"/>
                <w:sz w:val="24"/>
                <w:szCs w:val="24"/>
              </w:rPr>
              <w:br/>
              <w:t>articulaire au cours d’une mono-arthrite aigue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Prendre en charge une mono-arthrite aigue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Prendre en charge une polyarthrite aigue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Prendre en charge une lombosciatique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Prendre en charge une fracture vertébrale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D15EB6">
            <w:pPr>
              <w:rPr>
                <w:rFonts w:ascii="LMRoman10" w:hAnsi="LMRoman10"/>
                <w:sz w:val="24"/>
                <w:szCs w:val="24"/>
              </w:rPr>
            </w:pPr>
            <w:r w:rsidRPr="006505CC">
              <w:rPr>
                <w:rFonts w:ascii="LMRoman10" w:hAnsi="LMRoman10"/>
                <w:sz w:val="24"/>
                <w:szCs w:val="24"/>
              </w:rPr>
              <w:t>ARC</w:t>
            </w:r>
            <w:r w:rsidR="00D15EB6">
              <w:rPr>
                <w:rFonts w:ascii="LMRoman10" w:hAnsi="LMRoman10"/>
                <w:sz w:val="24"/>
                <w:szCs w:val="24"/>
              </w:rPr>
              <w:t xml:space="preserve"> </w:t>
            </w:r>
            <w:r w:rsidRPr="006505CC">
              <w:rPr>
                <w:rFonts w:ascii="LMRoman10" w:hAnsi="LMRoman10"/>
                <w:sz w:val="24"/>
                <w:szCs w:val="24"/>
              </w:rPr>
              <w:t>: Démarche diagnostique devant une douleur de</w:t>
            </w:r>
            <w:r w:rsidR="00D15EB6" w:rsidRPr="006505CC">
              <w:rPr>
                <w:rFonts w:ascii="LMRoman10" w:hAnsi="LMRoman10"/>
                <w:sz w:val="24"/>
                <w:szCs w:val="24"/>
              </w:rPr>
              <w:t xml:space="preserve"> l’épaule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358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Démarche diagno</w:t>
            </w:r>
            <w:r w:rsidR="00D15EB6">
              <w:rPr>
                <w:rFonts w:ascii="LMRoman10" w:hAnsi="LMRoman10"/>
                <w:sz w:val="24"/>
                <w:szCs w:val="24"/>
              </w:rPr>
              <w:t xml:space="preserve">stique devant une douleur de la </w:t>
            </w:r>
            <w:r w:rsidRPr="006505CC">
              <w:rPr>
                <w:rFonts w:ascii="LMRoman10" w:hAnsi="LMRoman10"/>
                <w:sz w:val="24"/>
                <w:szCs w:val="24"/>
              </w:rPr>
              <w:t>hanche</w:t>
            </w:r>
          </w:p>
        </w:tc>
        <w:tc>
          <w:tcPr>
            <w:tcW w:w="47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4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5279"/>
        <w:gridCol w:w="881"/>
        <w:gridCol w:w="1768"/>
      </w:tblGrid>
      <w:tr w:rsidR="007D614F" w:rsidRPr="006505CC" w:rsidTr="00D15EB6">
        <w:tc>
          <w:tcPr>
            <w:tcW w:w="5000" w:type="pct"/>
            <w:gridSpan w:val="4"/>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614F" w:rsidRPr="006505CC" w:rsidRDefault="007D614F" w:rsidP="007D614F">
            <w:pPr>
              <w:jc w:val="center"/>
              <w:rPr>
                <w:rFonts w:ascii="LMRoman10" w:hAnsi="LMRoman10"/>
                <w:sz w:val="24"/>
                <w:szCs w:val="24"/>
              </w:rPr>
            </w:pPr>
            <w:r w:rsidRPr="006505CC">
              <w:rPr>
                <w:rFonts w:ascii="LMRoman10" w:hAnsi="LMRoman10"/>
                <w:b/>
                <w:bCs/>
                <w:sz w:val="24"/>
                <w:szCs w:val="24"/>
              </w:rPr>
              <w:lastRenderedPageBreak/>
              <w:t>SERVICE DE CARDIOLOGIE : 3ème année</w:t>
            </w:r>
          </w:p>
        </w:tc>
      </w:tr>
      <w:tr w:rsidR="007D614F"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614F" w:rsidRPr="006505CC" w:rsidRDefault="007D614F" w:rsidP="007D614F">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614F" w:rsidRPr="006505CC" w:rsidRDefault="007D614F" w:rsidP="007D614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614F" w:rsidRPr="006505CC" w:rsidRDefault="007D614F" w:rsidP="007D614F">
            <w:pPr>
              <w:jc w:val="center"/>
              <w:rPr>
                <w:rFonts w:ascii="LMRoman10" w:hAnsi="LMRoman10"/>
                <w:sz w:val="24"/>
                <w:szCs w:val="24"/>
              </w:rPr>
            </w:pPr>
            <w:r w:rsidRPr="006505CC">
              <w:rPr>
                <w:rFonts w:ascii="LMRoman10" w:hAnsi="LMRoman10"/>
                <w:sz w:val="24"/>
                <w:szCs w:val="24"/>
              </w:rPr>
              <w:t>VALIDATION</w:t>
            </w:r>
          </w:p>
        </w:tc>
      </w:tr>
      <w:tr w:rsidR="007D614F"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r w:rsidRPr="006505CC">
              <w:rPr>
                <w:rFonts w:ascii="LMRoman10" w:hAnsi="LMRoman10"/>
                <w:sz w:val="24"/>
                <w:szCs w:val="24"/>
              </w:rPr>
              <w:t>Relever sur la</w:t>
            </w:r>
            <w:r>
              <w:rPr>
                <w:rFonts w:ascii="LMRoman10" w:hAnsi="LMRoman10"/>
                <w:sz w:val="24"/>
                <w:szCs w:val="24"/>
              </w:rPr>
              <w:t xml:space="preserve"> </w:t>
            </w:r>
            <w:r w:rsidRPr="006505CC">
              <w:rPr>
                <w:rFonts w:ascii="LMRoman10" w:hAnsi="LMRoman10"/>
                <w:sz w:val="24"/>
                <w:szCs w:val="24"/>
              </w:rPr>
              <w:t>base des données anamnestiques</w:t>
            </w:r>
            <w:r>
              <w:rPr>
                <w:rFonts w:ascii="LMRoman10" w:hAnsi="LMRoman10"/>
                <w:sz w:val="24"/>
                <w:szCs w:val="24"/>
              </w:rPr>
              <w:t xml:space="preserve"> les </w:t>
            </w:r>
            <w:r w:rsidRPr="006505CC">
              <w:rPr>
                <w:rFonts w:ascii="LMRoman10" w:hAnsi="LMRoman10"/>
                <w:sz w:val="24"/>
                <w:szCs w:val="24"/>
              </w:rPr>
              <w:t xml:space="preserve">facteurs du </w:t>
            </w:r>
            <w:r>
              <w:rPr>
                <w:rFonts w:ascii="LMRoman10" w:hAnsi="LMRoman10"/>
                <w:sz w:val="24"/>
                <w:szCs w:val="24"/>
              </w:rPr>
              <w:t xml:space="preserve">risqué </w:t>
            </w:r>
            <w:r w:rsidRPr="006505CC">
              <w:rPr>
                <w:rFonts w:ascii="LMRoman10" w:hAnsi="LMRoman10"/>
                <w:sz w:val="24"/>
                <w:szCs w:val="24"/>
              </w:rPr>
              <w:t>cardio-vasculaire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7D614F"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r w:rsidRPr="006505CC">
              <w:rPr>
                <w:rFonts w:ascii="LMRoman10" w:hAnsi="LMRoman10"/>
                <w:sz w:val="24"/>
                <w:szCs w:val="24"/>
              </w:rPr>
              <w:t>Relever</w:t>
            </w:r>
            <w:r>
              <w:rPr>
                <w:rFonts w:ascii="LMRoman10" w:hAnsi="LMRoman10"/>
                <w:sz w:val="24"/>
                <w:szCs w:val="24"/>
              </w:rPr>
              <w:t xml:space="preserve"> </w:t>
            </w:r>
            <w:r w:rsidRPr="006505CC">
              <w:rPr>
                <w:rFonts w:ascii="LMRoman10" w:hAnsi="LMRoman10"/>
                <w:sz w:val="24"/>
                <w:szCs w:val="24"/>
              </w:rPr>
              <w:t>sur la</w:t>
            </w:r>
            <w:r>
              <w:rPr>
                <w:rFonts w:ascii="LMRoman10" w:hAnsi="LMRoman10"/>
                <w:sz w:val="24"/>
                <w:szCs w:val="24"/>
              </w:rPr>
              <w:t xml:space="preserve"> </w:t>
            </w:r>
            <w:r w:rsidRPr="006505CC">
              <w:rPr>
                <w:rFonts w:ascii="LMRoman10" w:hAnsi="LMRoman10"/>
                <w:sz w:val="24"/>
                <w:szCs w:val="24"/>
              </w:rPr>
              <w:t xml:space="preserve">base des données anamnestiques </w:t>
            </w:r>
            <w:r>
              <w:rPr>
                <w:rFonts w:ascii="LMRoman10" w:hAnsi="LMRoman10"/>
                <w:sz w:val="24"/>
                <w:szCs w:val="24"/>
              </w:rPr>
              <w:t xml:space="preserve">et </w:t>
            </w:r>
            <w:r w:rsidRPr="006505CC">
              <w:rPr>
                <w:rFonts w:ascii="LMRoman10" w:hAnsi="LMRoman10"/>
                <w:sz w:val="24"/>
                <w:szCs w:val="24"/>
              </w:rPr>
              <w:t xml:space="preserve">physiques </w:t>
            </w:r>
            <w:r>
              <w:rPr>
                <w:rFonts w:ascii="LMRoman10" w:hAnsi="LMRoman10"/>
                <w:sz w:val="24"/>
                <w:szCs w:val="24"/>
              </w:rPr>
              <w:t xml:space="preserve">les </w:t>
            </w:r>
            <w:r w:rsidRPr="006505CC">
              <w:rPr>
                <w:rFonts w:ascii="LMRoman10" w:hAnsi="LMRoman10"/>
                <w:sz w:val="24"/>
                <w:szCs w:val="24"/>
              </w:rPr>
              <w:t xml:space="preserve">signes </w:t>
            </w:r>
            <w:r>
              <w:rPr>
                <w:rFonts w:ascii="LMRoman10" w:hAnsi="LMRoman10"/>
                <w:sz w:val="24"/>
                <w:szCs w:val="24"/>
              </w:rPr>
              <w:t xml:space="preserve">d’hypertension </w:t>
            </w:r>
            <w:r w:rsidRPr="006505CC">
              <w:rPr>
                <w:rFonts w:ascii="LMRoman10" w:hAnsi="LMRoman10"/>
                <w:sz w:val="24"/>
                <w:szCs w:val="24"/>
              </w:rPr>
              <w:t>artérielle systémique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7779B3"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r w:rsidRPr="006505CC">
              <w:rPr>
                <w:rFonts w:ascii="LMRoman10" w:hAnsi="LMRoman10"/>
                <w:sz w:val="24"/>
                <w:szCs w:val="24"/>
              </w:rPr>
              <w:t>Relever à partir de l’examen physique les signes périphériques</w:t>
            </w:r>
            <w:r>
              <w:rPr>
                <w:rFonts w:ascii="LMRoman10" w:hAnsi="LMRoman10"/>
                <w:sz w:val="24"/>
                <w:szCs w:val="24"/>
              </w:rPr>
              <w:t xml:space="preserve"> </w:t>
            </w:r>
            <w:r w:rsidRPr="006505CC">
              <w:rPr>
                <w:rFonts w:ascii="LMRoman10" w:hAnsi="LMRoman10"/>
                <w:sz w:val="24"/>
                <w:szCs w:val="24"/>
              </w:rPr>
              <w:t>de l’insuffisance</w:t>
            </w:r>
            <w:r>
              <w:rPr>
                <w:rFonts w:ascii="LMRoman10" w:hAnsi="LMRoman10"/>
                <w:sz w:val="24"/>
                <w:szCs w:val="24"/>
              </w:rPr>
              <w:t xml:space="preserve"> </w:t>
            </w:r>
            <w:r w:rsidRPr="006505CC">
              <w:rPr>
                <w:rFonts w:ascii="LMRoman10" w:hAnsi="LMRoman10"/>
                <w:sz w:val="24"/>
                <w:szCs w:val="24"/>
              </w:rPr>
              <w:t>cardiaque droite chez un patient se présentant</w:t>
            </w:r>
            <w:r>
              <w:rPr>
                <w:rFonts w:ascii="LMRoman10" w:hAnsi="LMRoman10"/>
                <w:sz w:val="24"/>
                <w:szCs w:val="24"/>
              </w:rPr>
              <w:t xml:space="preserve"> </w:t>
            </w:r>
            <w:r w:rsidRPr="006505CC">
              <w:rPr>
                <w:rFonts w:ascii="LMRoman10" w:hAnsi="LMRoman10"/>
                <w:sz w:val="24"/>
                <w:szCs w:val="24"/>
              </w:rPr>
              <w:t>pour des œdèmes</w:t>
            </w:r>
            <w:r>
              <w:rPr>
                <w:rFonts w:ascii="LMRoman10" w:hAnsi="LMRoman10"/>
                <w:sz w:val="24"/>
                <w:szCs w:val="24"/>
              </w:rPr>
              <w:t xml:space="preserve"> </w:t>
            </w:r>
            <w:r w:rsidRPr="006505CC">
              <w:rPr>
                <w:rFonts w:ascii="LMRoman10" w:hAnsi="LMRoman10"/>
                <w:sz w:val="24"/>
                <w:szCs w:val="24"/>
              </w:rPr>
              <w:t>des membres inferieurs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r>
      <w:tr w:rsidR="007779B3"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r w:rsidRPr="006505CC">
              <w:rPr>
                <w:rFonts w:ascii="LMRoman10" w:hAnsi="LMRoman10"/>
                <w:sz w:val="24"/>
                <w:szCs w:val="24"/>
              </w:rPr>
              <w:t>Identifier les signes physiques de l’insuffisance cardiaque</w:t>
            </w:r>
            <w:r>
              <w:rPr>
                <w:rFonts w:ascii="LMRoman10" w:hAnsi="LMRoman10"/>
                <w:sz w:val="24"/>
                <w:szCs w:val="24"/>
              </w:rPr>
              <w:t xml:space="preserve"> g</w:t>
            </w:r>
            <w:r w:rsidRPr="006505CC">
              <w:rPr>
                <w:rFonts w:ascii="LMRoman10" w:hAnsi="LMRoman10"/>
                <w:sz w:val="24"/>
                <w:szCs w:val="24"/>
              </w:rPr>
              <w:t>auche chez un</w:t>
            </w:r>
            <w:r>
              <w:rPr>
                <w:rFonts w:ascii="LMRoman10" w:hAnsi="LMRoman10"/>
                <w:sz w:val="24"/>
                <w:szCs w:val="24"/>
              </w:rPr>
              <w:t xml:space="preserve"> </w:t>
            </w:r>
            <w:r w:rsidRPr="006505CC">
              <w:rPr>
                <w:rFonts w:ascii="LMRoman10" w:hAnsi="LMRoman10"/>
                <w:sz w:val="24"/>
                <w:szCs w:val="24"/>
              </w:rPr>
              <w:t>patient se présentant pour une dyspnée.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r>
      <w:tr w:rsidR="007779B3"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r w:rsidRPr="006505CC">
              <w:rPr>
                <w:rFonts w:ascii="LMRoman10" w:hAnsi="LMRoman10"/>
                <w:sz w:val="24"/>
                <w:szCs w:val="24"/>
              </w:rPr>
              <w:t>Surveiller cliniquement un patient hospitalisé pour une insuffisance</w:t>
            </w:r>
            <w:r>
              <w:rPr>
                <w:rFonts w:ascii="LMRoman10" w:hAnsi="LMRoman10"/>
                <w:sz w:val="24"/>
                <w:szCs w:val="24"/>
              </w:rPr>
              <w:t xml:space="preserve"> </w:t>
            </w:r>
            <w:r w:rsidRPr="006505CC">
              <w:rPr>
                <w:rFonts w:ascii="LMRoman10" w:hAnsi="LMRoman10"/>
                <w:sz w:val="24"/>
                <w:szCs w:val="24"/>
              </w:rPr>
              <w:t>cardiaque congestive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r>
      <w:tr w:rsidR="007779B3"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r w:rsidRPr="006505CC">
              <w:rPr>
                <w:rFonts w:ascii="LMRoman10" w:hAnsi="LMRoman10"/>
                <w:sz w:val="24"/>
                <w:szCs w:val="24"/>
              </w:rPr>
              <w:t>Surveiller cliniquement et électriquement un patient</w:t>
            </w:r>
            <w:r>
              <w:rPr>
                <w:rFonts w:ascii="LMRoman10" w:hAnsi="LMRoman10"/>
                <w:sz w:val="24"/>
                <w:szCs w:val="24"/>
              </w:rPr>
              <w:t xml:space="preserve"> </w:t>
            </w:r>
            <w:r w:rsidRPr="006505CC">
              <w:rPr>
                <w:rFonts w:ascii="LMRoman10" w:hAnsi="LMRoman10"/>
                <w:sz w:val="24"/>
                <w:szCs w:val="24"/>
              </w:rPr>
              <w:t>hospitalisé</w:t>
            </w:r>
            <w:r>
              <w:rPr>
                <w:rFonts w:ascii="LMRoman10" w:hAnsi="LMRoman10"/>
                <w:sz w:val="24"/>
                <w:szCs w:val="24"/>
              </w:rPr>
              <w:t xml:space="preserve"> pour </w:t>
            </w:r>
            <w:r w:rsidRPr="006505CC">
              <w:rPr>
                <w:rFonts w:ascii="LMRoman10" w:hAnsi="LMRoman10"/>
                <w:sz w:val="24"/>
                <w:szCs w:val="24"/>
              </w:rPr>
              <w:t>un infarctus du myocarde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779B3" w:rsidRPr="006505CC" w:rsidRDefault="007779B3" w:rsidP="00D15EB6">
            <w:pPr>
              <w:jc w:val="both"/>
              <w:rPr>
                <w:rFonts w:ascii="LMRoman10" w:hAnsi="LMRoman10"/>
                <w:sz w:val="24"/>
                <w:szCs w:val="24"/>
              </w:rPr>
            </w:pPr>
          </w:p>
        </w:tc>
      </w:tr>
      <w:tr w:rsidR="007D614F" w:rsidRPr="006505CC" w:rsidTr="00D15EB6">
        <w:tc>
          <w:tcPr>
            <w:tcW w:w="929"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7D614F" w:rsidRPr="006505CC" w:rsidRDefault="007D614F" w:rsidP="00D15EB6">
            <w:pPr>
              <w:jc w:val="center"/>
              <w:rPr>
                <w:rFonts w:ascii="LMRoman10" w:hAnsi="LMRoman10"/>
                <w:sz w:val="24"/>
                <w:szCs w:val="24"/>
              </w:rPr>
            </w:pPr>
            <w:r w:rsidRPr="006505CC">
              <w:rPr>
                <w:rFonts w:ascii="LMRoman10" w:hAnsi="LMRoman10"/>
                <w:sz w:val="24"/>
                <w:szCs w:val="24"/>
              </w:rPr>
              <w:t>Les souffles</w:t>
            </w:r>
            <w:r>
              <w:rPr>
                <w:rFonts w:ascii="LMRoman10" w:hAnsi="LMRoman10"/>
                <w:sz w:val="24"/>
                <w:szCs w:val="24"/>
              </w:rPr>
              <w:t xml:space="preserve"> </w:t>
            </w:r>
            <w:r w:rsidRPr="007D614F">
              <w:rPr>
                <w:rFonts w:ascii="LMRoman10" w:hAnsi="LMRoman10"/>
                <w:sz w:val="24"/>
                <w:szCs w:val="24"/>
              </w:rPr>
              <w:t>cardiaques</w:t>
            </w: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D15EB6" w:rsidP="00D15EB6">
            <w:pPr>
              <w:jc w:val="both"/>
              <w:rPr>
                <w:rFonts w:ascii="LMRoman10" w:hAnsi="LMRoman10"/>
                <w:sz w:val="24"/>
                <w:szCs w:val="24"/>
              </w:rPr>
            </w:pPr>
            <w:r>
              <w:rPr>
                <w:rFonts w:ascii="LMRoman10" w:hAnsi="LMRoman10"/>
                <w:sz w:val="24"/>
                <w:szCs w:val="24"/>
              </w:rPr>
              <w:t xml:space="preserve">Décrire les caractéristiques </w:t>
            </w:r>
            <w:r w:rsidR="007D614F" w:rsidRPr="006505CC">
              <w:rPr>
                <w:rFonts w:ascii="LMRoman10" w:hAnsi="LMRoman10"/>
                <w:sz w:val="24"/>
                <w:szCs w:val="24"/>
              </w:rPr>
              <w:t>sthétaco</w:t>
            </w:r>
            <w:r>
              <w:rPr>
                <w:rFonts w:ascii="LMRoman10" w:hAnsi="LMRoman10"/>
                <w:sz w:val="24"/>
                <w:szCs w:val="24"/>
              </w:rPr>
              <w:t xml:space="preserve">ustiques d’un souffle cardiaque </w:t>
            </w:r>
            <w:r w:rsidR="007D614F" w:rsidRPr="006505CC">
              <w:rPr>
                <w:rFonts w:ascii="LMRoman10" w:hAnsi="LMRoman10"/>
                <w:sz w:val="24"/>
                <w:szCs w:val="24"/>
              </w:rPr>
              <w:t>retrouv</w:t>
            </w:r>
            <w:r>
              <w:rPr>
                <w:rFonts w:ascii="LMRoman10" w:hAnsi="LMRoman10"/>
                <w:sz w:val="24"/>
                <w:szCs w:val="24"/>
              </w:rPr>
              <w:t xml:space="preserve">é chez un patient porteur d’une </w:t>
            </w:r>
            <w:r w:rsidR="007D614F" w:rsidRPr="006505CC">
              <w:rPr>
                <w:rFonts w:ascii="LMRoman10" w:hAnsi="LMRoman10"/>
                <w:sz w:val="24"/>
                <w:szCs w:val="24"/>
              </w:rPr>
              <w:t>insuffisance mitrale.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7D614F"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r w:rsidRPr="006505CC">
              <w:rPr>
                <w:rFonts w:ascii="LMRoman10" w:hAnsi="LMRoman10"/>
                <w:sz w:val="24"/>
                <w:szCs w:val="24"/>
              </w:rPr>
              <w:t>Décrire les c</w:t>
            </w:r>
            <w:r w:rsidR="00D15EB6">
              <w:rPr>
                <w:rFonts w:ascii="LMRoman10" w:hAnsi="LMRoman10"/>
                <w:sz w:val="24"/>
                <w:szCs w:val="24"/>
              </w:rPr>
              <w:t xml:space="preserve">aractéristiques sthétacoustiques d’un roulement </w:t>
            </w:r>
            <w:r w:rsidRPr="006505CC">
              <w:rPr>
                <w:rFonts w:ascii="LMRoman10" w:hAnsi="LMRoman10"/>
                <w:sz w:val="24"/>
                <w:szCs w:val="24"/>
              </w:rPr>
              <w:t>car</w:t>
            </w:r>
            <w:r w:rsidR="00D15EB6">
              <w:rPr>
                <w:rFonts w:ascii="LMRoman10" w:hAnsi="LMRoman10"/>
                <w:sz w:val="24"/>
                <w:szCs w:val="24"/>
              </w:rPr>
              <w:t xml:space="preserve">diaque retrouvé chez un patient </w:t>
            </w:r>
            <w:r w:rsidRPr="006505CC">
              <w:rPr>
                <w:rFonts w:ascii="LMRoman10" w:hAnsi="LMRoman10"/>
                <w:sz w:val="24"/>
                <w:szCs w:val="24"/>
              </w:rPr>
              <w:t>Porteur d’un rétrécissement mitral.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7D614F"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r w:rsidRPr="006505CC">
              <w:rPr>
                <w:rFonts w:ascii="LMRoman10" w:hAnsi="LMRoman10"/>
                <w:sz w:val="24"/>
                <w:szCs w:val="24"/>
              </w:rPr>
              <w:t>sthétacoustiqu</w:t>
            </w:r>
            <w:r w:rsidR="00D15EB6">
              <w:rPr>
                <w:rFonts w:ascii="LMRoman10" w:hAnsi="LMRoman10"/>
                <w:sz w:val="24"/>
                <w:szCs w:val="24"/>
              </w:rPr>
              <w:t xml:space="preserve">es Décrire les caractéristiques d’un soufflé cardiaque </w:t>
            </w:r>
            <w:r w:rsidRPr="006505CC">
              <w:rPr>
                <w:rFonts w:ascii="LMRoman10" w:hAnsi="LMRoman10"/>
                <w:sz w:val="24"/>
                <w:szCs w:val="24"/>
              </w:rPr>
              <w:t>retrouv</w:t>
            </w:r>
            <w:r w:rsidR="00D15EB6">
              <w:rPr>
                <w:rFonts w:ascii="LMRoman10" w:hAnsi="LMRoman10"/>
                <w:sz w:val="24"/>
                <w:szCs w:val="24"/>
              </w:rPr>
              <w:t xml:space="preserve">é chez un patient porteur d’une </w:t>
            </w:r>
            <w:r w:rsidRPr="006505CC">
              <w:rPr>
                <w:rFonts w:ascii="LMRoman10" w:hAnsi="LMRoman10"/>
                <w:sz w:val="24"/>
                <w:szCs w:val="24"/>
              </w:rPr>
              <w:t>insuffisance aortique.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7D614F"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r w:rsidRPr="006505CC">
              <w:rPr>
                <w:rFonts w:ascii="LMRoman10" w:hAnsi="LMRoman10"/>
                <w:sz w:val="24"/>
                <w:szCs w:val="24"/>
              </w:rPr>
              <w:t>Décrire les cara</w:t>
            </w:r>
            <w:r w:rsidR="00D15EB6">
              <w:rPr>
                <w:rFonts w:ascii="LMRoman10" w:hAnsi="LMRoman10"/>
                <w:sz w:val="24"/>
                <w:szCs w:val="24"/>
              </w:rPr>
              <w:t xml:space="preserve">ctéristiques </w:t>
            </w:r>
            <w:r w:rsidRPr="006505CC">
              <w:rPr>
                <w:rFonts w:ascii="LMRoman10" w:hAnsi="LMRoman10"/>
                <w:sz w:val="24"/>
                <w:szCs w:val="24"/>
              </w:rPr>
              <w:t>sthétaco</w:t>
            </w:r>
            <w:r w:rsidR="00D15EB6">
              <w:rPr>
                <w:rFonts w:ascii="LMRoman10" w:hAnsi="LMRoman10"/>
                <w:sz w:val="24"/>
                <w:szCs w:val="24"/>
              </w:rPr>
              <w:t xml:space="preserve">ustiques d’un soufflé cardiaque </w:t>
            </w:r>
            <w:r w:rsidRPr="006505CC">
              <w:rPr>
                <w:rFonts w:ascii="LMRoman10" w:hAnsi="LMRoman10"/>
                <w:sz w:val="24"/>
                <w:szCs w:val="24"/>
              </w:rPr>
              <w:t>retrou</w:t>
            </w:r>
            <w:r w:rsidR="00D15EB6">
              <w:rPr>
                <w:rFonts w:ascii="LMRoman10" w:hAnsi="LMRoman10"/>
                <w:sz w:val="24"/>
                <w:szCs w:val="24"/>
              </w:rPr>
              <w:t xml:space="preserve">vé chez un patient porteur d’un </w:t>
            </w:r>
            <w:r w:rsidRPr="006505CC">
              <w:rPr>
                <w:rFonts w:ascii="LMRoman10" w:hAnsi="LMRoman10"/>
                <w:sz w:val="24"/>
                <w:szCs w:val="24"/>
              </w:rPr>
              <w:t>rétrécissement aortique.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14F" w:rsidRPr="006505CC" w:rsidRDefault="007D614F" w:rsidP="00D15EB6">
            <w:pPr>
              <w:jc w:val="both"/>
              <w:rPr>
                <w:rFonts w:ascii="LMRoman10" w:hAnsi="LMRoman10"/>
                <w:sz w:val="24"/>
                <w:szCs w:val="24"/>
              </w:rPr>
            </w:pPr>
          </w:p>
        </w:tc>
      </w:tr>
      <w:tr w:rsidR="00D15EB6" w:rsidRPr="006505CC" w:rsidTr="00D15EB6">
        <w:tc>
          <w:tcPr>
            <w:tcW w:w="929" w:type="pct"/>
            <w:vMerge w:val="restart"/>
            <w:tcBorders>
              <w:left w:val="single" w:sz="4" w:space="0" w:color="555555"/>
              <w:right w:val="single" w:sz="4" w:space="0" w:color="555555"/>
            </w:tcBorders>
            <w:tcMar>
              <w:top w:w="40" w:type="dxa"/>
              <w:left w:w="90" w:type="dxa"/>
              <w:bottom w:w="40" w:type="dxa"/>
              <w:right w:w="90" w:type="dxa"/>
            </w:tcMar>
            <w:vAlign w:val="center"/>
          </w:tcPr>
          <w:p w:rsidR="00D15EB6" w:rsidRPr="006505CC" w:rsidRDefault="00D15EB6" w:rsidP="00D15EB6">
            <w:pPr>
              <w:jc w:val="center"/>
              <w:rPr>
                <w:rFonts w:ascii="LMRoman10" w:hAnsi="LMRoman10"/>
                <w:sz w:val="24"/>
                <w:szCs w:val="24"/>
              </w:rPr>
            </w:pPr>
            <w:r w:rsidRPr="006505CC">
              <w:rPr>
                <w:rFonts w:ascii="LMRoman10" w:hAnsi="LMRoman10"/>
                <w:sz w:val="24"/>
                <w:szCs w:val="24"/>
              </w:rPr>
              <w:t>ECG</w:t>
            </w:r>
            <w:r>
              <w:rPr>
                <w:rFonts w:ascii="LMRoman10" w:hAnsi="LMRoman10"/>
                <w:sz w:val="24"/>
                <w:szCs w:val="24"/>
              </w:rPr>
              <w:t xml:space="preserve"> </w:t>
            </w:r>
            <w:r w:rsidRPr="006505CC">
              <w:rPr>
                <w:rFonts w:ascii="LMRoman10" w:hAnsi="LMRoman10"/>
                <w:sz w:val="24"/>
                <w:szCs w:val="24"/>
              </w:rPr>
              <w:t>normal</w:t>
            </w:r>
            <w:r w:rsidRPr="006505CC">
              <w:rPr>
                <w:rFonts w:ascii="LMRoman10" w:hAnsi="LMRoman10"/>
                <w:sz w:val="24"/>
                <w:szCs w:val="24"/>
              </w:rPr>
              <w:br/>
              <w:t>et</w:t>
            </w:r>
            <w:r w:rsidRPr="006505CC">
              <w:rPr>
                <w:rFonts w:ascii="LMRoman10" w:hAnsi="LMRoman10"/>
                <w:sz w:val="24"/>
                <w:szCs w:val="24"/>
              </w:rPr>
              <w:br/>
              <w:t>pathologique</w:t>
            </w: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7779B3">
              <w:rPr>
                <w:rFonts w:ascii="LMRoman10" w:hAnsi="LMRoman10"/>
                <w:sz w:val="24"/>
                <w:szCs w:val="24"/>
              </w:rPr>
              <w:t>Evo</w:t>
            </w:r>
            <w:r>
              <w:rPr>
                <w:rFonts w:ascii="LMRoman10" w:hAnsi="LMRoman10"/>
                <w:sz w:val="24"/>
                <w:szCs w:val="24"/>
              </w:rPr>
              <w:t xml:space="preserve">quer sur un tracé électrique un </w:t>
            </w:r>
            <w:r w:rsidRPr="007779B3">
              <w:rPr>
                <w:rFonts w:ascii="LMRoman10" w:hAnsi="LMRoman10"/>
                <w:sz w:val="24"/>
                <w:szCs w:val="24"/>
              </w:rPr>
              <w:t>trouble de rythme/conduction.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Vérifier un tracé éle</w:t>
            </w:r>
            <w:r>
              <w:rPr>
                <w:rFonts w:ascii="LMRoman10" w:hAnsi="LMRoman10"/>
                <w:sz w:val="24"/>
                <w:szCs w:val="24"/>
              </w:rPr>
              <w:t xml:space="preserve">ctrique d’un patient </w:t>
            </w:r>
            <w:r w:rsidRPr="006505CC">
              <w:rPr>
                <w:rFonts w:ascii="LMRoman10" w:hAnsi="LMRoman10"/>
                <w:sz w:val="24"/>
                <w:szCs w:val="24"/>
              </w:rPr>
              <w:t>adulte, le rythme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Calcule</w:t>
            </w:r>
            <w:r>
              <w:rPr>
                <w:rFonts w:ascii="LMRoman10" w:hAnsi="LMRoman10"/>
                <w:sz w:val="24"/>
                <w:szCs w:val="24"/>
              </w:rPr>
              <w:t xml:space="preserve">r la fréquence cardiaque sur un </w:t>
            </w:r>
            <w:r w:rsidRPr="006505CC">
              <w:rPr>
                <w:rFonts w:ascii="LMRoman10" w:hAnsi="LMRoman10"/>
                <w:sz w:val="24"/>
                <w:szCs w:val="24"/>
              </w:rPr>
              <w:t>ECG normal.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Calculer l’axe du cœur sur un ECG normal.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Ide</w:t>
            </w:r>
            <w:r>
              <w:rPr>
                <w:rFonts w:ascii="LMRoman10" w:hAnsi="LMRoman10"/>
                <w:sz w:val="24"/>
                <w:szCs w:val="24"/>
              </w:rPr>
              <w:t xml:space="preserve">ntifier sur un tracé électrique </w:t>
            </w:r>
            <w:r w:rsidRPr="006505CC">
              <w:rPr>
                <w:rFonts w:ascii="LMRoman10" w:hAnsi="LMRoman10"/>
                <w:sz w:val="24"/>
                <w:szCs w:val="24"/>
              </w:rPr>
              <w:t>d’un pat</w:t>
            </w:r>
            <w:r>
              <w:rPr>
                <w:rFonts w:ascii="LMRoman10" w:hAnsi="LMRoman10"/>
                <w:sz w:val="24"/>
                <w:szCs w:val="24"/>
              </w:rPr>
              <w:t xml:space="preserve">ient valvulaire, les signes des </w:t>
            </w:r>
            <w:r w:rsidRPr="006505CC">
              <w:rPr>
                <w:rFonts w:ascii="LMRoman10" w:hAnsi="LMRoman10"/>
                <w:sz w:val="24"/>
                <w:szCs w:val="24"/>
              </w:rPr>
              <w:t>hypertrophies cavitaires.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Ident</w:t>
            </w:r>
            <w:r>
              <w:rPr>
                <w:rFonts w:ascii="LMRoman10" w:hAnsi="LMRoman10"/>
                <w:sz w:val="24"/>
                <w:szCs w:val="24"/>
              </w:rPr>
              <w:t xml:space="preserve">ifier les anomalies électriques </w:t>
            </w:r>
            <w:r w:rsidRPr="006505CC">
              <w:rPr>
                <w:rFonts w:ascii="LMRoman10" w:hAnsi="LMRoman10"/>
                <w:sz w:val="24"/>
                <w:szCs w:val="24"/>
              </w:rPr>
              <w:t>retrouvée</w:t>
            </w:r>
            <w:r>
              <w:rPr>
                <w:rFonts w:ascii="LMRoman10" w:hAnsi="LMRoman10"/>
                <w:sz w:val="24"/>
                <w:szCs w:val="24"/>
              </w:rPr>
              <w:t xml:space="preserve">s chez un patient présentant un </w:t>
            </w:r>
            <w:r w:rsidRPr="006505CC">
              <w:rPr>
                <w:rFonts w:ascii="LMRoman10" w:hAnsi="LMRoman10"/>
                <w:sz w:val="24"/>
                <w:szCs w:val="24"/>
              </w:rPr>
              <w:t>infarctus du myocarde à la phase aigüe.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Décel</w:t>
            </w:r>
            <w:r>
              <w:rPr>
                <w:rFonts w:ascii="LMRoman10" w:hAnsi="LMRoman10"/>
                <w:sz w:val="24"/>
                <w:szCs w:val="24"/>
              </w:rPr>
              <w:t xml:space="preserve">er sur un tracé électrique, les </w:t>
            </w:r>
            <w:r w:rsidRPr="006505CC">
              <w:rPr>
                <w:rFonts w:ascii="LMRoman10" w:hAnsi="LMRoman10"/>
                <w:sz w:val="24"/>
                <w:szCs w:val="24"/>
              </w:rPr>
              <w:t>troubl</w:t>
            </w:r>
            <w:r>
              <w:rPr>
                <w:rFonts w:ascii="LMRoman10" w:hAnsi="LMRoman10"/>
                <w:sz w:val="24"/>
                <w:szCs w:val="24"/>
              </w:rPr>
              <w:t xml:space="preserve">es de la repolarisation chez un </w:t>
            </w:r>
            <w:r w:rsidRPr="006505CC">
              <w:rPr>
                <w:rFonts w:ascii="LMRoman10" w:hAnsi="LMRoman10"/>
                <w:sz w:val="24"/>
                <w:szCs w:val="24"/>
              </w:rPr>
              <w:t>patient coronarien stable.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val="restart"/>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Décrire l’aspect des arcs de la silhouette</w:t>
            </w:r>
            <w:r w:rsidRPr="006505CC">
              <w:rPr>
                <w:rFonts w:ascii="LMRoman10" w:hAnsi="LMRoman10"/>
                <w:sz w:val="24"/>
                <w:szCs w:val="24"/>
              </w:rPr>
              <w:br/>
              <w:t>cardiaque sur une radiographie</w:t>
            </w:r>
            <w:r w:rsidRPr="006505CC">
              <w:rPr>
                <w:rFonts w:ascii="LMRoman10" w:hAnsi="LMRoman10"/>
                <w:sz w:val="24"/>
                <w:szCs w:val="24"/>
              </w:rPr>
              <w:br/>
              <w:t>thoracique de face d’un sujet normal.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Décrire sur une radiographie thoracique</w:t>
            </w:r>
            <w:r w:rsidRPr="006505CC">
              <w:rPr>
                <w:rFonts w:ascii="LMRoman10" w:hAnsi="LMRoman10"/>
                <w:sz w:val="24"/>
                <w:szCs w:val="24"/>
              </w:rPr>
              <w:br/>
              <w:t>d’un patient valvulaire, les anomalies des</w:t>
            </w:r>
            <w:r w:rsidRPr="006505CC">
              <w:rPr>
                <w:rFonts w:ascii="LMRoman10" w:hAnsi="LMRoman10"/>
                <w:sz w:val="24"/>
                <w:szCs w:val="24"/>
              </w:rPr>
              <w:br/>
              <w:t>arcs de la silhouette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center"/>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Reconnaitre sur une radiographie</w:t>
            </w:r>
            <w:r w:rsidRPr="006505CC">
              <w:rPr>
                <w:rFonts w:ascii="LMRoman10" w:hAnsi="LMRoman10"/>
                <w:sz w:val="24"/>
                <w:szCs w:val="24"/>
              </w:rPr>
              <w:br/>
              <w:t>thoracique de face, le stade de</w:t>
            </w:r>
            <w:r w:rsidRPr="006505CC">
              <w:rPr>
                <w:rFonts w:ascii="LMRoman10" w:hAnsi="LMRoman10"/>
                <w:sz w:val="24"/>
                <w:szCs w:val="24"/>
              </w:rPr>
              <w:br/>
              <w:t>l’insuffisance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val="restart"/>
            <w:tcBorders>
              <w:left w:val="single" w:sz="4" w:space="0" w:color="555555"/>
              <w:right w:val="single" w:sz="4" w:space="0" w:color="555555"/>
            </w:tcBorders>
            <w:tcMar>
              <w:top w:w="40" w:type="dxa"/>
              <w:left w:w="90" w:type="dxa"/>
              <w:bottom w:w="40" w:type="dxa"/>
              <w:right w:w="90" w:type="dxa"/>
            </w:tcMar>
            <w:vAlign w:val="center"/>
          </w:tcPr>
          <w:p w:rsidR="00D15EB6" w:rsidRPr="006505CC" w:rsidRDefault="00D15EB6" w:rsidP="00D15EB6">
            <w:pPr>
              <w:jc w:val="center"/>
              <w:rPr>
                <w:rFonts w:ascii="LMRoman10" w:hAnsi="LMRoman10"/>
                <w:sz w:val="24"/>
                <w:szCs w:val="24"/>
              </w:rPr>
            </w:pPr>
            <w:r w:rsidRPr="006505CC">
              <w:rPr>
                <w:rFonts w:ascii="LMRoman10" w:hAnsi="LMRoman10"/>
                <w:sz w:val="24"/>
                <w:szCs w:val="24"/>
              </w:rPr>
              <w:t>ARC</w:t>
            </w: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Démarche diagnostique devant une</w:t>
            </w:r>
            <w:r w:rsidRPr="006505CC">
              <w:rPr>
                <w:rFonts w:ascii="LMRoman10" w:hAnsi="LMRoman10"/>
                <w:sz w:val="24"/>
                <w:szCs w:val="24"/>
              </w:rPr>
              <w:br/>
              <w:t>dyspnée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Démarche diagnostique devant des</w:t>
            </w:r>
            <w:r w:rsidRPr="006505CC">
              <w:rPr>
                <w:rFonts w:ascii="LMRoman10" w:hAnsi="LMRoman10"/>
                <w:sz w:val="24"/>
                <w:szCs w:val="24"/>
              </w:rPr>
              <w:br/>
              <w:t>douleurs thoraciques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Démarche diagnostique devant une</w:t>
            </w:r>
            <w:r w:rsidRPr="006505CC">
              <w:rPr>
                <w:rFonts w:ascii="LMRoman10" w:hAnsi="LMRoman10"/>
                <w:sz w:val="24"/>
                <w:szCs w:val="24"/>
              </w:rPr>
              <w:br/>
              <w:t>fièvre chez un patient cardiaque (fièvre +</w:t>
            </w:r>
            <w:r w:rsidRPr="006505CC">
              <w:rPr>
                <w:rFonts w:ascii="LMRoman10" w:hAnsi="LMRoman10"/>
                <w:sz w:val="24"/>
                <w:szCs w:val="24"/>
              </w:rPr>
              <w:br/>
              <w:t>Souffle)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Démarche diagnostique devant des</w:t>
            </w:r>
            <w:r w:rsidRPr="006505CC">
              <w:rPr>
                <w:rFonts w:ascii="LMRoman10" w:hAnsi="LMRoman10"/>
                <w:sz w:val="24"/>
                <w:szCs w:val="24"/>
              </w:rPr>
              <w:br/>
              <w:t>œdèmes des membres inferieurs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929" w:type="pct"/>
            <w:vMerge/>
            <w:tcBorders>
              <w:left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2711"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Démarche diagnostique devant un gros</w:t>
            </w:r>
            <w:r w:rsidRPr="006505CC">
              <w:rPr>
                <w:rFonts w:ascii="LMRoman10" w:hAnsi="LMRoman10"/>
                <w:sz w:val="24"/>
                <w:szCs w:val="24"/>
              </w:rPr>
              <w:br/>
              <w:t>membre inferieur</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3640"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Surveiller cliniquement un patient hospitalisé pour une</w:t>
            </w:r>
            <w:r>
              <w:rPr>
                <w:rFonts w:ascii="LMRoman10" w:hAnsi="LMRoman10"/>
                <w:sz w:val="24"/>
                <w:szCs w:val="24"/>
              </w:rPr>
              <w:t xml:space="preserve"> </w:t>
            </w:r>
            <w:r w:rsidRPr="006505CC">
              <w:rPr>
                <w:rFonts w:ascii="LMRoman10" w:hAnsi="LMRoman10"/>
                <w:sz w:val="24"/>
                <w:szCs w:val="24"/>
              </w:rPr>
              <w:t>insuffisance</w:t>
            </w:r>
            <w:r>
              <w:rPr>
                <w:rFonts w:ascii="LMRoman10" w:hAnsi="LMRoman10"/>
                <w:sz w:val="24"/>
                <w:szCs w:val="24"/>
              </w:rPr>
              <w:t xml:space="preserve"> </w:t>
            </w:r>
            <w:r w:rsidRPr="006505CC">
              <w:rPr>
                <w:rFonts w:ascii="LMRoman10" w:hAnsi="LMRoman10"/>
                <w:sz w:val="24"/>
                <w:szCs w:val="24"/>
              </w:rPr>
              <w:t>cardiaque 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3640"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Rédiger l’observation d’un patient hospitalisé pour</w:t>
            </w:r>
            <w:r>
              <w:rPr>
                <w:rFonts w:ascii="LMRoman10" w:hAnsi="LMRoman10"/>
                <w:sz w:val="24"/>
                <w:szCs w:val="24"/>
              </w:rPr>
              <w:t xml:space="preserve"> </w:t>
            </w:r>
            <w:r w:rsidRPr="006505CC">
              <w:rPr>
                <w:rFonts w:ascii="LMRoman10" w:hAnsi="LMRoman10"/>
                <w:sz w:val="24"/>
                <w:szCs w:val="24"/>
              </w:rPr>
              <w:t>insuffisance</w:t>
            </w:r>
            <w:r w:rsidRPr="006505CC">
              <w:rPr>
                <w:rFonts w:ascii="LMRoman10" w:hAnsi="LMRoman10"/>
                <w:sz w:val="24"/>
                <w:szCs w:val="24"/>
              </w:rPr>
              <w:br/>
              <w:t>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r w:rsidR="00D15EB6" w:rsidRPr="006505CC" w:rsidTr="00D15EB6">
        <w:tc>
          <w:tcPr>
            <w:tcW w:w="3640"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r w:rsidRPr="006505CC">
              <w:rPr>
                <w:rFonts w:ascii="LMRoman10" w:hAnsi="LMRoman10"/>
                <w:sz w:val="24"/>
                <w:szCs w:val="24"/>
              </w:rPr>
              <w:t>Rédiger l’observation d’un patient hospitalisé pour un infarctus</w:t>
            </w:r>
            <w:r>
              <w:rPr>
                <w:rFonts w:ascii="LMRoman10" w:hAnsi="LMRoman10"/>
                <w:sz w:val="24"/>
                <w:szCs w:val="24"/>
              </w:rPr>
              <w:t xml:space="preserve"> de </w:t>
            </w:r>
            <w:r w:rsidRPr="006505CC">
              <w:rPr>
                <w:rFonts w:ascii="LMRoman10" w:hAnsi="LMRoman10"/>
                <w:sz w:val="24"/>
                <w:szCs w:val="24"/>
              </w:rPr>
              <w:t>myocarde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D15EB6" w:rsidRPr="006505CC" w:rsidRDefault="00D15EB6" w:rsidP="00D15EB6">
            <w:pPr>
              <w:jc w:val="both"/>
              <w:rPr>
                <w:rFonts w:ascii="LMRoman10" w:hAnsi="LMRoman10"/>
                <w:sz w:val="24"/>
                <w:szCs w:val="24"/>
              </w:rPr>
            </w:pPr>
          </w:p>
        </w:tc>
      </w:tr>
    </w:tbl>
    <w:p w:rsidR="00CB1328" w:rsidRPr="006505CC" w:rsidRDefault="00CB1328">
      <w:pPr>
        <w:rPr>
          <w:rFonts w:ascii="LMRoman10" w:hAnsi="LMRoman10"/>
          <w:sz w:val="24"/>
          <w:szCs w:val="24"/>
        </w:rPr>
      </w:pPr>
    </w:p>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6494"/>
        <w:gridCol w:w="881"/>
        <w:gridCol w:w="1768"/>
      </w:tblGrid>
      <w:tr w:rsidR="00830E77" w:rsidRPr="006505CC" w:rsidTr="00D15EB6">
        <w:tc>
          <w:tcPr>
            <w:tcW w:w="5000" w:type="pct"/>
            <w:gridSpan w:val="4"/>
            <w:tcBorders>
              <w:top w:val="single" w:sz="4" w:space="0" w:color="555555"/>
              <w:left w:val="single" w:sz="4" w:space="0" w:color="555555"/>
              <w:bottom w:val="single" w:sz="4" w:space="0" w:color="555555"/>
              <w:right w:val="single" w:sz="4" w:space="0" w:color="555555"/>
            </w:tcBorders>
            <w:shd w:val="clear" w:color="auto" w:fill="E9EEF3"/>
          </w:tcPr>
          <w:p w:rsidR="00830E77" w:rsidRPr="006505CC" w:rsidRDefault="00830E77" w:rsidP="007779B3">
            <w:pPr>
              <w:jc w:val="center"/>
              <w:rPr>
                <w:rFonts w:ascii="LMRoman10" w:hAnsi="LMRoman10"/>
                <w:sz w:val="24"/>
                <w:szCs w:val="24"/>
              </w:rPr>
            </w:pPr>
            <w:r w:rsidRPr="006505CC">
              <w:rPr>
                <w:rFonts w:ascii="LMRoman10" w:hAnsi="LMRoman10"/>
                <w:b/>
                <w:bCs/>
                <w:sz w:val="24"/>
                <w:szCs w:val="24"/>
              </w:rPr>
              <w:lastRenderedPageBreak/>
              <w:t>SERVICE DE CARDIOLOGIE</w:t>
            </w:r>
            <w:r>
              <w:rPr>
                <w:rFonts w:ascii="LMRoman10" w:hAnsi="LMRoman10"/>
                <w:b/>
                <w:bCs/>
                <w:sz w:val="24"/>
                <w:szCs w:val="24"/>
              </w:rPr>
              <w:t xml:space="preserve"> </w:t>
            </w:r>
            <w:r w:rsidRPr="007779B3">
              <w:rPr>
                <w:rFonts w:ascii="LMRoman10" w:hAnsi="LMRoman10"/>
                <w:b/>
                <w:bCs/>
                <w:sz w:val="24"/>
                <w:szCs w:val="24"/>
              </w:rPr>
              <w:t>: 6ème</w:t>
            </w:r>
            <w:r w:rsidRPr="007779B3">
              <w:rPr>
                <w:rFonts w:ascii="LMRoman10" w:hAnsi="LMRoman10"/>
                <w:sz w:val="24"/>
                <w:szCs w:val="24"/>
              </w:rPr>
              <w:t xml:space="preserve"> </w:t>
            </w:r>
            <w:r w:rsidRPr="007779B3">
              <w:rPr>
                <w:rFonts w:ascii="LMRoman10" w:hAnsi="LMRoman10"/>
                <w:b/>
                <w:bCs/>
                <w:sz w:val="24"/>
                <w:szCs w:val="24"/>
              </w:rPr>
              <w:t>année</w:t>
            </w: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7779B3">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30E77" w:rsidRPr="006505CC" w:rsidRDefault="00830E77" w:rsidP="007779B3">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30E77" w:rsidRPr="006505CC" w:rsidRDefault="00830E77" w:rsidP="007779B3">
            <w:pPr>
              <w:jc w:val="center"/>
              <w:rPr>
                <w:rFonts w:ascii="LMRoman10" w:hAnsi="LMRoman10"/>
                <w:sz w:val="24"/>
                <w:szCs w:val="24"/>
              </w:rPr>
            </w:pPr>
            <w:r w:rsidRPr="006505CC">
              <w:rPr>
                <w:rFonts w:ascii="LMRoman10" w:hAnsi="LMRoman10"/>
                <w:sz w:val="24"/>
                <w:szCs w:val="24"/>
              </w:rPr>
              <w:t>VALIDATION</w:t>
            </w: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d’un patient hospitalisé pour</w:t>
            </w:r>
            <w:r>
              <w:rPr>
                <w:rFonts w:ascii="LMRoman10" w:hAnsi="LMRoman10"/>
                <w:sz w:val="24"/>
                <w:szCs w:val="24"/>
              </w:rPr>
              <w:t xml:space="preserve"> une </w:t>
            </w:r>
            <w:r w:rsidRPr="006505CC">
              <w:rPr>
                <w:rFonts w:ascii="LMRoman10" w:hAnsi="LMRoman10"/>
                <w:sz w:val="24"/>
                <w:szCs w:val="24"/>
              </w:rPr>
              <w:t>endocardite infectieuse.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d’un patient hospitalisé pour</w:t>
            </w:r>
            <w:r>
              <w:rPr>
                <w:rFonts w:ascii="LMRoman10" w:hAnsi="LMRoman10"/>
                <w:sz w:val="24"/>
                <w:szCs w:val="24"/>
              </w:rPr>
              <w:t xml:space="preserve"> </w:t>
            </w:r>
            <w:r w:rsidRPr="006505CC">
              <w:rPr>
                <w:rFonts w:ascii="LMRoman10" w:hAnsi="LMRoman10"/>
                <w:sz w:val="24"/>
                <w:szCs w:val="24"/>
              </w:rPr>
              <w:t>insuffisance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w:t>
            </w:r>
            <w:r>
              <w:rPr>
                <w:rFonts w:ascii="LMRoman10" w:hAnsi="LMRoman10"/>
                <w:sz w:val="24"/>
                <w:szCs w:val="24"/>
              </w:rPr>
              <w:t>’un patient hospitalisé pour un i</w:t>
            </w:r>
            <w:r w:rsidRPr="006505CC">
              <w:rPr>
                <w:rFonts w:ascii="LMRoman10" w:hAnsi="LMRoman10"/>
                <w:sz w:val="24"/>
                <w:szCs w:val="24"/>
              </w:rPr>
              <w:t>nfarctus de myocarde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w:t>
            </w:r>
            <w:r>
              <w:rPr>
                <w:rFonts w:ascii="LMRoman10" w:hAnsi="LMRoman10"/>
                <w:sz w:val="24"/>
                <w:szCs w:val="24"/>
              </w:rPr>
              <w:t xml:space="preserve">n d’un patient hospitalisé pour </w:t>
            </w:r>
            <w:r w:rsidRPr="006505CC">
              <w:rPr>
                <w:rFonts w:ascii="LMRoman10" w:hAnsi="LMRoman10"/>
                <w:sz w:val="24"/>
                <w:szCs w:val="24"/>
              </w:rPr>
              <w:t>insuffisance cardiaque 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w:t>
            </w:r>
            <w:r>
              <w:rPr>
                <w:rFonts w:ascii="LMRoman10" w:hAnsi="LMRoman10"/>
                <w:sz w:val="24"/>
                <w:szCs w:val="24"/>
              </w:rPr>
              <w:t xml:space="preserve">’un patient hospitalisé pour un </w:t>
            </w:r>
            <w:r w:rsidRPr="006505CC">
              <w:rPr>
                <w:rFonts w:ascii="LMRoman10" w:hAnsi="LMRoman10"/>
                <w:sz w:val="24"/>
                <w:szCs w:val="24"/>
              </w:rPr>
              <w:t>infarctus de myocarde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d’un</w:t>
            </w:r>
            <w:r>
              <w:rPr>
                <w:rFonts w:ascii="LMRoman10" w:hAnsi="LMRoman10"/>
                <w:sz w:val="24"/>
                <w:szCs w:val="24"/>
              </w:rPr>
              <w:t xml:space="preserve"> patient hospitalisé pour un </w:t>
            </w:r>
            <w:r w:rsidRPr="006505CC">
              <w:rPr>
                <w:rFonts w:ascii="LMRoman10" w:hAnsi="LMRoman10"/>
                <w:sz w:val="24"/>
                <w:szCs w:val="24"/>
              </w:rPr>
              <w:t>rhumatisme articulaire aigu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l’observation d’un patient hospitalisé pour</w:t>
            </w:r>
            <w:r>
              <w:rPr>
                <w:rFonts w:ascii="LMRoman10" w:hAnsi="LMRoman10"/>
                <w:sz w:val="24"/>
                <w:szCs w:val="24"/>
              </w:rPr>
              <w:t xml:space="preserve"> </w:t>
            </w:r>
            <w:r w:rsidRPr="006505CC">
              <w:rPr>
                <w:rFonts w:ascii="LMRoman10" w:hAnsi="LMRoman10"/>
                <w:sz w:val="24"/>
                <w:szCs w:val="24"/>
              </w:rPr>
              <w:t>une maladie veineuse thrombo-embolique.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Surveiller cliniquem</w:t>
            </w:r>
            <w:r>
              <w:rPr>
                <w:rFonts w:ascii="LMRoman10" w:hAnsi="LMRoman10"/>
                <w:sz w:val="24"/>
                <w:szCs w:val="24"/>
              </w:rPr>
              <w:t xml:space="preserve">ent un patient hospitalisé pour </w:t>
            </w:r>
            <w:r w:rsidRPr="006505CC">
              <w:rPr>
                <w:rFonts w:ascii="LMRoman10" w:hAnsi="LMRoman10"/>
                <w:sz w:val="24"/>
                <w:szCs w:val="24"/>
              </w:rPr>
              <w:t>une insuffisance cardiaque 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Surveiller cl</w:t>
            </w:r>
            <w:r>
              <w:rPr>
                <w:rFonts w:ascii="LMRoman10" w:hAnsi="LMRoman10"/>
                <w:sz w:val="24"/>
                <w:szCs w:val="24"/>
              </w:rPr>
              <w:t xml:space="preserve">iniquement et biologiquement un </w:t>
            </w:r>
            <w:r w:rsidRPr="006505CC">
              <w:rPr>
                <w:rFonts w:ascii="LMRoman10" w:hAnsi="LMRoman10"/>
                <w:sz w:val="24"/>
                <w:szCs w:val="24"/>
              </w:rPr>
              <w:t>patient hospitalisé</w:t>
            </w:r>
            <w:r>
              <w:rPr>
                <w:rFonts w:ascii="LMRoman10" w:hAnsi="LMRoman10"/>
                <w:sz w:val="24"/>
                <w:szCs w:val="24"/>
              </w:rPr>
              <w:t xml:space="preserve"> pour une poussée de rhumatisme </w:t>
            </w:r>
            <w:r w:rsidRPr="006505CC">
              <w:rPr>
                <w:rFonts w:ascii="LMRoman10" w:hAnsi="LMRoman10"/>
                <w:sz w:val="24"/>
                <w:szCs w:val="24"/>
              </w:rPr>
              <w:t>articulaire aigu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Expliquer les moyens</w:t>
            </w:r>
            <w:r>
              <w:rPr>
                <w:rFonts w:ascii="LMRoman10" w:hAnsi="LMRoman10"/>
                <w:sz w:val="24"/>
                <w:szCs w:val="24"/>
              </w:rPr>
              <w:t xml:space="preserve"> de prévention de l’endocardite </w:t>
            </w:r>
            <w:r w:rsidRPr="006505CC">
              <w:rPr>
                <w:rFonts w:ascii="LMRoman10" w:hAnsi="LMRoman10"/>
                <w:sz w:val="24"/>
                <w:szCs w:val="24"/>
              </w:rPr>
              <w:t>infectieuse à un pati</w:t>
            </w:r>
            <w:r>
              <w:rPr>
                <w:rFonts w:ascii="LMRoman10" w:hAnsi="LMRoman10"/>
                <w:sz w:val="24"/>
                <w:szCs w:val="24"/>
              </w:rPr>
              <w:t xml:space="preserve">ent suivi pour une cardiopathie </w:t>
            </w:r>
            <w:r w:rsidRPr="006505CC">
              <w:rPr>
                <w:rFonts w:ascii="LMRoman10" w:hAnsi="LMRoman10"/>
                <w:sz w:val="24"/>
                <w:szCs w:val="24"/>
              </w:rPr>
              <w:t>rhumatismale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Expliquer les moy</w:t>
            </w:r>
            <w:r>
              <w:rPr>
                <w:rFonts w:ascii="LMRoman10" w:hAnsi="LMRoman10"/>
                <w:sz w:val="24"/>
                <w:szCs w:val="24"/>
              </w:rPr>
              <w:t xml:space="preserve">ens de prévention de la rechute </w:t>
            </w:r>
            <w:r w:rsidRPr="006505CC">
              <w:rPr>
                <w:rFonts w:ascii="LMRoman10" w:hAnsi="LMRoman10"/>
                <w:sz w:val="24"/>
                <w:szCs w:val="24"/>
              </w:rPr>
              <w:t>rhumatismale chez u</w:t>
            </w:r>
            <w:r>
              <w:rPr>
                <w:rFonts w:ascii="LMRoman10" w:hAnsi="LMRoman10"/>
                <w:sz w:val="24"/>
                <w:szCs w:val="24"/>
              </w:rPr>
              <w:t xml:space="preserve">n patient ayant des antécédents </w:t>
            </w:r>
            <w:r w:rsidRPr="006505CC">
              <w:rPr>
                <w:rFonts w:ascii="LMRoman10" w:hAnsi="LMRoman10"/>
                <w:sz w:val="24"/>
                <w:szCs w:val="24"/>
              </w:rPr>
              <w:t>de rhumatisme articulaire aigu.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Surveiller un patient sous traitement anticoagulant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Expliquer les m</w:t>
            </w:r>
            <w:r>
              <w:rPr>
                <w:rFonts w:ascii="LMRoman10" w:hAnsi="LMRoman10"/>
                <w:sz w:val="24"/>
                <w:szCs w:val="24"/>
              </w:rPr>
              <w:t xml:space="preserve">esures hygiéno-diététiques à un </w:t>
            </w:r>
            <w:r w:rsidRPr="006505CC">
              <w:rPr>
                <w:rFonts w:ascii="LMRoman10" w:hAnsi="LMRoman10"/>
                <w:sz w:val="24"/>
                <w:szCs w:val="24"/>
              </w:rPr>
              <w:t>patient à haut risque cardio-vasculaire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Expliquer le régime à un patient hypertendu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Diagnostiquer p</w:t>
            </w:r>
            <w:r>
              <w:rPr>
                <w:rFonts w:ascii="LMRoman10" w:hAnsi="LMRoman10"/>
                <w:sz w:val="24"/>
                <w:szCs w:val="24"/>
              </w:rPr>
              <w:t xml:space="preserve">ar les données anamnestiques et </w:t>
            </w:r>
            <w:r w:rsidRPr="006505CC">
              <w:rPr>
                <w:rFonts w:ascii="LMRoman10" w:hAnsi="LMRoman10"/>
                <w:sz w:val="24"/>
                <w:szCs w:val="24"/>
              </w:rPr>
              <w:t>physiques une urgence hypertensive.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6505CC">
              <w:rPr>
                <w:rFonts w:ascii="LMRoman10" w:hAnsi="LMRoman10"/>
                <w:sz w:val="24"/>
                <w:szCs w:val="24"/>
              </w:rPr>
              <w:t>Rédiger l’observatio</w:t>
            </w:r>
            <w:r>
              <w:rPr>
                <w:rFonts w:ascii="LMRoman10" w:hAnsi="LMRoman10"/>
                <w:sz w:val="24"/>
                <w:szCs w:val="24"/>
              </w:rPr>
              <w:t xml:space="preserve">n d’un patient hospitalisé pour </w:t>
            </w:r>
            <w:r w:rsidRPr="006505CC">
              <w:rPr>
                <w:rFonts w:ascii="LMRoman10" w:hAnsi="LMRoman10"/>
                <w:sz w:val="24"/>
                <w:szCs w:val="24"/>
              </w:rPr>
              <w:t>insuffisance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6505CC" w:rsidRDefault="00830E77" w:rsidP="00D15EB6">
            <w:pPr>
              <w:jc w:val="both"/>
              <w:rPr>
                <w:rFonts w:ascii="LMRoman10" w:hAnsi="LMRoman10"/>
                <w:sz w:val="24"/>
                <w:szCs w:val="24"/>
              </w:rPr>
            </w:pPr>
            <w:r w:rsidRPr="007779B3">
              <w:rPr>
                <w:rFonts w:ascii="LMRoman10" w:hAnsi="LMRoman10"/>
                <w:sz w:val="24"/>
                <w:szCs w:val="24"/>
              </w:rPr>
              <w:t xml:space="preserve">Rédiger l’observation d’un patient hospitalisé pour un </w:t>
            </w:r>
            <w:r>
              <w:rPr>
                <w:rFonts w:ascii="LMRoman10" w:hAnsi="LMRoman10"/>
                <w:sz w:val="24"/>
                <w:szCs w:val="24"/>
              </w:rPr>
              <w:t>i</w:t>
            </w:r>
            <w:r w:rsidRPr="007779B3">
              <w:rPr>
                <w:rFonts w:ascii="LMRoman10" w:hAnsi="LMRoman10"/>
                <w:sz w:val="24"/>
                <w:szCs w:val="24"/>
              </w:rPr>
              <w:t>nfarctus de myocarde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7779B3" w:rsidRDefault="00830E77" w:rsidP="00D15EB6">
            <w:pPr>
              <w:jc w:val="both"/>
              <w:rPr>
                <w:rFonts w:ascii="LMRoman10" w:hAnsi="LMRoman10"/>
                <w:sz w:val="24"/>
                <w:szCs w:val="24"/>
              </w:rPr>
            </w:pPr>
            <w:r w:rsidRPr="006505CC">
              <w:rPr>
                <w:rFonts w:ascii="LMRoman10" w:hAnsi="LMRoman10"/>
                <w:sz w:val="24"/>
                <w:szCs w:val="24"/>
              </w:rPr>
              <w:t>Rédiger l’observation d’un patient hospitalisé pour</w:t>
            </w:r>
            <w:r>
              <w:rPr>
                <w:rFonts w:ascii="LMRoman10" w:hAnsi="LMRoman10"/>
                <w:sz w:val="24"/>
                <w:szCs w:val="24"/>
              </w:rPr>
              <w:t xml:space="preserve"> </w:t>
            </w:r>
            <w:r w:rsidRPr="006505CC">
              <w:rPr>
                <w:rFonts w:ascii="LMRoman10" w:hAnsi="LMRoman10"/>
                <w:sz w:val="24"/>
                <w:szCs w:val="24"/>
              </w:rPr>
              <w:t>insuffisance cardiaque 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7779B3" w:rsidRDefault="00830E77" w:rsidP="00D15EB6">
            <w:pPr>
              <w:jc w:val="both"/>
              <w:rPr>
                <w:rFonts w:ascii="LMRoman10" w:hAnsi="LMRoman10"/>
                <w:sz w:val="24"/>
                <w:szCs w:val="24"/>
              </w:rPr>
            </w:pPr>
            <w:r w:rsidRPr="006505CC">
              <w:rPr>
                <w:rFonts w:ascii="LMRoman10" w:hAnsi="LMRoman10"/>
                <w:sz w:val="24"/>
                <w:szCs w:val="24"/>
              </w:rPr>
              <w:t>Rédiger l’observation d’un</w:t>
            </w:r>
            <w:r>
              <w:rPr>
                <w:rFonts w:ascii="LMRoman10" w:hAnsi="LMRoman10"/>
                <w:sz w:val="24"/>
                <w:szCs w:val="24"/>
              </w:rPr>
              <w:t xml:space="preserve"> </w:t>
            </w:r>
            <w:r w:rsidRPr="007779B3">
              <w:rPr>
                <w:rFonts w:ascii="LMRoman10" w:hAnsi="LMRoman10"/>
                <w:sz w:val="24"/>
                <w:szCs w:val="24"/>
              </w:rPr>
              <w:t>patient hypertendu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Pr>
          <w:p w:rsidR="00830E77" w:rsidRPr="007779B3" w:rsidRDefault="00830E77" w:rsidP="00D15EB6">
            <w:pPr>
              <w:jc w:val="both"/>
              <w:rPr>
                <w:rFonts w:ascii="LMRoman10" w:hAnsi="LMRoman10"/>
                <w:sz w:val="24"/>
                <w:szCs w:val="24"/>
              </w:rPr>
            </w:pPr>
            <w:r w:rsidRPr="006505CC">
              <w:rPr>
                <w:rFonts w:ascii="LMRoman10" w:hAnsi="LMRoman10"/>
                <w:sz w:val="24"/>
                <w:szCs w:val="24"/>
              </w:rPr>
              <w:t>Surveiller cliniquement</w:t>
            </w:r>
            <w:r>
              <w:rPr>
                <w:rFonts w:ascii="LMRoman10" w:hAnsi="LMRoman10"/>
                <w:sz w:val="24"/>
                <w:szCs w:val="24"/>
              </w:rPr>
              <w:t xml:space="preserve"> </w:t>
            </w:r>
            <w:r w:rsidRPr="007779B3">
              <w:rPr>
                <w:rFonts w:ascii="LMRoman10" w:hAnsi="LMRoman10"/>
                <w:sz w:val="24"/>
                <w:szCs w:val="24"/>
              </w:rPr>
              <w:t>un patient hospitalisé pour</w:t>
            </w:r>
            <w:r>
              <w:rPr>
                <w:rFonts w:ascii="LMRoman10" w:hAnsi="LMRoman10"/>
                <w:sz w:val="24"/>
                <w:szCs w:val="24"/>
              </w:rPr>
              <w:t xml:space="preserve"> </w:t>
            </w:r>
            <w:r w:rsidRPr="006505CC">
              <w:rPr>
                <w:rFonts w:ascii="LMRoman10" w:hAnsi="LMRoman10"/>
                <w:sz w:val="24"/>
                <w:szCs w:val="24"/>
              </w:rPr>
              <w:t>une insuffisance cardiaque</w:t>
            </w:r>
            <w:r>
              <w:rPr>
                <w:rFonts w:ascii="LMRoman10" w:hAnsi="LMRoman10"/>
                <w:sz w:val="24"/>
                <w:szCs w:val="24"/>
              </w:rPr>
              <w:t xml:space="preserve"> </w:t>
            </w:r>
            <w:r w:rsidRPr="007779B3">
              <w:rPr>
                <w:rFonts w:ascii="LMRoman10" w:hAnsi="LMRoman10"/>
                <w:sz w:val="24"/>
                <w:szCs w:val="24"/>
              </w:rPr>
              <w:t>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05" w:type="pct"/>
            <w:vMerge w:val="restart"/>
            <w:tcBorders>
              <w:top w:val="single" w:sz="4" w:space="0" w:color="555555"/>
              <w:left w:val="single" w:sz="4" w:space="0" w:color="555555"/>
              <w:right w:val="single" w:sz="4" w:space="0" w:color="555555"/>
            </w:tcBorders>
            <w:vAlign w:val="center"/>
          </w:tcPr>
          <w:p w:rsidR="00830E77" w:rsidRPr="006505CC" w:rsidRDefault="00830E77" w:rsidP="00D15EB6">
            <w:pPr>
              <w:jc w:val="center"/>
              <w:rPr>
                <w:rFonts w:ascii="LMRoman10" w:hAnsi="LMRoman10"/>
                <w:sz w:val="24"/>
                <w:szCs w:val="24"/>
              </w:rPr>
            </w:pPr>
            <w:r w:rsidRPr="006505CC">
              <w:rPr>
                <w:rFonts w:ascii="LMRoman10" w:hAnsi="LMRoman10"/>
                <w:sz w:val="24"/>
                <w:szCs w:val="24"/>
              </w:rPr>
              <w:t>ARC</w:t>
            </w:r>
          </w:p>
        </w:tc>
        <w:tc>
          <w:tcPr>
            <w:tcW w:w="333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Démarche diagnostique</w:t>
            </w:r>
            <w:r>
              <w:rPr>
                <w:rFonts w:ascii="LMRoman10" w:hAnsi="LMRoman10"/>
                <w:sz w:val="24"/>
                <w:szCs w:val="24"/>
              </w:rPr>
              <w:t xml:space="preserve"> </w:t>
            </w:r>
            <w:r w:rsidRPr="006505CC">
              <w:rPr>
                <w:rFonts w:ascii="LMRoman10" w:hAnsi="LMRoman10"/>
                <w:sz w:val="24"/>
                <w:szCs w:val="24"/>
              </w:rPr>
              <w:t>devant une cyanose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830E77">
            <w:pPr>
              <w:rPr>
                <w:rFonts w:ascii="LMRoman10" w:hAnsi="LMRoman10"/>
                <w:sz w:val="24"/>
                <w:szCs w:val="24"/>
              </w:rPr>
            </w:pPr>
          </w:p>
        </w:tc>
      </w:tr>
      <w:tr w:rsidR="00830E77" w:rsidRPr="006505CC" w:rsidTr="00D15EB6">
        <w:tc>
          <w:tcPr>
            <w:tcW w:w="305" w:type="pct"/>
            <w:vMerge/>
            <w:tcBorders>
              <w:left w:val="single" w:sz="4" w:space="0" w:color="555555"/>
              <w:bottom w:val="single" w:sz="4" w:space="0" w:color="555555"/>
              <w:right w:val="single" w:sz="4" w:space="0" w:color="555555"/>
            </w:tcBorders>
          </w:tcPr>
          <w:p w:rsidR="00830E77" w:rsidRPr="007779B3" w:rsidRDefault="00830E77" w:rsidP="00830E77">
            <w:pPr>
              <w:rPr>
                <w:rFonts w:ascii="LMRoman10" w:hAnsi="LMRoman10"/>
                <w:sz w:val="24"/>
                <w:szCs w:val="24"/>
              </w:rPr>
            </w:pPr>
          </w:p>
        </w:tc>
        <w:tc>
          <w:tcPr>
            <w:tcW w:w="3335"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830E77" w:rsidRDefault="00830E77" w:rsidP="00D15EB6">
            <w:pPr>
              <w:jc w:val="both"/>
            </w:pPr>
            <w:r w:rsidRPr="006505CC">
              <w:rPr>
                <w:rFonts w:ascii="LMRoman10" w:hAnsi="LMRoman10"/>
                <w:sz w:val="24"/>
                <w:szCs w:val="24"/>
              </w:rPr>
              <w:t>Démarche polyarthrite dia</w:t>
            </w:r>
            <w:r>
              <w:rPr>
                <w:rFonts w:ascii="LMRoman10" w:hAnsi="LMRoman10"/>
                <w:sz w:val="24"/>
                <w:szCs w:val="24"/>
              </w:rPr>
              <w:t xml:space="preserve">gnostique survenant devant à la </w:t>
            </w:r>
            <w:r w:rsidRPr="006505CC">
              <w:rPr>
                <w:rFonts w:ascii="LMRoman10" w:hAnsi="LMRoman10"/>
                <w:sz w:val="24"/>
                <w:szCs w:val="24"/>
              </w:rPr>
              <w:t>suite d’une infection une post-streptococcique.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830E77">
            <w:pPr>
              <w:rPr>
                <w:rFonts w:ascii="LMRoman10" w:hAnsi="LMRoman10"/>
                <w:sz w:val="24"/>
                <w:szCs w:val="24"/>
              </w:rPr>
            </w:pPr>
          </w:p>
        </w:tc>
      </w:tr>
    </w:tbl>
    <w:p w:rsidR="00CB1328" w:rsidRPr="006505CC" w:rsidRDefault="00CB1328">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4482"/>
        <w:gridCol w:w="881"/>
        <w:gridCol w:w="1768"/>
      </w:tblGrid>
      <w:tr w:rsidR="00830E77" w:rsidRPr="006505CC" w:rsidTr="00D15EB6">
        <w:tc>
          <w:tcPr>
            <w:tcW w:w="5000" w:type="pct"/>
            <w:gridSpan w:val="4"/>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830E77" w:rsidRPr="006505CC" w:rsidRDefault="00830E77" w:rsidP="00830E77">
            <w:pPr>
              <w:jc w:val="center"/>
              <w:rPr>
                <w:rFonts w:ascii="LMRoman10" w:hAnsi="LMRoman10"/>
                <w:sz w:val="24"/>
                <w:szCs w:val="24"/>
              </w:rPr>
            </w:pPr>
            <w:r w:rsidRPr="006505CC">
              <w:rPr>
                <w:rFonts w:ascii="LMRoman10" w:hAnsi="LMRoman10"/>
                <w:sz w:val="24"/>
                <w:szCs w:val="24"/>
              </w:rPr>
              <w:lastRenderedPageBreak/>
              <w:br w:type="page"/>
            </w:r>
            <w:r w:rsidRPr="006505CC">
              <w:rPr>
                <w:rFonts w:ascii="LMRoman10" w:hAnsi="LMRoman10"/>
                <w:b/>
                <w:bCs/>
                <w:sz w:val="24"/>
                <w:szCs w:val="24"/>
              </w:rPr>
              <w:t>SERVICE DE DERMATOLOGIE</w:t>
            </w: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30E77" w:rsidRPr="006505CC" w:rsidRDefault="00830E77" w:rsidP="00830E77">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30E77" w:rsidRPr="006505CC" w:rsidRDefault="00830E77" w:rsidP="00830E77">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30E77" w:rsidRPr="006505CC" w:rsidRDefault="00830E77" w:rsidP="00830E77">
            <w:pPr>
              <w:jc w:val="center"/>
              <w:rPr>
                <w:rFonts w:ascii="LMRoman10" w:hAnsi="LMRoman10"/>
                <w:sz w:val="24"/>
                <w:szCs w:val="24"/>
              </w:rPr>
            </w:pPr>
            <w:r w:rsidRPr="006505CC">
              <w:rPr>
                <w:rFonts w:ascii="LMRoman10" w:hAnsi="LMRoman10"/>
                <w:sz w:val="24"/>
                <w:szCs w:val="24"/>
              </w:rPr>
              <w:t>VALIDATION</w:t>
            </w: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 xml:space="preserve">Identifier les </w:t>
            </w:r>
            <w:r>
              <w:rPr>
                <w:rFonts w:ascii="LMRoman10" w:hAnsi="LMRoman10"/>
                <w:sz w:val="24"/>
                <w:szCs w:val="24"/>
              </w:rPr>
              <w:t xml:space="preserve">lesions </w:t>
            </w:r>
            <w:r w:rsidRPr="00830E77">
              <w:rPr>
                <w:rFonts w:ascii="LMRoman10" w:hAnsi="LMRoman10"/>
                <w:sz w:val="24"/>
                <w:szCs w:val="24"/>
              </w:rPr>
              <w:t>élémentaires en dermatologie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Interpréter une</w:t>
            </w:r>
            <w:r>
              <w:rPr>
                <w:rFonts w:ascii="LMRoman10" w:hAnsi="LMRoman10"/>
                <w:sz w:val="24"/>
                <w:szCs w:val="24"/>
              </w:rPr>
              <w:t xml:space="preserve"> </w:t>
            </w:r>
            <w:r w:rsidRPr="006505CC">
              <w:rPr>
                <w:rFonts w:ascii="LMRoman10" w:hAnsi="LMRoman10"/>
                <w:sz w:val="24"/>
                <w:szCs w:val="24"/>
              </w:rPr>
              <w:t>sérologie syphilitique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830E77" w:rsidRPr="006505CC" w:rsidRDefault="00830E77" w:rsidP="00D15EB6">
            <w:pPr>
              <w:jc w:val="center"/>
              <w:rPr>
                <w:rFonts w:ascii="LMRoman10" w:hAnsi="LMRoman10"/>
                <w:sz w:val="24"/>
                <w:szCs w:val="24"/>
              </w:rPr>
            </w:pPr>
            <w:r w:rsidRPr="006505CC">
              <w:rPr>
                <w:rFonts w:ascii="LMRoman10" w:hAnsi="LMRoman10"/>
                <w:sz w:val="24"/>
                <w:szCs w:val="24"/>
              </w:rPr>
              <w:t>ARC :</w:t>
            </w:r>
            <w:r>
              <w:rPr>
                <w:rFonts w:ascii="LMRoman10" w:hAnsi="LMRoman10"/>
                <w:sz w:val="24"/>
                <w:szCs w:val="24"/>
              </w:rPr>
              <w:br/>
            </w:r>
            <w:r w:rsidRPr="00830E77">
              <w:rPr>
                <w:rFonts w:ascii="LMRoman10" w:hAnsi="LMRoman10"/>
                <w:sz w:val="24"/>
                <w:szCs w:val="24"/>
              </w:rPr>
              <w:t>Mener une</w:t>
            </w:r>
            <w:r w:rsidR="00D15EB6">
              <w:rPr>
                <w:rFonts w:ascii="LMRoman10" w:hAnsi="LMRoman10"/>
                <w:sz w:val="24"/>
                <w:szCs w:val="24"/>
              </w:rPr>
              <w:t xml:space="preserve"> </w:t>
            </w:r>
            <w:r w:rsidRPr="00830E77">
              <w:rPr>
                <w:rFonts w:ascii="LMRoman10" w:hAnsi="LMRoman10"/>
                <w:sz w:val="24"/>
                <w:szCs w:val="24"/>
              </w:rPr>
              <w:t>enquête</w:t>
            </w:r>
            <w:r w:rsidR="00D15EB6">
              <w:rPr>
                <w:rFonts w:ascii="LMRoman10" w:hAnsi="LMRoman10"/>
                <w:sz w:val="24"/>
                <w:szCs w:val="24"/>
              </w:rPr>
              <w:t xml:space="preserve"> </w:t>
            </w:r>
            <w:r w:rsidRPr="00830E77">
              <w:rPr>
                <w:rFonts w:ascii="LMRoman10" w:hAnsi="LMRoman10"/>
                <w:sz w:val="24"/>
                <w:szCs w:val="24"/>
              </w:rPr>
              <w:t>étiologique</w:t>
            </w:r>
            <w:r w:rsidR="00D15EB6">
              <w:rPr>
                <w:rFonts w:ascii="LMRoman10" w:hAnsi="LMRoman10"/>
                <w:sz w:val="24"/>
                <w:szCs w:val="24"/>
              </w:rPr>
              <w:t xml:space="preserve"> </w:t>
            </w:r>
            <w:r w:rsidRPr="00830E77">
              <w:rPr>
                <w:rFonts w:ascii="LMRoman10" w:hAnsi="LMRoman10"/>
                <w:sz w:val="24"/>
                <w:szCs w:val="24"/>
              </w:rPr>
              <w:t>devant</w:t>
            </w: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prurit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Une ulcération génitale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érythème noueux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Une jambe inflammatoire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Identifier cliniquement</w:t>
            </w:r>
            <w:r>
              <w:rPr>
                <w:rFonts w:ascii="LMRoman10" w:hAnsi="LMRoman10"/>
                <w:sz w:val="24"/>
                <w:szCs w:val="24"/>
              </w:rPr>
              <w:t xml:space="preserve"> </w:t>
            </w:r>
            <w:r w:rsidRPr="006505CC">
              <w:rPr>
                <w:rFonts w:ascii="LMRoman10" w:hAnsi="LMRoman10"/>
                <w:sz w:val="24"/>
                <w:szCs w:val="24"/>
              </w:rPr>
              <w:t>des lésions pré-cancéreuses</w:t>
            </w:r>
            <w:r w:rsidRPr="006505CC">
              <w:rPr>
                <w:rFonts w:ascii="LMRoman10" w:hAnsi="LMRoman10"/>
                <w:sz w:val="24"/>
                <w:szCs w:val="24"/>
              </w:rPr>
              <w:br/>
              <w:t>cutanéo-muqueuses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Évoquer une tumeur</w:t>
            </w:r>
            <w:r>
              <w:rPr>
                <w:rFonts w:ascii="LMRoman10" w:hAnsi="LMRoman10"/>
                <w:sz w:val="24"/>
                <w:szCs w:val="24"/>
              </w:rPr>
              <w:t xml:space="preserve"> </w:t>
            </w:r>
            <w:r w:rsidRPr="006505CC">
              <w:rPr>
                <w:rFonts w:ascii="LMRoman10" w:hAnsi="LMRoman10"/>
                <w:sz w:val="24"/>
                <w:szCs w:val="24"/>
              </w:rPr>
              <w:t>maligne cutanée en se basant sur l’anamnèse</w:t>
            </w:r>
            <w:r w:rsidRPr="006505CC">
              <w:rPr>
                <w:rFonts w:ascii="LMRoman10" w:hAnsi="LMRoman10"/>
                <w:sz w:val="24"/>
                <w:szCs w:val="24"/>
              </w:rPr>
              <w:br/>
              <w:t>et l’examen clinique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830E77" w:rsidRPr="006505CC" w:rsidRDefault="00830E77" w:rsidP="00D15EB6">
            <w:pPr>
              <w:jc w:val="center"/>
              <w:rPr>
                <w:rFonts w:ascii="LMRoman10" w:hAnsi="LMRoman10"/>
                <w:sz w:val="24"/>
                <w:szCs w:val="24"/>
              </w:rPr>
            </w:pPr>
            <w:r w:rsidRPr="006505CC">
              <w:rPr>
                <w:rFonts w:ascii="LMRoman10" w:hAnsi="LMRoman10"/>
                <w:sz w:val="24"/>
                <w:szCs w:val="24"/>
              </w:rPr>
              <w:t>Rédiger une</w:t>
            </w:r>
            <w:r>
              <w:rPr>
                <w:rFonts w:ascii="LMRoman10" w:hAnsi="LMRoman10"/>
                <w:sz w:val="24"/>
                <w:szCs w:val="24"/>
              </w:rPr>
              <w:t xml:space="preserve"> </w:t>
            </w:r>
            <w:r w:rsidRPr="006505CC">
              <w:rPr>
                <w:rFonts w:ascii="LMRoman10" w:hAnsi="LMRoman10"/>
                <w:sz w:val="24"/>
                <w:szCs w:val="24"/>
              </w:rPr>
              <w:t>ordonnance pour</w:t>
            </w: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adolescent atteint de l’acné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enfant atteint d’une teigne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d’une gale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 psoriasis en plaque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d’une ; infection</w:t>
            </w:r>
            <w:r w:rsidRPr="006505CC">
              <w:rPr>
                <w:rFonts w:ascii="LMRoman10" w:hAnsi="LMRoman10"/>
                <w:sz w:val="24"/>
                <w:szCs w:val="24"/>
              </w:rPr>
              <w:br/>
              <w:t>bactérienne cutanée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d’une infection virale cutanée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d’une infection</w:t>
            </w:r>
            <w:r w:rsidRPr="006505CC">
              <w:rPr>
                <w:rFonts w:ascii="LMRoman10" w:hAnsi="LMRoman10"/>
                <w:sz w:val="24"/>
                <w:szCs w:val="24"/>
              </w:rPr>
              <w:br/>
              <w:t>mycosique cutanée superficielle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atteint d’un eczéma de contact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1338"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p>
        </w:tc>
        <w:tc>
          <w:tcPr>
            <w:tcW w:w="230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Un patient a</w:t>
            </w:r>
            <w:r w:rsidR="00D15EB6">
              <w:rPr>
                <w:rFonts w:ascii="LMRoman10" w:hAnsi="LMRoman10"/>
                <w:sz w:val="24"/>
                <w:szCs w:val="24"/>
              </w:rPr>
              <w:t xml:space="preserve">tteint d’une urticaire aigue ou </w:t>
            </w:r>
            <w:r w:rsidRPr="006505CC">
              <w:rPr>
                <w:rFonts w:ascii="LMRoman10" w:hAnsi="LMRoman10"/>
                <w:sz w:val="24"/>
                <w:szCs w:val="24"/>
              </w:rPr>
              <w:t>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Rechercher cliniquement</w:t>
            </w:r>
            <w:r>
              <w:rPr>
                <w:rFonts w:ascii="LMRoman10" w:hAnsi="LMRoman10"/>
                <w:sz w:val="24"/>
                <w:szCs w:val="24"/>
              </w:rPr>
              <w:t xml:space="preserve"> </w:t>
            </w:r>
            <w:r w:rsidRPr="00830E77">
              <w:rPr>
                <w:rFonts w:ascii="LMRoman10" w:hAnsi="LMRoman10"/>
                <w:sz w:val="24"/>
                <w:szCs w:val="24"/>
              </w:rPr>
              <w:t>des signes d’atypie d’un nævus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Planifier le traitement</w:t>
            </w:r>
            <w:r>
              <w:rPr>
                <w:rFonts w:ascii="LMRoman10" w:hAnsi="LMRoman10"/>
                <w:sz w:val="24"/>
                <w:szCs w:val="24"/>
              </w:rPr>
              <w:t xml:space="preserve"> </w:t>
            </w:r>
            <w:r w:rsidRPr="00830E77">
              <w:rPr>
                <w:rFonts w:ascii="LMRoman10" w:hAnsi="LMRoman10"/>
                <w:sz w:val="24"/>
                <w:szCs w:val="24"/>
              </w:rPr>
              <w:t>d’une IST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Réaliser un pansement chez un patient atteint</w:t>
            </w:r>
            <w:r w:rsidRPr="006505CC">
              <w:rPr>
                <w:rFonts w:ascii="LMRoman10" w:hAnsi="LMRoman10"/>
                <w:sz w:val="24"/>
                <w:szCs w:val="24"/>
              </w:rPr>
              <w:br/>
              <w:t>chronique</w:t>
            </w:r>
            <w:r>
              <w:rPr>
                <w:rFonts w:ascii="LMRoman10" w:hAnsi="LMRoman10"/>
                <w:sz w:val="24"/>
                <w:szCs w:val="24"/>
              </w:rPr>
              <w:t xml:space="preserve"> </w:t>
            </w:r>
            <w:r w:rsidRPr="006505CC">
              <w:rPr>
                <w:rFonts w:ascii="LMRoman10" w:hAnsi="LMRoman10"/>
                <w:sz w:val="24"/>
                <w:szCs w:val="24"/>
              </w:rPr>
              <w:t>d’ulcère de jambe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 xml:space="preserve">Réaliser un prélèvement bactériologique d’une </w:t>
            </w:r>
            <w:r>
              <w:rPr>
                <w:rFonts w:ascii="LMRoman10" w:hAnsi="LMRoman10"/>
                <w:sz w:val="24"/>
                <w:szCs w:val="24"/>
              </w:rPr>
              <w:t xml:space="preserve">lesion </w:t>
            </w:r>
            <w:r w:rsidRPr="006505CC">
              <w:rPr>
                <w:rFonts w:ascii="LMRoman10" w:hAnsi="LMRoman10"/>
                <w:sz w:val="24"/>
                <w:szCs w:val="24"/>
              </w:rPr>
              <w:t>dermatologique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r w:rsidR="00830E77" w:rsidRPr="006505CC" w:rsidTr="00D15EB6">
        <w:tc>
          <w:tcPr>
            <w:tcW w:w="3640"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rsidP="00D15EB6">
            <w:pPr>
              <w:jc w:val="both"/>
              <w:rPr>
                <w:rFonts w:ascii="LMRoman10" w:hAnsi="LMRoman10"/>
                <w:sz w:val="24"/>
                <w:szCs w:val="24"/>
              </w:rPr>
            </w:pPr>
            <w:r w:rsidRPr="006505CC">
              <w:rPr>
                <w:rFonts w:ascii="LMRoman10" w:hAnsi="LMRoman10"/>
                <w:sz w:val="24"/>
                <w:szCs w:val="24"/>
              </w:rPr>
              <w:t>Réaliser un prélèvement parasitologique des squames et des cheveux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30E77" w:rsidRPr="006505CC" w:rsidRDefault="00830E77">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830E77" w:rsidRPr="006505CC" w:rsidTr="00D15EB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830E77" w:rsidRPr="006505CC" w:rsidRDefault="00830E77" w:rsidP="00830E77">
            <w:pPr>
              <w:jc w:val="center"/>
              <w:rPr>
                <w:rFonts w:ascii="LMRoman10" w:hAnsi="LMRoman10"/>
                <w:sz w:val="24"/>
                <w:szCs w:val="24"/>
              </w:rPr>
            </w:pPr>
            <w:r w:rsidRPr="006505CC">
              <w:rPr>
                <w:rFonts w:ascii="LMRoman10" w:hAnsi="LMRoman10"/>
                <w:b/>
                <w:bCs/>
                <w:sz w:val="24"/>
                <w:szCs w:val="24"/>
              </w:rPr>
              <w:lastRenderedPageBreak/>
              <w:t>SERVICE D’ENDOCRINOLOGIE ET MALADIES MÉTABOLIQUES</w:t>
            </w: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830E77">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830E77">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830E77">
            <w:pPr>
              <w:jc w:val="center"/>
              <w:rPr>
                <w:rFonts w:ascii="LMRoman10" w:hAnsi="LMRoman10"/>
                <w:sz w:val="24"/>
                <w:szCs w:val="24"/>
              </w:rPr>
            </w:pPr>
            <w:r w:rsidRPr="006505CC">
              <w:rPr>
                <w:rFonts w:ascii="LMRoman10" w:hAnsi="LMRoman10"/>
                <w:sz w:val="24"/>
                <w:szCs w:val="24"/>
              </w:rPr>
              <w:t>VALIDATION</w:t>
            </w:r>
          </w:p>
        </w:tc>
      </w:tr>
      <w:tr w:rsidR="007D659D" w:rsidRPr="006505CC" w:rsidTr="00D15EB6">
        <w:trPr>
          <w:trHeight w:val="355"/>
        </w:trPr>
        <w:tc>
          <w:tcPr>
            <w:tcW w:w="0" w:type="auto"/>
            <w:gridSpan w:val="3"/>
            <w:tcBorders>
              <w:top w:val="single" w:sz="4" w:space="0" w:color="555555"/>
              <w:left w:val="single" w:sz="4" w:space="0" w:color="555555"/>
              <w:bottom w:val="single" w:sz="4" w:space="0" w:color="555555"/>
              <w:right w:val="single" w:sz="4" w:space="0" w:color="555555"/>
            </w:tcBorders>
            <w:shd w:val="clear" w:color="auto" w:fill="D9D9D9" w:themeFill="background1" w:themeFillShade="D9"/>
            <w:tcMar>
              <w:top w:w="40" w:type="dxa"/>
              <w:left w:w="90" w:type="dxa"/>
              <w:bottom w:w="40" w:type="dxa"/>
              <w:right w:w="90" w:type="dxa"/>
            </w:tcMar>
            <w:vAlign w:val="center"/>
          </w:tcPr>
          <w:p w:rsidR="007D659D" w:rsidRPr="00D15EB6" w:rsidRDefault="007D659D" w:rsidP="007D659D">
            <w:pPr>
              <w:jc w:val="center"/>
              <w:rPr>
                <w:rFonts w:ascii="LMRoman10" w:hAnsi="LMRoman10"/>
                <w:b/>
                <w:bCs/>
                <w:sz w:val="24"/>
                <w:szCs w:val="24"/>
                <w:u w:val="single"/>
              </w:rPr>
            </w:pPr>
            <w:r w:rsidRPr="00D15EB6">
              <w:rPr>
                <w:rFonts w:ascii="LMRoman10" w:hAnsi="LMRoman10"/>
                <w:b/>
                <w:bCs/>
                <w:sz w:val="24"/>
                <w:szCs w:val="24"/>
                <w:u w:val="single"/>
              </w:rPr>
              <w:t>Diabétologie</w:t>
            </w: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Mesurer une glycémie capillaire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Confirmer sur un bilan biologique le diagnostic d’un diabète</w:t>
            </w:r>
            <w:r w:rsidRPr="007D659D">
              <w:rPr>
                <w:rFonts w:ascii="LMRoman10" w:hAnsi="LMRoman10"/>
                <w:sz w:val="22"/>
                <w:szCs w:val="22"/>
              </w:rPr>
              <w:br/>
              <w:t>sucré chez un patient avec hyperglycémie de découverte</w:t>
            </w:r>
            <w:r w:rsidR="007D659D" w:rsidRPr="007D659D">
              <w:rPr>
                <w:rFonts w:ascii="LMRoman10" w:hAnsi="LMRoman10"/>
                <w:sz w:val="22"/>
                <w:szCs w:val="22"/>
              </w:rPr>
              <w:t xml:space="preserve"> </w:t>
            </w:r>
            <w:r w:rsidRPr="007D659D">
              <w:rPr>
                <w:rFonts w:ascii="LMRoman10" w:hAnsi="LMRoman10"/>
                <w:sz w:val="22"/>
                <w:szCs w:val="22"/>
              </w:rPr>
              <w:t>récente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Relever d’après l’interrogat</w:t>
            </w:r>
            <w:r w:rsidR="007D659D" w:rsidRPr="007D659D">
              <w:rPr>
                <w:rFonts w:ascii="LMRoman10" w:hAnsi="LMRoman10"/>
                <w:sz w:val="22"/>
                <w:szCs w:val="22"/>
              </w:rPr>
              <w:t xml:space="preserve">oire chez un patient diabétique </w:t>
            </w:r>
            <w:r w:rsidRPr="007D659D">
              <w:rPr>
                <w:rFonts w:ascii="LMRoman10" w:hAnsi="LMRoman10"/>
                <w:sz w:val="22"/>
                <w:szCs w:val="22"/>
              </w:rPr>
              <w:t>les critères cliniques orientant vers diabète de type 2</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Relever d’après l’interrogatoire chez un patient diabétique</w:t>
            </w:r>
            <w:r w:rsidR="007D659D" w:rsidRPr="007D659D">
              <w:rPr>
                <w:rFonts w:ascii="LMRoman10" w:hAnsi="LMRoman10"/>
                <w:sz w:val="22"/>
                <w:szCs w:val="22"/>
              </w:rPr>
              <w:t xml:space="preserve"> </w:t>
            </w:r>
            <w:r w:rsidRPr="007D659D">
              <w:rPr>
                <w:rFonts w:ascii="LMRoman10" w:hAnsi="LMRoman10"/>
                <w:sz w:val="22"/>
                <w:szCs w:val="22"/>
              </w:rPr>
              <w:t>les critères cliniques orientant vers diabète de type 1</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Préparer un chariot pour la correction d’une hypoglycémie</w:t>
            </w:r>
            <w:r w:rsidR="007D659D" w:rsidRPr="007D659D">
              <w:rPr>
                <w:rFonts w:ascii="LMRoman10" w:hAnsi="LMRoman10"/>
                <w:sz w:val="22"/>
                <w:szCs w:val="22"/>
              </w:rPr>
              <w:t xml:space="preserve"> </w:t>
            </w:r>
            <w:r w:rsidRPr="007D659D">
              <w:rPr>
                <w:rFonts w:ascii="LMRoman10" w:hAnsi="LMRoman10"/>
                <w:sz w:val="22"/>
                <w:szCs w:val="22"/>
              </w:rPr>
              <w:t>chez un patient diabétique insulinotraité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 xml:space="preserve">Relever à l’examen clinique </w:t>
            </w:r>
            <w:r w:rsidR="007D659D" w:rsidRPr="007D659D">
              <w:rPr>
                <w:rFonts w:ascii="LMRoman10" w:hAnsi="LMRoman10"/>
                <w:sz w:val="22"/>
                <w:szCs w:val="22"/>
              </w:rPr>
              <w:t xml:space="preserve">chez un patient hospitalisé les </w:t>
            </w:r>
            <w:r w:rsidRPr="007D659D">
              <w:rPr>
                <w:rFonts w:ascii="LMRoman10" w:hAnsi="LMRoman10"/>
                <w:sz w:val="22"/>
                <w:szCs w:val="22"/>
              </w:rPr>
              <w:t>signes confirmant une acidocétose diabétique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 xml:space="preserve">Élaborer une stratégie </w:t>
            </w:r>
            <w:r w:rsidR="007D659D" w:rsidRPr="007D659D">
              <w:rPr>
                <w:rFonts w:ascii="LMRoman10" w:hAnsi="LMRoman10"/>
                <w:sz w:val="22"/>
                <w:szCs w:val="22"/>
              </w:rPr>
              <w:t xml:space="preserve">de correction d’une acidocétose </w:t>
            </w:r>
            <w:r w:rsidRPr="007D659D">
              <w:rPr>
                <w:rFonts w:ascii="LMRoman10" w:hAnsi="LMRoman10"/>
                <w:sz w:val="22"/>
                <w:szCs w:val="22"/>
              </w:rPr>
              <w:t>diabétique chez un jeune patient diabétique de type 1</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CC6B0F" w:rsidP="00D15EB6">
            <w:pPr>
              <w:jc w:val="both"/>
              <w:rPr>
                <w:rFonts w:ascii="LMRoman10" w:hAnsi="LMRoman10"/>
                <w:sz w:val="22"/>
                <w:szCs w:val="22"/>
              </w:rPr>
            </w:pPr>
            <w:r w:rsidRPr="007D659D">
              <w:rPr>
                <w:rFonts w:ascii="LMRoman10" w:hAnsi="LMRoman10"/>
                <w:sz w:val="22"/>
                <w:szCs w:val="22"/>
              </w:rPr>
              <w:t>Retrouver à l’anamnèse et à l’examen clinique les signes</w:t>
            </w:r>
            <w:r w:rsidR="007D659D" w:rsidRPr="007D659D">
              <w:rPr>
                <w:rFonts w:ascii="LMRoman10" w:hAnsi="LMRoman10"/>
                <w:sz w:val="22"/>
                <w:szCs w:val="22"/>
              </w:rPr>
              <w:t xml:space="preserve"> </w:t>
            </w:r>
            <w:r w:rsidRPr="007D659D">
              <w:rPr>
                <w:rFonts w:ascii="LMRoman10" w:hAnsi="LMRoman10"/>
                <w:sz w:val="22"/>
                <w:szCs w:val="22"/>
              </w:rPr>
              <w:t>orientant</w:t>
            </w:r>
            <w:r w:rsidR="007D659D" w:rsidRPr="007D659D">
              <w:rPr>
                <w:rFonts w:ascii="LMRoman10" w:hAnsi="LMRoman10"/>
                <w:sz w:val="22"/>
                <w:szCs w:val="22"/>
              </w:rPr>
              <w:t xml:space="preserve"> vers</w:t>
            </w:r>
            <w:r w:rsidRPr="007D659D">
              <w:rPr>
                <w:rFonts w:ascii="LMRoman10" w:hAnsi="LMRoman10"/>
                <w:sz w:val="22"/>
                <w:szCs w:val="22"/>
              </w:rPr>
              <w:t xml:space="preserve"> ces complications </w:t>
            </w:r>
            <w:r w:rsidR="007D659D" w:rsidRPr="007D659D">
              <w:rPr>
                <w:rFonts w:ascii="LMRoman10" w:hAnsi="LMRoman10"/>
                <w:sz w:val="22"/>
                <w:szCs w:val="22"/>
              </w:rPr>
              <w:t xml:space="preserve">du </w:t>
            </w:r>
            <w:proofErr w:type="gramStart"/>
            <w:r w:rsidR="007D659D" w:rsidRPr="007D659D">
              <w:rPr>
                <w:rFonts w:ascii="LMRoman10" w:hAnsi="LMRoman10"/>
                <w:sz w:val="22"/>
                <w:szCs w:val="22"/>
              </w:rPr>
              <w:t>diabète :</w:t>
            </w:r>
            <w:proofErr w:type="gramEnd"/>
          </w:p>
          <w:p w:rsidR="007D659D" w:rsidRPr="007D659D" w:rsidRDefault="00CC6B0F" w:rsidP="00D15EB6">
            <w:pPr>
              <w:pStyle w:val="ListParagraph"/>
              <w:numPr>
                <w:ilvl w:val="0"/>
                <w:numId w:val="3"/>
              </w:numPr>
              <w:jc w:val="both"/>
              <w:rPr>
                <w:rFonts w:ascii="LMRoman10" w:hAnsi="LMRoman10"/>
                <w:sz w:val="22"/>
                <w:szCs w:val="22"/>
              </w:rPr>
            </w:pPr>
            <w:r w:rsidRPr="007D659D">
              <w:rPr>
                <w:rFonts w:ascii="LMRoman10" w:hAnsi="LMRoman10"/>
                <w:sz w:val="22"/>
                <w:szCs w:val="22"/>
              </w:rPr>
              <w:t>Rétinopathie</w:t>
            </w:r>
          </w:p>
          <w:p w:rsidR="007D659D" w:rsidRPr="007D659D" w:rsidRDefault="007D659D" w:rsidP="00D15EB6">
            <w:pPr>
              <w:pStyle w:val="ListParagraph"/>
              <w:numPr>
                <w:ilvl w:val="0"/>
                <w:numId w:val="3"/>
              </w:numPr>
              <w:jc w:val="both"/>
              <w:rPr>
                <w:rFonts w:ascii="LMRoman10" w:hAnsi="LMRoman10"/>
                <w:sz w:val="22"/>
                <w:szCs w:val="22"/>
              </w:rPr>
            </w:pPr>
            <w:r w:rsidRPr="007D659D">
              <w:rPr>
                <w:rFonts w:ascii="LMRoman10" w:hAnsi="LMRoman10"/>
                <w:sz w:val="22"/>
                <w:szCs w:val="22"/>
              </w:rPr>
              <w:t>Neuropathie périphérique dégénératives et autonome</w:t>
            </w:r>
          </w:p>
          <w:p w:rsidR="007D659D" w:rsidRPr="007D659D" w:rsidRDefault="007D659D" w:rsidP="00D15EB6">
            <w:pPr>
              <w:pStyle w:val="ListParagraph"/>
              <w:numPr>
                <w:ilvl w:val="0"/>
                <w:numId w:val="3"/>
              </w:numPr>
              <w:jc w:val="both"/>
              <w:rPr>
                <w:rFonts w:ascii="LMRoman10" w:hAnsi="LMRoman10"/>
                <w:sz w:val="22"/>
                <w:szCs w:val="22"/>
              </w:rPr>
            </w:pPr>
            <w:r w:rsidRPr="007D659D">
              <w:rPr>
                <w:rFonts w:ascii="LMRoman10" w:hAnsi="LMRoman10"/>
                <w:sz w:val="22"/>
                <w:szCs w:val="22"/>
              </w:rPr>
              <w:t>Néphropathie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Dépister la neuro</w:t>
            </w:r>
            <w:r w:rsidR="007D659D" w:rsidRPr="007D659D">
              <w:rPr>
                <w:rFonts w:ascii="LMRoman10" w:hAnsi="LMRoman10"/>
                <w:sz w:val="22"/>
                <w:szCs w:val="22"/>
              </w:rPr>
              <w:t xml:space="preserve">pathie diabétique à l’aide d’un </w:t>
            </w:r>
            <w:r w:rsidRPr="007D659D">
              <w:rPr>
                <w:rFonts w:ascii="LMRoman10" w:hAnsi="LMRoman10"/>
                <w:sz w:val="22"/>
                <w:szCs w:val="22"/>
              </w:rPr>
              <w:t>moncofilament chez un</w:t>
            </w:r>
            <w:r w:rsidR="007D659D" w:rsidRPr="007D659D">
              <w:rPr>
                <w:rFonts w:ascii="LMRoman10" w:hAnsi="LMRoman10"/>
                <w:sz w:val="22"/>
                <w:szCs w:val="22"/>
              </w:rPr>
              <w:t xml:space="preserve"> patient diabétique avec lesion </w:t>
            </w:r>
            <w:r w:rsidRPr="007D659D">
              <w:rPr>
                <w:rFonts w:ascii="LMRoman10" w:hAnsi="LMRoman10"/>
                <w:sz w:val="22"/>
                <w:szCs w:val="22"/>
              </w:rPr>
              <w:t>chronique du pied</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Mener une séance d’</w:t>
            </w:r>
            <w:r w:rsidR="007D659D" w:rsidRPr="007D659D">
              <w:rPr>
                <w:rFonts w:ascii="LMRoman10" w:hAnsi="LMRoman10"/>
                <w:sz w:val="22"/>
                <w:szCs w:val="22"/>
              </w:rPr>
              <w:t xml:space="preserve">éducation thérapeutique sur les </w:t>
            </w:r>
            <w:r w:rsidRPr="007D659D">
              <w:rPr>
                <w:rFonts w:ascii="LMRoman10" w:hAnsi="LMRoman10"/>
                <w:sz w:val="22"/>
                <w:szCs w:val="22"/>
              </w:rPr>
              <w:t>techniques d’injectio</w:t>
            </w:r>
            <w:r w:rsidR="007D659D" w:rsidRPr="007D659D">
              <w:rPr>
                <w:rFonts w:ascii="LMRoman10" w:hAnsi="LMRoman10"/>
                <w:sz w:val="22"/>
                <w:szCs w:val="22"/>
              </w:rPr>
              <w:t>n de l’insuline chez un patient</w:t>
            </w:r>
            <w:r w:rsidRPr="007D659D">
              <w:rPr>
                <w:rFonts w:ascii="LMRoman10" w:hAnsi="LMRoman10"/>
                <w:sz w:val="22"/>
                <w:szCs w:val="22"/>
              </w:rPr>
              <w:t>diabétique insulinotraité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Rédiger un bon de demande de bilan de</w:t>
            </w:r>
            <w:r w:rsidR="007D659D" w:rsidRPr="007D659D">
              <w:rPr>
                <w:rFonts w:ascii="LMRoman10" w:hAnsi="LMRoman10"/>
                <w:sz w:val="22"/>
                <w:szCs w:val="22"/>
              </w:rPr>
              <w:t xml:space="preserve"> suivi trimestriel </w:t>
            </w:r>
            <w:r w:rsidRPr="007D659D">
              <w:rPr>
                <w:rFonts w:ascii="LMRoman10" w:hAnsi="LMRoman10"/>
                <w:sz w:val="22"/>
                <w:szCs w:val="22"/>
              </w:rPr>
              <w:t>chez un diabétique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7D659D" w:rsidRPr="006505CC" w:rsidTr="00D15EB6">
        <w:trPr>
          <w:trHeight w:val="472"/>
        </w:trPr>
        <w:tc>
          <w:tcPr>
            <w:tcW w:w="0" w:type="auto"/>
            <w:gridSpan w:val="3"/>
            <w:tcBorders>
              <w:top w:val="single" w:sz="4" w:space="0" w:color="555555"/>
              <w:left w:val="single" w:sz="4" w:space="0" w:color="555555"/>
              <w:bottom w:val="single" w:sz="4" w:space="0" w:color="555555"/>
              <w:right w:val="single" w:sz="4" w:space="0" w:color="555555"/>
            </w:tcBorders>
            <w:shd w:val="clear" w:color="auto" w:fill="D9D9D9" w:themeFill="background1" w:themeFillShade="D9"/>
            <w:tcMar>
              <w:top w:w="40" w:type="dxa"/>
              <w:left w:w="90" w:type="dxa"/>
              <w:bottom w:w="40" w:type="dxa"/>
              <w:right w:w="90" w:type="dxa"/>
            </w:tcMar>
            <w:vAlign w:val="center"/>
          </w:tcPr>
          <w:p w:rsidR="007D659D" w:rsidRPr="00D15EB6" w:rsidRDefault="007D659D" w:rsidP="00D15EB6">
            <w:pPr>
              <w:jc w:val="center"/>
              <w:rPr>
                <w:rFonts w:ascii="LMRoman10" w:hAnsi="LMRoman10"/>
                <w:b/>
                <w:bCs/>
                <w:sz w:val="24"/>
                <w:szCs w:val="24"/>
                <w:u w:val="single"/>
              </w:rPr>
            </w:pPr>
            <w:r w:rsidRPr="00D15EB6">
              <w:rPr>
                <w:rFonts w:ascii="LMRoman10" w:hAnsi="LMRoman10"/>
                <w:b/>
                <w:bCs/>
                <w:sz w:val="24"/>
                <w:szCs w:val="24"/>
                <w:u w:val="single"/>
              </w:rPr>
              <w:t>Endocrinologie</w:t>
            </w: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Identifier un goitre modéré à la palpation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 xml:space="preserve">Relever à l’examen clinique </w:t>
            </w:r>
            <w:r w:rsidR="007D659D" w:rsidRPr="007D659D">
              <w:rPr>
                <w:rFonts w:ascii="LMRoman10" w:hAnsi="LMRoman10"/>
                <w:sz w:val="22"/>
                <w:szCs w:val="22"/>
              </w:rPr>
              <w:t xml:space="preserve">les signes d’une hyperthyroïdie </w:t>
            </w:r>
            <w:r w:rsidRPr="007D659D">
              <w:rPr>
                <w:rFonts w:ascii="LMRoman10" w:hAnsi="LMRoman10"/>
                <w:sz w:val="22"/>
                <w:szCs w:val="22"/>
              </w:rPr>
              <w:t>chez un patient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7D659D" w:rsidRDefault="00CC6B0F" w:rsidP="00D15EB6">
            <w:pPr>
              <w:jc w:val="both"/>
              <w:rPr>
                <w:rFonts w:ascii="LMRoman10" w:hAnsi="LMRoman10"/>
                <w:sz w:val="22"/>
                <w:szCs w:val="22"/>
              </w:rPr>
            </w:pPr>
            <w:r w:rsidRPr="007D659D">
              <w:rPr>
                <w:rFonts w:ascii="LMRoman10" w:hAnsi="LMRoman10"/>
                <w:sz w:val="22"/>
                <w:szCs w:val="22"/>
              </w:rPr>
              <w:t>Relever à l’examen clinique</w:t>
            </w:r>
            <w:r w:rsidR="007D659D" w:rsidRPr="007D659D">
              <w:rPr>
                <w:rFonts w:ascii="LMRoman10" w:hAnsi="LMRoman10"/>
                <w:sz w:val="22"/>
                <w:szCs w:val="22"/>
              </w:rPr>
              <w:t xml:space="preserve"> les signes d’une hypothyroïdie </w:t>
            </w:r>
            <w:r w:rsidRPr="007D659D">
              <w:rPr>
                <w:rFonts w:ascii="LMRoman10" w:hAnsi="LMRoman10"/>
                <w:sz w:val="22"/>
                <w:szCs w:val="22"/>
              </w:rPr>
              <w:t>chez un patient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Chercher les signes cliniques d’un hypercorticisme chez un</w:t>
            </w:r>
          </w:p>
          <w:p w:rsidR="007D659D" w:rsidRPr="007D659D" w:rsidRDefault="007D659D" w:rsidP="00D15EB6">
            <w:pPr>
              <w:jc w:val="both"/>
              <w:rPr>
                <w:rFonts w:ascii="LMRoman10" w:hAnsi="LMRoman10"/>
                <w:sz w:val="22"/>
                <w:szCs w:val="22"/>
              </w:rPr>
            </w:pPr>
            <w:r w:rsidRPr="007D659D">
              <w:rPr>
                <w:rFonts w:ascii="LMRoman10" w:hAnsi="LMRoman10"/>
                <w:sz w:val="22"/>
                <w:szCs w:val="22"/>
              </w:rPr>
              <w:t>patient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Rattacher des éléments anamnestiques et clinique à une insuffisance surrénalienne aigue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Interpréter un hypophysiogramme chez un patient avec insuffisance antéhypophysaire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Hypoglycémie chez le non diabétique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Obésité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Nodule thyroïdien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Retard de croissance staturale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r w:rsidR="007D659D" w:rsidRPr="006505CC" w:rsidTr="00D15EB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7D659D" w:rsidRDefault="007D659D" w:rsidP="00D15EB6">
            <w:pPr>
              <w:jc w:val="both"/>
              <w:rPr>
                <w:rFonts w:ascii="LMRoman10" w:hAnsi="LMRoman10"/>
                <w:sz w:val="22"/>
                <w:szCs w:val="22"/>
              </w:rPr>
            </w:pPr>
            <w:r w:rsidRPr="007D659D">
              <w:rPr>
                <w:rFonts w:ascii="LMRoman10" w:hAnsi="LMRoman10"/>
                <w:sz w:val="22"/>
                <w:szCs w:val="22"/>
              </w:rPr>
              <w:t>Hypogonadisme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659D" w:rsidRPr="006505CC" w:rsidRDefault="007D659D" w:rsidP="007D659D">
            <w:pPr>
              <w:rPr>
                <w:rFonts w:ascii="LMRoman10" w:hAnsi="LMRoman10"/>
                <w:sz w:val="24"/>
                <w:szCs w:val="24"/>
              </w:rPr>
            </w:pPr>
          </w:p>
        </w:tc>
      </w:tr>
    </w:tbl>
    <w:p w:rsidR="00AD73A9" w:rsidRDefault="00AD73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77"/>
        <w:gridCol w:w="929"/>
        <w:gridCol w:w="2230"/>
      </w:tblGrid>
      <w:tr w:rsidR="00430ACC" w:rsidRPr="006505CC" w:rsidTr="00D15EB6">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b/>
                <w:bCs/>
                <w:sz w:val="24"/>
                <w:szCs w:val="24"/>
              </w:rPr>
              <w:t>SERVICE DE GASTRO-ENTEROLOGIE</w:t>
            </w: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OBJECTIFS DU STAGE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DATE</w:t>
            </w: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VALIDATION</w:t>
            </w: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Caractériser une hépatomégalie chez un cirrhotique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Reconnaitre une splénomégalie dans le cas d’un</w:t>
            </w:r>
            <w:r>
              <w:rPr>
                <w:rFonts w:ascii="LMRoman10" w:hAnsi="LMRoman10"/>
                <w:sz w:val="24"/>
                <w:szCs w:val="24"/>
              </w:rPr>
              <w:t xml:space="preserve"> </w:t>
            </w:r>
            <w:r w:rsidRPr="006505CC">
              <w:rPr>
                <w:rFonts w:ascii="LMRoman10" w:hAnsi="LMRoman10"/>
                <w:sz w:val="24"/>
                <w:szCs w:val="24"/>
              </w:rPr>
              <w:t>syndrome d’hypertension portale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Reconnaitre clini</w:t>
            </w:r>
            <w:r>
              <w:rPr>
                <w:rFonts w:ascii="LMRoman10" w:hAnsi="LMRoman10"/>
                <w:sz w:val="24"/>
                <w:szCs w:val="24"/>
              </w:rPr>
              <w:t xml:space="preserve">quement un ictère cholestatique </w:t>
            </w:r>
            <w:r w:rsidRPr="006505CC">
              <w:rPr>
                <w:rFonts w:ascii="LMRoman10" w:hAnsi="LMRoman10"/>
                <w:sz w:val="24"/>
                <w:szCs w:val="24"/>
              </w:rPr>
              <w:t>d’origine médicale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Reconnaitre u</w:t>
            </w:r>
            <w:r>
              <w:rPr>
                <w:rFonts w:ascii="LMRoman10" w:hAnsi="LMRoman10"/>
                <w:sz w:val="24"/>
                <w:szCs w:val="24"/>
              </w:rPr>
              <w:t xml:space="preserve">ne ascite face à une distension </w:t>
            </w:r>
            <w:r w:rsidRPr="006505CC">
              <w:rPr>
                <w:rFonts w:ascii="LMRoman10" w:hAnsi="LMRoman10"/>
                <w:sz w:val="24"/>
                <w:szCs w:val="24"/>
              </w:rPr>
              <w:t>abdominale chez un cirrhotique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Interpréter les résultats chimiques et cytolo</w:t>
            </w:r>
            <w:r>
              <w:rPr>
                <w:rFonts w:ascii="LMRoman10" w:hAnsi="LMRoman10"/>
                <w:sz w:val="24"/>
                <w:szCs w:val="24"/>
              </w:rPr>
              <w:t xml:space="preserve">giques </w:t>
            </w:r>
            <w:r w:rsidRPr="006505CC">
              <w:rPr>
                <w:rFonts w:ascii="LMRoman10" w:hAnsi="LMRoman10"/>
                <w:sz w:val="24"/>
                <w:szCs w:val="24"/>
              </w:rPr>
              <w:t>d’une ponction d’ascite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Reconnaitre </w:t>
            </w:r>
            <w:r>
              <w:rPr>
                <w:rFonts w:ascii="LMRoman10" w:hAnsi="LMRoman10"/>
                <w:sz w:val="24"/>
                <w:szCs w:val="24"/>
              </w:rPr>
              <w:t xml:space="preserve">le mode d’extériorisation d’une </w:t>
            </w:r>
            <w:r w:rsidRPr="006505CC">
              <w:rPr>
                <w:rFonts w:ascii="LMRoman10" w:hAnsi="LMRoman10"/>
                <w:sz w:val="24"/>
                <w:szCs w:val="24"/>
              </w:rPr>
              <w:t>hémorragie digestive chez un cirrhotique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Reconnaitre </w:t>
            </w:r>
            <w:r>
              <w:rPr>
                <w:rFonts w:ascii="LMRoman10" w:hAnsi="LMRoman10"/>
                <w:sz w:val="24"/>
                <w:szCs w:val="24"/>
              </w:rPr>
              <w:t xml:space="preserve">le mode d’extériorisation d’une </w:t>
            </w:r>
            <w:r w:rsidRPr="006505CC">
              <w:rPr>
                <w:rFonts w:ascii="LMRoman10" w:hAnsi="LMRoman10"/>
                <w:sz w:val="24"/>
                <w:szCs w:val="24"/>
              </w:rPr>
              <w:t>hémorragie digestive chez un ulcéreux</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Reconnaître les signes de gravité d’une hémorragi</w:t>
            </w:r>
            <w:r>
              <w:rPr>
                <w:rFonts w:ascii="LMRoman10" w:hAnsi="LMRoman10"/>
                <w:sz w:val="24"/>
                <w:szCs w:val="24"/>
              </w:rPr>
              <w:t xml:space="preserve">e </w:t>
            </w:r>
            <w:r w:rsidRPr="006505CC">
              <w:rPr>
                <w:rFonts w:ascii="LMRoman10" w:hAnsi="LMRoman10"/>
                <w:sz w:val="24"/>
                <w:szCs w:val="24"/>
              </w:rPr>
              <w:t>digestive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Caractériser une</w:t>
            </w:r>
            <w:r>
              <w:rPr>
                <w:rFonts w:ascii="LMRoman10" w:hAnsi="LMRoman10"/>
                <w:sz w:val="24"/>
                <w:szCs w:val="24"/>
              </w:rPr>
              <w:t xml:space="preserve"> épigastralgie lors d’un ulcère </w:t>
            </w:r>
            <w:r w:rsidRPr="006505CC">
              <w:rPr>
                <w:rFonts w:ascii="LMRoman10" w:hAnsi="LMRoman10"/>
                <w:sz w:val="24"/>
                <w:szCs w:val="24"/>
              </w:rPr>
              <w:t>gastro-duodénal</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Caractériser une épigastralgie lors d’une pancréatite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Reconnaître les lés</w:t>
            </w:r>
            <w:r>
              <w:rPr>
                <w:rFonts w:ascii="LMRoman10" w:hAnsi="LMRoman10"/>
                <w:sz w:val="24"/>
                <w:szCs w:val="24"/>
              </w:rPr>
              <w:t>ions proctologiques courantes :</w:t>
            </w:r>
            <w:r>
              <w:rPr>
                <w:rFonts w:ascii="LMRoman10" w:hAnsi="LMRoman10"/>
                <w:sz w:val="24"/>
                <w:szCs w:val="24"/>
              </w:rPr>
              <w:br/>
            </w:r>
            <w:r w:rsidRPr="006505CC">
              <w:rPr>
                <w:rFonts w:ascii="LMRoman10" w:hAnsi="LMRoman10"/>
                <w:sz w:val="24"/>
                <w:szCs w:val="24"/>
              </w:rPr>
              <w:t>(fistule anale, fissure et Hémorroïdes)</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Caractériser une diarrhée chronique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Hémorragie digestive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Vomissements</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Ascite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Ictère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Insuffisance hépatocellulaire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AD73A9">
        <w:tc>
          <w:tcPr>
            <w:tcW w:w="337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D15EB6">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Diarrhée</w:t>
            </w:r>
          </w:p>
        </w:tc>
        <w:tc>
          <w:tcPr>
            <w:tcW w:w="47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11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5"/>
        <w:gridCol w:w="919"/>
        <w:gridCol w:w="1842"/>
      </w:tblGrid>
      <w:tr w:rsidR="00430ACC" w:rsidRPr="006505CC" w:rsidTr="00430ACC">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b/>
                <w:bCs/>
                <w:sz w:val="24"/>
                <w:szCs w:val="24"/>
              </w:rPr>
              <w:lastRenderedPageBreak/>
              <w:t>SERVICE D’HÉMATOLOGIE CLINIQUE</w:t>
            </w: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OBJECTIFS DU STAGE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DATE</w:t>
            </w: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VALIDATION</w:t>
            </w: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Interpréter un hémogramme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Interpréter un bilan d’hémostase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Argumenter les indications d’un myélogramme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Argumenter les indications d’une biopsie ostéomédullaire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pancytopénie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thrombopénie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anémie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polyglobulie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w:t>
            </w:r>
            <w:r>
              <w:rPr>
                <w:rFonts w:ascii="LMRoman10" w:hAnsi="LMRoman10"/>
                <w:sz w:val="24"/>
                <w:szCs w:val="24"/>
              </w:rPr>
              <w:t xml:space="preserve">émarche diagnostique devant une </w:t>
            </w:r>
            <w:r w:rsidRPr="006505CC">
              <w:rPr>
                <w:rFonts w:ascii="LMRoman10" w:hAnsi="LMRoman10"/>
                <w:sz w:val="24"/>
                <w:szCs w:val="24"/>
              </w:rPr>
              <w:t>thrombocytose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polynucléose</w:t>
            </w:r>
            <w:r w:rsidRPr="006505CC">
              <w:rPr>
                <w:rFonts w:ascii="LMRoman10" w:hAnsi="LMRoman10"/>
                <w:sz w:val="24"/>
                <w:szCs w:val="24"/>
              </w:rPr>
              <w:br/>
              <w:t>neutrophile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w:t>
            </w:r>
            <w:r w:rsidR="00AD73A9">
              <w:rPr>
                <w:rFonts w:ascii="LMRoman10" w:hAnsi="LMRoman10"/>
                <w:sz w:val="24"/>
                <w:szCs w:val="24"/>
              </w:rPr>
              <w:t xml:space="preserve">émarche diagnostique devant une </w:t>
            </w:r>
            <w:r w:rsidRPr="006505CC">
              <w:rPr>
                <w:rFonts w:ascii="LMRoman10" w:hAnsi="LMRoman10"/>
                <w:sz w:val="24"/>
                <w:szCs w:val="24"/>
              </w:rPr>
              <w:t>hyperlymphocytose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lymphopénie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neutropénie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w:t>
            </w:r>
            <w:r w:rsidRPr="006505CC">
              <w:rPr>
                <w:rFonts w:ascii="LMRoman10" w:hAnsi="LMRoman10"/>
                <w:sz w:val="24"/>
                <w:szCs w:val="24"/>
              </w:rPr>
              <w:br/>
              <w:t>hyperéosinophilie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devant une adénopathie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Réaliser un acte transfusionnel</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et thérapeutique devant</w:t>
            </w:r>
            <w:r w:rsidRPr="006505CC">
              <w:rPr>
                <w:rFonts w:ascii="LMRoman10" w:hAnsi="LMRoman10"/>
                <w:sz w:val="24"/>
                <w:szCs w:val="24"/>
              </w:rPr>
              <w:br/>
              <w:t xml:space="preserve">neutropénie </w:t>
            </w:r>
            <w:r>
              <w:rPr>
                <w:rFonts w:ascii="LMRoman10" w:hAnsi="LMRoman10"/>
                <w:sz w:val="24"/>
                <w:szCs w:val="24"/>
              </w:rPr>
              <w:t>febrile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et thérapeutique devant</w:t>
            </w:r>
            <w:r w:rsidRPr="006505CC">
              <w:rPr>
                <w:rFonts w:ascii="LMRoman10" w:hAnsi="LMRoman10"/>
                <w:sz w:val="24"/>
                <w:szCs w:val="24"/>
              </w:rPr>
              <w:br/>
              <w:t>syndrome de lyse tumorale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démarche diagnostique et thérapeutique devant</w:t>
            </w:r>
            <w:r w:rsidRPr="006505CC">
              <w:rPr>
                <w:rFonts w:ascii="LMRoman10" w:hAnsi="LMRoman10"/>
                <w:sz w:val="24"/>
                <w:szCs w:val="24"/>
              </w:rPr>
              <w:br/>
              <w:t>coagulation intravasculaire disséminée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Élaborer la conduite à tenir devant un hémophile qui saigne</w:t>
            </w:r>
          </w:p>
        </w:tc>
        <w:tc>
          <w:tcPr>
            <w:tcW w:w="47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4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4996"/>
        <w:gridCol w:w="881"/>
        <w:gridCol w:w="1776"/>
      </w:tblGrid>
      <w:tr w:rsidR="00430ACC" w:rsidRPr="006505CC" w:rsidTr="00430ACC">
        <w:tc>
          <w:tcPr>
            <w:tcW w:w="5000" w:type="pct"/>
            <w:gridSpan w:val="4"/>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b/>
                <w:bCs/>
                <w:sz w:val="24"/>
                <w:szCs w:val="24"/>
              </w:rPr>
              <w:lastRenderedPageBreak/>
              <w:t>SERVICE DE MÉDECINE INTERNE</w:t>
            </w:r>
          </w:p>
        </w:tc>
      </w:tr>
      <w:tr w:rsidR="00430ACC" w:rsidRPr="006505CC" w:rsidTr="00430ACC">
        <w:tc>
          <w:tcPr>
            <w:tcW w:w="3635"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DATE</w:t>
            </w: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VALIDATION</w:t>
            </w:r>
          </w:p>
        </w:tc>
      </w:tr>
      <w:tr w:rsidR="00430ACC" w:rsidRPr="006505CC" w:rsidTr="00430ACC">
        <w:tc>
          <w:tcPr>
            <w:tcW w:w="107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ARC</w:t>
            </w: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Anémie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rsidP="00ED61FD">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Purpura</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rsidP="00ED61FD">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Adénopathie-splénomégalie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Fièvre prolongée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Amaigrissement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Syndrome oedémateux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Maladie thrombo-embolique veineuse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Mala</w:t>
            </w:r>
            <w:r>
              <w:rPr>
                <w:rFonts w:ascii="LMRoman10" w:hAnsi="LMRoman10"/>
                <w:sz w:val="24"/>
                <w:szCs w:val="24"/>
              </w:rPr>
              <w:t xml:space="preserve">die </w:t>
            </w:r>
            <w:r w:rsidRPr="006505CC">
              <w:rPr>
                <w:rFonts w:ascii="LMRoman10" w:hAnsi="LMRoman10"/>
                <w:sz w:val="24"/>
                <w:szCs w:val="24"/>
              </w:rPr>
              <w:t>systémique</w:t>
            </w: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Reconnaître les signes cliniques devant faire</w:t>
            </w:r>
            <w:r>
              <w:rPr>
                <w:rFonts w:ascii="LMRoman10" w:hAnsi="LMRoman10"/>
                <w:sz w:val="24"/>
                <w:szCs w:val="24"/>
              </w:rPr>
              <w:t xml:space="preserve"> </w:t>
            </w:r>
            <w:r w:rsidRPr="006505CC">
              <w:rPr>
                <w:rFonts w:ascii="LMRoman10" w:hAnsi="LMRoman10"/>
                <w:sz w:val="24"/>
                <w:szCs w:val="24"/>
              </w:rPr>
              <w:t>suspecter</w:t>
            </w:r>
            <w:r>
              <w:rPr>
                <w:rFonts w:ascii="LMRoman10" w:hAnsi="LMRoman10"/>
                <w:sz w:val="24"/>
                <w:szCs w:val="24"/>
              </w:rPr>
              <w:t xml:space="preserve"> une maladie auto-immune (lupus </w:t>
            </w:r>
            <w:r w:rsidRPr="006505CC">
              <w:rPr>
                <w:rFonts w:ascii="LMRoman10" w:hAnsi="LMRoman10"/>
                <w:sz w:val="24"/>
                <w:szCs w:val="24"/>
              </w:rPr>
              <w:t>systémique, myosites inflammatoires…)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Reconnaitre les signes cliniques devant</w:t>
            </w:r>
            <w:r w:rsidRPr="006505CC">
              <w:rPr>
                <w:rFonts w:ascii="LMRoman10" w:hAnsi="LMRoman10"/>
                <w:sz w:val="24"/>
                <w:szCs w:val="24"/>
              </w:rPr>
              <w:br/>
              <w:t xml:space="preserve">suspecter une </w:t>
            </w:r>
            <w:r>
              <w:rPr>
                <w:rFonts w:ascii="LMRoman10" w:hAnsi="LMRoman10"/>
                <w:sz w:val="24"/>
                <w:szCs w:val="24"/>
              </w:rPr>
              <w:t xml:space="preserve">vascularite (Behçet, artérite à </w:t>
            </w:r>
            <w:r w:rsidRPr="006505CC">
              <w:rPr>
                <w:rFonts w:ascii="LMRoman10" w:hAnsi="LMRoman10"/>
                <w:sz w:val="24"/>
                <w:szCs w:val="24"/>
              </w:rPr>
              <w:t>cellules géantes…)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Reconnaitre les signes cliniques dev</w:t>
            </w:r>
            <w:r>
              <w:rPr>
                <w:rFonts w:ascii="LMRoman10" w:hAnsi="LMRoman10"/>
                <w:sz w:val="24"/>
                <w:szCs w:val="24"/>
              </w:rPr>
              <w:t>ant</w:t>
            </w:r>
            <w:r>
              <w:rPr>
                <w:rFonts w:ascii="LMRoman10" w:hAnsi="LMRoman10"/>
                <w:sz w:val="24"/>
                <w:szCs w:val="24"/>
              </w:rPr>
              <w:br/>
              <w:t xml:space="preserve">suspecter une granulomatose (sarcoïdose, </w:t>
            </w:r>
            <w:r w:rsidRPr="006505CC">
              <w:rPr>
                <w:rFonts w:ascii="LMRoman10" w:hAnsi="LMRoman10"/>
                <w:sz w:val="24"/>
                <w:szCs w:val="24"/>
              </w:rPr>
              <w:t>tuberculose…)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Corticothérapie</w:t>
            </w:r>
            <w:r w:rsidRPr="006505CC">
              <w:rPr>
                <w:rFonts w:ascii="LMRoman10" w:hAnsi="LMRoman10"/>
                <w:sz w:val="24"/>
                <w:szCs w:val="24"/>
              </w:rPr>
              <w:br/>
              <w:t>prolongée</w:t>
            </w: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Reconnaître les complications d’une</w:t>
            </w:r>
            <w:r w:rsidRPr="006505CC">
              <w:rPr>
                <w:rFonts w:ascii="LMRoman10" w:hAnsi="LMRoman10"/>
                <w:sz w:val="24"/>
                <w:szCs w:val="24"/>
              </w:rPr>
              <w:br/>
              <w:t>corticothérapie prolongée.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Etablir les mesures de prévention et de</w:t>
            </w:r>
            <w:r w:rsidRPr="006505CC">
              <w:rPr>
                <w:rFonts w:ascii="LMRoman10" w:hAnsi="LMRoman10"/>
                <w:sz w:val="24"/>
                <w:szCs w:val="24"/>
              </w:rPr>
              <w:br/>
              <w:t>surveillance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Etablir le</w:t>
            </w:r>
            <w:r>
              <w:rPr>
                <w:rFonts w:ascii="LMRoman10" w:hAnsi="LMRoman10"/>
                <w:sz w:val="24"/>
                <w:szCs w:val="24"/>
              </w:rPr>
              <w:t xml:space="preserve">s mesures d’accompagnement d’un </w:t>
            </w:r>
            <w:r w:rsidRPr="006505CC">
              <w:rPr>
                <w:rFonts w:ascii="LMRoman10" w:hAnsi="LMRoman10"/>
                <w:sz w:val="24"/>
                <w:szCs w:val="24"/>
              </w:rPr>
              <w:t>traitement par corticoïdes.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Gériatrie</w:t>
            </w: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Reconnaître les</w:t>
            </w:r>
            <w:r>
              <w:rPr>
                <w:rFonts w:ascii="LMRoman10" w:hAnsi="LMRoman10"/>
                <w:sz w:val="24"/>
                <w:szCs w:val="24"/>
              </w:rPr>
              <w:t xml:space="preserve"> signes de gravité imposant une </w:t>
            </w:r>
            <w:r w:rsidRPr="006505CC">
              <w:rPr>
                <w:rFonts w:ascii="LMRoman10" w:hAnsi="LMRoman10"/>
                <w:sz w:val="24"/>
                <w:szCs w:val="24"/>
              </w:rPr>
              <w:t>hospitalisation chez un patient âgé.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bottom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 xml:space="preserve">Rationaliser les </w:t>
            </w:r>
            <w:r>
              <w:rPr>
                <w:rFonts w:ascii="LMRoman10" w:hAnsi="LMRoman10"/>
                <w:sz w:val="24"/>
                <w:szCs w:val="24"/>
              </w:rPr>
              <w:t xml:space="preserve">traitements de la personne âgée </w:t>
            </w:r>
            <w:r w:rsidRPr="006505CC">
              <w:rPr>
                <w:rFonts w:ascii="LMRoman10" w:hAnsi="LMRoman10"/>
                <w:sz w:val="24"/>
                <w:szCs w:val="24"/>
              </w:rPr>
              <w:t>en fonction des particularités pharmacologiques</w:t>
            </w:r>
            <w:r w:rsidRPr="006505CC">
              <w:rPr>
                <w:rFonts w:ascii="LMRoman10" w:hAnsi="LMRoman10"/>
                <w:sz w:val="24"/>
                <w:szCs w:val="24"/>
              </w:rPr>
              <w:br/>
              <w:t>gériatriques.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sz w:val="24"/>
                <w:szCs w:val="24"/>
              </w:rPr>
              <w:t>Interprétation</w:t>
            </w:r>
            <w:r>
              <w:rPr>
                <w:rFonts w:ascii="LMRoman10" w:hAnsi="LMRoman10"/>
                <w:sz w:val="24"/>
                <w:szCs w:val="24"/>
              </w:rPr>
              <w:t xml:space="preserve"> </w:t>
            </w:r>
            <w:r w:rsidRPr="00430ACC">
              <w:rPr>
                <w:rFonts w:ascii="LMRoman10" w:hAnsi="LMRoman10"/>
                <w:sz w:val="24"/>
                <w:szCs w:val="24"/>
              </w:rPr>
              <w:t>des examens</w:t>
            </w: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Analyser les examens para cliniques biologiques</w:t>
            </w:r>
            <w:r>
              <w:rPr>
                <w:rFonts w:ascii="LMRoman10" w:hAnsi="LMRoman10"/>
                <w:sz w:val="24"/>
                <w:szCs w:val="24"/>
              </w:rPr>
              <w:t xml:space="preserve"> </w:t>
            </w:r>
            <w:proofErr w:type="gramStart"/>
            <w:r w:rsidRPr="006505CC">
              <w:rPr>
                <w:rFonts w:ascii="LMRoman10" w:hAnsi="LMRoman10"/>
                <w:sz w:val="24"/>
                <w:szCs w:val="24"/>
              </w:rPr>
              <w:t xml:space="preserve">courants </w:t>
            </w:r>
            <w:r>
              <w:rPr>
                <w:rFonts w:ascii="LMRoman10" w:hAnsi="LMRoman10"/>
                <w:sz w:val="24"/>
                <w:szCs w:val="24"/>
              </w:rPr>
              <w:t>:</w:t>
            </w:r>
            <w:proofErr w:type="gramEnd"/>
            <w:r>
              <w:rPr>
                <w:rFonts w:ascii="LMRoman10" w:hAnsi="LMRoman10"/>
                <w:sz w:val="24"/>
                <w:szCs w:val="24"/>
              </w:rPr>
              <w:t xml:space="preserve"> Interpréter un hémogramme, un b</w:t>
            </w:r>
            <w:r w:rsidRPr="006505CC">
              <w:rPr>
                <w:rFonts w:ascii="LMRoman10" w:hAnsi="LMRoman10"/>
                <w:sz w:val="24"/>
                <w:szCs w:val="24"/>
              </w:rPr>
              <w:t>ilan</w:t>
            </w:r>
            <w:r>
              <w:rPr>
                <w:rFonts w:ascii="LMRoman10" w:hAnsi="LMRoman10"/>
                <w:sz w:val="24"/>
                <w:szCs w:val="24"/>
              </w:rPr>
              <w:t xml:space="preserve"> de </w:t>
            </w:r>
            <w:r w:rsidRPr="006505CC">
              <w:rPr>
                <w:rFonts w:ascii="LMRoman10" w:hAnsi="LMRoman10"/>
                <w:sz w:val="24"/>
                <w:szCs w:val="24"/>
              </w:rPr>
              <w:t>coagulation.…. une électrophorèse des</w:t>
            </w:r>
            <w:r w:rsidRPr="006505CC">
              <w:rPr>
                <w:rFonts w:ascii="LMRoman10" w:hAnsi="LMRoman10"/>
                <w:sz w:val="24"/>
                <w:szCs w:val="24"/>
              </w:rPr>
              <w:br/>
              <w:t>protéines, des troubles ioniques : dyskaliémie,</w:t>
            </w:r>
            <w:r>
              <w:rPr>
                <w:rFonts w:ascii="LMRoman10" w:hAnsi="LMRoman10"/>
                <w:sz w:val="24"/>
                <w:szCs w:val="24"/>
              </w:rPr>
              <w:t xml:space="preserve"> </w:t>
            </w:r>
            <w:r w:rsidRPr="006505CC">
              <w:rPr>
                <w:rFonts w:ascii="LMRoman10" w:hAnsi="LMRoman10"/>
                <w:sz w:val="24"/>
                <w:szCs w:val="24"/>
              </w:rPr>
              <w:t>natrémie, métabolisme phosphocalcique,</w:t>
            </w:r>
            <w:r>
              <w:rPr>
                <w:rFonts w:ascii="LMRoman10" w:hAnsi="LMRoman10"/>
                <w:sz w:val="24"/>
                <w:szCs w:val="24"/>
              </w:rPr>
              <w:t xml:space="preserve"> </w:t>
            </w:r>
            <w:r w:rsidRPr="006505CC">
              <w:rPr>
                <w:rFonts w:ascii="LMRoman10" w:hAnsi="LMRoman10"/>
                <w:sz w:val="24"/>
                <w:szCs w:val="24"/>
              </w:rPr>
              <w:t>syndrome inflammatoire biologique, syndrome</w:t>
            </w:r>
            <w:r w:rsidRPr="006505CC">
              <w:rPr>
                <w:rFonts w:ascii="LMRoman10" w:hAnsi="LMRoman10"/>
                <w:sz w:val="24"/>
                <w:szCs w:val="24"/>
              </w:rPr>
              <w:br/>
              <w:t>de malabsorption..)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S’initier à l’interprétation des examens</w:t>
            </w:r>
            <w:r w:rsidRPr="006505CC">
              <w:rPr>
                <w:rFonts w:ascii="LMRoman10" w:hAnsi="LMRoman10"/>
                <w:sz w:val="24"/>
                <w:szCs w:val="24"/>
              </w:rPr>
              <w:br/>
              <w:t>radiologiques simples : radiographie du thorax,</w:t>
            </w:r>
            <w:r>
              <w:rPr>
                <w:rFonts w:ascii="LMRoman10" w:hAnsi="LMRoman10"/>
                <w:sz w:val="24"/>
                <w:szCs w:val="24"/>
              </w:rPr>
              <w:t xml:space="preserve"> </w:t>
            </w:r>
            <w:r w:rsidRPr="006505CC">
              <w:rPr>
                <w:rFonts w:ascii="LMRoman10" w:hAnsi="LMRoman10"/>
                <w:sz w:val="24"/>
                <w:szCs w:val="24"/>
              </w:rPr>
              <w:t>radiographie du squelette.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Ponction d’ascite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r w:rsidR="00430ACC" w:rsidRPr="006505CC" w:rsidTr="00430ACC">
        <w:tc>
          <w:tcPr>
            <w:tcW w:w="1070"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2566"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rsidP="00AD73A9">
            <w:pPr>
              <w:jc w:val="both"/>
              <w:rPr>
                <w:rFonts w:ascii="LMRoman10" w:hAnsi="LMRoman10"/>
                <w:sz w:val="24"/>
                <w:szCs w:val="24"/>
              </w:rPr>
            </w:pPr>
            <w:r w:rsidRPr="006505CC">
              <w:rPr>
                <w:rFonts w:ascii="LMRoman10" w:hAnsi="LMRoman10"/>
                <w:sz w:val="24"/>
                <w:szCs w:val="24"/>
              </w:rPr>
              <w:t>Ponction pleurale.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c>
          <w:tcPr>
            <w:tcW w:w="91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430ACC" w:rsidRPr="006505CC" w:rsidRDefault="00430ACC">
            <w:pPr>
              <w:rPr>
                <w:rFonts w:ascii="LMRoman10" w:hAnsi="LMRoman10"/>
                <w:sz w:val="24"/>
                <w:szCs w:val="24"/>
              </w:rPr>
            </w:pPr>
          </w:p>
        </w:tc>
      </w:tr>
    </w:tbl>
    <w:p w:rsidR="00AD73A9" w:rsidRDefault="00AD73A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430ACC" w:rsidRPr="006505CC" w:rsidTr="00AD73A9">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b/>
                <w:bCs/>
                <w:sz w:val="24"/>
                <w:szCs w:val="24"/>
              </w:rPr>
              <w:lastRenderedPageBreak/>
              <w:t>SERVICE DE MALADIES INFECTIEUSES</w:t>
            </w: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VALIDATION</w:t>
            </w: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un syndrome méningé chez un patient qui</w:t>
            </w:r>
            <w:r w:rsidRPr="006505CC">
              <w:rPr>
                <w:rFonts w:ascii="LMRoman10" w:hAnsi="LMRoman10"/>
                <w:sz w:val="24"/>
                <w:szCs w:val="24"/>
              </w:rPr>
              <w:br/>
              <w:t>consulte pour des céphalées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(en simulation) une ponction lombaire devant la</w:t>
            </w:r>
            <w:r w:rsidR="00430ACC">
              <w:rPr>
                <w:rFonts w:ascii="LMRoman10" w:hAnsi="LMRoman10"/>
                <w:sz w:val="24"/>
                <w:szCs w:val="24"/>
              </w:rPr>
              <w:t xml:space="preserve"> </w:t>
            </w:r>
            <w:r w:rsidRPr="006505CC">
              <w:rPr>
                <w:rFonts w:ascii="LMRoman10" w:hAnsi="LMRoman10"/>
                <w:sz w:val="24"/>
                <w:szCs w:val="24"/>
              </w:rPr>
              <w:t>suspicion d’une méningite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une ponction lombaire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Prendre en charge un AES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l’examen des urines par des bandelettes</w:t>
            </w:r>
            <w:r w:rsidRPr="006505CC">
              <w:rPr>
                <w:rFonts w:ascii="LMRoman10" w:hAnsi="LMRoman10"/>
                <w:sz w:val="24"/>
                <w:szCs w:val="24"/>
              </w:rPr>
              <w:br/>
              <w:t>urinaires devant une suspicion d’infection urinaire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Expliquer à un malade le prélèvement d’urine pour la</w:t>
            </w:r>
            <w:r w:rsidRPr="006505CC">
              <w:rPr>
                <w:rFonts w:ascii="LMRoman10" w:hAnsi="LMRoman10"/>
                <w:sz w:val="24"/>
                <w:szCs w:val="24"/>
              </w:rPr>
              <w:br/>
              <w:t>réalisation d’un ECBU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les résultats d’un ECBU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les situations cliniques et paracliniques</w:t>
            </w:r>
            <w:r w:rsidRPr="006505CC">
              <w:rPr>
                <w:rFonts w:ascii="LMRoman10" w:hAnsi="LMRoman10"/>
                <w:sz w:val="24"/>
                <w:szCs w:val="24"/>
              </w:rPr>
              <w:br/>
              <w:t>devant lesquelles il faut réaliser une sérologie VIH</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le test rapide VIH devant la suspicion d’infection</w:t>
            </w:r>
            <w:r w:rsidRPr="006505CC">
              <w:rPr>
                <w:rFonts w:ascii="LMRoman10" w:hAnsi="LMRoman10"/>
                <w:sz w:val="24"/>
                <w:szCs w:val="24"/>
              </w:rPr>
              <w:br/>
              <w:t>à VIH et interpréter son résultat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Pratiquer l’hygiène des mains avant un soin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une ADP devant une masse cervicale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un sepsis devant un patient fébrile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Prescrire les examens de 1</w:t>
            </w:r>
            <w:r w:rsidR="00ED61FD">
              <w:rPr>
                <w:rFonts w:ascii="LMRoman10" w:hAnsi="LMRoman10"/>
                <w:sz w:val="24"/>
                <w:szCs w:val="24"/>
              </w:rPr>
              <w:t>er</w:t>
            </w:r>
            <w:r w:rsidRPr="006505CC">
              <w:rPr>
                <w:rFonts w:ascii="LMRoman10" w:hAnsi="LMRoman10"/>
                <w:sz w:val="24"/>
                <w:szCs w:val="24"/>
              </w:rPr>
              <w:t xml:space="preserve"> intention à réaliser devant</w:t>
            </w:r>
            <w:r w:rsidRPr="006505CC">
              <w:rPr>
                <w:rFonts w:ascii="LMRoman10" w:hAnsi="LMRoman10"/>
                <w:sz w:val="24"/>
                <w:szCs w:val="24"/>
              </w:rPr>
              <w:br/>
              <w:t>une fièvre prolongée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une rickettsiose devant une éruption fébrile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Réunir les arguments épidémiologiques et cliniques en</w:t>
            </w:r>
            <w:r w:rsidRPr="006505CC">
              <w:rPr>
                <w:rFonts w:ascii="LMRoman10" w:hAnsi="LMRoman10"/>
                <w:sz w:val="24"/>
                <w:szCs w:val="24"/>
              </w:rPr>
              <w:br/>
              <w:t>faveur de la leptospirose devant un ictère fébrile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Prendre en charge une morsure d’animal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Reconnaître le tétanos devant un trismus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Effectuer les soins nécessaires devant une plaie pour</w:t>
            </w:r>
            <w:r w:rsidRPr="006505CC">
              <w:rPr>
                <w:rFonts w:ascii="LMRoman10" w:hAnsi="LMRoman10"/>
                <w:sz w:val="24"/>
                <w:szCs w:val="24"/>
              </w:rPr>
              <w:br/>
              <w:t>prévenir le tétanos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430ACC" w:rsidRPr="006505CC" w:rsidTr="00ED61FD">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430ACC" w:rsidRPr="006505CC" w:rsidRDefault="00430ACC" w:rsidP="00430ACC">
            <w:pPr>
              <w:jc w:val="center"/>
              <w:rPr>
                <w:rFonts w:ascii="LMRoman10" w:hAnsi="LMRoman10"/>
                <w:sz w:val="24"/>
                <w:szCs w:val="24"/>
              </w:rPr>
            </w:pPr>
            <w:r w:rsidRPr="006505CC">
              <w:rPr>
                <w:rFonts w:ascii="LMRoman10" w:hAnsi="LMRoman10"/>
                <w:b/>
                <w:bCs/>
                <w:sz w:val="24"/>
                <w:szCs w:val="24"/>
              </w:rPr>
              <w:lastRenderedPageBreak/>
              <w:t>SERVICE DE NÉPHROLOGIE</w:t>
            </w: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430ACC">
            <w:pPr>
              <w:jc w:val="center"/>
              <w:rPr>
                <w:rFonts w:ascii="LMRoman10" w:hAnsi="LMRoman10"/>
                <w:sz w:val="24"/>
                <w:szCs w:val="24"/>
              </w:rPr>
            </w:pPr>
            <w:r w:rsidRPr="006505CC">
              <w:rPr>
                <w:rFonts w:ascii="LMRoman10" w:hAnsi="LMRoman10"/>
                <w:sz w:val="24"/>
                <w:szCs w:val="24"/>
              </w:rPr>
              <w:t>VALIDATION</w:t>
            </w: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Élaborer une courbe de suivi de la pression artérielle et du poids</w:t>
            </w:r>
            <w:r w:rsidRPr="00AD73A9">
              <w:rPr>
                <w:rFonts w:ascii="LMRoman10" w:hAnsi="LMRoman10"/>
                <w:sz w:val="24"/>
                <w:szCs w:val="24"/>
              </w:rPr>
              <w:br/>
              <w:t>chez un patient présentant un syndrome œdémateux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Interpréter la courbe de poids d’un patient présentant un</w:t>
            </w:r>
            <w:r w:rsidRPr="00AD73A9">
              <w:rPr>
                <w:rFonts w:ascii="LMRoman10" w:hAnsi="LMRoman10"/>
                <w:sz w:val="24"/>
                <w:szCs w:val="24"/>
              </w:rPr>
              <w:br/>
              <w:t>syndrome œdémateux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Reconnaître les signes en faveur de l’origine rénale d’un syndrome</w:t>
            </w:r>
            <w:r w:rsidR="00ED61FD" w:rsidRPr="00AD73A9">
              <w:rPr>
                <w:rFonts w:ascii="LMRoman10" w:hAnsi="LMRoman10"/>
                <w:sz w:val="24"/>
                <w:szCs w:val="24"/>
              </w:rPr>
              <w:t xml:space="preserve"> </w:t>
            </w:r>
            <w:r w:rsidRPr="00AD73A9">
              <w:rPr>
                <w:rFonts w:ascii="LMRoman10" w:hAnsi="LMRoman10"/>
                <w:sz w:val="24"/>
                <w:szCs w:val="24"/>
              </w:rPr>
              <w:t>cœdémateux chez un sujet âgé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Reconnaître la démarche diagnostique devant une anomalie de la</w:t>
            </w:r>
            <w:r w:rsidRPr="00AD73A9">
              <w:rPr>
                <w:rFonts w:ascii="LMRoman10" w:hAnsi="LMRoman10"/>
                <w:sz w:val="24"/>
                <w:szCs w:val="24"/>
              </w:rPr>
              <w:br/>
              <w:t>bandelette urinaire chez une femme jeune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Reconnaître la démarche diagnostique devant une albuminurie</w:t>
            </w:r>
            <w:r w:rsidRPr="00AD73A9">
              <w:rPr>
                <w:rFonts w:ascii="LMRoman10" w:hAnsi="LMRoman10"/>
                <w:sz w:val="24"/>
                <w:szCs w:val="24"/>
              </w:rPr>
              <w:br/>
              <w:t>positive chez un patient diabétique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Reconnaître les symptômes d’un syndrome glomérulaire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Poser l’indication d’une biopsie rénale devant un syndrome</w:t>
            </w:r>
            <w:r w:rsidRPr="00AD73A9">
              <w:rPr>
                <w:rFonts w:ascii="LMRoman10" w:hAnsi="LMRoman10"/>
                <w:sz w:val="24"/>
                <w:szCs w:val="24"/>
              </w:rPr>
              <w:br/>
              <w:t>néphrotique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Poser l’indication d’une biopsie rénale devant un syndrome</w:t>
            </w:r>
            <w:r w:rsidRPr="00AD73A9">
              <w:rPr>
                <w:rFonts w:ascii="LMRoman10" w:hAnsi="LMRoman10"/>
                <w:sz w:val="24"/>
                <w:szCs w:val="24"/>
              </w:rPr>
              <w:br/>
              <w:t>néphrétique aigu chez un grand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Rechercher le caractère secondaire d’une néphropathie chez une</w:t>
            </w:r>
            <w:r w:rsidRPr="00AD73A9">
              <w:rPr>
                <w:rFonts w:ascii="LMRoman10" w:hAnsi="LMRoman10"/>
                <w:sz w:val="24"/>
                <w:szCs w:val="24"/>
              </w:rPr>
              <w:br/>
              <w:t>patiente avec un sédiment urinaire actif</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Reconnaître les signes en faveur du caractère chronique de</w:t>
            </w:r>
            <w:r w:rsidRPr="00AD73A9">
              <w:rPr>
                <w:rFonts w:ascii="LMRoman10" w:hAnsi="LMRoman10"/>
                <w:sz w:val="24"/>
                <w:szCs w:val="24"/>
              </w:rPr>
              <w:br/>
              <w:t>l’insuffisance rénale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Évaluer la fonction rénale chez un sujet âgé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Calculer le débit de filtration glomérulaire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Élaborer une courbe de suivi de protéinurie et de la fonction rénale</w:t>
            </w:r>
            <w:r w:rsidR="00ED61FD" w:rsidRPr="00AD73A9">
              <w:rPr>
                <w:rFonts w:ascii="LMRoman10" w:hAnsi="LMRoman10"/>
                <w:sz w:val="24"/>
                <w:szCs w:val="24"/>
              </w:rPr>
              <w:t xml:space="preserve"> </w:t>
            </w:r>
            <w:r w:rsidRPr="00AD73A9">
              <w:rPr>
                <w:rFonts w:ascii="LMRoman10" w:hAnsi="LMRoman10"/>
                <w:sz w:val="24"/>
                <w:szCs w:val="24"/>
              </w:rPr>
              <w:t>chez un patient présentant une insuffisance rénale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Interpréter les images d’une échographie rénale chez un patient</w:t>
            </w:r>
            <w:r w:rsidRPr="00AD73A9">
              <w:rPr>
                <w:rFonts w:ascii="LMRoman10" w:hAnsi="LMRoman10"/>
                <w:sz w:val="24"/>
                <w:szCs w:val="24"/>
              </w:rPr>
              <w:br/>
              <w:t>présentant une insuffisance rénale.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Interpréter l’ionogramme sanguin d’un patient insuffisant rénal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Interpréter l’ionogramme urinaire chez un patient présentant une</w:t>
            </w:r>
            <w:r w:rsidRPr="00AD73A9">
              <w:rPr>
                <w:rFonts w:ascii="LMRoman10" w:hAnsi="LMRoman10"/>
                <w:sz w:val="24"/>
                <w:szCs w:val="24"/>
              </w:rPr>
              <w:br/>
              <w:t>hypokaliémie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Prescrire un traitement symptomatique chez un patient présentant</w:t>
            </w:r>
            <w:r w:rsidR="00ED61FD" w:rsidRPr="00AD73A9">
              <w:rPr>
                <w:rFonts w:ascii="LMRoman10" w:hAnsi="LMRoman10"/>
                <w:sz w:val="24"/>
                <w:szCs w:val="24"/>
              </w:rPr>
              <w:t xml:space="preserve"> </w:t>
            </w:r>
            <w:r w:rsidRPr="00AD73A9">
              <w:rPr>
                <w:rFonts w:ascii="LMRoman10" w:hAnsi="LMRoman10"/>
                <w:sz w:val="24"/>
                <w:szCs w:val="24"/>
              </w:rPr>
              <w:t>un syndrome néphrotique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Prescrire un traitement a</w:t>
            </w:r>
            <w:r w:rsidR="00ED61FD" w:rsidRPr="00AD73A9">
              <w:rPr>
                <w:rFonts w:ascii="LMRoman10" w:hAnsi="LMRoman10"/>
                <w:sz w:val="24"/>
                <w:szCs w:val="24"/>
              </w:rPr>
              <w:t xml:space="preserve">ntihypertenseur chez un patient </w:t>
            </w:r>
            <w:r w:rsidRPr="00AD73A9">
              <w:rPr>
                <w:rFonts w:ascii="LMRoman10" w:hAnsi="LMRoman10"/>
                <w:sz w:val="24"/>
                <w:szCs w:val="24"/>
              </w:rPr>
              <w:t>diabétique</w:t>
            </w:r>
            <w:r w:rsidR="00ED61FD" w:rsidRPr="00AD73A9">
              <w:rPr>
                <w:rFonts w:ascii="LMRoman10" w:hAnsi="LMRoman10"/>
                <w:sz w:val="24"/>
                <w:szCs w:val="24"/>
              </w:rPr>
              <w:t xml:space="preserve"> </w:t>
            </w:r>
            <w:r w:rsidRPr="00AD73A9">
              <w:rPr>
                <w:rFonts w:ascii="LMRoman10" w:hAnsi="LMRoman10"/>
                <w:sz w:val="24"/>
                <w:szCs w:val="24"/>
              </w:rPr>
              <w:t>avec néphropathie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Raisonnement devant un syndrome œdémateux (ARC)</w:t>
            </w:r>
            <w:r w:rsidRPr="00AD73A9">
              <w:rPr>
                <w:rFonts w:ascii="LMRoman10" w:hAnsi="LMRoman10"/>
                <w:sz w:val="24"/>
                <w:szCs w:val="24"/>
              </w:rPr>
              <w:br/>
              <w:t>Raisonnement devant une dyspnée (ARC)</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Poser l’indication d’une hémodialyse en urgence chez un patient</w:t>
            </w:r>
            <w:r w:rsidRPr="00AD73A9">
              <w:rPr>
                <w:rFonts w:ascii="LMRoman10" w:hAnsi="LMRoman10"/>
                <w:sz w:val="24"/>
                <w:szCs w:val="24"/>
              </w:rPr>
              <w:br/>
              <w:t xml:space="preserve">insuffisant </w:t>
            </w:r>
            <w:r w:rsidR="00ED61FD" w:rsidRPr="00AD73A9">
              <w:rPr>
                <w:rFonts w:ascii="LMRoman10" w:hAnsi="LMRoman10"/>
                <w:sz w:val="24"/>
                <w:szCs w:val="24"/>
              </w:rPr>
              <w:t>renal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4"/>
                <w:szCs w:val="24"/>
              </w:rPr>
              <w:t>Poser l’indication d’une initiation à l’hémodialyse chez un patient</w:t>
            </w:r>
            <w:r w:rsidR="00ED61FD" w:rsidRPr="00AD73A9">
              <w:rPr>
                <w:rFonts w:ascii="LMRoman10" w:hAnsi="LMRoman10"/>
                <w:sz w:val="24"/>
                <w:szCs w:val="24"/>
              </w:rPr>
              <w:t xml:space="preserve"> </w:t>
            </w:r>
            <w:r w:rsidRPr="00AD73A9">
              <w:rPr>
                <w:rFonts w:ascii="LMRoman10" w:hAnsi="LMRoman10"/>
                <w:sz w:val="24"/>
                <w:szCs w:val="24"/>
              </w:rPr>
              <w:t>insuffisant rénal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2"/>
                <w:szCs w:val="22"/>
              </w:rPr>
              <w:t>Reconnaître une fistule artério-veineuse chez un hémodialysé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AD73A9" w:rsidRDefault="00CC6B0F" w:rsidP="00AD73A9">
            <w:pPr>
              <w:jc w:val="lowKashida"/>
              <w:rPr>
                <w:rFonts w:ascii="LMRoman10" w:hAnsi="LMRoman10"/>
                <w:sz w:val="24"/>
                <w:szCs w:val="24"/>
              </w:rPr>
            </w:pPr>
            <w:r w:rsidRPr="00AD73A9">
              <w:rPr>
                <w:rFonts w:ascii="LMRoman10" w:hAnsi="LMRoman10"/>
                <w:sz w:val="22"/>
                <w:szCs w:val="22"/>
              </w:rPr>
              <w:t>Examiner une fistule artério-veineuse chez un hémodialysé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B1328">
      <w:pPr>
        <w:rPr>
          <w:rFonts w:ascii="LMRoman10" w:hAnsi="LMRoman1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ED61FD" w:rsidRPr="006505CC" w:rsidTr="00AD73A9">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ED61FD" w:rsidRPr="006505CC" w:rsidRDefault="00ED61FD" w:rsidP="00AD73A9">
            <w:pPr>
              <w:jc w:val="center"/>
              <w:rPr>
                <w:rFonts w:ascii="LMRoman10" w:hAnsi="LMRoman10"/>
                <w:sz w:val="24"/>
                <w:szCs w:val="24"/>
              </w:rPr>
            </w:pPr>
            <w:r w:rsidRPr="006505CC">
              <w:rPr>
                <w:rFonts w:ascii="LMRoman10" w:hAnsi="LMRoman10"/>
                <w:b/>
                <w:bCs/>
                <w:sz w:val="24"/>
                <w:szCs w:val="24"/>
              </w:rPr>
              <w:t>SERVICE DE NEUROLOGIE</w:t>
            </w: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VALIDATION</w:t>
            </w: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un examen neurologique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un test simple d’évaluation des fonctions cognitives chez</w:t>
            </w:r>
            <w:r w:rsidR="00ED61FD">
              <w:rPr>
                <w:rFonts w:ascii="LMRoman10" w:hAnsi="LMRoman10"/>
                <w:sz w:val="24"/>
                <w:szCs w:val="24"/>
              </w:rPr>
              <w:t xml:space="preserve"> </w:t>
            </w:r>
            <w:r w:rsidRPr="006505CC">
              <w:rPr>
                <w:rFonts w:ascii="LMRoman10" w:hAnsi="LMRoman10"/>
                <w:sz w:val="24"/>
                <w:szCs w:val="24"/>
              </w:rPr>
              <w:t>un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Reconnaitre un syndrome cérébelleux chez un patient</w:t>
            </w:r>
            <w:r w:rsidRPr="006505CC">
              <w:rPr>
                <w:rFonts w:ascii="LMRoman10" w:hAnsi="LMRoman10"/>
                <w:sz w:val="24"/>
                <w:szCs w:val="24"/>
              </w:rPr>
              <w:br/>
              <w:t>présentant des troubles de la marche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 xml:space="preserve">Reconnaitre un syndrome </w:t>
            </w:r>
            <w:r w:rsidR="00ED61FD">
              <w:rPr>
                <w:rFonts w:ascii="LMRoman10" w:hAnsi="LMRoman10"/>
                <w:sz w:val="24"/>
                <w:szCs w:val="24"/>
              </w:rPr>
              <w:t>parkinsonian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 syndrome pyramidal chez un patient</w:t>
            </w:r>
            <w:r w:rsidRPr="006505CC">
              <w:rPr>
                <w:rFonts w:ascii="LMRoman10" w:hAnsi="LMRoman10"/>
                <w:sz w:val="24"/>
                <w:szCs w:val="24"/>
              </w:rPr>
              <w:br/>
              <w:t>présentant un déficit moteur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Établir le diagnostic d’un syndrome myogène chez un patient</w:t>
            </w:r>
            <w:r w:rsidRPr="006505CC">
              <w:rPr>
                <w:rFonts w:ascii="LMRoman10" w:hAnsi="LMRoman10"/>
                <w:sz w:val="24"/>
                <w:szCs w:val="24"/>
              </w:rPr>
              <w:br/>
              <w:t>présentant un déficit moteur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 syndrome neurogène périphérique chez</w:t>
            </w:r>
            <w:r w:rsidRPr="006505CC">
              <w:rPr>
                <w:rFonts w:ascii="LMRoman10" w:hAnsi="LMRoman10"/>
                <w:sz w:val="24"/>
                <w:szCs w:val="24"/>
              </w:rPr>
              <w:br/>
              <w:t xml:space="preserve">un patient ayant un déficit moteur ou </w:t>
            </w:r>
            <w:r w:rsidR="00ED61FD">
              <w:rPr>
                <w:rFonts w:ascii="LMRoman10" w:hAnsi="LMRoman10"/>
                <w:sz w:val="24"/>
                <w:szCs w:val="24"/>
              </w:rPr>
              <w:t>sensitive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 syndrome vestibulaire chez un patient</w:t>
            </w:r>
            <w:r w:rsidRPr="006505CC">
              <w:rPr>
                <w:rFonts w:ascii="LMRoman10" w:hAnsi="LMRoman10"/>
                <w:sz w:val="24"/>
                <w:szCs w:val="24"/>
              </w:rPr>
              <w:br/>
              <w:t>présentant des vertiges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Établir le diagnostic d’épilepsie chez un patient ayant des</w:t>
            </w:r>
            <w:r w:rsidRPr="006505CC">
              <w:rPr>
                <w:rFonts w:ascii="LMRoman10" w:hAnsi="LMRoman10"/>
                <w:sz w:val="24"/>
                <w:szCs w:val="24"/>
              </w:rPr>
              <w:br/>
              <w:t>phénomènes critiques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l’indication de l’électroencéphalographie chez un patient</w:t>
            </w:r>
            <w:r w:rsidRPr="006505CC">
              <w:rPr>
                <w:rFonts w:ascii="LMRoman10" w:hAnsi="LMRoman10"/>
                <w:sz w:val="24"/>
                <w:szCs w:val="24"/>
              </w:rPr>
              <w:br/>
              <w:t>présentant une perte de connaissance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les résultats du Liquide cérébrospinal chez un patient</w:t>
            </w:r>
            <w:r w:rsidRPr="006505CC">
              <w:rPr>
                <w:rFonts w:ascii="LMRoman10" w:hAnsi="LMRoman10"/>
                <w:sz w:val="24"/>
                <w:szCs w:val="24"/>
              </w:rPr>
              <w:br/>
              <w:t>ayant un syndrome méningé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Relever les anomalies radiologiques sur un scanner cérébral chez</w:t>
            </w:r>
            <w:r w:rsidRPr="006505CC">
              <w:rPr>
                <w:rFonts w:ascii="LMRoman10" w:hAnsi="LMRoman10"/>
                <w:sz w:val="24"/>
                <w:szCs w:val="24"/>
              </w:rPr>
              <w:br/>
              <w:t>un patient présentant un AVC ischémique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Relever les anomalies radiologiques sur une IRM encéphalique</w:t>
            </w:r>
            <w:r w:rsidRPr="006505CC">
              <w:rPr>
                <w:rFonts w:ascii="LMRoman10" w:hAnsi="LMRoman10"/>
                <w:sz w:val="24"/>
                <w:szCs w:val="24"/>
              </w:rPr>
              <w:br/>
              <w:t>chez un patient présentant une sclérose en plaque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ED61FD"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00CC6B0F" w:rsidRPr="006505CC">
              <w:rPr>
                <w:rFonts w:ascii="LMRoman10" w:hAnsi="LMRoman10"/>
                <w:sz w:val="24"/>
                <w:szCs w:val="24"/>
              </w:rPr>
              <w:t>Céphalées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ED61FD"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00CC6B0F" w:rsidRPr="006505CC">
              <w:rPr>
                <w:rFonts w:ascii="LMRoman10" w:hAnsi="LMRoman10"/>
                <w:sz w:val="24"/>
                <w:szCs w:val="24"/>
              </w:rPr>
              <w:t>Déficit moteur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ED61FD"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00CC6B0F" w:rsidRPr="006505CC">
              <w:rPr>
                <w:rFonts w:ascii="LMRoman10" w:hAnsi="LMRoman10"/>
                <w:sz w:val="24"/>
                <w:szCs w:val="24"/>
              </w:rPr>
              <w:t xml:space="preserve">Déficit </w:t>
            </w:r>
            <w:r>
              <w:rPr>
                <w:rFonts w:ascii="LMRoman10" w:hAnsi="LMRoman10"/>
                <w:sz w:val="24"/>
                <w:szCs w:val="24"/>
              </w:rPr>
              <w:t>sensitive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ED61FD"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00CC6B0F" w:rsidRPr="006505CC">
              <w:rPr>
                <w:rFonts w:ascii="LMRoman10" w:hAnsi="LMRoman10"/>
                <w:sz w:val="24"/>
                <w:szCs w:val="24"/>
              </w:rPr>
              <w:t>Vertiges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ED61FD" w:rsidRPr="006505CC" w:rsidTr="00ED61FD">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b/>
                <w:bCs/>
                <w:sz w:val="24"/>
                <w:szCs w:val="24"/>
              </w:rPr>
              <w:lastRenderedPageBreak/>
              <w:t>SERVICE DE PNEUMOPHTISIOLOGIE</w:t>
            </w:r>
            <w:r>
              <w:rPr>
                <w:rFonts w:ascii="LMRoman10" w:hAnsi="LMRoman10"/>
                <w:b/>
                <w:bCs/>
                <w:sz w:val="24"/>
                <w:szCs w:val="24"/>
              </w:rPr>
              <w:t xml:space="preserve"> </w:t>
            </w:r>
            <w:r w:rsidRPr="006505CC">
              <w:rPr>
                <w:rFonts w:ascii="LMRoman10" w:hAnsi="LMRoman10"/>
                <w:sz w:val="24"/>
                <w:szCs w:val="24"/>
              </w:rPr>
              <w:t>-</w:t>
            </w:r>
            <w:r>
              <w:rPr>
                <w:rFonts w:ascii="LMRoman10" w:hAnsi="LMRoman10"/>
                <w:sz w:val="24"/>
                <w:szCs w:val="24"/>
              </w:rPr>
              <w:t xml:space="preserve"> </w:t>
            </w:r>
            <w:r w:rsidRPr="006505CC">
              <w:rPr>
                <w:rFonts w:ascii="LMRoman10" w:hAnsi="LMRoman10"/>
                <w:sz w:val="24"/>
                <w:szCs w:val="24"/>
              </w:rPr>
              <w:t>Stage en 3</w:t>
            </w:r>
            <w:r>
              <w:rPr>
                <w:rFonts w:ascii="LMRoman10" w:hAnsi="LMRoman10"/>
                <w:sz w:val="24"/>
                <w:szCs w:val="24"/>
              </w:rPr>
              <w:t>eme</w:t>
            </w:r>
            <w:r w:rsidRPr="006505CC">
              <w:rPr>
                <w:rFonts w:ascii="LMRoman10" w:hAnsi="LMRoman10"/>
                <w:sz w:val="24"/>
                <w:szCs w:val="24"/>
              </w:rPr>
              <w:t xml:space="preserve"> année</w:t>
            </w: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ED61FD">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ED61FD">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ED61FD">
            <w:pPr>
              <w:jc w:val="center"/>
              <w:rPr>
                <w:rFonts w:ascii="LMRoman10" w:hAnsi="LMRoman10"/>
                <w:sz w:val="24"/>
                <w:szCs w:val="24"/>
              </w:rPr>
            </w:pPr>
            <w:r w:rsidRPr="006505CC">
              <w:rPr>
                <w:rFonts w:ascii="LMRoman10" w:hAnsi="LMRoman10"/>
                <w:sz w:val="24"/>
                <w:szCs w:val="24"/>
              </w:rPr>
              <w:t>VALIDATION</w:t>
            </w: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un examen pleuro-pulmonaire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une radiographie thoracique de face.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Décrire les différents syndromes radiologiques sur une</w:t>
            </w:r>
            <w:r w:rsidRPr="006505CC">
              <w:rPr>
                <w:rFonts w:ascii="LMRoman10" w:hAnsi="LMRoman10"/>
                <w:sz w:val="24"/>
                <w:szCs w:val="24"/>
              </w:rPr>
              <w:br/>
              <w:t>radiographie thoracique de face (Pleural, pariétal, médiastinal,</w:t>
            </w:r>
            <w:r w:rsidRPr="006505CC">
              <w:rPr>
                <w:rFonts w:ascii="LMRoman10" w:hAnsi="LMRoman10"/>
                <w:sz w:val="24"/>
                <w:szCs w:val="24"/>
              </w:rPr>
              <w:br/>
              <w:t>parenchymateux, emphysémateux)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les résultats d’une bacilloscopie d’un patient</w:t>
            </w:r>
            <w:r w:rsidRPr="006505CC">
              <w:rPr>
                <w:rFonts w:ascii="LMRoman10" w:hAnsi="LMRoman10"/>
                <w:sz w:val="24"/>
                <w:szCs w:val="24"/>
              </w:rPr>
              <w:br/>
              <w:t>tuberculeux.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d’une bronchite aigue simple chez 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d’une pneumopathie communautaire chez</w:t>
            </w:r>
            <w:r w:rsidRPr="006505CC">
              <w:rPr>
                <w:rFonts w:ascii="LMRoman10" w:hAnsi="LMRoman10"/>
                <w:sz w:val="24"/>
                <w:szCs w:val="24"/>
              </w:rPr>
              <w:br/>
              <w:t>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Évaluer la sévérité d’une pneumopathie communautaire chez</w:t>
            </w:r>
            <w:r w:rsidRPr="006505CC">
              <w:rPr>
                <w:rFonts w:ascii="LMRoman10" w:hAnsi="LMRoman10"/>
                <w:sz w:val="24"/>
                <w:szCs w:val="24"/>
              </w:rPr>
              <w:br/>
              <w:t>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d’une dilatation de bronches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 carcinome bronchogénique chez un</w:t>
            </w:r>
            <w:r w:rsidRPr="006505CC">
              <w:rPr>
                <w:rFonts w:ascii="LMRoman10" w:hAnsi="LMRoman10"/>
                <w:sz w:val="24"/>
                <w:szCs w:val="24"/>
              </w:rPr>
              <w:br/>
              <w:t>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Reconnaitre un asthme chez un patient asthmatique.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Évaluer la gravité d’une crise d’asthme chez un patient</w:t>
            </w:r>
            <w:r w:rsidRPr="006505CC">
              <w:rPr>
                <w:rFonts w:ascii="LMRoman10" w:hAnsi="LMRoman10"/>
                <w:sz w:val="24"/>
                <w:szCs w:val="24"/>
              </w:rPr>
              <w:br/>
              <w:t>asthmatique.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ED61FD" w:rsidRPr="006505CC" w:rsidTr="00AD73A9">
        <w:tc>
          <w:tcPr>
            <w:tcW w:w="5000" w:type="pct"/>
            <w:gridSpan w:val="3"/>
            <w:tcBorders>
              <w:top w:val="single" w:sz="4" w:space="0" w:color="555555"/>
              <w:left w:val="single" w:sz="4" w:space="0" w:color="555555"/>
              <w:bottom w:val="single" w:sz="4" w:space="0" w:color="555555"/>
              <w:right w:val="single" w:sz="4" w:space="0" w:color="555555"/>
            </w:tcBorders>
            <w:shd w:val="clear" w:color="auto" w:fill="D9D9D9" w:themeFill="background1" w:themeFillShade="D9"/>
            <w:tcMar>
              <w:top w:w="40" w:type="dxa"/>
              <w:left w:w="90" w:type="dxa"/>
              <w:bottom w:w="40" w:type="dxa"/>
              <w:right w:w="90" w:type="dxa"/>
            </w:tcMar>
            <w:vAlign w:val="center"/>
          </w:tcPr>
          <w:p w:rsidR="00ED61FD" w:rsidRPr="006505CC" w:rsidRDefault="00ED61FD" w:rsidP="00AD73A9">
            <w:pPr>
              <w:jc w:val="center"/>
              <w:rPr>
                <w:rFonts w:ascii="LMRoman10" w:hAnsi="LMRoman10"/>
                <w:sz w:val="24"/>
                <w:szCs w:val="24"/>
              </w:rPr>
            </w:pPr>
            <w:r w:rsidRPr="006505CC">
              <w:rPr>
                <w:rFonts w:ascii="LMRoman10" w:hAnsi="LMRoman10"/>
                <w:b/>
                <w:bCs/>
                <w:sz w:val="24"/>
                <w:szCs w:val="24"/>
              </w:rPr>
              <w:t>SERVICE DE PNEUMOPHTISIOLOGIE</w:t>
            </w:r>
            <w:r>
              <w:rPr>
                <w:rFonts w:ascii="LMRoman10" w:hAnsi="LMRoman10"/>
                <w:b/>
                <w:bCs/>
                <w:sz w:val="24"/>
                <w:szCs w:val="24"/>
              </w:rPr>
              <w:t xml:space="preserve"> </w:t>
            </w:r>
            <w:r w:rsidRPr="006505CC">
              <w:rPr>
                <w:rFonts w:ascii="LMRoman10" w:hAnsi="LMRoman10"/>
                <w:sz w:val="24"/>
                <w:szCs w:val="24"/>
              </w:rPr>
              <w:t>-</w:t>
            </w:r>
            <w:r>
              <w:rPr>
                <w:rFonts w:ascii="LMRoman10" w:hAnsi="LMRoman10"/>
                <w:sz w:val="24"/>
                <w:szCs w:val="24"/>
              </w:rPr>
              <w:t xml:space="preserve"> Stage en 6eme</w:t>
            </w:r>
            <w:r w:rsidRPr="006505CC">
              <w:rPr>
                <w:rFonts w:ascii="LMRoman10" w:hAnsi="LMRoman10"/>
                <w:sz w:val="24"/>
                <w:szCs w:val="24"/>
              </w:rPr>
              <w:t xml:space="preserve"> année</w:t>
            </w: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center"/>
              <w:rPr>
                <w:rFonts w:ascii="LMRoman10" w:hAnsi="LMRoman10"/>
                <w:sz w:val="24"/>
                <w:szCs w:val="24"/>
              </w:rPr>
            </w:pPr>
            <w:r w:rsidRPr="006505CC">
              <w:rPr>
                <w:rFonts w:ascii="LMRoman10" w:hAnsi="LMRoman10"/>
                <w:sz w:val="24"/>
                <w:szCs w:val="24"/>
              </w:rPr>
              <w:t>VALIDATION</w:t>
            </w: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Rédiger une ordonnance du traitement anti bacillaire d’une</w:t>
            </w:r>
            <w:r w:rsidRPr="006505CC">
              <w:rPr>
                <w:rFonts w:ascii="LMRoman10" w:hAnsi="LMRoman10"/>
                <w:sz w:val="24"/>
                <w:szCs w:val="24"/>
              </w:rPr>
              <w:br/>
              <w:t>tuberculose pulmonaire de catégorie 1</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Déceler les effets</w:t>
            </w:r>
            <w:r>
              <w:rPr>
                <w:rFonts w:ascii="LMRoman10" w:hAnsi="LMRoman10"/>
                <w:sz w:val="24"/>
                <w:szCs w:val="24"/>
              </w:rPr>
              <w:t xml:space="preserve"> indésirables d’un traitement </w:t>
            </w:r>
            <w:r w:rsidRPr="006505CC">
              <w:rPr>
                <w:rFonts w:ascii="LMRoman10" w:hAnsi="LMRoman10"/>
                <w:sz w:val="24"/>
                <w:szCs w:val="24"/>
              </w:rPr>
              <w:t>anti-bacillaire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Programmer la surveillance d’un traitement anti-bacillaire</w:t>
            </w:r>
            <w:r w:rsidRPr="006505CC">
              <w:rPr>
                <w:rFonts w:ascii="LMRoman10" w:hAnsi="LMRoman10"/>
                <w:sz w:val="24"/>
                <w:szCs w:val="24"/>
              </w:rPr>
              <w:br/>
              <w:t>chez 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Prescrire le traitement d’une crise d’asthme.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Prescrire le traitement de fond de l’asthme.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 xml:space="preserve">Expliquer l’usage des </w:t>
            </w:r>
            <w:r>
              <w:rPr>
                <w:rFonts w:ascii="LMRoman10" w:hAnsi="LMRoman10"/>
                <w:sz w:val="24"/>
                <w:szCs w:val="24"/>
              </w:rPr>
              <w:t xml:space="preserve">médicaments en inhalation et la </w:t>
            </w:r>
            <w:r w:rsidRPr="006505CC">
              <w:rPr>
                <w:rFonts w:ascii="LMRoman10" w:hAnsi="LMRoman10"/>
                <w:sz w:val="24"/>
                <w:szCs w:val="24"/>
              </w:rPr>
              <w:t>chambre d’inhalation à un patient asthmatique.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Rédiger une ordonnance pour un patient porteur d’une</w:t>
            </w:r>
            <w:r w:rsidRPr="006505CC">
              <w:rPr>
                <w:rFonts w:ascii="LMRoman10" w:hAnsi="LMRoman10"/>
                <w:sz w:val="24"/>
                <w:szCs w:val="24"/>
              </w:rPr>
              <w:br/>
              <w:t>pneumopathie communautaire.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Interpréter les données d’une gazométrie artérielle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Déterminer le stade de sévérité chez un patient BPCO</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Prescrire le traitement d’une BPCO chez 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bl>
    <w:p w:rsidR="00CB1328" w:rsidRPr="006505CC" w:rsidRDefault="00CC6B0F" w:rsidP="00ED61FD">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0"/>
        <w:gridCol w:w="1030"/>
        <w:gridCol w:w="2126"/>
      </w:tblGrid>
      <w:tr w:rsidR="00ED61FD" w:rsidRPr="006505CC" w:rsidTr="00ED61FD">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sz w:val="24"/>
                <w:szCs w:val="24"/>
              </w:rPr>
              <w:lastRenderedPageBreak/>
              <w:t>Taches d’apprentissage</w:t>
            </w: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b/>
                <w:bCs/>
                <w:sz w:val="24"/>
                <w:szCs w:val="24"/>
              </w:rPr>
              <w:t>OBJECTIFS DU STAGE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b/>
                <w:bCs/>
                <w:sz w:val="24"/>
                <w:szCs w:val="24"/>
              </w:rPr>
              <w:t>DATE</w:t>
            </w: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b/>
                <w:bCs/>
                <w:sz w:val="24"/>
                <w:szCs w:val="24"/>
              </w:rPr>
              <w:t>VALIDATION</w:t>
            </w: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une spirométrie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une bronchoscopie souple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une consultation de pneumologie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une consultation d’allergologie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la consultation d’aide au sevrage tabagique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Assister à la réalisation d’une gazométrie artérielle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rPr>
          <w:trHeight w:val="1408"/>
        </w:trPr>
        <w:tc>
          <w:tcPr>
            <w:tcW w:w="500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sz w:val="24"/>
                <w:szCs w:val="24"/>
              </w:rPr>
              <w:t>Séances d’ARC</w:t>
            </w: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sz w:val="24"/>
                <w:szCs w:val="24"/>
              </w:rPr>
              <w:t>OBJECTIFS DU STAGE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sz w:val="24"/>
                <w:szCs w:val="24"/>
              </w:rPr>
              <w:t>DATE</w:t>
            </w: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D61FD" w:rsidRPr="006505CC" w:rsidRDefault="00ED61FD" w:rsidP="00ED61FD">
            <w:pPr>
              <w:jc w:val="center"/>
              <w:rPr>
                <w:rFonts w:ascii="LMRoman10" w:hAnsi="LMRoman10"/>
                <w:sz w:val="24"/>
                <w:szCs w:val="24"/>
              </w:rPr>
            </w:pPr>
            <w:r w:rsidRPr="006505CC">
              <w:rPr>
                <w:rFonts w:ascii="LMRoman10" w:hAnsi="LMRoman10"/>
                <w:sz w:val="24"/>
                <w:szCs w:val="24"/>
              </w:rPr>
              <w:t>VALIDATION</w:t>
            </w: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 Dyspnée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w:t>
            </w:r>
            <w:r w:rsidRPr="006505CC">
              <w:rPr>
                <w:rFonts w:ascii="LMRoman10" w:hAnsi="LMRoman10"/>
                <w:sz w:val="24"/>
                <w:szCs w:val="24"/>
              </w:rPr>
              <w:br/>
              <w:t>Hémoptysie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 Toux</w:t>
            </w:r>
            <w:r w:rsidRPr="006505CC">
              <w:rPr>
                <w:rFonts w:ascii="LMRoman10" w:hAnsi="LMRoman10"/>
                <w:sz w:val="24"/>
                <w:szCs w:val="24"/>
              </w:rPr>
              <w:br/>
              <w:t>chronique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 Douleur</w:t>
            </w:r>
            <w:r w:rsidRPr="006505CC">
              <w:rPr>
                <w:rFonts w:ascii="LMRoman10" w:hAnsi="LMRoman10"/>
                <w:sz w:val="24"/>
                <w:szCs w:val="24"/>
              </w:rPr>
              <w:br/>
              <w:t>thoracique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 opacité</w:t>
            </w:r>
            <w:r w:rsidRPr="006505CC">
              <w:rPr>
                <w:rFonts w:ascii="LMRoman10" w:hAnsi="LMRoman10"/>
                <w:sz w:val="24"/>
                <w:szCs w:val="24"/>
              </w:rPr>
              <w:br/>
              <w:t>suspecte chez un patient tabagique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r w:rsidR="00ED61FD" w:rsidRPr="006505CC" w:rsidTr="00ED61FD">
        <w:tc>
          <w:tcPr>
            <w:tcW w:w="337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AD73A9">
            <w:pPr>
              <w:jc w:val="both"/>
              <w:rPr>
                <w:rFonts w:ascii="LMRoman10" w:hAnsi="LMRoman10"/>
                <w:sz w:val="24"/>
                <w:szCs w:val="24"/>
              </w:rPr>
            </w:pPr>
            <w:r w:rsidRPr="006505CC">
              <w:rPr>
                <w:rFonts w:ascii="LMRoman10" w:hAnsi="LMRoman10"/>
                <w:sz w:val="24"/>
                <w:szCs w:val="24"/>
              </w:rPr>
              <w:t>Élaborer une démarche diagnostique devant une Dyspnée</w:t>
            </w:r>
          </w:p>
        </w:tc>
        <w:tc>
          <w:tcPr>
            <w:tcW w:w="52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c>
          <w:tcPr>
            <w:tcW w:w="109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D61FD" w:rsidRPr="006505CC" w:rsidRDefault="00ED61FD" w:rsidP="00ED61FD">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9230A0" w:rsidRPr="006505CC" w:rsidTr="009230A0">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9230A0" w:rsidRPr="006505CC" w:rsidRDefault="009230A0" w:rsidP="009230A0">
            <w:pPr>
              <w:jc w:val="center"/>
              <w:rPr>
                <w:rFonts w:ascii="LMRoman10" w:hAnsi="LMRoman10"/>
                <w:sz w:val="24"/>
                <w:szCs w:val="24"/>
              </w:rPr>
            </w:pPr>
            <w:r w:rsidRPr="006505CC">
              <w:rPr>
                <w:rFonts w:ascii="LMRoman10" w:hAnsi="LMRoman10"/>
                <w:b/>
                <w:bCs/>
                <w:sz w:val="24"/>
                <w:szCs w:val="24"/>
              </w:rPr>
              <w:lastRenderedPageBreak/>
              <w:t>SERVICE DE PSYCHIATRIE</w:t>
            </w: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9230A0">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9230A0">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9230A0">
            <w:pPr>
              <w:jc w:val="center"/>
              <w:rPr>
                <w:rFonts w:ascii="LMRoman10" w:hAnsi="LMRoman10"/>
                <w:sz w:val="24"/>
                <w:szCs w:val="24"/>
              </w:rPr>
            </w:pPr>
            <w:r w:rsidRPr="006505CC">
              <w:rPr>
                <w:rFonts w:ascii="LMRoman10" w:hAnsi="LMRoman10"/>
                <w:sz w:val="24"/>
                <w:szCs w:val="24"/>
              </w:rPr>
              <w:t>VALIDATION</w:t>
            </w: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les signes d’un Etat Dépressif Caractérisé chez un</w:t>
            </w:r>
            <w:r w:rsidRPr="009230A0">
              <w:rPr>
                <w:rFonts w:ascii="LMRoman10" w:hAnsi="LMRoman10"/>
                <w:sz w:val="23"/>
                <w:szCs w:val="23"/>
              </w:rPr>
              <w:br/>
              <w:t>adulte jeune sans antécédents psychiatriques.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les particularités d’un Etat Dépressif Caractérisé chez</w:t>
            </w:r>
            <w:r w:rsidR="009230A0" w:rsidRPr="009230A0">
              <w:rPr>
                <w:rFonts w:ascii="LMRoman10" w:hAnsi="LMRoman10"/>
                <w:sz w:val="23"/>
                <w:szCs w:val="23"/>
              </w:rPr>
              <w:t xml:space="preserve"> </w:t>
            </w:r>
            <w:r w:rsidRPr="009230A0">
              <w:rPr>
                <w:rFonts w:ascii="LMRoman10" w:hAnsi="LMRoman10"/>
                <w:sz w:val="23"/>
                <w:szCs w:val="23"/>
              </w:rPr>
              <w:t>le sujet âgé.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Justifier l’orientation psychiatrique d’un patient déprimé.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Diagnostiquer un trouble panique chez un adulte jeune consultant</w:t>
            </w:r>
            <w:r w:rsidR="009230A0" w:rsidRPr="009230A0">
              <w:rPr>
                <w:rFonts w:ascii="LMRoman10" w:hAnsi="LMRoman10"/>
                <w:sz w:val="23"/>
                <w:szCs w:val="23"/>
              </w:rPr>
              <w:t xml:space="preserve"> </w:t>
            </w:r>
            <w:r w:rsidRPr="009230A0">
              <w:rPr>
                <w:rFonts w:ascii="LMRoman10" w:hAnsi="LMRoman10"/>
                <w:sz w:val="23"/>
                <w:szCs w:val="23"/>
              </w:rPr>
              <w:t>pour des manifestations somatiques.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Dépister les conduites addictives chez un patient jeune consultant</w:t>
            </w:r>
            <w:r w:rsidR="009230A0" w:rsidRPr="009230A0">
              <w:rPr>
                <w:rFonts w:ascii="LMRoman10" w:hAnsi="LMRoman10"/>
                <w:sz w:val="23"/>
                <w:szCs w:val="23"/>
              </w:rPr>
              <w:t xml:space="preserve"> </w:t>
            </w:r>
            <w:r w:rsidRPr="009230A0">
              <w:rPr>
                <w:rFonts w:ascii="LMRoman10" w:hAnsi="LMRoman10"/>
                <w:sz w:val="23"/>
                <w:szCs w:val="23"/>
              </w:rPr>
              <w:t>en médecine générale.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un abus de cannabis chez un sujet jeune consultant</w:t>
            </w:r>
            <w:r w:rsidRPr="009230A0">
              <w:rPr>
                <w:rFonts w:ascii="LMRoman10" w:hAnsi="LMRoman10"/>
                <w:sz w:val="23"/>
                <w:szCs w:val="23"/>
              </w:rPr>
              <w:br/>
              <w:t>pour un changement de comportement.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une dépendance au cannabis chez un sujet jeune</w:t>
            </w:r>
            <w:r w:rsidRPr="009230A0">
              <w:rPr>
                <w:rFonts w:ascii="LMRoman10" w:hAnsi="LMRoman10"/>
                <w:sz w:val="23"/>
                <w:szCs w:val="23"/>
              </w:rPr>
              <w:br/>
              <w:t>consultant pour un changement de comportement.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une crise suicidaire chez un patient consultant pour</w:t>
            </w:r>
            <w:r w:rsidRPr="009230A0">
              <w:rPr>
                <w:rFonts w:ascii="LMRoman10" w:hAnsi="LMRoman10"/>
                <w:sz w:val="23"/>
                <w:szCs w:val="23"/>
              </w:rPr>
              <w:br/>
              <w:t>un changement de son comportement.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Evaluer le potentiel suicidaire chez un patient consultant pour une</w:t>
            </w:r>
            <w:r w:rsidR="009230A0" w:rsidRPr="009230A0">
              <w:rPr>
                <w:rFonts w:ascii="LMRoman10" w:hAnsi="LMRoman10"/>
                <w:sz w:val="23"/>
                <w:szCs w:val="23"/>
              </w:rPr>
              <w:t xml:space="preserve"> </w:t>
            </w:r>
            <w:r w:rsidRPr="009230A0">
              <w:rPr>
                <w:rFonts w:ascii="LMRoman10" w:hAnsi="LMRoman10"/>
                <w:sz w:val="23"/>
                <w:szCs w:val="23"/>
              </w:rPr>
              <w:t>crise suicidaire.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un syndrome confusionnel chez un sujet jeune se</w:t>
            </w:r>
            <w:r w:rsidRPr="009230A0">
              <w:rPr>
                <w:rFonts w:ascii="LMRoman10" w:hAnsi="LMRoman10"/>
                <w:sz w:val="23"/>
                <w:szCs w:val="23"/>
              </w:rPr>
              <w:br/>
              <w:t>présentant pour trouble du comportement.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Conduire un Traitement Antidépresseur chez un patient déprimé.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Conduire un traitement anxiolytique Benzodiazépénique.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Reconnaître les signes précoces d’un syndrome malin des</w:t>
            </w:r>
            <w:r w:rsidRPr="009230A0">
              <w:rPr>
                <w:rFonts w:ascii="LMRoman10" w:hAnsi="LMRoman10"/>
                <w:sz w:val="23"/>
                <w:szCs w:val="23"/>
              </w:rPr>
              <w:br/>
              <w:t>neuroleptiques chez un patient fébrile sous traitement</w:t>
            </w:r>
            <w:r w:rsidRPr="009230A0">
              <w:rPr>
                <w:rFonts w:ascii="LMRoman10" w:hAnsi="LMRoman10"/>
                <w:sz w:val="23"/>
                <w:szCs w:val="23"/>
              </w:rPr>
              <w:br/>
              <w:t>antipsychotique.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Identifier les effets secondaires d’un traitement thymorégulateur</w:t>
            </w:r>
            <w:r w:rsidRPr="009230A0">
              <w:rPr>
                <w:rFonts w:ascii="LMRoman10" w:hAnsi="LMRoman10"/>
                <w:sz w:val="23"/>
                <w:szCs w:val="23"/>
              </w:rPr>
              <w:br/>
              <w:t>chez un patient suivi en psychiatrie.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Identifier les effets secondaires d’un traitement antipsychotique</w:t>
            </w:r>
            <w:r w:rsidRPr="009230A0">
              <w:rPr>
                <w:rFonts w:ascii="LMRoman10" w:hAnsi="LMRoman10"/>
                <w:sz w:val="23"/>
                <w:szCs w:val="23"/>
              </w:rPr>
              <w:br/>
              <w:t>chez un patient suivi en psychiatrie.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Pratiquer un entretie</w:t>
            </w:r>
            <w:r w:rsidR="009230A0" w:rsidRPr="009230A0">
              <w:rPr>
                <w:rFonts w:ascii="LMRoman10" w:hAnsi="LMRoman10"/>
                <w:sz w:val="23"/>
                <w:szCs w:val="23"/>
              </w:rPr>
              <w:t xml:space="preserve">n psychiatrique chez un patient </w:t>
            </w:r>
            <w:r w:rsidRPr="009230A0">
              <w:rPr>
                <w:rFonts w:ascii="LMRoman10" w:hAnsi="LMRoman10"/>
                <w:sz w:val="23"/>
                <w:szCs w:val="23"/>
              </w:rPr>
              <w:t>schizophrène.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Pratiquer un entretien psychiatrique chez un patient ayant un</w:t>
            </w:r>
            <w:r w:rsidRPr="009230A0">
              <w:rPr>
                <w:rFonts w:ascii="LMRoman10" w:hAnsi="LMRoman10"/>
                <w:sz w:val="23"/>
                <w:szCs w:val="23"/>
              </w:rPr>
              <w:br/>
              <w:t>trouble de l’humeur : accès dépressif et accès maniaque.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Pratiquer un entretien psychiatrique chez un patient présentant un</w:t>
            </w:r>
            <w:r w:rsidR="009230A0" w:rsidRPr="009230A0">
              <w:rPr>
                <w:rFonts w:ascii="LMRoman10" w:hAnsi="LMRoman10"/>
                <w:sz w:val="23"/>
                <w:szCs w:val="23"/>
              </w:rPr>
              <w:t xml:space="preserve"> </w:t>
            </w:r>
            <w:r w:rsidRPr="009230A0">
              <w:rPr>
                <w:rFonts w:ascii="LMRoman10" w:hAnsi="LMRoman10"/>
                <w:sz w:val="23"/>
                <w:szCs w:val="23"/>
              </w:rPr>
              <w:t>trouble anxieux.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Assister à une activité ergothérapique.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Assister à une séance de groupe de parole.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9230A0" w:rsidP="00AD73A9">
            <w:pPr>
              <w:jc w:val="both"/>
              <w:rPr>
                <w:rFonts w:ascii="LMRoman10" w:hAnsi="LMRoman10"/>
                <w:sz w:val="23"/>
                <w:szCs w:val="23"/>
              </w:rPr>
            </w:pPr>
            <w:r w:rsidRPr="009230A0">
              <w:rPr>
                <w:rFonts w:ascii="LMRoman10" w:hAnsi="LMRoman10"/>
                <w:sz w:val="23"/>
                <w:szCs w:val="23"/>
              </w:rPr>
              <w:t xml:space="preserve">ARC : </w:t>
            </w:r>
            <w:r w:rsidR="00CC6B0F" w:rsidRPr="009230A0">
              <w:rPr>
                <w:rFonts w:ascii="LMRoman10" w:hAnsi="LMRoman10"/>
                <w:sz w:val="23"/>
                <w:szCs w:val="23"/>
              </w:rPr>
              <w:t>Condui</w:t>
            </w:r>
            <w:r w:rsidRPr="009230A0">
              <w:rPr>
                <w:rFonts w:ascii="LMRoman10" w:hAnsi="LMRoman10"/>
                <w:sz w:val="23"/>
                <w:szCs w:val="23"/>
              </w:rPr>
              <w:t>te à tenir devant une agitation p</w:t>
            </w:r>
            <w:r w:rsidR="00CC6B0F" w:rsidRPr="009230A0">
              <w:rPr>
                <w:rFonts w:ascii="LMRoman10" w:hAnsi="LMRoman10"/>
                <w:sz w:val="23"/>
                <w:szCs w:val="23"/>
              </w:rPr>
              <w:t>sychomotrice.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9230A0" w:rsidP="00AD73A9">
            <w:pPr>
              <w:jc w:val="both"/>
              <w:rPr>
                <w:rFonts w:ascii="LMRoman10" w:hAnsi="LMRoman10"/>
                <w:sz w:val="23"/>
                <w:szCs w:val="23"/>
              </w:rPr>
            </w:pPr>
            <w:r w:rsidRPr="009230A0">
              <w:rPr>
                <w:rFonts w:ascii="LMRoman10" w:hAnsi="LMRoman10"/>
                <w:sz w:val="23"/>
                <w:szCs w:val="23"/>
              </w:rPr>
              <w:t xml:space="preserve">ARC : </w:t>
            </w:r>
            <w:r w:rsidR="00CC6B0F" w:rsidRPr="009230A0">
              <w:rPr>
                <w:rFonts w:ascii="LMRoman10" w:hAnsi="LMRoman10"/>
                <w:sz w:val="23"/>
                <w:szCs w:val="23"/>
              </w:rPr>
              <w:t>Conduite à tenir devant un état délirant aigu.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CC6B0F" w:rsidP="00AD73A9">
            <w:pPr>
              <w:jc w:val="both"/>
              <w:rPr>
                <w:rFonts w:ascii="LMRoman10" w:hAnsi="LMRoman10"/>
                <w:sz w:val="23"/>
                <w:szCs w:val="23"/>
              </w:rPr>
            </w:pPr>
            <w:r w:rsidRPr="009230A0">
              <w:rPr>
                <w:rFonts w:ascii="LMRoman10" w:hAnsi="LMRoman10"/>
                <w:sz w:val="23"/>
                <w:szCs w:val="23"/>
              </w:rPr>
              <w:t>ARC</w:t>
            </w:r>
            <w:r w:rsidR="009230A0" w:rsidRPr="009230A0">
              <w:rPr>
                <w:rFonts w:ascii="LMRoman10" w:hAnsi="LMRoman10"/>
                <w:sz w:val="23"/>
                <w:szCs w:val="23"/>
              </w:rPr>
              <w:t xml:space="preserve"> :</w:t>
            </w:r>
            <w:r w:rsidRPr="009230A0">
              <w:rPr>
                <w:rFonts w:ascii="LMRoman10" w:hAnsi="LMRoman10"/>
                <w:sz w:val="23"/>
                <w:szCs w:val="23"/>
              </w:rPr>
              <w:t xml:space="preserve"> Conduite à tenir devant une insomnie.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9230A0" w:rsidP="00AD73A9">
            <w:pPr>
              <w:jc w:val="both"/>
              <w:rPr>
                <w:rFonts w:ascii="LMRoman10" w:hAnsi="LMRoman10"/>
                <w:sz w:val="23"/>
                <w:szCs w:val="23"/>
              </w:rPr>
            </w:pPr>
            <w:r w:rsidRPr="009230A0">
              <w:rPr>
                <w:rFonts w:ascii="LMRoman10" w:hAnsi="LMRoman10"/>
                <w:sz w:val="23"/>
                <w:szCs w:val="23"/>
              </w:rPr>
              <w:t xml:space="preserve">ARC : </w:t>
            </w:r>
            <w:r w:rsidR="00CC6B0F" w:rsidRPr="009230A0">
              <w:rPr>
                <w:rFonts w:ascii="LMRoman10" w:hAnsi="LMRoman10"/>
                <w:sz w:val="23"/>
                <w:szCs w:val="23"/>
              </w:rPr>
              <w:t>Conduite à tenir devant une anorexie.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9230A0">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9230A0" w:rsidRDefault="009230A0" w:rsidP="00AD73A9">
            <w:pPr>
              <w:jc w:val="both"/>
              <w:rPr>
                <w:rFonts w:ascii="LMRoman10" w:hAnsi="LMRoman10"/>
                <w:sz w:val="23"/>
                <w:szCs w:val="23"/>
              </w:rPr>
            </w:pPr>
            <w:r w:rsidRPr="009230A0">
              <w:rPr>
                <w:rFonts w:ascii="LMRoman10" w:hAnsi="LMRoman10"/>
                <w:sz w:val="23"/>
                <w:szCs w:val="23"/>
              </w:rPr>
              <w:t xml:space="preserve">ARC : </w:t>
            </w:r>
            <w:r w:rsidR="00CC6B0F" w:rsidRPr="009230A0">
              <w:rPr>
                <w:rFonts w:ascii="LMRoman10" w:hAnsi="LMRoman10"/>
                <w:sz w:val="23"/>
                <w:szCs w:val="23"/>
              </w:rPr>
              <w:t>Conduite à tenir devant un Délirium Tremens.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9"/>
        <w:gridCol w:w="822"/>
        <w:gridCol w:w="1635"/>
      </w:tblGrid>
      <w:tr w:rsidR="009230A0" w:rsidRPr="006505CC" w:rsidTr="00AD73A9">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9230A0" w:rsidRPr="002D3F0A" w:rsidRDefault="009230A0" w:rsidP="002D3F0A">
            <w:pPr>
              <w:jc w:val="center"/>
              <w:rPr>
                <w:rFonts w:ascii="LMRoman10" w:hAnsi="LMRoman10"/>
                <w:sz w:val="24"/>
                <w:szCs w:val="24"/>
              </w:rPr>
            </w:pPr>
            <w:r w:rsidRPr="002D3F0A">
              <w:rPr>
                <w:rFonts w:ascii="LMRoman10" w:hAnsi="LMRoman10"/>
                <w:b/>
                <w:bCs/>
                <w:spacing w:val="-20"/>
                <w:sz w:val="24"/>
                <w:szCs w:val="24"/>
              </w:rPr>
              <w:lastRenderedPageBreak/>
              <w:t>SERVICE DE MÉDECINE PHYSIQUE ET RÉADAPTATION</w:t>
            </w:r>
            <w:r w:rsidR="002D3F0A" w:rsidRPr="002D3F0A">
              <w:rPr>
                <w:rFonts w:ascii="LMRoman10" w:hAnsi="LMRoman10"/>
                <w:b/>
                <w:bCs/>
                <w:spacing w:val="-20"/>
                <w:sz w:val="24"/>
                <w:szCs w:val="24"/>
              </w:rPr>
              <w:t xml:space="preserve"> </w:t>
            </w:r>
            <w:r w:rsidRPr="002D3F0A">
              <w:rPr>
                <w:rFonts w:ascii="LMRoman10" w:hAnsi="LMRoman10"/>
                <w:b/>
                <w:bCs/>
                <w:spacing w:val="-20"/>
                <w:sz w:val="24"/>
                <w:szCs w:val="24"/>
              </w:rPr>
              <w:t>FONCTIONNELLE</w:t>
            </w: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9230A0" w:rsidRPr="002D3F0A" w:rsidRDefault="009230A0" w:rsidP="009230A0">
            <w:pPr>
              <w:jc w:val="center"/>
              <w:rPr>
                <w:rFonts w:ascii="LMRoman10" w:hAnsi="LMRoman10"/>
                <w:sz w:val="22"/>
                <w:szCs w:val="22"/>
              </w:rPr>
            </w:pPr>
            <w:r w:rsidRPr="002D3F0A">
              <w:rPr>
                <w:rFonts w:ascii="LMRoman10" w:hAnsi="LMRoman10"/>
                <w:sz w:val="22"/>
                <w:szCs w:val="22"/>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9230A0" w:rsidRPr="002D3F0A" w:rsidRDefault="009230A0" w:rsidP="009230A0">
            <w:pPr>
              <w:jc w:val="center"/>
              <w:rPr>
                <w:rFonts w:ascii="LMRoman10" w:hAnsi="LMRoman10"/>
                <w:sz w:val="22"/>
                <w:szCs w:val="22"/>
              </w:rPr>
            </w:pPr>
            <w:r w:rsidRPr="002D3F0A">
              <w:rPr>
                <w:rFonts w:ascii="LMRoman10" w:hAnsi="LMRoman10"/>
                <w:sz w:val="22"/>
                <w:szCs w:val="22"/>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9230A0" w:rsidRPr="002D3F0A" w:rsidRDefault="009230A0" w:rsidP="009230A0">
            <w:pPr>
              <w:jc w:val="center"/>
              <w:rPr>
                <w:rFonts w:ascii="LMRoman10" w:hAnsi="LMRoman10"/>
                <w:sz w:val="22"/>
                <w:szCs w:val="22"/>
              </w:rPr>
            </w:pPr>
            <w:r w:rsidRPr="002D3F0A">
              <w:rPr>
                <w:rFonts w:ascii="LMRoman10" w:hAnsi="LMRoman10"/>
                <w:sz w:val="22"/>
                <w:szCs w:val="22"/>
              </w:rPr>
              <w:t>VALIDATION</w:t>
            </w: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déficiences sensitivo- motrices chez un blessé médullaire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Expliquer l’auto-sondage et hétéro-sondage chez un blessé médullaire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Évaluer la gravité d’un blessé médullaire selon l’ASIA (American Spinal Injury Association).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Annoncer le pronostic fonctionnel chez un blessé médullaire.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Évaluer la douleur selon les échelles d’évaluation chez un patient ayant une lombalgie.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Identifier les séquelles neuro orthopédiques chez un patient</w:t>
            </w:r>
            <w:r w:rsidRPr="002D3F0A">
              <w:rPr>
                <w:rFonts w:ascii="LMRoman10" w:hAnsi="LMRoman10"/>
                <w:sz w:val="21"/>
                <w:szCs w:val="21"/>
              </w:rPr>
              <w:br/>
              <w:t>atteint d’un Accident vasculaire cérébral.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complications de décubitus chez un sujet alité.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Évaluer le retentissement social et professionnel chez un handicapé.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séquelles neuro psychologiques chez un</w:t>
            </w:r>
            <w:r w:rsidR="002D3F0A">
              <w:rPr>
                <w:rFonts w:ascii="LMRoman10" w:hAnsi="LMRoman10"/>
                <w:sz w:val="21"/>
                <w:szCs w:val="21"/>
              </w:rPr>
              <w:t xml:space="preserve"> </w:t>
            </w:r>
            <w:r w:rsidRPr="002D3F0A">
              <w:rPr>
                <w:rFonts w:ascii="LMRoman10" w:hAnsi="LMRoman10"/>
                <w:sz w:val="21"/>
                <w:szCs w:val="21"/>
              </w:rPr>
              <w:t>patient atteint d’un traumatisme crânien.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Recommander les aides techniques et humaines chez un</w:t>
            </w:r>
            <w:r w:rsidR="002D3F0A">
              <w:rPr>
                <w:rFonts w:ascii="LMRoman10" w:hAnsi="LMRoman10"/>
                <w:sz w:val="21"/>
                <w:szCs w:val="21"/>
              </w:rPr>
              <w:t xml:space="preserve"> </w:t>
            </w:r>
            <w:r w:rsidRPr="002D3F0A">
              <w:rPr>
                <w:rFonts w:ascii="LMRoman10" w:hAnsi="LMRoman10"/>
                <w:sz w:val="21"/>
                <w:szCs w:val="21"/>
              </w:rPr>
              <w:t>traumatisé crânien sévère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Chercher les déficiences chez un enfant atteint d’une infirmité</w:t>
            </w:r>
            <w:r w:rsidRPr="002D3F0A">
              <w:rPr>
                <w:rFonts w:ascii="LMRoman10" w:hAnsi="LMRoman10"/>
                <w:sz w:val="21"/>
                <w:szCs w:val="21"/>
              </w:rPr>
              <w:br/>
              <w:t>motrice cérébrale.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Évaluer l’équilibre chez un patient atteint d’un syndrome cérébelleux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Chercher les incapacités chez un patient ayant une fracture de</w:t>
            </w:r>
            <w:r w:rsidRPr="002D3F0A">
              <w:rPr>
                <w:rFonts w:ascii="LMRoman10" w:hAnsi="LMRoman10"/>
                <w:sz w:val="21"/>
                <w:szCs w:val="21"/>
              </w:rPr>
              <w:br/>
              <w:t>membre inferieur.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Évaluer la force musculaire chez un patient atteint d’une myopathie.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Pratiquer les moyens thérapeutiques non médicamenteux de la douleur chez un patient atteint d’un rhumatisme inflammatoire chronique.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Réaliser le bilan articulaire chez un malade polytraumatisé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Réaliser le bilan de sensibilité chez un patient avec radiculalgie de member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Expliquer l’auto rééducation à un patient : lombalgique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Expliquer l’auto rééducation à un patient : Arthrosique de 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troubles statiques du pied chez un patient neurologique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troubles statiques du pied chez un patient diabétique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une scoliose chez un patient ayant une déviation</w:t>
            </w:r>
            <w:r w:rsidRPr="002D3F0A">
              <w:rPr>
                <w:rFonts w:ascii="LMRoman10" w:hAnsi="LMRoman10"/>
                <w:sz w:val="21"/>
                <w:szCs w:val="21"/>
              </w:rPr>
              <w:br/>
              <w:t>rachidienne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principes thérapeutiques de rééducation chez un patient ayant une : Scoliose.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principes thérapeutiques de rééducation chez un patient ayant une : Capsulite retractile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principes thérapeutiques de rééducation chez un patient ayant une : Tendinopathie de la coiffe des rotateurs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principes thérapeutiques de rééducation chez un patient ayant une : Spondylarthrite ankylosante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Reconnaitre les principes thérapeutiques de rééducation chez un patient ayant une : Fracture de 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Utiliser les moyens de gain de mobilité chez un patient porteur d’une prothèse.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r w:rsidR="009230A0"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rsidP="00AD73A9">
            <w:pPr>
              <w:jc w:val="both"/>
              <w:rPr>
                <w:rFonts w:ascii="LMRoman10" w:hAnsi="LMRoman10"/>
                <w:sz w:val="21"/>
                <w:szCs w:val="21"/>
              </w:rPr>
            </w:pPr>
            <w:r w:rsidRPr="002D3F0A">
              <w:rPr>
                <w:rFonts w:ascii="LMRoman10" w:hAnsi="LMRoman10"/>
                <w:sz w:val="21"/>
                <w:szCs w:val="21"/>
              </w:rPr>
              <w:t>Connaitre les différents appareillages chez un diabétique compliqué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9230A0" w:rsidRPr="002D3F0A" w:rsidRDefault="009230A0">
            <w:pPr>
              <w:rPr>
                <w:rFonts w:ascii="LMRoman10" w:hAnsi="LMRoman10"/>
                <w:sz w:val="21"/>
                <w:szCs w:val="21"/>
              </w:rPr>
            </w:pPr>
          </w:p>
        </w:tc>
      </w:tr>
    </w:tbl>
    <w:p w:rsidR="002D3F0A" w:rsidRPr="006505CC" w:rsidRDefault="002D3F0A">
      <w:pPr>
        <w:rPr>
          <w:rFonts w:ascii="LMRoman10" w:hAnsi="LMRoman1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1"/>
        <w:gridCol w:w="881"/>
        <w:gridCol w:w="1767"/>
      </w:tblGrid>
      <w:tr w:rsidR="002D3F0A" w:rsidRPr="006505CC" w:rsidTr="00AD73A9">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D3F0A" w:rsidRPr="006505CC" w:rsidRDefault="002D3F0A" w:rsidP="00AD73A9">
            <w:pPr>
              <w:jc w:val="center"/>
              <w:rPr>
                <w:rFonts w:ascii="LMRoman10" w:hAnsi="LMRoman10"/>
                <w:sz w:val="24"/>
                <w:szCs w:val="24"/>
              </w:rPr>
            </w:pPr>
            <w:r w:rsidRPr="006505CC">
              <w:rPr>
                <w:rFonts w:ascii="LMRoman10" w:hAnsi="LMRoman10"/>
                <w:b/>
                <w:bCs/>
                <w:sz w:val="24"/>
                <w:szCs w:val="24"/>
              </w:rPr>
              <w:lastRenderedPageBreak/>
              <w:t>SERVICE DE RADIOTHÉRAPIE-ONCOLOGIE</w:t>
            </w:r>
          </w:p>
        </w:tc>
      </w:tr>
      <w:tr w:rsidR="00CB1328" w:rsidRPr="006505CC" w:rsidTr="00AD73A9">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AD73A9">
            <w:pPr>
              <w:jc w:val="center"/>
              <w:rPr>
                <w:rFonts w:ascii="LMRoman10" w:hAnsi="LMRoman10"/>
                <w:sz w:val="24"/>
                <w:szCs w:val="24"/>
              </w:rPr>
            </w:pPr>
            <w:r w:rsidRPr="006505CC">
              <w:rPr>
                <w:rFonts w:ascii="LMRoman10" w:hAnsi="LMRoman10"/>
                <w:sz w:val="24"/>
                <w:szCs w:val="24"/>
              </w:rPr>
              <w:t>VALIDATION</w:t>
            </w: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Examiner un nodule du sein suspect de malignité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Examiner un col de l’utérus tumoral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Examiner une adénopathie latéro cervicale lors d’un cancer de la</w:t>
            </w:r>
            <w:r w:rsidRPr="006505CC">
              <w:rPr>
                <w:rFonts w:ascii="LMRoman10" w:hAnsi="LMRoman10"/>
                <w:sz w:val="24"/>
                <w:szCs w:val="24"/>
              </w:rPr>
              <w:br/>
              <w:t>sphère ORL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d’une ascite lors d’un cancer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Poser le diagnostic d’une pleurésie lors d’un cancer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Observation médicale en oncologie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Default="00CC6B0F" w:rsidP="00AD73A9">
            <w:pPr>
              <w:jc w:val="both"/>
              <w:rPr>
                <w:rFonts w:ascii="LMRoman10" w:hAnsi="LMRoman10"/>
                <w:sz w:val="24"/>
                <w:szCs w:val="24"/>
              </w:rPr>
            </w:pPr>
            <w:r w:rsidRPr="006505CC">
              <w:rPr>
                <w:rFonts w:ascii="LMRoman10" w:hAnsi="LMRoman10"/>
                <w:sz w:val="24"/>
                <w:szCs w:val="24"/>
              </w:rPr>
              <w:t xml:space="preserve">Réaliser </w:t>
            </w:r>
            <w:r w:rsidR="002D3F0A">
              <w:rPr>
                <w:rFonts w:ascii="LMRoman10" w:hAnsi="LMRoman10"/>
                <w:sz w:val="24"/>
                <w:szCs w:val="24"/>
              </w:rPr>
              <w:t xml:space="preserve">une </w:t>
            </w:r>
            <w:r w:rsidR="002D3F0A" w:rsidRPr="006505CC">
              <w:rPr>
                <w:rFonts w:ascii="LMRoman10" w:hAnsi="LMRoman10"/>
                <w:sz w:val="24"/>
                <w:szCs w:val="24"/>
              </w:rPr>
              <w:t xml:space="preserve">observation médicale des cancers les plus </w:t>
            </w:r>
            <w:proofErr w:type="gramStart"/>
            <w:r w:rsidR="002D3F0A" w:rsidRPr="006505CC">
              <w:rPr>
                <w:rFonts w:ascii="LMRoman10" w:hAnsi="LMRoman10"/>
                <w:sz w:val="24"/>
                <w:szCs w:val="24"/>
              </w:rPr>
              <w:t xml:space="preserve">fréquents </w:t>
            </w:r>
            <w:r w:rsidR="002D3F0A">
              <w:rPr>
                <w:rFonts w:ascii="LMRoman10" w:hAnsi="LMRoman10"/>
                <w:sz w:val="24"/>
                <w:szCs w:val="24"/>
              </w:rPr>
              <w:t>:</w:t>
            </w:r>
            <w:proofErr w:type="gramEnd"/>
            <w:r w:rsidR="002D3F0A">
              <w:rPr>
                <w:rFonts w:ascii="LMRoman10" w:hAnsi="LMRoman10"/>
                <w:sz w:val="24"/>
                <w:szCs w:val="24"/>
              </w:rPr>
              <w:t xml:space="preserve"> </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de sein</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de col de l’ut</w:t>
            </w:r>
            <w:r w:rsidRPr="006505CC">
              <w:rPr>
                <w:rFonts w:ascii="LMRoman10" w:hAnsi="LMRoman10"/>
                <w:sz w:val="24"/>
                <w:szCs w:val="24"/>
              </w:rPr>
              <w:t>é</w:t>
            </w:r>
            <w:r>
              <w:rPr>
                <w:rFonts w:ascii="LMRoman10" w:hAnsi="LMRoman10"/>
                <w:sz w:val="24"/>
                <w:szCs w:val="24"/>
              </w:rPr>
              <w:t>rus</w:t>
            </w:r>
          </w:p>
          <w:p w:rsidR="00CB1328" w:rsidRDefault="00CC6B0F" w:rsidP="00AD73A9">
            <w:pPr>
              <w:pStyle w:val="ListParagraph"/>
              <w:numPr>
                <w:ilvl w:val="0"/>
                <w:numId w:val="4"/>
              </w:numPr>
              <w:jc w:val="both"/>
              <w:rPr>
                <w:rFonts w:ascii="LMRoman10" w:hAnsi="LMRoman10"/>
                <w:sz w:val="24"/>
                <w:szCs w:val="24"/>
              </w:rPr>
            </w:pPr>
            <w:r w:rsidRPr="002D3F0A">
              <w:rPr>
                <w:rFonts w:ascii="LMRoman10" w:hAnsi="LMRoman10"/>
                <w:sz w:val="24"/>
                <w:szCs w:val="24"/>
              </w:rPr>
              <w:t>Cancer de l’estomac</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du rectum</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du poumon</w:t>
            </w:r>
          </w:p>
          <w:p w:rsidR="002D3F0A" w:rsidRP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ORL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Default="00CC6B0F" w:rsidP="00AD73A9">
            <w:pPr>
              <w:jc w:val="both"/>
              <w:rPr>
                <w:rFonts w:ascii="LMRoman10" w:hAnsi="LMRoman10"/>
                <w:sz w:val="24"/>
                <w:szCs w:val="24"/>
              </w:rPr>
            </w:pPr>
            <w:r w:rsidRPr="006505CC">
              <w:rPr>
                <w:rFonts w:ascii="LMRoman10" w:hAnsi="LMRoman10"/>
                <w:sz w:val="24"/>
                <w:szCs w:val="24"/>
              </w:rPr>
              <w:t>Élaborer une s</w:t>
            </w:r>
            <w:r w:rsidR="002D3F0A">
              <w:rPr>
                <w:rFonts w:ascii="LMRoman10" w:hAnsi="LMRoman10"/>
                <w:sz w:val="24"/>
                <w:szCs w:val="24"/>
              </w:rPr>
              <w:t xml:space="preserve">tratégie thérapeutique </w:t>
            </w:r>
            <w:proofErr w:type="gramStart"/>
            <w:r w:rsidR="002D3F0A">
              <w:rPr>
                <w:rFonts w:ascii="LMRoman10" w:hAnsi="LMRoman10"/>
                <w:sz w:val="24"/>
                <w:szCs w:val="24"/>
              </w:rPr>
              <w:t>d’un :</w:t>
            </w:r>
            <w:proofErr w:type="gramEnd"/>
          </w:p>
          <w:p w:rsidR="002D3F0A" w:rsidRDefault="00CC6B0F" w:rsidP="00AD73A9">
            <w:pPr>
              <w:pStyle w:val="ListParagraph"/>
              <w:numPr>
                <w:ilvl w:val="0"/>
                <w:numId w:val="4"/>
              </w:numPr>
              <w:jc w:val="both"/>
              <w:rPr>
                <w:rFonts w:ascii="LMRoman10" w:hAnsi="LMRoman10"/>
                <w:sz w:val="24"/>
                <w:szCs w:val="24"/>
              </w:rPr>
            </w:pPr>
            <w:r w:rsidRPr="002D3F0A">
              <w:rPr>
                <w:rFonts w:ascii="LMRoman10" w:hAnsi="LMRoman10"/>
                <w:sz w:val="24"/>
                <w:szCs w:val="24"/>
              </w:rPr>
              <w:t>Cancer d</w:t>
            </w:r>
            <w:r w:rsidR="002D3F0A">
              <w:rPr>
                <w:rFonts w:ascii="LMRoman10" w:hAnsi="LMRoman10"/>
                <w:sz w:val="24"/>
                <w:szCs w:val="24"/>
              </w:rPr>
              <w:t>u sein localisé ou métastatique</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w:t>
            </w:r>
            <w:r w:rsidR="00CC6B0F" w:rsidRPr="002D3F0A">
              <w:rPr>
                <w:rFonts w:ascii="LMRoman10" w:hAnsi="LMRoman10"/>
                <w:sz w:val="24"/>
                <w:szCs w:val="24"/>
              </w:rPr>
              <w:t>ancer localisé ou localem</w:t>
            </w:r>
            <w:r>
              <w:rPr>
                <w:rFonts w:ascii="LMRoman10" w:hAnsi="LMRoman10"/>
                <w:sz w:val="24"/>
                <w:szCs w:val="24"/>
              </w:rPr>
              <w:t>ent avancé du col de l’utérus</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du rectum</w:t>
            </w:r>
          </w:p>
          <w:p w:rsidR="002D3F0A" w:rsidRDefault="002D3F0A" w:rsidP="00AD73A9">
            <w:pPr>
              <w:pStyle w:val="ListParagraph"/>
              <w:numPr>
                <w:ilvl w:val="0"/>
                <w:numId w:val="4"/>
              </w:numPr>
              <w:jc w:val="both"/>
              <w:rPr>
                <w:rFonts w:ascii="LMRoman10" w:hAnsi="LMRoman10"/>
                <w:sz w:val="24"/>
                <w:szCs w:val="24"/>
              </w:rPr>
            </w:pPr>
            <w:r>
              <w:rPr>
                <w:rFonts w:ascii="LMRoman10" w:hAnsi="LMRoman10"/>
                <w:sz w:val="24"/>
                <w:szCs w:val="24"/>
              </w:rPr>
              <w:t>Cancer du poumon</w:t>
            </w:r>
          </w:p>
          <w:p w:rsidR="00CB1328" w:rsidRPr="002D3F0A" w:rsidRDefault="00CC6B0F" w:rsidP="00AD73A9">
            <w:pPr>
              <w:pStyle w:val="ListParagraph"/>
              <w:numPr>
                <w:ilvl w:val="0"/>
                <w:numId w:val="4"/>
              </w:numPr>
              <w:jc w:val="both"/>
              <w:rPr>
                <w:rFonts w:ascii="LMRoman10" w:hAnsi="LMRoman10"/>
                <w:sz w:val="24"/>
                <w:szCs w:val="24"/>
              </w:rPr>
            </w:pPr>
            <w:r w:rsidRPr="002D3F0A">
              <w:rPr>
                <w:rFonts w:ascii="LMRoman10" w:hAnsi="LMRoman10"/>
                <w:sz w:val="24"/>
                <w:szCs w:val="24"/>
              </w:rPr>
              <w:t>Cancer du larynx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Reconnaitre les toxicités spécifiques et non spécifiques chez un</w:t>
            </w:r>
            <w:r w:rsidRPr="006505CC">
              <w:rPr>
                <w:rFonts w:ascii="LMRoman10" w:hAnsi="LMRoman10"/>
                <w:sz w:val="24"/>
                <w:szCs w:val="24"/>
              </w:rPr>
              <w:br/>
              <w:t>patient sous antimitotiques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Interpréter une numération formule sanguine d’un syndrome</w:t>
            </w:r>
            <w:r w:rsidRPr="006505CC">
              <w:rPr>
                <w:rFonts w:ascii="LMRoman10" w:hAnsi="LMRoman10"/>
                <w:sz w:val="24"/>
                <w:szCs w:val="24"/>
              </w:rPr>
              <w:br/>
              <w:t>d’insuffisance médullaire post chimiothérapie.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Élaborer une démarche diagnostique chez un patient présentant</w:t>
            </w:r>
            <w:r w:rsidRPr="006505CC">
              <w:rPr>
                <w:rFonts w:ascii="LMRoman10" w:hAnsi="LMRoman10"/>
                <w:sz w:val="24"/>
                <w:szCs w:val="24"/>
              </w:rPr>
              <w:br/>
              <w:t>une neutropénie fébrile post chimiothérapie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Prescrire un traitement anti émétique chez un patient sous</w:t>
            </w:r>
            <w:r w:rsidRPr="006505CC">
              <w:rPr>
                <w:rFonts w:ascii="LMRoman10" w:hAnsi="LMRoman10"/>
                <w:sz w:val="24"/>
                <w:szCs w:val="24"/>
              </w:rPr>
              <w:br/>
              <w:t>chimiothérapie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Reconnaitre les toxicités aigues et tardives chez un patient ayant</w:t>
            </w:r>
            <w:r w:rsidRPr="006505CC">
              <w:rPr>
                <w:rFonts w:ascii="LMRoman10" w:hAnsi="LMRoman10"/>
                <w:sz w:val="24"/>
                <w:szCs w:val="24"/>
              </w:rPr>
              <w:br/>
              <w:t>eu une radiothérapie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Traitements palliatifs et soins de support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Évaluer une douleur chronique chez un cancéreux adulte à l’aide</w:t>
            </w:r>
            <w:r w:rsidRPr="006505CC">
              <w:rPr>
                <w:rFonts w:ascii="LMRoman10" w:hAnsi="LMRoman10"/>
                <w:sz w:val="24"/>
                <w:szCs w:val="24"/>
              </w:rPr>
              <w:br/>
              <w:t>de l’échelle visuelle analogique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Prescrire un traitement d’une douleur modérée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Rédiger une ordonnance à base de morphine chez un cancéreux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Simuler une consultation d’annonce d’un diagnostic de cancer</w:t>
            </w:r>
            <w:r w:rsidRPr="006505CC">
              <w:rPr>
                <w:rFonts w:ascii="LMRoman10" w:hAnsi="LMRoman10"/>
                <w:sz w:val="24"/>
                <w:szCs w:val="24"/>
              </w:rPr>
              <w:br/>
              <w:t>chez un patient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Réalisation de gestes pratiques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une ponction d’ascite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BC2EBF">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AD73A9">
            <w:pPr>
              <w:jc w:val="both"/>
              <w:rPr>
                <w:rFonts w:ascii="LMRoman10" w:hAnsi="LMRoman10"/>
                <w:sz w:val="24"/>
                <w:szCs w:val="24"/>
              </w:rPr>
            </w:pPr>
            <w:r w:rsidRPr="006505CC">
              <w:rPr>
                <w:rFonts w:ascii="LMRoman10" w:hAnsi="LMRoman10"/>
                <w:sz w:val="24"/>
                <w:szCs w:val="24"/>
              </w:rPr>
              <w:t>Réaliser un méchage hémostatique pour cancer du col de l’utérus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AD73A9" w:rsidRDefault="00AD73A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5784"/>
        <w:gridCol w:w="881"/>
        <w:gridCol w:w="1767"/>
      </w:tblGrid>
      <w:tr w:rsidR="002D3F0A" w:rsidRPr="006505CC" w:rsidTr="00BC2EBF">
        <w:tc>
          <w:tcPr>
            <w:tcW w:w="0" w:type="auto"/>
            <w:gridSpan w:val="4"/>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lastRenderedPageBreak/>
              <w:br w:type="page"/>
            </w:r>
            <w:r w:rsidRPr="006505CC">
              <w:rPr>
                <w:rFonts w:ascii="LMRoman10" w:hAnsi="LMRoman10"/>
                <w:b/>
                <w:bCs/>
                <w:sz w:val="24"/>
                <w:szCs w:val="24"/>
              </w:rPr>
              <w:t>SERVICE DE RADIOLOGIE</w:t>
            </w:r>
          </w:p>
        </w:tc>
      </w:tr>
      <w:tr w:rsidR="002D3F0A" w:rsidRPr="006505CC" w:rsidTr="00BC2EBF">
        <w:tc>
          <w:tcPr>
            <w:tcW w:w="0" w:type="auto"/>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t>VALIDATION</w:t>
            </w:r>
          </w:p>
        </w:tc>
      </w:tr>
      <w:tr w:rsidR="002D3F0A" w:rsidRPr="006505CC" w:rsidTr="00BC2EBF">
        <w:tc>
          <w:tcPr>
            <w:tcW w:w="0" w:type="auto"/>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Pr>
                <w:rFonts w:ascii="LMRoman10" w:hAnsi="LMRoman10"/>
                <w:sz w:val="24"/>
                <w:szCs w:val="24"/>
              </w:rPr>
              <w:t xml:space="preserve">Relever par </w:t>
            </w:r>
            <w:r w:rsidRPr="006505CC">
              <w:rPr>
                <w:rFonts w:ascii="LMRoman10" w:hAnsi="LMRoman10"/>
                <w:sz w:val="24"/>
                <w:szCs w:val="24"/>
              </w:rPr>
              <w:t>l’interrogatoire les contres indications chez un</w:t>
            </w:r>
            <w:r>
              <w:rPr>
                <w:rFonts w:ascii="LMRoman10" w:hAnsi="LMRoman10"/>
                <w:sz w:val="24"/>
                <w:szCs w:val="24"/>
              </w:rPr>
              <w:t xml:space="preserve"> </w:t>
            </w:r>
            <w:r>
              <w:rPr>
                <w:rFonts w:ascii="LMRoman10" w:hAnsi="LMRoman10"/>
                <w:sz w:val="24"/>
                <w:szCs w:val="24"/>
              </w:rPr>
              <w:softHyphen/>
            </w:r>
            <w:r w:rsidRPr="006505CC">
              <w:rPr>
                <w:rFonts w:ascii="LMRoman10" w:hAnsi="LMRoman10"/>
                <w:sz w:val="24"/>
                <w:szCs w:val="24"/>
              </w:rPr>
              <w:t>patient adressé</w:t>
            </w:r>
            <w:r>
              <w:rPr>
                <w:rFonts w:ascii="LMRoman10" w:hAnsi="LMRoman10"/>
                <w:sz w:val="24"/>
                <w:szCs w:val="24"/>
              </w:rPr>
              <w:t xml:space="preserve"> </w:t>
            </w:r>
            <w:r w:rsidRPr="006505CC">
              <w:rPr>
                <w:rFonts w:ascii="LMRoman10" w:hAnsi="LMRoman10"/>
                <w:sz w:val="24"/>
                <w:szCs w:val="24"/>
              </w:rPr>
              <w:t>pour une exploration utilisant les rayons 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Relever par l’interrogatoire les contres indications chez un</w:t>
            </w:r>
            <w:r>
              <w:rPr>
                <w:rFonts w:ascii="LMRoman10" w:hAnsi="LMRoman10"/>
                <w:sz w:val="24"/>
                <w:szCs w:val="24"/>
              </w:rPr>
              <w:t xml:space="preserve"> </w:t>
            </w:r>
            <w:r w:rsidRPr="006505CC">
              <w:rPr>
                <w:rFonts w:ascii="LMRoman10" w:hAnsi="LMRoman10"/>
                <w:sz w:val="24"/>
                <w:szCs w:val="24"/>
              </w:rPr>
              <w:t>patient adressé</w:t>
            </w:r>
            <w:r>
              <w:rPr>
                <w:rFonts w:ascii="LMRoman10" w:hAnsi="LMRoman10"/>
                <w:sz w:val="24"/>
                <w:szCs w:val="24"/>
              </w:rPr>
              <w:t xml:space="preserve"> </w:t>
            </w:r>
            <w:r w:rsidRPr="006505CC">
              <w:rPr>
                <w:rFonts w:ascii="LMRoman10" w:hAnsi="LMRoman10"/>
                <w:sz w:val="24"/>
                <w:szCs w:val="24"/>
              </w:rPr>
              <w:t>pour une IRM.</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t>Imagerie</w:t>
            </w:r>
            <w:r w:rsidRPr="006505CC">
              <w:rPr>
                <w:rFonts w:ascii="LMRoman10" w:hAnsi="LMRoman10"/>
                <w:sz w:val="24"/>
                <w:szCs w:val="24"/>
              </w:rPr>
              <w:br/>
              <w:t>thoracique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Déceler par l’interrogatoire les contres indications avant toute</w:t>
            </w:r>
            <w:r>
              <w:rPr>
                <w:rFonts w:ascii="LMRoman10" w:hAnsi="LMRoman10"/>
                <w:sz w:val="24"/>
                <w:szCs w:val="24"/>
              </w:rPr>
              <w:t xml:space="preserve"> </w:t>
            </w:r>
            <w:r w:rsidRPr="002D3F0A">
              <w:rPr>
                <w:rFonts w:ascii="LMRoman10" w:hAnsi="LMRoman10"/>
                <w:sz w:val="24"/>
                <w:szCs w:val="24"/>
              </w:rPr>
              <w:t>injection de</w:t>
            </w:r>
            <w:r>
              <w:rPr>
                <w:rFonts w:ascii="LMRoman10" w:hAnsi="LMRoman10"/>
                <w:sz w:val="24"/>
                <w:szCs w:val="24"/>
              </w:rPr>
              <w:t xml:space="preserve"> </w:t>
            </w:r>
            <w:r w:rsidRPr="006505CC">
              <w:rPr>
                <w:rFonts w:ascii="LMRoman10" w:hAnsi="LMRoman10"/>
                <w:sz w:val="24"/>
                <w:szCs w:val="24"/>
              </w:rPr>
              <w:t>produit de contraste.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Interpréter une radiographie pulmonaire normale</w:t>
            </w:r>
            <w:r w:rsidRPr="006505CC">
              <w:rPr>
                <w:rFonts w:ascii="LMRoman10" w:hAnsi="LMRoman10"/>
                <w:sz w:val="24"/>
                <w:szCs w:val="24"/>
              </w:rPr>
              <w:br/>
              <w:t>de face et de profil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Reconnaitre les signes sémiologiques d’un syndrome</w:t>
            </w:r>
            <w:r w:rsidR="00BC2EBF">
              <w:rPr>
                <w:rFonts w:ascii="LMRoman10" w:hAnsi="LMRoman10"/>
                <w:sz w:val="24"/>
                <w:szCs w:val="24"/>
              </w:rPr>
              <w:t xml:space="preserve"> </w:t>
            </w:r>
            <w:r w:rsidRPr="006505CC">
              <w:rPr>
                <w:rFonts w:ascii="LMRoman10" w:hAnsi="LMRoman10"/>
                <w:sz w:val="24"/>
                <w:szCs w:val="24"/>
              </w:rPr>
              <w:t>alvéolaire sur la radiographie pulmonaire de face.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Reconnaître les signes sémiologiques d’un syndrome</w:t>
            </w:r>
            <w:r w:rsidRPr="006505CC">
              <w:rPr>
                <w:rFonts w:ascii="LMRoman10" w:hAnsi="LMRoman10"/>
                <w:sz w:val="24"/>
                <w:szCs w:val="24"/>
              </w:rPr>
              <w:br/>
              <w:t>interstitiel sur une radiographie pulmonaire de face.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Relever les signes radiologiques de malignité d’une</w:t>
            </w:r>
            <w:r w:rsidRPr="006505CC">
              <w:rPr>
                <w:rFonts w:ascii="LMRoman10" w:hAnsi="LMRoman10"/>
                <w:sz w:val="24"/>
                <w:szCs w:val="24"/>
              </w:rPr>
              <w:br/>
              <w:t>opacité tumorale du parenchyme pulmonaire chez</w:t>
            </w:r>
            <w:r w:rsidRPr="006505CC">
              <w:rPr>
                <w:rFonts w:ascii="LMRoman10" w:hAnsi="LMRoman10"/>
                <w:sz w:val="24"/>
                <w:szCs w:val="24"/>
              </w:rPr>
              <w:br/>
              <w:t>un patient non traité.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 xml:space="preserve">Localiser </w:t>
            </w:r>
            <w:r w:rsidR="00BC2EBF">
              <w:rPr>
                <w:rFonts w:ascii="LMRoman10" w:hAnsi="LMRoman10"/>
                <w:sz w:val="24"/>
                <w:szCs w:val="24"/>
              </w:rPr>
              <w:t xml:space="preserve">une opacité médiastinale sur la </w:t>
            </w:r>
            <w:r w:rsidRPr="006505CC">
              <w:rPr>
                <w:rFonts w:ascii="LMRoman10" w:hAnsi="LMRoman10"/>
                <w:sz w:val="24"/>
                <w:szCs w:val="24"/>
              </w:rPr>
              <w:t>radiographie</w:t>
            </w:r>
            <w:r>
              <w:rPr>
                <w:rFonts w:ascii="LMRoman10" w:hAnsi="LMRoman10"/>
                <w:sz w:val="24"/>
                <w:szCs w:val="24"/>
              </w:rPr>
              <w:t xml:space="preserve"> </w:t>
            </w:r>
            <w:r w:rsidRPr="006505CC">
              <w:rPr>
                <w:rFonts w:ascii="LMRoman10" w:hAnsi="LMRoman10"/>
                <w:sz w:val="24"/>
                <w:szCs w:val="24"/>
              </w:rPr>
              <w:t>standard de face.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Identifier un épanchement pleural aérique ou</w:t>
            </w:r>
            <w:r w:rsidRPr="006505CC">
              <w:rPr>
                <w:rFonts w:ascii="LMRoman10" w:hAnsi="LMRoman10"/>
                <w:sz w:val="24"/>
                <w:szCs w:val="24"/>
              </w:rPr>
              <w:br/>
              <w:t>liquidien sur un cliché standard et au scanner.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Identifier un syndrome bronchique sur un cliché</w:t>
            </w:r>
            <w:r w:rsidRPr="006505CC">
              <w:rPr>
                <w:rFonts w:ascii="LMRoman10" w:hAnsi="LMRoman10"/>
                <w:sz w:val="24"/>
                <w:szCs w:val="24"/>
              </w:rPr>
              <w:br/>
              <w:t>standard et sur un scanner.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Reconnaître les signes sémiologiques d’une</w:t>
            </w:r>
            <w:r w:rsidRPr="006505CC">
              <w:rPr>
                <w:rFonts w:ascii="LMRoman10" w:hAnsi="LMRoman10"/>
                <w:sz w:val="24"/>
                <w:szCs w:val="24"/>
              </w:rPr>
              <w:br/>
              <w:t>tuberculose pulmonaire sur un cliché standard chez</w:t>
            </w:r>
            <w:r w:rsidRPr="006505CC">
              <w:rPr>
                <w:rFonts w:ascii="LMRoman10" w:hAnsi="LMRoman10"/>
                <w:sz w:val="24"/>
                <w:szCs w:val="24"/>
              </w:rPr>
              <w:br/>
              <w:t>l’immunocompétent.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Reconnaître un emphysème sur une radiographie</w:t>
            </w:r>
            <w:r w:rsidRPr="006505CC">
              <w:rPr>
                <w:rFonts w:ascii="LMRoman10" w:hAnsi="LMRoman10"/>
                <w:sz w:val="24"/>
                <w:szCs w:val="24"/>
              </w:rPr>
              <w:br/>
              <w:t>standard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Différencier sur une radiographie thoracique de face une</w:t>
            </w:r>
            <w:r>
              <w:rPr>
                <w:rFonts w:ascii="LMRoman10" w:hAnsi="LMRoman10"/>
                <w:sz w:val="24"/>
                <w:szCs w:val="24"/>
              </w:rPr>
              <w:t xml:space="preserve"> </w:t>
            </w:r>
            <w:r w:rsidRPr="006505CC">
              <w:rPr>
                <w:rFonts w:ascii="LMRoman10" w:hAnsi="LMRoman10"/>
                <w:sz w:val="24"/>
                <w:szCs w:val="24"/>
              </w:rPr>
              <w:t>opacité pleuro-pariétale d’une opacité pulmonaire.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ARC : Opacité excavée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2D3F0A" w:rsidRPr="006505CC" w:rsidRDefault="002D3F0A" w:rsidP="002D3F0A">
            <w:pPr>
              <w:jc w:val="center"/>
              <w:rPr>
                <w:rFonts w:ascii="LMRoman10" w:hAnsi="LMRoman10"/>
                <w:sz w:val="24"/>
                <w:szCs w:val="24"/>
              </w:rPr>
            </w:pPr>
            <w:r w:rsidRPr="006505CC">
              <w:rPr>
                <w:rFonts w:ascii="LMRoman10" w:hAnsi="LMRoman10"/>
                <w:sz w:val="24"/>
                <w:szCs w:val="24"/>
              </w:rPr>
              <w:t>Imagerie</w:t>
            </w:r>
          </w:p>
          <w:p w:rsidR="002D3F0A" w:rsidRPr="006505CC" w:rsidRDefault="002D3F0A" w:rsidP="002D3F0A">
            <w:pPr>
              <w:jc w:val="center"/>
              <w:rPr>
                <w:rFonts w:ascii="LMRoman10" w:hAnsi="LMRoman10"/>
                <w:sz w:val="24"/>
                <w:szCs w:val="24"/>
              </w:rPr>
            </w:pPr>
            <w:r w:rsidRPr="006505CC">
              <w:rPr>
                <w:rFonts w:ascii="LMRoman10" w:hAnsi="LMRoman10"/>
                <w:sz w:val="24"/>
                <w:szCs w:val="24"/>
              </w:rPr>
              <w:t>Digestive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Interpréter un cliché d’ASP normal d’un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rsidP="007D0280">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Reconnaître les niveaux hydro-aériques d’origine</w:t>
            </w:r>
            <w:r w:rsidRPr="006505CC">
              <w:rPr>
                <w:rFonts w:ascii="LMRoman10" w:hAnsi="LMRoman10"/>
                <w:sz w:val="24"/>
                <w:szCs w:val="24"/>
              </w:rPr>
              <w:br/>
              <w:t>grêlique et colique sur un ASP réalisé chez un</w:t>
            </w:r>
            <w:r w:rsidRPr="006505CC">
              <w:rPr>
                <w:rFonts w:ascii="LMRoman10" w:hAnsi="LMRoman10"/>
                <w:sz w:val="24"/>
                <w:szCs w:val="24"/>
              </w:rPr>
              <w:br/>
              <w:t>patient debout.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Reconnaître un pneumopéritoine sur un cliché</w:t>
            </w:r>
            <w:r w:rsidRPr="006505CC">
              <w:rPr>
                <w:rFonts w:ascii="LMRoman10" w:hAnsi="LMRoman10"/>
                <w:sz w:val="24"/>
                <w:szCs w:val="24"/>
              </w:rPr>
              <w:br/>
              <w:t>standard réalisé en position debout.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2D3F0A"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rsidP="00AD73A9">
            <w:pPr>
              <w:jc w:val="both"/>
              <w:rPr>
                <w:rFonts w:ascii="LMRoman10" w:hAnsi="LMRoman10"/>
                <w:sz w:val="24"/>
                <w:szCs w:val="24"/>
              </w:rPr>
            </w:pPr>
            <w:r w:rsidRPr="006505CC">
              <w:rPr>
                <w:rFonts w:ascii="LMRoman10" w:hAnsi="LMRoman10"/>
                <w:sz w:val="24"/>
                <w:szCs w:val="24"/>
              </w:rPr>
              <w:t>Reconnaitre les différents organes visibles sur un</w:t>
            </w:r>
            <w:r w:rsidRPr="006505CC">
              <w:rPr>
                <w:rFonts w:ascii="LMRoman10" w:hAnsi="LMRoman10"/>
                <w:sz w:val="24"/>
                <w:szCs w:val="24"/>
              </w:rPr>
              <w:br/>
              <w:t>scanner abdominal normal.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D3F0A" w:rsidRPr="006505CC" w:rsidRDefault="002D3F0A">
            <w:pPr>
              <w:rPr>
                <w:rFonts w:ascii="LMRoman10" w:hAnsi="LMRoman10"/>
                <w:sz w:val="24"/>
                <w:szCs w:val="24"/>
              </w:rPr>
            </w:pPr>
          </w:p>
        </w:tc>
      </w:tr>
      <w:tr w:rsidR="00BC2EBF"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BC2EBF" w:rsidRPr="00BC2EBF" w:rsidRDefault="00CC6B0F" w:rsidP="00BC2EBF">
            <w:pPr>
              <w:jc w:val="center"/>
              <w:rPr>
                <w:rFonts w:ascii="LMRoman10" w:hAnsi="LMRoman10"/>
                <w:sz w:val="24"/>
                <w:szCs w:val="24"/>
              </w:rPr>
            </w:pPr>
            <w:r w:rsidRPr="006505CC">
              <w:rPr>
                <w:rFonts w:ascii="LMRoman10" w:hAnsi="LMRoman10"/>
                <w:sz w:val="24"/>
                <w:szCs w:val="24"/>
              </w:rPr>
              <w:br w:type="page"/>
            </w:r>
            <w:r w:rsidR="00BC2EBF" w:rsidRPr="00BC2EBF">
              <w:rPr>
                <w:rFonts w:ascii="LMRoman10" w:hAnsi="LMRoman10"/>
                <w:sz w:val="24"/>
                <w:szCs w:val="24"/>
              </w:rPr>
              <w:t>Imagerie</w:t>
            </w:r>
          </w:p>
          <w:p w:rsidR="00BC2EBF" w:rsidRPr="00BC2EBF" w:rsidRDefault="00BC2EBF" w:rsidP="00BC2EBF">
            <w:pPr>
              <w:jc w:val="center"/>
              <w:rPr>
                <w:rFonts w:ascii="LMRoman10" w:hAnsi="LMRoman10"/>
                <w:sz w:val="24"/>
                <w:szCs w:val="24"/>
              </w:rPr>
            </w:pPr>
            <w:r w:rsidRPr="00BC2EBF">
              <w:rPr>
                <w:rFonts w:ascii="LMRoman10" w:hAnsi="LMRoman10"/>
                <w:sz w:val="24"/>
                <w:szCs w:val="24"/>
              </w:rPr>
              <w:t>urologique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BC2EBF" w:rsidRDefault="00BC2EBF" w:rsidP="00AD73A9">
            <w:pPr>
              <w:jc w:val="both"/>
              <w:rPr>
                <w:rFonts w:ascii="LMRoman10" w:hAnsi="LMRoman10"/>
                <w:sz w:val="24"/>
                <w:szCs w:val="24"/>
              </w:rPr>
            </w:pPr>
            <w:r w:rsidRPr="00BC2EBF">
              <w:rPr>
                <w:rFonts w:ascii="LMRoman10" w:hAnsi="LMRoman10"/>
                <w:sz w:val="24"/>
                <w:szCs w:val="24"/>
              </w:rPr>
              <w:t>Analyser un AUSP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BC2EBF" w:rsidRPr="00BC2EBF"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BC2EBF" w:rsidRDefault="00BC2EBF" w:rsidP="00AD73A9">
            <w:pPr>
              <w:jc w:val="both"/>
              <w:rPr>
                <w:rFonts w:ascii="LMRoman10" w:hAnsi="LMRoman10"/>
                <w:sz w:val="24"/>
                <w:szCs w:val="24"/>
              </w:rPr>
            </w:pPr>
            <w:r w:rsidRPr="00BC2EBF">
              <w:rPr>
                <w:rFonts w:ascii="LMRoman10" w:hAnsi="LMRoman10"/>
                <w:sz w:val="24"/>
                <w:szCs w:val="24"/>
              </w:rPr>
              <w:t>Reconnaître un calcul radio opaque sur AUSP chez</w:t>
            </w:r>
            <w:r w:rsidRPr="00BC2EBF">
              <w:rPr>
                <w:rFonts w:ascii="LMRoman10" w:hAnsi="LMRoman10"/>
                <w:sz w:val="24"/>
                <w:szCs w:val="24"/>
              </w:rPr>
              <w:br/>
              <w:t>un 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lastRenderedPageBreak/>
              <w:t>Neuro-</w:t>
            </w:r>
            <w:r w:rsidRPr="006505CC">
              <w:rPr>
                <w:rFonts w:ascii="LMRoman10" w:hAnsi="LMRoman10"/>
                <w:sz w:val="24"/>
                <w:szCs w:val="24"/>
              </w:rPr>
              <w:br/>
              <w:t>radiologie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Reconnaiître les différentes structures identifiables</w:t>
            </w:r>
            <w:r w:rsidRPr="006505CC">
              <w:rPr>
                <w:rFonts w:ascii="LMRoman10" w:hAnsi="LMRoman10"/>
                <w:sz w:val="24"/>
                <w:szCs w:val="24"/>
              </w:rPr>
              <w:br/>
              <w:t>sur un scanner cérébral normal.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Reconnaitre un AVCI et AVCH sur un scanner</w:t>
            </w:r>
            <w:r w:rsidRPr="006505CC">
              <w:rPr>
                <w:rFonts w:ascii="LMRoman10" w:hAnsi="LMRoman10"/>
                <w:sz w:val="24"/>
                <w:szCs w:val="24"/>
              </w:rPr>
              <w:br/>
              <w:t>cérébral.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Déceler sur un scanner les différentes lésions post</w:t>
            </w:r>
            <w:r w:rsidRPr="006505CC">
              <w:rPr>
                <w:rFonts w:ascii="LMRoman10" w:hAnsi="LMRoman10"/>
                <w:sz w:val="24"/>
                <w:szCs w:val="24"/>
              </w:rPr>
              <w:br/>
              <w:t>traumatiques de l’encéphale.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Interpréter une radiographie normale du rachis de</w:t>
            </w:r>
            <w:r w:rsidRPr="006505CC">
              <w:rPr>
                <w:rFonts w:ascii="LMRoman10" w:hAnsi="LMRoman10"/>
                <w:sz w:val="24"/>
                <w:szCs w:val="24"/>
              </w:rPr>
              <w:br/>
              <w:t>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Déceler les signes de l’arthrose rachidienne sur la</w:t>
            </w:r>
            <w:r w:rsidRPr="006505CC">
              <w:rPr>
                <w:rFonts w:ascii="LMRoman10" w:hAnsi="LMRoman10"/>
                <w:sz w:val="24"/>
                <w:szCs w:val="24"/>
              </w:rPr>
              <w:br/>
              <w:t>radiographie standard.</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Radiologie</w:t>
            </w:r>
            <w:r w:rsidRPr="006505CC">
              <w:rPr>
                <w:rFonts w:ascii="LMRoman10" w:hAnsi="LMRoman10"/>
                <w:sz w:val="24"/>
                <w:szCs w:val="24"/>
              </w:rPr>
              <w:br/>
              <w:t>Ostéo-</w:t>
            </w:r>
          </w:p>
          <w:p w:rsidR="00BC2EBF" w:rsidRPr="006505CC" w:rsidRDefault="00BC2EBF" w:rsidP="00BC2EBF">
            <w:pPr>
              <w:jc w:val="center"/>
              <w:rPr>
                <w:rFonts w:ascii="LMRoman10" w:hAnsi="LMRoman10"/>
                <w:sz w:val="24"/>
                <w:szCs w:val="24"/>
              </w:rPr>
            </w:pPr>
            <w:r w:rsidRPr="006505CC">
              <w:rPr>
                <w:rFonts w:ascii="LMRoman10" w:hAnsi="LMRoman10"/>
                <w:sz w:val="24"/>
                <w:szCs w:val="24"/>
              </w:rPr>
              <w:t>articulaire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Interpréter une radiographie articulaire chez un</w:t>
            </w:r>
            <w:r w:rsidRPr="006505CC">
              <w:rPr>
                <w:rFonts w:ascii="LMRoman10" w:hAnsi="LMRoman10"/>
                <w:sz w:val="24"/>
                <w:szCs w:val="24"/>
              </w:rPr>
              <w:br/>
              <w:t>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Reconnaître les signes radiologiques du mal de pott</w:t>
            </w:r>
            <w:r w:rsidRPr="006505CC">
              <w:rPr>
                <w:rFonts w:ascii="LMRoman10" w:hAnsi="LMRoman10"/>
                <w:sz w:val="24"/>
                <w:szCs w:val="24"/>
              </w:rPr>
              <w:br/>
              <w:t>sur un cliché standard.</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Reconnaître les signes d’arthrose sur une</w:t>
            </w:r>
            <w:r w:rsidRPr="006505CC">
              <w:rPr>
                <w:rFonts w:ascii="LMRoman10" w:hAnsi="LMRoman10"/>
                <w:sz w:val="24"/>
                <w:szCs w:val="24"/>
              </w:rPr>
              <w:br/>
              <w:t>radiographie standard.</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ARC : ostéolyse osseuse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Imagerie</w:t>
            </w:r>
            <w:r w:rsidRPr="006505CC">
              <w:rPr>
                <w:rFonts w:ascii="LMRoman10" w:hAnsi="LMRoman10"/>
                <w:sz w:val="24"/>
                <w:szCs w:val="24"/>
              </w:rPr>
              <w:br/>
              <w:t>De la</w:t>
            </w:r>
            <w:r w:rsidRPr="006505CC">
              <w:rPr>
                <w:rFonts w:ascii="LMRoman10" w:hAnsi="LMRoman10"/>
                <w:sz w:val="24"/>
                <w:szCs w:val="24"/>
              </w:rPr>
              <w:br/>
              <w:t>femme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Interpréter une hystérosalpingographie normale.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Analyser une mammographie normale chez la</w:t>
            </w:r>
            <w:r w:rsidRPr="006505CC">
              <w:rPr>
                <w:rFonts w:ascii="LMRoman10" w:hAnsi="LMRoman10"/>
                <w:sz w:val="24"/>
                <w:szCs w:val="24"/>
              </w:rPr>
              <w:br/>
              <w:t>femme jeune et la femme âgée.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ARC : Nodule mammaire sur la mammographie.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Imagerie</w:t>
            </w:r>
            <w:r w:rsidRPr="006505CC">
              <w:rPr>
                <w:rFonts w:ascii="LMRoman10" w:hAnsi="LMRoman10"/>
                <w:sz w:val="24"/>
                <w:szCs w:val="24"/>
              </w:rPr>
              <w:br/>
              <w:t>De 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Interpréter un ASP chez le nouveau-né.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Interpréter une radiographie thoracique chez</w:t>
            </w:r>
            <w:r w:rsidRPr="006505CC">
              <w:rPr>
                <w:rFonts w:ascii="LMRoman10" w:hAnsi="LMRoman10"/>
                <w:sz w:val="24"/>
                <w:szCs w:val="24"/>
              </w:rPr>
              <w:br/>
              <w:t>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Reconnaitre un reflux vésico-urétérale et sa</w:t>
            </w:r>
            <w:r w:rsidRPr="006505CC">
              <w:rPr>
                <w:rFonts w:ascii="LMRoman10" w:hAnsi="LMRoman10"/>
                <w:sz w:val="24"/>
                <w:szCs w:val="24"/>
              </w:rPr>
              <w:br/>
              <w:t>stadification sur un UCG chez un 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Relever les signes d’ostéo-chondrite primitive de</w:t>
            </w:r>
            <w:r w:rsidRPr="006505CC">
              <w:rPr>
                <w:rFonts w:ascii="LMRoman10" w:hAnsi="LMRoman10"/>
                <w:sz w:val="24"/>
                <w:szCs w:val="24"/>
              </w:rPr>
              <w:br/>
              <w:t>hanche sur la radiographie de hanche de 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r w:rsidR="00BC2EBF" w:rsidRPr="006505CC" w:rsidTr="00BC2EBF">
        <w:tc>
          <w:tcPr>
            <w:tcW w:w="0" w:type="auto"/>
            <w:vMerge/>
            <w:tcBorders>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Déceler les signes d’une LCH sur une radiographie</w:t>
            </w:r>
            <w:r w:rsidRPr="006505CC">
              <w:rPr>
                <w:rFonts w:ascii="LMRoman10" w:hAnsi="LMRoman10"/>
                <w:sz w:val="24"/>
                <w:szCs w:val="24"/>
              </w:rPr>
              <w:br/>
              <w:t>du bassin chez un nourrisson de 4 mois.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BC2EBF">
            <w:pPr>
              <w:rPr>
                <w:rFonts w:ascii="LMRoman10" w:hAnsi="LMRoman10"/>
                <w:sz w:val="24"/>
                <w:szCs w:val="24"/>
              </w:rPr>
            </w:pPr>
          </w:p>
        </w:tc>
      </w:tr>
    </w:tbl>
    <w:p w:rsidR="00CB1328" w:rsidRPr="006505CC" w:rsidRDefault="00CC6B0F" w:rsidP="00BC2EBF">
      <w:pPr>
        <w:rPr>
          <w:rFonts w:ascii="LMRoman10" w:hAnsi="LMRoman10"/>
          <w:sz w:val="24"/>
          <w:szCs w:val="24"/>
        </w:rPr>
      </w:pPr>
      <w:r w:rsidRPr="006505CC">
        <w:rPr>
          <w:rFonts w:ascii="LMRoman10" w:hAnsi="LMRoman10"/>
          <w:sz w:val="24"/>
          <w:szCs w:val="24"/>
        </w:rPr>
        <w:br w:type="page"/>
      </w:r>
    </w:p>
    <w:p w:rsidR="00CB1328" w:rsidRPr="00B32B89" w:rsidRDefault="00BC2EBF" w:rsidP="00B32B89">
      <w:pPr>
        <w:pStyle w:val="Heading2"/>
      </w:pPr>
      <w:bookmarkStart w:id="6" w:name="_Toc232570836"/>
      <w:r w:rsidRPr="00B32B89">
        <w:lastRenderedPageBreak/>
        <w:t>E- Les objectifs spedifiques dans les services de chirurgie</w:t>
      </w:r>
      <w:bookmarkEnd w:id="6"/>
    </w:p>
    <w:p w:rsidR="00AD73A9" w:rsidRPr="00AD73A9" w:rsidRDefault="00AD73A9" w:rsidP="00AD73A9">
      <w:pPr>
        <w:rPr>
          <w:rFonts w:ascii="LMRoman10" w:hAnsi="LMRoman10"/>
          <w:sz w:val="72"/>
          <w:szCs w:val="72"/>
        </w:rPr>
      </w:pPr>
      <w:r>
        <w:rPr>
          <w:rFonts w:ascii="LMRoman10" w:hAnsi="LMRoman10"/>
          <w:sz w:val="72"/>
          <w:szCs w:val="72"/>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4681"/>
        <w:gridCol w:w="440"/>
        <w:gridCol w:w="882"/>
        <w:gridCol w:w="1767"/>
      </w:tblGrid>
      <w:tr w:rsidR="00BC2EBF" w:rsidRPr="006505CC" w:rsidTr="00AD73A9">
        <w:tc>
          <w:tcPr>
            <w:tcW w:w="5000" w:type="pct"/>
            <w:gridSpan w:val="5"/>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b/>
                <w:bCs/>
                <w:sz w:val="24"/>
                <w:szCs w:val="24"/>
              </w:rPr>
              <w:lastRenderedPageBreak/>
              <w:t>SERVICE DE CHIRURGIE CARDIOVASCULAIRE</w:t>
            </w:r>
            <w:r>
              <w:rPr>
                <w:rFonts w:ascii="LMRoman10" w:hAnsi="LMRoman10"/>
                <w:b/>
                <w:bCs/>
                <w:sz w:val="24"/>
                <w:szCs w:val="24"/>
              </w:rPr>
              <w:t xml:space="preserve"> </w:t>
            </w:r>
            <w:r w:rsidRPr="006505CC">
              <w:rPr>
                <w:rFonts w:ascii="LMRoman10" w:hAnsi="LMRoman10"/>
                <w:sz w:val="24"/>
                <w:szCs w:val="24"/>
              </w:rPr>
              <w:t>- Stage en</w:t>
            </w:r>
            <w:r>
              <w:rPr>
                <w:rFonts w:ascii="LMRoman10" w:hAnsi="LMRoman10"/>
                <w:sz w:val="24"/>
                <w:szCs w:val="24"/>
              </w:rPr>
              <w:t xml:space="preserve"> </w:t>
            </w:r>
            <w:r w:rsidRPr="006505CC">
              <w:rPr>
                <w:rFonts w:ascii="LMRoman10" w:hAnsi="LMRoman10"/>
                <w:sz w:val="24"/>
                <w:szCs w:val="24"/>
              </w:rPr>
              <w:t>4ème Année</w:t>
            </w:r>
          </w:p>
        </w:tc>
      </w:tr>
      <w:tr w:rsidR="00BC2EB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OBJECTIFS DU STAGE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BC2EBF" w:rsidRPr="006505CC" w:rsidRDefault="00BC2EBF" w:rsidP="00BC2EBF">
            <w:pPr>
              <w:jc w:val="center"/>
              <w:rPr>
                <w:rFonts w:ascii="LMRoman10" w:hAnsi="LMRoman10"/>
                <w:sz w:val="24"/>
                <w:szCs w:val="24"/>
              </w:rPr>
            </w:pPr>
            <w:r w:rsidRPr="006505CC">
              <w:rPr>
                <w:rFonts w:ascii="LMRoman10" w:hAnsi="LMRoman10"/>
                <w:sz w:val="24"/>
                <w:szCs w:val="24"/>
              </w:rPr>
              <w:t>VALIDATION</w:t>
            </w:r>
          </w:p>
        </w:tc>
      </w:tr>
      <w:tr w:rsidR="00BC2EB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Relever sur la base</w:t>
            </w:r>
            <w:r>
              <w:rPr>
                <w:rFonts w:ascii="LMRoman10" w:hAnsi="LMRoman10"/>
                <w:sz w:val="24"/>
                <w:szCs w:val="24"/>
              </w:rPr>
              <w:t xml:space="preserve"> </w:t>
            </w:r>
            <w:r w:rsidRPr="00BC2EBF">
              <w:rPr>
                <w:rFonts w:ascii="LMRoman10" w:hAnsi="LMRoman10"/>
                <w:sz w:val="24"/>
                <w:szCs w:val="24"/>
              </w:rPr>
              <w:t>des données anamnestiques les facteurs du</w:t>
            </w:r>
            <w:r w:rsidRPr="006505CC">
              <w:rPr>
                <w:rFonts w:ascii="LMRoman10" w:hAnsi="LMRoman10"/>
                <w:sz w:val="24"/>
                <w:szCs w:val="24"/>
              </w:rPr>
              <w:br/>
              <w:t>risque cardio-vasculaire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r>
      <w:tr w:rsidR="00BC2EB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Calculer l’index de pression systolique chez un artéritique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r>
      <w:tr w:rsidR="00BC2EB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rsidP="00AD73A9">
            <w:pPr>
              <w:jc w:val="both"/>
              <w:rPr>
                <w:rFonts w:ascii="LMRoman10" w:hAnsi="LMRoman10"/>
                <w:sz w:val="24"/>
                <w:szCs w:val="24"/>
              </w:rPr>
            </w:pPr>
            <w:r w:rsidRPr="006505CC">
              <w:rPr>
                <w:rFonts w:ascii="LMRoman10" w:hAnsi="LMRoman10"/>
                <w:sz w:val="24"/>
                <w:szCs w:val="24"/>
              </w:rPr>
              <w:t>Déceler par l’interrogatoire et l’examen physique les signes en</w:t>
            </w:r>
            <w:r>
              <w:rPr>
                <w:rFonts w:ascii="LMRoman10" w:hAnsi="LMRoman10"/>
                <w:sz w:val="24"/>
                <w:szCs w:val="24"/>
              </w:rPr>
              <w:t xml:space="preserve"> </w:t>
            </w:r>
            <w:r w:rsidRPr="006505CC">
              <w:rPr>
                <w:rFonts w:ascii="LMRoman10" w:hAnsi="LMRoman10"/>
                <w:sz w:val="24"/>
                <w:szCs w:val="24"/>
              </w:rPr>
              <w:t>faveur d’une</w:t>
            </w:r>
            <w:r>
              <w:rPr>
                <w:rFonts w:ascii="LMRoman10" w:hAnsi="LMRoman10"/>
                <w:sz w:val="24"/>
                <w:szCs w:val="24"/>
              </w:rPr>
              <w:t xml:space="preserve"> </w:t>
            </w:r>
            <w:r w:rsidRPr="006505CC">
              <w:rPr>
                <w:rFonts w:ascii="LMRoman10" w:hAnsi="LMRoman10"/>
                <w:sz w:val="24"/>
                <w:szCs w:val="24"/>
              </w:rPr>
              <w:t>artériopathie oblitérantes des membres inférieurs chez un patient se</w:t>
            </w:r>
            <w:r>
              <w:rPr>
                <w:rFonts w:ascii="LMRoman10" w:hAnsi="LMRoman10"/>
                <w:sz w:val="24"/>
                <w:szCs w:val="24"/>
              </w:rPr>
              <w:t xml:space="preserve"> p</w:t>
            </w:r>
            <w:r w:rsidRPr="006505CC">
              <w:rPr>
                <w:rFonts w:ascii="LMRoman10" w:hAnsi="LMRoman10"/>
                <w:sz w:val="24"/>
                <w:szCs w:val="24"/>
              </w:rPr>
              <w:t>résentant pour des claudications intermittentes.</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BC2EBF" w:rsidRPr="006505CC" w:rsidRDefault="00BC2EB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un trouble trophique chez un patient suivi pour</w:t>
            </w:r>
            <w:r>
              <w:rPr>
                <w:rFonts w:ascii="LMRoman10" w:hAnsi="LMRoman10"/>
                <w:sz w:val="24"/>
                <w:szCs w:val="24"/>
              </w:rPr>
              <w:t xml:space="preserve"> </w:t>
            </w:r>
            <w:r w:rsidRPr="006505CC">
              <w:rPr>
                <w:rFonts w:ascii="LMRoman10" w:hAnsi="LMRoman10"/>
                <w:sz w:val="24"/>
                <w:szCs w:val="24"/>
              </w:rPr>
              <w:t>artériopathie</w:t>
            </w:r>
            <w:r>
              <w:rPr>
                <w:rFonts w:ascii="LMRoman10" w:hAnsi="LMRoman10"/>
                <w:sz w:val="24"/>
                <w:szCs w:val="24"/>
              </w:rPr>
              <w:t xml:space="preserve"> </w:t>
            </w:r>
            <w:r w:rsidRPr="006505CC">
              <w:rPr>
                <w:rFonts w:ascii="LMRoman10" w:hAnsi="LMRoman10"/>
                <w:sz w:val="24"/>
                <w:szCs w:val="24"/>
              </w:rPr>
              <w:t>oblitérantes des membres inférieures</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 xml:space="preserve">Reconnaitre </w:t>
            </w:r>
            <w:r>
              <w:rPr>
                <w:rFonts w:ascii="LMRoman10" w:hAnsi="LMRoman10"/>
                <w:sz w:val="24"/>
                <w:szCs w:val="24"/>
              </w:rPr>
              <w:t xml:space="preserve">une </w:t>
            </w:r>
            <w:r w:rsidRPr="006505CC">
              <w:rPr>
                <w:rFonts w:ascii="LMRoman10" w:hAnsi="LMRoman10"/>
                <w:sz w:val="24"/>
                <w:szCs w:val="24"/>
              </w:rPr>
              <w:t>douleur ischémique de repos chez un patient artéritique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Réaliser un examen des pouls au niveau des membres inférieurs</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 xml:space="preserve">Reconnaitre une ischémie </w:t>
            </w:r>
            <w:r>
              <w:rPr>
                <w:rFonts w:ascii="LMRoman10" w:hAnsi="LMRoman10"/>
                <w:sz w:val="24"/>
                <w:szCs w:val="24"/>
              </w:rPr>
              <w:t xml:space="preserve">aigue chez un patient ayant une </w:t>
            </w:r>
            <w:r w:rsidRPr="006505CC">
              <w:rPr>
                <w:rFonts w:ascii="LMRoman10" w:hAnsi="LMRoman10"/>
                <w:sz w:val="24"/>
                <w:szCs w:val="24"/>
              </w:rPr>
              <w:t>cardiopathie</w:t>
            </w:r>
            <w:r>
              <w:rPr>
                <w:rFonts w:ascii="LMRoman10" w:hAnsi="LMRoman10"/>
                <w:sz w:val="24"/>
                <w:szCs w:val="24"/>
              </w:rPr>
              <w:t xml:space="preserve"> </w:t>
            </w:r>
            <w:r w:rsidRPr="006505CC">
              <w:rPr>
                <w:rFonts w:ascii="LMRoman10" w:hAnsi="LMRoman10"/>
                <w:sz w:val="24"/>
                <w:szCs w:val="24"/>
              </w:rPr>
              <w:t>emboligène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rPr>
          <w:trHeight w:val="45"/>
        </w:trPr>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Énumérer les moyens thérapeutiques de l’ischémie aigue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à l’auscultation cardiaque un roulement diastolique</w:t>
            </w:r>
            <w:r>
              <w:rPr>
                <w:rFonts w:ascii="LMRoman10" w:hAnsi="LMRoman10"/>
                <w:sz w:val="24"/>
                <w:szCs w:val="24"/>
              </w:rPr>
              <w:t xml:space="preserve"> </w:t>
            </w:r>
            <w:r w:rsidRPr="006505CC">
              <w:rPr>
                <w:rFonts w:ascii="LMRoman10" w:hAnsi="LMRoman10"/>
                <w:sz w:val="24"/>
                <w:szCs w:val="24"/>
              </w:rPr>
              <w:t>de rétrécissement</w:t>
            </w:r>
            <w:r>
              <w:rPr>
                <w:rFonts w:ascii="LMRoman10" w:hAnsi="LMRoman10"/>
                <w:sz w:val="24"/>
                <w:szCs w:val="24"/>
              </w:rPr>
              <w:t xml:space="preserve"> </w:t>
            </w:r>
            <w:r w:rsidRPr="006505CC">
              <w:rPr>
                <w:rFonts w:ascii="LMRoman10" w:hAnsi="LMRoman10"/>
                <w:sz w:val="24"/>
                <w:szCs w:val="24"/>
              </w:rPr>
              <w:t>mitral</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3414"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à l’auscultation cardiaque un souffle en rayon de</w:t>
            </w:r>
            <w:r>
              <w:rPr>
                <w:rFonts w:ascii="LMRoman10" w:hAnsi="LMRoman10"/>
                <w:sz w:val="24"/>
                <w:szCs w:val="24"/>
              </w:rPr>
              <w:t xml:space="preserve"> </w:t>
            </w:r>
            <w:r w:rsidRPr="006505CC">
              <w:rPr>
                <w:rFonts w:ascii="LMRoman10" w:hAnsi="LMRoman10"/>
                <w:sz w:val="24"/>
                <w:szCs w:val="24"/>
              </w:rPr>
              <w:t>roue de communication</w:t>
            </w:r>
            <w:r>
              <w:rPr>
                <w:rFonts w:ascii="LMRoman10" w:hAnsi="LMRoman10"/>
                <w:sz w:val="24"/>
                <w:szCs w:val="24"/>
              </w:rPr>
              <w:t xml:space="preserve"> </w:t>
            </w:r>
            <w:r w:rsidRPr="006505CC">
              <w:rPr>
                <w:rFonts w:ascii="LMRoman10" w:hAnsi="LMRoman10"/>
                <w:sz w:val="24"/>
                <w:szCs w:val="24"/>
              </w:rPr>
              <w:t>interventriculaire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64536F" w:rsidRPr="006505CC" w:rsidRDefault="0064536F" w:rsidP="0064536F">
            <w:pPr>
              <w:jc w:val="center"/>
              <w:rPr>
                <w:rFonts w:ascii="LMRoman10" w:hAnsi="LMRoman10"/>
                <w:sz w:val="24"/>
                <w:szCs w:val="24"/>
              </w:rPr>
            </w:pPr>
            <w:r>
              <w:rPr>
                <w:rFonts w:ascii="LMRoman10" w:hAnsi="LMRoman10"/>
                <w:sz w:val="24"/>
                <w:szCs w:val="24"/>
              </w:rPr>
              <w:t>L’artériographie</w:t>
            </w:r>
            <w:r w:rsidRPr="006505CC">
              <w:rPr>
                <w:rFonts w:ascii="LMRoman10" w:hAnsi="LMRoman10"/>
                <w:sz w:val="24"/>
                <w:szCs w:val="24"/>
              </w:rPr>
              <w:br/>
              <w:t>des membres</w:t>
            </w:r>
          </w:p>
          <w:p w:rsidR="0064536F" w:rsidRPr="006505CC" w:rsidRDefault="0064536F" w:rsidP="0064536F">
            <w:pPr>
              <w:jc w:val="center"/>
              <w:rPr>
                <w:rFonts w:ascii="LMRoman10" w:hAnsi="LMRoman10"/>
                <w:sz w:val="24"/>
                <w:szCs w:val="24"/>
              </w:rPr>
            </w:pPr>
            <w:r w:rsidRPr="006505CC">
              <w:rPr>
                <w:rFonts w:ascii="LMRoman10" w:hAnsi="LMRoman10"/>
                <w:sz w:val="24"/>
                <w:szCs w:val="24"/>
              </w:rPr>
              <w:t>inférieurs</w:t>
            </w: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Identifier les principales artères des memb</w:t>
            </w:r>
            <w:r w:rsidR="00AD73A9">
              <w:rPr>
                <w:rFonts w:ascii="LMRoman10" w:hAnsi="LMRoman10"/>
                <w:sz w:val="24"/>
                <w:szCs w:val="24"/>
              </w:rPr>
              <w:t xml:space="preserve">res </w:t>
            </w:r>
            <w:r w:rsidRPr="006505CC">
              <w:rPr>
                <w:rFonts w:ascii="LMRoman10" w:hAnsi="LMRoman10"/>
                <w:sz w:val="24"/>
                <w:szCs w:val="24"/>
              </w:rPr>
              <w:t>inférieurs</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rsidP="007D0280">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une occlusion sur une</w:t>
            </w:r>
            <w:r w:rsidRPr="006505CC">
              <w:rPr>
                <w:rFonts w:ascii="LMRoman10" w:hAnsi="LMRoman10"/>
                <w:sz w:val="24"/>
                <w:szCs w:val="24"/>
              </w:rPr>
              <w:br/>
              <w:t>artériographie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rsidP="007D0280">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une sténose artérielle sur une</w:t>
            </w:r>
            <w:r w:rsidRPr="006505CC">
              <w:rPr>
                <w:rFonts w:ascii="LMRoman10" w:hAnsi="LMRoman10"/>
                <w:sz w:val="24"/>
                <w:szCs w:val="24"/>
              </w:rPr>
              <w:br/>
              <w:t>artériographie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rsidP="007D0280">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cardiaque chez Décrire un l’aspect patient sur une des porteur radiographie arcs d’une de la silhouette valvulopathie thoracique de</w:t>
            </w:r>
            <w:r w:rsidRPr="006505CC">
              <w:rPr>
                <w:rFonts w:ascii="LMRoman10" w:hAnsi="LMRoman10"/>
                <w:sz w:val="24"/>
                <w:szCs w:val="24"/>
              </w:rPr>
              <w:br/>
              <w:t>mitrale au stade chirurgicale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Décrire l’aspect des arcs de la silhouette</w:t>
            </w:r>
            <w:r w:rsidRPr="006505CC">
              <w:rPr>
                <w:rFonts w:ascii="LMRoman10" w:hAnsi="LMRoman10"/>
                <w:sz w:val="24"/>
                <w:szCs w:val="24"/>
              </w:rPr>
              <w:br/>
              <w:t>cardiaque sur et la vascularisation pulmonaire de</w:t>
            </w:r>
            <w:r>
              <w:rPr>
                <w:rFonts w:ascii="LMRoman10" w:hAnsi="LMRoman10"/>
                <w:sz w:val="24"/>
                <w:szCs w:val="24"/>
              </w:rPr>
              <w:t xml:space="preserve"> </w:t>
            </w:r>
            <w:r w:rsidRPr="006505CC">
              <w:rPr>
                <w:rFonts w:ascii="LMRoman10" w:hAnsi="LMRoman10"/>
                <w:sz w:val="24"/>
                <w:szCs w:val="24"/>
              </w:rPr>
              <w:t>chez un patient ayant une tétralogie de Fallot</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Reconnaitre Les fils d’aciers sur ; la les radiographie valves mécan</w:t>
            </w:r>
            <w:r w:rsidR="00AD73A9">
              <w:rPr>
                <w:rFonts w:ascii="LMRoman10" w:hAnsi="LMRoman10"/>
                <w:sz w:val="24"/>
                <w:szCs w:val="24"/>
              </w:rPr>
              <w:t xml:space="preserve">iques du thorax chez </w:t>
            </w:r>
            <w:r w:rsidRPr="006505CC">
              <w:rPr>
                <w:rFonts w:ascii="LMRoman10" w:hAnsi="LMRoman10"/>
                <w:sz w:val="24"/>
                <w:szCs w:val="24"/>
              </w:rPr>
              <w:t>patient opé</w:t>
            </w:r>
            <w:r w:rsidR="00AD73A9">
              <w:rPr>
                <w:rFonts w:ascii="LMRoman10" w:hAnsi="LMRoman10"/>
                <w:sz w:val="24"/>
                <w:szCs w:val="24"/>
              </w:rPr>
              <w:t xml:space="preserve">ré pour remplacement valvulaire </w:t>
            </w:r>
            <w:r w:rsidRPr="006505CC">
              <w:rPr>
                <w:rFonts w:ascii="LMRoman10" w:hAnsi="LMRoman10"/>
                <w:sz w:val="24"/>
                <w:szCs w:val="24"/>
              </w:rPr>
              <w:t>mitral</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Interpréter une radi</w:t>
            </w:r>
            <w:r>
              <w:rPr>
                <w:rFonts w:ascii="LMRoman10" w:hAnsi="LMRoman10"/>
                <w:sz w:val="24"/>
                <w:szCs w:val="24"/>
              </w:rPr>
              <w:t xml:space="preserve">ographie du thorax d’un patient </w:t>
            </w:r>
            <w:r w:rsidRPr="006505CC">
              <w:rPr>
                <w:rFonts w:ascii="LMRoman10" w:hAnsi="LMRoman10"/>
                <w:sz w:val="24"/>
                <w:szCs w:val="24"/>
              </w:rPr>
              <w:t>porteur d’un shunt gauche droit</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val="restart"/>
            <w:tcBorders>
              <w:top w:val="single" w:sz="4" w:space="0" w:color="555555"/>
              <w:left w:val="single" w:sz="4" w:space="0" w:color="555555"/>
              <w:right w:val="single" w:sz="4" w:space="0" w:color="555555"/>
            </w:tcBorders>
            <w:tcMar>
              <w:top w:w="40" w:type="dxa"/>
              <w:left w:w="90" w:type="dxa"/>
              <w:bottom w:w="40" w:type="dxa"/>
              <w:right w:w="90" w:type="dxa"/>
            </w:tcMar>
            <w:vAlign w:val="center"/>
          </w:tcPr>
          <w:p w:rsidR="0064536F" w:rsidRPr="006505CC" w:rsidRDefault="0064536F" w:rsidP="0064536F">
            <w:pPr>
              <w:jc w:val="center"/>
              <w:rPr>
                <w:rFonts w:ascii="LMRoman10" w:hAnsi="LMRoman10"/>
                <w:sz w:val="24"/>
                <w:szCs w:val="24"/>
              </w:rPr>
            </w:pPr>
            <w:r w:rsidRPr="006505CC">
              <w:rPr>
                <w:rFonts w:ascii="LMRoman10" w:hAnsi="LMRoman10"/>
                <w:sz w:val="24"/>
                <w:szCs w:val="24"/>
              </w:rPr>
              <w:lastRenderedPageBreak/>
              <w:t>ARC</w:t>
            </w: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Démarche diagnostique devant une</w:t>
            </w:r>
            <w:r w:rsidRPr="006505CC">
              <w:rPr>
                <w:rFonts w:ascii="LMRoman10" w:hAnsi="LMRoman10"/>
                <w:sz w:val="24"/>
                <w:szCs w:val="24"/>
              </w:rPr>
              <w:br/>
              <w:t>claudication intermittente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Démarche diagnostique devant des œdèmes</w:t>
            </w:r>
            <w:r w:rsidRPr="006505CC">
              <w:rPr>
                <w:rFonts w:ascii="LMRoman10" w:hAnsi="LMRoman10"/>
                <w:sz w:val="24"/>
                <w:szCs w:val="24"/>
              </w:rPr>
              <w:br/>
              <w:t>des membres inferieurs</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64536F" w:rsidRPr="006505CC" w:rsidTr="00AD73A9">
        <w:tc>
          <w:tcPr>
            <w:tcW w:w="1010" w:type="pct"/>
            <w:vMerge/>
            <w:tcBorders>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2404"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rsidP="00AD73A9">
            <w:pPr>
              <w:jc w:val="both"/>
              <w:rPr>
                <w:rFonts w:ascii="LMRoman10" w:hAnsi="LMRoman10"/>
                <w:sz w:val="24"/>
                <w:szCs w:val="24"/>
              </w:rPr>
            </w:pPr>
            <w:r w:rsidRPr="006505CC">
              <w:rPr>
                <w:rFonts w:ascii="LMRoman10" w:hAnsi="LMRoman10"/>
                <w:sz w:val="24"/>
                <w:szCs w:val="24"/>
              </w:rPr>
              <w:t>Démarche diagnostique devant un gros</w:t>
            </w:r>
            <w:r w:rsidRPr="006505CC">
              <w:rPr>
                <w:rFonts w:ascii="LMRoman10" w:hAnsi="LMRoman10"/>
                <w:sz w:val="24"/>
                <w:szCs w:val="24"/>
              </w:rPr>
              <w:br/>
              <w:t>membre inferieur</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4536F" w:rsidRPr="006505CC" w:rsidRDefault="0064536F">
            <w:pPr>
              <w:rPr>
                <w:rFonts w:ascii="LMRoman10" w:hAnsi="LMRoman10"/>
                <w:sz w:val="24"/>
                <w:szCs w:val="24"/>
              </w:rPr>
            </w:pPr>
          </w:p>
        </w:tc>
      </w:tr>
      <w:tr w:rsidR="007D0280" w:rsidRPr="006505CC" w:rsidTr="00AD73A9">
        <w:tc>
          <w:tcPr>
            <w:tcW w:w="3414"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BC2EBF">
              <w:rPr>
                <w:rFonts w:ascii="LMRoman10" w:hAnsi="LMRoman10"/>
                <w:sz w:val="24"/>
                <w:szCs w:val="24"/>
              </w:rPr>
              <w:t>Surveiller cliniquement un patient hospitalisé en USI en post opératoire de chirurgie cardiaque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pPr>
              <w:rPr>
                <w:rFonts w:ascii="LMRoman10" w:hAnsi="LMRoman10"/>
                <w:sz w:val="24"/>
                <w:szCs w:val="24"/>
              </w:rPr>
            </w:pPr>
          </w:p>
        </w:tc>
      </w:tr>
      <w:tr w:rsidR="007D0280" w:rsidRPr="006505CC" w:rsidTr="00AD73A9">
        <w:tc>
          <w:tcPr>
            <w:tcW w:w="3414"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Rédiger l’observation d’un patient atteint d’AOMI</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414" w:type="pct"/>
            <w:gridSpan w:val="2"/>
            <w:tcBorders>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Rédiger l’observation d’un patient hospitalisé pour cardiopathie Ischémique</w:t>
            </w:r>
          </w:p>
        </w:tc>
        <w:tc>
          <w:tcPr>
            <w:tcW w:w="679" w:type="pct"/>
            <w:gridSpan w:val="2"/>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rPr>
          <w:trHeight w:val="832"/>
        </w:trPr>
        <w:tc>
          <w:tcPr>
            <w:tcW w:w="5000" w:type="pct"/>
            <w:gridSpan w:val="5"/>
            <w:tcBorders>
              <w:top w:val="single" w:sz="4" w:space="0" w:color="555555"/>
              <w:left w:val="single" w:sz="4" w:space="0" w:color="555555"/>
              <w:bottom w:val="single" w:sz="4" w:space="0" w:color="555555"/>
              <w:right w:val="single" w:sz="4" w:space="0" w:color="555555"/>
            </w:tcBorders>
            <w:shd w:val="clear" w:color="auto" w:fill="D9D9D9" w:themeFill="background1" w:themeFillShade="D9"/>
            <w:tcMar>
              <w:top w:w="40" w:type="dxa"/>
              <w:left w:w="90" w:type="dxa"/>
              <w:bottom w:w="40" w:type="dxa"/>
              <w:right w:w="90" w:type="dxa"/>
            </w:tcMar>
            <w:vAlign w:val="center"/>
          </w:tcPr>
          <w:p w:rsidR="007D0280" w:rsidRPr="006505CC" w:rsidRDefault="007D0280" w:rsidP="007D0280">
            <w:pPr>
              <w:jc w:val="center"/>
              <w:rPr>
                <w:rFonts w:ascii="LMRoman10" w:hAnsi="LMRoman10"/>
                <w:sz w:val="24"/>
                <w:szCs w:val="24"/>
              </w:rPr>
            </w:pPr>
            <w:r w:rsidRPr="006505CC">
              <w:rPr>
                <w:rFonts w:ascii="LMRoman10" w:hAnsi="LMRoman10"/>
                <w:b/>
                <w:bCs/>
                <w:sz w:val="24"/>
                <w:szCs w:val="24"/>
              </w:rPr>
              <w:t>SERVICE DE CHIRURGIE CARDIOVASCULAIRE</w:t>
            </w:r>
            <w:r>
              <w:rPr>
                <w:rFonts w:ascii="LMRoman10" w:hAnsi="LMRoman10"/>
                <w:b/>
                <w:bCs/>
                <w:sz w:val="24"/>
                <w:szCs w:val="24"/>
              </w:rPr>
              <w:t xml:space="preserve"> </w:t>
            </w:r>
            <w:r w:rsidRPr="006505CC">
              <w:rPr>
                <w:rFonts w:ascii="LMRoman10" w:hAnsi="LMRoman10"/>
                <w:sz w:val="24"/>
                <w:szCs w:val="24"/>
              </w:rPr>
              <w:t>- Stage en</w:t>
            </w:r>
            <w:r>
              <w:rPr>
                <w:rFonts w:ascii="LMRoman10" w:hAnsi="LMRoman10"/>
                <w:sz w:val="24"/>
                <w:szCs w:val="24"/>
              </w:rPr>
              <w:t xml:space="preserve"> 6</w:t>
            </w:r>
            <w:r w:rsidRPr="006505CC">
              <w:rPr>
                <w:rFonts w:ascii="LMRoman10" w:hAnsi="LMRoman10"/>
                <w:sz w:val="24"/>
                <w:szCs w:val="24"/>
              </w:rPr>
              <w:t>ème Année</w:t>
            </w: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0280" w:rsidRPr="006505CC" w:rsidRDefault="007D0280" w:rsidP="007D0280">
            <w:pPr>
              <w:jc w:val="center"/>
              <w:rPr>
                <w:rFonts w:ascii="LMRoman10" w:hAnsi="LMRoman10"/>
                <w:sz w:val="24"/>
                <w:szCs w:val="24"/>
              </w:rPr>
            </w:pPr>
            <w:r w:rsidRPr="006505CC">
              <w:rPr>
                <w:rFonts w:ascii="LMRoman10" w:hAnsi="LMRoman10"/>
                <w:sz w:val="24"/>
                <w:szCs w:val="24"/>
              </w:rPr>
              <w:t>OBJECTIF</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0280" w:rsidRPr="006505CC" w:rsidRDefault="007D0280" w:rsidP="007D0280">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7D0280" w:rsidRPr="006505CC" w:rsidRDefault="007D0280" w:rsidP="007D0280">
            <w:pPr>
              <w:jc w:val="center"/>
              <w:rPr>
                <w:rFonts w:ascii="LMRoman10" w:hAnsi="LMRoman10"/>
                <w:sz w:val="24"/>
                <w:szCs w:val="24"/>
              </w:rPr>
            </w:pPr>
            <w:r w:rsidRPr="006505CC">
              <w:rPr>
                <w:rFonts w:ascii="LMRoman10" w:hAnsi="LMRoman10"/>
                <w:sz w:val="24"/>
                <w:szCs w:val="24"/>
              </w:rPr>
              <w:t>VALIDATION</w:t>
            </w: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Rédiger l’observation d’</w:t>
            </w:r>
            <w:r>
              <w:rPr>
                <w:rFonts w:ascii="LMRoman10" w:hAnsi="LMRoman10"/>
                <w:sz w:val="24"/>
                <w:szCs w:val="24"/>
              </w:rPr>
              <w:t xml:space="preserve">un patient hospitalisé pour une </w:t>
            </w:r>
            <w:r w:rsidRPr="006505CC">
              <w:rPr>
                <w:rFonts w:ascii="LMRoman10" w:hAnsi="LMRoman10"/>
                <w:sz w:val="24"/>
                <w:szCs w:val="24"/>
              </w:rPr>
              <w:t>valvulaopathie au stade chirurgical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Rédiger l’observatio</w:t>
            </w:r>
            <w:r>
              <w:rPr>
                <w:rFonts w:ascii="LMRoman10" w:hAnsi="LMRoman10"/>
                <w:sz w:val="24"/>
                <w:szCs w:val="24"/>
              </w:rPr>
              <w:t xml:space="preserve">n d’un patient hospitalisé pour </w:t>
            </w:r>
            <w:r w:rsidRPr="006505CC">
              <w:rPr>
                <w:rFonts w:ascii="LMRoman10" w:hAnsi="LMRoman10"/>
                <w:sz w:val="24"/>
                <w:szCs w:val="24"/>
              </w:rPr>
              <w:t>insuffisance cardiaque décompensée.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Rédiger l’observatio</w:t>
            </w:r>
            <w:r>
              <w:rPr>
                <w:rFonts w:ascii="LMRoman10" w:hAnsi="LMRoman10"/>
                <w:sz w:val="24"/>
                <w:szCs w:val="24"/>
              </w:rPr>
              <w:t xml:space="preserve">n d’un patient hospitalisé pour </w:t>
            </w:r>
            <w:r w:rsidRPr="006505CC">
              <w:rPr>
                <w:rFonts w:ascii="LMRoman10" w:hAnsi="LMRoman10"/>
                <w:sz w:val="24"/>
                <w:szCs w:val="24"/>
              </w:rPr>
              <w:t>varices MI</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Surveiller cliniquem</w:t>
            </w:r>
            <w:r>
              <w:rPr>
                <w:rFonts w:ascii="LMRoman10" w:hAnsi="LMRoman10"/>
                <w:sz w:val="24"/>
                <w:szCs w:val="24"/>
              </w:rPr>
              <w:t xml:space="preserve">ent un patient hospitalisé pour </w:t>
            </w:r>
            <w:r w:rsidRPr="006505CC">
              <w:rPr>
                <w:rFonts w:ascii="LMRoman10" w:hAnsi="LMRoman10"/>
                <w:sz w:val="24"/>
                <w:szCs w:val="24"/>
              </w:rPr>
              <w:t>ischémie aigue MI</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Calculer l’index de pression systolique chez un artéritique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Prescrire une ordonnance chez un patient atteint d’AOMI.</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Expliquer les moyens ph</w:t>
            </w:r>
            <w:r>
              <w:rPr>
                <w:rFonts w:ascii="LMRoman10" w:hAnsi="LMRoman10"/>
                <w:sz w:val="24"/>
                <w:szCs w:val="24"/>
              </w:rPr>
              <w:t xml:space="preserve">ysiques de réadaptation chez un </w:t>
            </w:r>
            <w:r w:rsidRPr="006505CC">
              <w:rPr>
                <w:rFonts w:ascii="LMRoman10" w:hAnsi="LMRoman10"/>
                <w:sz w:val="24"/>
                <w:szCs w:val="24"/>
              </w:rPr>
              <w:t>claudicant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Prescrire une contention élastique veineuse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Expliquer au patient sou</w:t>
            </w:r>
            <w:r>
              <w:rPr>
                <w:rFonts w:ascii="LMRoman10" w:hAnsi="LMRoman10"/>
                <w:sz w:val="24"/>
                <w:szCs w:val="24"/>
              </w:rPr>
              <w:t xml:space="preserve">s antivitamine K le traitement, </w:t>
            </w:r>
            <w:r w:rsidRPr="006505CC">
              <w:rPr>
                <w:rFonts w:ascii="LMRoman10" w:hAnsi="LMRoman10"/>
                <w:sz w:val="24"/>
                <w:szCs w:val="24"/>
              </w:rPr>
              <w:t>son but, les règles d’administration, l</w:t>
            </w:r>
            <w:r>
              <w:rPr>
                <w:rFonts w:ascii="LMRoman10" w:hAnsi="LMRoman10"/>
                <w:sz w:val="24"/>
                <w:szCs w:val="24"/>
              </w:rPr>
              <w:t xml:space="preserve">es complications, la </w:t>
            </w:r>
            <w:r w:rsidRPr="006505CC">
              <w:rPr>
                <w:rFonts w:ascii="LMRoman10" w:hAnsi="LMRoman10"/>
                <w:sz w:val="24"/>
                <w:szCs w:val="24"/>
              </w:rPr>
              <w:t>surveillance et le régime alimentaire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 xml:space="preserve">Expliquer le </w:t>
            </w:r>
            <w:r>
              <w:rPr>
                <w:rFonts w:ascii="LMRoman10" w:hAnsi="LMRoman10"/>
                <w:sz w:val="24"/>
                <w:szCs w:val="24"/>
              </w:rPr>
              <w:t xml:space="preserve">régime hyposodé à un patient en </w:t>
            </w:r>
            <w:r w:rsidRPr="006505CC">
              <w:rPr>
                <w:rFonts w:ascii="LMRoman10" w:hAnsi="LMRoman10"/>
                <w:sz w:val="24"/>
                <w:szCs w:val="24"/>
              </w:rPr>
              <w:t>insuffisance cardiaque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Reconnaitre</w:t>
            </w:r>
            <w:r>
              <w:rPr>
                <w:rFonts w:ascii="LMRoman10" w:hAnsi="LMRoman10"/>
                <w:sz w:val="24"/>
                <w:szCs w:val="24"/>
              </w:rPr>
              <w:t xml:space="preserve"> les artères coronaires sur une </w:t>
            </w:r>
            <w:r w:rsidRPr="006505CC">
              <w:rPr>
                <w:rFonts w:ascii="LMRoman10" w:hAnsi="LMRoman10"/>
                <w:sz w:val="24"/>
                <w:szCs w:val="24"/>
              </w:rPr>
              <w:t>coronarographie normale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Démarche diagnostique devant</w:t>
            </w:r>
            <w:r>
              <w:rPr>
                <w:rFonts w:ascii="LMRoman10" w:hAnsi="LMRoman10"/>
                <w:sz w:val="24"/>
                <w:szCs w:val="24"/>
              </w:rPr>
              <w:t xml:space="preserve"> </w:t>
            </w:r>
            <w:r w:rsidRPr="006505CC">
              <w:rPr>
                <w:rFonts w:ascii="LMRoman10" w:hAnsi="LMRoman10"/>
                <w:sz w:val="24"/>
                <w:szCs w:val="24"/>
              </w:rPr>
              <w:t>un ulcère de jambe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AR</w:t>
            </w:r>
            <w:r>
              <w:rPr>
                <w:rFonts w:ascii="LMRoman10" w:hAnsi="LMRoman10"/>
                <w:sz w:val="24"/>
                <w:szCs w:val="24"/>
              </w:rPr>
              <w:t>C</w:t>
            </w:r>
            <w:r w:rsidRPr="006505CC">
              <w:rPr>
                <w:rFonts w:ascii="LMRoman10" w:hAnsi="LMRoman10"/>
                <w:sz w:val="24"/>
                <w:szCs w:val="24"/>
              </w:rPr>
              <w:t xml:space="preserve"> </w:t>
            </w:r>
            <w:r>
              <w:rPr>
                <w:rFonts w:ascii="LMRoman10" w:hAnsi="LMRoman10"/>
                <w:sz w:val="24"/>
                <w:szCs w:val="24"/>
              </w:rPr>
              <w:t xml:space="preserve">: </w:t>
            </w:r>
            <w:r w:rsidRPr="006505CC">
              <w:rPr>
                <w:rFonts w:ascii="LMRoman10" w:hAnsi="LMRoman10"/>
                <w:sz w:val="24"/>
                <w:szCs w:val="24"/>
              </w:rPr>
              <w:t xml:space="preserve">Démarche diagnostique devant varices MI </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r w:rsidR="007D0280" w:rsidRPr="006505CC" w:rsidTr="00AD73A9">
        <w:tc>
          <w:tcPr>
            <w:tcW w:w="364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AD73A9">
            <w:pPr>
              <w:jc w:val="both"/>
              <w:rPr>
                <w:rFonts w:ascii="LMRoman10" w:hAnsi="LMRoman10"/>
                <w:sz w:val="24"/>
                <w:szCs w:val="24"/>
              </w:rPr>
            </w:pPr>
            <w:r w:rsidRPr="006505CC">
              <w:rPr>
                <w:rFonts w:ascii="LMRoman10" w:hAnsi="LMRoman10"/>
                <w:sz w:val="24"/>
                <w:szCs w:val="24"/>
              </w:rPr>
              <w:t xml:space="preserve">ARC </w:t>
            </w:r>
            <w:r>
              <w:rPr>
                <w:rFonts w:ascii="LMRoman10" w:hAnsi="LMRoman10"/>
                <w:sz w:val="24"/>
                <w:szCs w:val="24"/>
              </w:rPr>
              <w:t xml:space="preserve">: </w:t>
            </w:r>
            <w:r w:rsidRPr="006505CC">
              <w:rPr>
                <w:rFonts w:ascii="LMRoman10" w:hAnsi="LMRoman10"/>
                <w:sz w:val="24"/>
                <w:szCs w:val="24"/>
              </w:rPr>
              <w:t>Démarche diagnostique devant</w:t>
            </w:r>
            <w:r>
              <w:rPr>
                <w:rFonts w:ascii="LMRoman10" w:hAnsi="LMRoman10"/>
                <w:sz w:val="24"/>
                <w:szCs w:val="24"/>
              </w:rPr>
              <w:t xml:space="preserve"> </w:t>
            </w:r>
            <w:r w:rsidRPr="006505CC">
              <w:rPr>
                <w:rFonts w:ascii="LMRoman10" w:hAnsi="LMRoman10"/>
                <w:sz w:val="24"/>
                <w:szCs w:val="24"/>
              </w:rPr>
              <w:t>une masse battante abdominale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7D0280" w:rsidRPr="006505CC" w:rsidRDefault="007D0280" w:rsidP="007D0280">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7D0280"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7D0280" w:rsidRPr="006505CC" w:rsidRDefault="007D0280" w:rsidP="007D0280">
            <w:pPr>
              <w:jc w:val="center"/>
              <w:rPr>
                <w:rFonts w:ascii="LMRoman10" w:hAnsi="LMRoman10"/>
                <w:sz w:val="24"/>
                <w:szCs w:val="24"/>
              </w:rPr>
            </w:pPr>
            <w:r w:rsidRPr="006505CC">
              <w:rPr>
                <w:rFonts w:ascii="LMRoman10" w:hAnsi="LMRoman10"/>
                <w:b/>
                <w:bCs/>
                <w:sz w:val="24"/>
                <w:szCs w:val="24"/>
              </w:rPr>
              <w:lastRenderedPageBreak/>
              <w:t>CHIRURGIE VASCULAIRE</w:t>
            </w:r>
            <w:r>
              <w:rPr>
                <w:rFonts w:ascii="LMRoman10" w:hAnsi="LMRoman10"/>
                <w:b/>
                <w:bCs/>
                <w:sz w:val="24"/>
                <w:szCs w:val="24"/>
              </w:rPr>
              <w:t xml:space="preserve"> </w:t>
            </w:r>
            <w:r w:rsidRPr="006505CC">
              <w:rPr>
                <w:rFonts w:ascii="LMRoman10" w:hAnsi="LMRoman10"/>
                <w:b/>
                <w:bCs/>
                <w:sz w:val="24"/>
                <w:szCs w:val="24"/>
              </w:rPr>
              <w:t>PÉRIPHÉRIQUE</w:t>
            </w:r>
            <w:r>
              <w:rPr>
                <w:rFonts w:ascii="LMRoman10" w:hAnsi="LMRoman10"/>
                <w:b/>
                <w:bCs/>
                <w:sz w:val="24"/>
                <w:szCs w:val="24"/>
              </w:rPr>
              <w:t xml:space="preserve"> - </w:t>
            </w:r>
            <w:r w:rsidRPr="006505CC">
              <w:rPr>
                <w:rFonts w:ascii="LMRoman10" w:hAnsi="LMRoman10"/>
                <w:sz w:val="24"/>
                <w:szCs w:val="24"/>
              </w:rPr>
              <w:t>Stage en 4ème année</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107206" w:rsidRDefault="00CC6B0F" w:rsidP="007D0280">
            <w:pPr>
              <w:jc w:val="center"/>
              <w:rPr>
                <w:rFonts w:ascii="LMRoman10" w:hAnsi="LMRoman10"/>
                <w:sz w:val="24"/>
                <w:szCs w:val="24"/>
              </w:rPr>
            </w:pPr>
            <w:r w:rsidRPr="00107206">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107206" w:rsidRDefault="00CC6B0F" w:rsidP="007D0280">
            <w:pPr>
              <w:jc w:val="center"/>
              <w:rPr>
                <w:rFonts w:ascii="LMRoman10" w:hAnsi="LMRoman10"/>
                <w:sz w:val="24"/>
                <w:szCs w:val="24"/>
              </w:rPr>
            </w:pPr>
            <w:r w:rsidRPr="00107206">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107206" w:rsidRDefault="00CC6B0F" w:rsidP="007D0280">
            <w:pPr>
              <w:jc w:val="center"/>
              <w:rPr>
                <w:rFonts w:ascii="LMRoman10" w:hAnsi="LMRoman10"/>
                <w:sz w:val="24"/>
                <w:szCs w:val="24"/>
              </w:rPr>
            </w:pPr>
            <w:r w:rsidRPr="00107206">
              <w:rPr>
                <w:rFonts w:ascii="LMRoman10" w:hAnsi="LMRoman10"/>
                <w:sz w:val="24"/>
                <w:szCs w:val="24"/>
              </w:rPr>
              <w:t>VALIDATION</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Réaliser un examen vasculaire chez un patient polyvasculaire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Poser le diagnostic d’une artériopathie oblitérante du 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Évaluer les autres localisations athéromateuses chez un patient</w:t>
            </w:r>
            <w:r w:rsidRPr="006505CC">
              <w:rPr>
                <w:rFonts w:ascii="LMRoman10" w:hAnsi="LMRoman10"/>
                <w:sz w:val="24"/>
                <w:szCs w:val="24"/>
              </w:rPr>
              <w:br/>
              <w:t>polyvasculaire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Reconnaitre cliniquement une ischémie aigue et critique du 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Poser le diagnostic d’un anévrysme de l’aorte abdominale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Reconnaitre les signes cliniques en faveur de l’origine carotidienne</w:t>
            </w:r>
            <w:r w:rsidRPr="006505CC">
              <w:rPr>
                <w:rFonts w:ascii="LMRoman10" w:hAnsi="LMRoman10"/>
                <w:sz w:val="24"/>
                <w:szCs w:val="24"/>
              </w:rPr>
              <w:br/>
              <w:t>d’un AVCI</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Évaluer les signes de gravité d’un traumatisme vasculaire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Poser le diagnostic d’une insuffisance veineuse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Reconnaitre le principe du traitement endovasculaire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107206" w:rsidRDefault="00CC6B0F" w:rsidP="00107206">
            <w:pPr>
              <w:jc w:val="lowKashida"/>
              <w:rPr>
                <w:rFonts w:ascii="LMRoman10" w:hAnsi="LMRoman10"/>
                <w:sz w:val="22"/>
                <w:szCs w:val="22"/>
              </w:rPr>
            </w:pPr>
            <w:r w:rsidRPr="00107206">
              <w:rPr>
                <w:rFonts w:ascii="LMRoman10" w:hAnsi="LMRoman10"/>
                <w:sz w:val="22"/>
                <w:szCs w:val="22"/>
              </w:rPr>
              <w:t>Interpréter un examen radiologique de l’aorte, membre inférieur et TSA</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107206" w:rsidRDefault="00CC6B0F" w:rsidP="00107206">
            <w:pPr>
              <w:jc w:val="lowKashida"/>
              <w:rPr>
                <w:rFonts w:ascii="LMRoman10" w:hAnsi="LMRoman10"/>
                <w:sz w:val="22"/>
                <w:szCs w:val="22"/>
              </w:rPr>
            </w:pPr>
            <w:r w:rsidRPr="00107206">
              <w:rPr>
                <w:rFonts w:ascii="LMRoman10" w:hAnsi="LMRoman10"/>
                <w:sz w:val="22"/>
                <w:szCs w:val="22"/>
              </w:rPr>
              <w:t>Assister aux différents types d’interventions pratiquées dans le service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23EEC"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b/>
                <w:bCs/>
                <w:sz w:val="24"/>
                <w:szCs w:val="24"/>
              </w:rPr>
              <w:t>CHIRURGIE VASCULAIRE</w:t>
            </w:r>
            <w:r>
              <w:rPr>
                <w:rFonts w:ascii="LMRoman10" w:hAnsi="LMRoman10"/>
                <w:b/>
                <w:bCs/>
                <w:sz w:val="24"/>
                <w:szCs w:val="24"/>
              </w:rPr>
              <w:t xml:space="preserve"> </w:t>
            </w:r>
            <w:r w:rsidRPr="006505CC">
              <w:rPr>
                <w:rFonts w:ascii="LMRoman10" w:hAnsi="LMRoman10"/>
                <w:b/>
                <w:bCs/>
                <w:sz w:val="24"/>
                <w:szCs w:val="24"/>
              </w:rPr>
              <w:t>PÉRIPHÉRIQUE</w:t>
            </w:r>
            <w:r>
              <w:rPr>
                <w:rFonts w:ascii="LMRoman10" w:hAnsi="LMRoman10"/>
                <w:b/>
                <w:bCs/>
                <w:sz w:val="24"/>
                <w:szCs w:val="24"/>
              </w:rPr>
              <w:t xml:space="preserve"> - </w:t>
            </w:r>
            <w:r>
              <w:rPr>
                <w:rFonts w:ascii="LMRoman10" w:hAnsi="LMRoman10"/>
                <w:sz w:val="24"/>
                <w:szCs w:val="24"/>
              </w:rPr>
              <w:t>Stage en 6</w:t>
            </w:r>
            <w:r w:rsidRPr="006505CC">
              <w:rPr>
                <w:rFonts w:ascii="LMRoman10" w:hAnsi="LMRoman10"/>
                <w:sz w:val="24"/>
                <w:szCs w:val="24"/>
              </w:rPr>
              <w:t>ème année</w:t>
            </w: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sz w:val="24"/>
                <w:szCs w:val="24"/>
              </w:rPr>
              <w:t>VALIDATION</w:t>
            </w: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Rédiger un bilan préopératoire chez un patient polyvasculaire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Reconnaitre les complications de l’artériopathie oblitérante du</w:t>
            </w:r>
            <w:r w:rsidRPr="006505CC">
              <w:rPr>
                <w:rFonts w:ascii="LMRoman10" w:hAnsi="LMRoman10"/>
                <w:sz w:val="24"/>
                <w:szCs w:val="24"/>
              </w:rPr>
              <w:br/>
              <w:t>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Assurer la surveillance post-opératoire d’un opéré en chirurgie</w:t>
            </w:r>
            <w:r w:rsidRPr="006505CC">
              <w:rPr>
                <w:rFonts w:ascii="LMRoman10" w:hAnsi="LMRoman10"/>
                <w:sz w:val="24"/>
                <w:szCs w:val="24"/>
              </w:rPr>
              <w:br/>
              <w:t>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Reconnaitre le principe et complications des abords vasculaires</w:t>
            </w:r>
            <w:r w:rsidRPr="006505CC">
              <w:rPr>
                <w:rFonts w:ascii="LMRoman10" w:hAnsi="LMRoman10"/>
                <w:sz w:val="24"/>
                <w:szCs w:val="24"/>
              </w:rPr>
              <w:br/>
              <w:t>pour hémodialyse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Rédiger une ordonnance d’un opéré en chirurgie vasculaire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Interpréter les différentes explorations radiologiques dans la</w:t>
            </w:r>
            <w:r w:rsidRPr="006505CC">
              <w:rPr>
                <w:rFonts w:ascii="LMRoman10" w:hAnsi="LMRoman10"/>
                <w:sz w:val="24"/>
                <w:szCs w:val="24"/>
              </w:rPr>
              <w:br/>
              <w:t>pathologie de l’aorte abdominale et ses branches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Expliquer le principe thérapeutique d’une insuffisance veineuse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AD73A9">
            <w:pPr>
              <w:jc w:val="both"/>
              <w:rPr>
                <w:rFonts w:ascii="LMRoman10" w:hAnsi="LMRoman10"/>
                <w:sz w:val="24"/>
                <w:szCs w:val="24"/>
              </w:rPr>
            </w:pPr>
            <w:r w:rsidRPr="006505CC">
              <w:rPr>
                <w:rFonts w:ascii="LMRoman10" w:hAnsi="LMRoman10"/>
                <w:sz w:val="24"/>
                <w:szCs w:val="24"/>
              </w:rPr>
              <w:t>Poser le diagnostic d’un syndrome post-phlébitique.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23EEC" w:rsidRPr="00C23EEC" w:rsidRDefault="00C23EEC" w:rsidP="00C23EEC">
            <w:pPr>
              <w:jc w:val="center"/>
              <w:rPr>
                <w:rFonts w:ascii="LMRoman10" w:hAnsi="LMRoman10"/>
                <w:b/>
                <w:bCs/>
                <w:sz w:val="24"/>
                <w:szCs w:val="24"/>
              </w:rPr>
            </w:pPr>
            <w:r w:rsidRPr="00C23EEC">
              <w:rPr>
                <w:rFonts w:ascii="LMRoman10" w:hAnsi="LMRoman10"/>
                <w:b/>
                <w:bCs/>
                <w:sz w:val="24"/>
                <w:szCs w:val="24"/>
              </w:rPr>
              <w:br w:type="page"/>
              <w:t>Séances d’ARC</w:t>
            </w: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AD73A9" w:rsidRDefault="00C23EEC" w:rsidP="00C23EEC">
            <w:pPr>
              <w:jc w:val="center"/>
              <w:rPr>
                <w:rFonts w:ascii="LMRoman10" w:hAnsi="LMRoman10"/>
                <w:sz w:val="24"/>
                <w:szCs w:val="24"/>
              </w:rPr>
            </w:pPr>
            <w:r w:rsidRPr="00AD73A9">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AD73A9" w:rsidRDefault="00C23EEC" w:rsidP="00C23EEC">
            <w:pPr>
              <w:jc w:val="center"/>
              <w:rPr>
                <w:rFonts w:ascii="LMRoman10" w:hAnsi="LMRoman10"/>
                <w:sz w:val="24"/>
                <w:szCs w:val="24"/>
              </w:rPr>
            </w:pPr>
            <w:r w:rsidRPr="00AD73A9">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23EEC" w:rsidRPr="00AD73A9" w:rsidRDefault="00C23EEC" w:rsidP="00C23EEC">
            <w:pPr>
              <w:jc w:val="center"/>
              <w:rPr>
                <w:rFonts w:ascii="LMRoman10" w:hAnsi="LMRoman10"/>
                <w:sz w:val="24"/>
                <w:szCs w:val="24"/>
              </w:rPr>
            </w:pPr>
            <w:r w:rsidRPr="00AD73A9">
              <w:rPr>
                <w:rFonts w:ascii="LMRoman10" w:hAnsi="LMRoman10"/>
                <w:sz w:val="24"/>
                <w:szCs w:val="24"/>
              </w:rPr>
              <w:t>VALIDATION</w:t>
            </w: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r w:rsidRPr="006505CC">
              <w:rPr>
                <w:rFonts w:ascii="LMRoman10" w:hAnsi="LMRoman10"/>
                <w:sz w:val="24"/>
                <w:szCs w:val="24"/>
              </w:rPr>
              <w:t>Élaborer une démarche diagnostique devant une claudication</w:t>
            </w:r>
            <w:r w:rsidRPr="006505CC">
              <w:rPr>
                <w:rFonts w:ascii="LMRoman10" w:hAnsi="LMRoman10"/>
                <w:sz w:val="24"/>
                <w:szCs w:val="24"/>
              </w:rPr>
              <w:br/>
              <w:t>intermittente MI</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107206" w:rsidRDefault="00C23EEC" w:rsidP="00C23EEC">
            <w:pPr>
              <w:rPr>
                <w:rFonts w:ascii="LMRoman10" w:hAnsi="LMRoman10"/>
                <w:sz w:val="22"/>
                <w:szCs w:val="22"/>
              </w:rPr>
            </w:pPr>
            <w:r w:rsidRPr="00107206">
              <w:rPr>
                <w:rFonts w:ascii="LMRoman10" w:hAnsi="LMRoman10"/>
                <w:sz w:val="22"/>
                <w:szCs w:val="22"/>
              </w:rPr>
              <w:t>Élaborer une démarche diagnostique devant une artérite diabétique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107206" w:rsidRDefault="00C23EEC" w:rsidP="00C23EEC">
            <w:pPr>
              <w:rPr>
                <w:rFonts w:ascii="LMRoman10" w:hAnsi="LMRoman10"/>
                <w:sz w:val="22"/>
                <w:szCs w:val="22"/>
              </w:rPr>
            </w:pPr>
            <w:r w:rsidRPr="00107206">
              <w:rPr>
                <w:rFonts w:ascii="LMRoman10" w:hAnsi="LMRoman10"/>
                <w:sz w:val="22"/>
                <w:szCs w:val="22"/>
              </w:rPr>
              <w:t>Élaborer une démarche diagnostique devant un gros membre inférieur</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r w:rsidRPr="006505CC">
              <w:rPr>
                <w:rFonts w:ascii="LMRoman10" w:hAnsi="LMRoman10"/>
                <w:sz w:val="24"/>
                <w:szCs w:val="24"/>
              </w:rPr>
              <w:t>Élaborer une démarche diagnostique devant un déficit moteur d’origine</w:t>
            </w:r>
            <w:r>
              <w:rPr>
                <w:rFonts w:ascii="LMRoman10" w:hAnsi="LMRoman10"/>
                <w:sz w:val="24"/>
                <w:szCs w:val="24"/>
              </w:rPr>
              <w:t xml:space="preserve"> </w:t>
            </w:r>
            <w:r w:rsidRPr="006505CC">
              <w:rPr>
                <w:rFonts w:ascii="LMRoman10" w:hAnsi="LMRoman10"/>
                <w:sz w:val="24"/>
                <w:szCs w:val="24"/>
              </w:rPr>
              <w:t>carotidienne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r w:rsidR="00C23EEC"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r w:rsidRPr="006505CC">
              <w:rPr>
                <w:rFonts w:ascii="LMRoman10" w:hAnsi="LMRoman10"/>
                <w:sz w:val="24"/>
                <w:szCs w:val="24"/>
              </w:rPr>
              <w:t>Élaborer une démarch</w:t>
            </w:r>
            <w:r>
              <w:rPr>
                <w:rFonts w:ascii="LMRoman10" w:hAnsi="LMRoman10"/>
                <w:sz w:val="24"/>
                <w:szCs w:val="24"/>
              </w:rPr>
              <w:t xml:space="preserve">e diagnostique devant une masse </w:t>
            </w:r>
            <w:r w:rsidRPr="006505CC">
              <w:rPr>
                <w:rFonts w:ascii="LMRoman10" w:hAnsi="LMRoman10"/>
                <w:sz w:val="24"/>
                <w:szCs w:val="24"/>
              </w:rPr>
              <w:t>battante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23EEC" w:rsidRPr="006505CC" w:rsidRDefault="00C23EEC" w:rsidP="00C23EEC">
            <w:pPr>
              <w:rPr>
                <w:rFonts w:ascii="LMRoman10" w:hAnsi="LMRoman10"/>
                <w:sz w:val="24"/>
                <w:szCs w:val="24"/>
              </w:rPr>
            </w:pPr>
          </w:p>
        </w:tc>
      </w:tr>
    </w:tbl>
    <w:p w:rsidR="00107206" w:rsidRDefault="0010720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C23EEC" w:rsidRPr="006505CC" w:rsidTr="00107206">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b/>
                <w:bCs/>
                <w:sz w:val="24"/>
                <w:szCs w:val="24"/>
              </w:rPr>
              <w:t>SERVICE DE CHIRURGIE VISCÉRALE</w:t>
            </w: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VALIDATION</w:t>
            </w: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Caractériser une douleur abdominale dans un contexte aigu.</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une défense abdominale</w:t>
            </w:r>
            <w:r w:rsidR="00C23EEC">
              <w:rPr>
                <w:rFonts w:ascii="LMRoman10" w:hAnsi="LMRoman10"/>
                <w:sz w:val="24"/>
                <w:szCs w:val="24"/>
              </w:rPr>
              <w:t xml:space="preserve"> chez un patient présentant une </w:t>
            </w:r>
            <w:r w:rsidRPr="006505CC">
              <w:rPr>
                <w:rFonts w:ascii="LMRoman10" w:hAnsi="LMRoman10"/>
                <w:sz w:val="24"/>
                <w:szCs w:val="24"/>
              </w:rPr>
              <w:t>appendicite aigue.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 empattement abdom</w:t>
            </w:r>
            <w:r w:rsidR="00C23EEC">
              <w:rPr>
                <w:rFonts w:ascii="LMRoman10" w:hAnsi="LMRoman10"/>
                <w:sz w:val="24"/>
                <w:szCs w:val="24"/>
              </w:rPr>
              <w:t xml:space="preserve">inal chez un patient présentant </w:t>
            </w:r>
            <w:r w:rsidRPr="006505CC">
              <w:rPr>
                <w:rFonts w:ascii="LMRoman10" w:hAnsi="LMRoman10"/>
                <w:sz w:val="24"/>
                <w:szCs w:val="24"/>
              </w:rPr>
              <w:t>un plastron appendiculaire.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une contracture abdomi</w:t>
            </w:r>
            <w:r w:rsidR="00C23EEC">
              <w:rPr>
                <w:rFonts w:ascii="LMRoman10" w:hAnsi="LMRoman10"/>
                <w:sz w:val="24"/>
                <w:szCs w:val="24"/>
              </w:rPr>
              <w:t xml:space="preserve">nale chez un patient présentant </w:t>
            </w:r>
            <w:r w:rsidRPr="006505CC">
              <w:rPr>
                <w:rFonts w:ascii="LMRoman10" w:hAnsi="LMRoman10"/>
                <w:sz w:val="24"/>
                <w:szCs w:val="24"/>
              </w:rPr>
              <w:t>une péritonite aigue généralisée.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sensibilité du cul de</w:t>
            </w:r>
            <w:r w:rsidR="00C23EEC">
              <w:rPr>
                <w:rFonts w:ascii="LMRoman10" w:hAnsi="LMRoman10"/>
                <w:sz w:val="24"/>
                <w:szCs w:val="24"/>
              </w:rPr>
              <w:t xml:space="preserve"> sac de douglas chez un patient </w:t>
            </w:r>
            <w:r w:rsidRPr="006505CC">
              <w:rPr>
                <w:rFonts w:ascii="LMRoman10" w:hAnsi="LMRoman10"/>
                <w:sz w:val="24"/>
                <w:szCs w:val="24"/>
              </w:rPr>
              <w:t>présentant une péritonite.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 comblement du cul de</w:t>
            </w:r>
            <w:r w:rsidR="00C23EEC">
              <w:rPr>
                <w:rFonts w:ascii="LMRoman10" w:hAnsi="LMRoman10"/>
                <w:sz w:val="24"/>
                <w:szCs w:val="24"/>
              </w:rPr>
              <w:t xml:space="preserve"> sac de douglas chez un patient </w:t>
            </w:r>
            <w:r w:rsidRPr="006505CC">
              <w:rPr>
                <w:rFonts w:ascii="LMRoman10" w:hAnsi="LMRoman10"/>
                <w:sz w:val="24"/>
                <w:szCs w:val="24"/>
              </w:rPr>
              <w:t>présentant un épanchement intra péritonéal.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Faire un toucher rectal chez un patien</w:t>
            </w:r>
            <w:r w:rsidR="00C23EEC">
              <w:rPr>
                <w:rFonts w:ascii="LMRoman10" w:hAnsi="LMRoman10"/>
                <w:sz w:val="24"/>
                <w:szCs w:val="24"/>
              </w:rPr>
              <w:t xml:space="preserve">t présentant une tumeur rectale </w:t>
            </w:r>
            <w:r w:rsidRPr="006505CC">
              <w:rPr>
                <w:rFonts w:ascii="LMRoman10" w:hAnsi="LMRoman10"/>
                <w:sz w:val="24"/>
                <w:szCs w:val="24"/>
              </w:rPr>
              <w:t>palpable.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un météorisme abdominal chez un patient présentant</w:t>
            </w:r>
            <w:r w:rsidRPr="006505CC">
              <w:rPr>
                <w:rFonts w:ascii="LMRoman10" w:hAnsi="LMRoman10"/>
                <w:sz w:val="24"/>
                <w:szCs w:val="24"/>
              </w:rPr>
              <w:br/>
              <w:t>une occlusion intestinale aigüe.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hernie simple chez un patient présentant une</w:t>
            </w:r>
            <w:r w:rsidRPr="006505CC">
              <w:rPr>
                <w:rFonts w:ascii="LMRoman10" w:hAnsi="LMRoman10"/>
                <w:sz w:val="24"/>
                <w:szCs w:val="24"/>
              </w:rPr>
              <w:br/>
              <w:t>tuméfaction pariétale.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douleur d’origine bili</w:t>
            </w:r>
            <w:r w:rsidR="00C23EEC">
              <w:rPr>
                <w:rFonts w:ascii="LMRoman10" w:hAnsi="LMRoman10"/>
                <w:sz w:val="24"/>
                <w:szCs w:val="24"/>
              </w:rPr>
              <w:t xml:space="preserve">aire chez un patient présentant </w:t>
            </w:r>
            <w:r w:rsidRPr="006505CC">
              <w:rPr>
                <w:rFonts w:ascii="LMRoman10" w:hAnsi="LMRoman10"/>
                <w:sz w:val="24"/>
                <w:szCs w:val="24"/>
              </w:rPr>
              <w:t>une lithiase vésiculaire.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Palper une grosse vésicule chez un patient présentant un ictère</w:t>
            </w:r>
            <w:r w:rsidRPr="006505CC">
              <w:rPr>
                <w:rFonts w:ascii="LMRoman10" w:hAnsi="LMRoman10"/>
                <w:sz w:val="24"/>
                <w:szCs w:val="24"/>
              </w:rPr>
              <w:br/>
              <w:t>néoplasique.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douleur d’origine pancréatique chez un patient</w:t>
            </w:r>
            <w:r w:rsidRPr="006505CC">
              <w:rPr>
                <w:rFonts w:ascii="LMRoman10" w:hAnsi="LMRoman10"/>
                <w:sz w:val="24"/>
                <w:szCs w:val="24"/>
              </w:rPr>
              <w:br/>
              <w:t>présentant une pancréatite aigüe.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Caractériser une masse abdomino-pelvienne palpable chez un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le caractère chirurgical d’un ictère chez un patient</w:t>
            </w:r>
            <w:r w:rsidRPr="006505CC">
              <w:rPr>
                <w:rFonts w:ascii="LMRoman10" w:hAnsi="LMRoman10"/>
                <w:sz w:val="24"/>
                <w:szCs w:val="24"/>
              </w:rPr>
              <w:br/>
              <w:t>ictérique.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Assurer le suivi postopératoire d’un patient opéré de l’abdomen.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infection de la paroi chez un patient opéré de</w:t>
            </w:r>
            <w:r w:rsidRPr="006505CC">
              <w:rPr>
                <w:rFonts w:ascii="LMRoman10" w:hAnsi="LMRoman10"/>
                <w:sz w:val="24"/>
                <w:szCs w:val="24"/>
              </w:rPr>
              <w:br/>
              <w:t>l’abdomen.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Savoir poser le diagnostic d’un abcès devant une tuméfaction</w:t>
            </w:r>
            <w:r w:rsidRPr="006505CC">
              <w:rPr>
                <w:rFonts w:ascii="LMRoman10" w:hAnsi="LMRoman10"/>
                <w:sz w:val="24"/>
                <w:szCs w:val="24"/>
              </w:rPr>
              <w:br/>
              <w:t>douloureuse de la marge anale.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une douleur abdominale aigue.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 ictère rétentionnel.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une hémorragie digestive</w:t>
            </w:r>
            <w:r w:rsidRPr="00C23EEC">
              <w:rPr>
                <w:rFonts w:ascii="LMRoman10" w:hAnsi="LMRoman10"/>
                <w:sz w:val="22"/>
                <w:szCs w:val="22"/>
              </w:rPr>
              <w:br/>
              <w:t>haute.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une hémorragie digestive basse.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une occlusion intestinale aigüe.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23EEC" w:rsidRDefault="00CC6B0F" w:rsidP="00107206">
            <w:pPr>
              <w:jc w:val="both"/>
              <w:rPr>
                <w:rFonts w:ascii="LMRoman10" w:hAnsi="LMRoman10"/>
                <w:sz w:val="22"/>
                <w:szCs w:val="22"/>
              </w:rPr>
            </w:pPr>
            <w:r w:rsidRPr="00C23EEC">
              <w:rPr>
                <w:rFonts w:ascii="LMRoman10" w:hAnsi="LMRoman10"/>
                <w:sz w:val="22"/>
                <w:szCs w:val="22"/>
              </w:rPr>
              <w:t>ARC : Démarche diagnostique devant une masse abdominale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B1328">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C23EEC" w:rsidRPr="006505CC" w:rsidTr="00C23EEC">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b/>
                <w:bCs/>
                <w:sz w:val="24"/>
                <w:szCs w:val="24"/>
              </w:rPr>
              <w:lastRenderedPageBreak/>
              <w:t>SERVICE DE TRAUMATOLOGIE-ORTHOPÉDIE</w:t>
            </w: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VALIDATION</w:t>
            </w: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 les signes cliniques d’une fracture de membre chez un</w:t>
            </w:r>
            <w:r w:rsidRPr="006505CC">
              <w:rPr>
                <w:rFonts w:ascii="LMRoman10" w:hAnsi="LMRoman10"/>
                <w:sz w:val="24"/>
                <w:szCs w:val="24"/>
              </w:rPr>
              <w:br/>
              <w:t>traumatisé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 les signes cliniques d’une luxation chez un traumatisé 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Rechercher une complication Vx Nx d’une fracture / luxation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Faire un examen programmé du genou : testing méniscal et</w:t>
            </w:r>
            <w:r w:rsidRPr="006505CC">
              <w:rPr>
                <w:rFonts w:ascii="LMRoman10" w:hAnsi="LMRoman10"/>
                <w:sz w:val="24"/>
                <w:szCs w:val="24"/>
              </w:rPr>
              <w:br/>
              <w:t>ligamentaire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les différents stades de l’ouverture cutanée selon</w:t>
            </w:r>
            <w:r w:rsidRPr="006505CC">
              <w:rPr>
                <w:rFonts w:ascii="LMRoman10" w:hAnsi="LMRoman10"/>
                <w:sz w:val="24"/>
                <w:szCs w:val="24"/>
              </w:rPr>
              <w:br/>
              <w:t>Cauchoix et Duparc chez un patient victime d’une fracture de jambe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Examiner un patient présentant une tumeur des parties molles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Examiner un patient présentant une tumeur osseuse (bénigne et</w:t>
            </w:r>
            <w:r w:rsidRPr="006505CC">
              <w:rPr>
                <w:rFonts w:ascii="LMRoman10" w:hAnsi="LMRoman10"/>
                <w:sz w:val="24"/>
                <w:szCs w:val="24"/>
              </w:rPr>
              <w:br/>
              <w:t>maligne)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Décrire une fracture sur un cliché radiographique standard</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Décrire une luxation sur un cliché radiographique standard</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Réaliser un appareil plâtré / réduction/ immobilisation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Faire un parage de plaie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Réduire une luxation de l’épaule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Réduire et immobiliser une fracture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Rechercher les signes radiologiques d’une tumeur osseuse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Réaliser le bilan d’une tumeur de l’appareil locomoteur (clinique,</w:t>
            </w:r>
            <w:r w:rsidRPr="006505CC">
              <w:rPr>
                <w:rFonts w:ascii="LMRoman10" w:hAnsi="LMRoman10"/>
                <w:sz w:val="24"/>
                <w:szCs w:val="24"/>
              </w:rPr>
              <w:br/>
              <w:t>biologie, imagerie)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 un syndrome de loge/ syndrome de Volkmann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Rechercher une lésion tendineuse au cours d’une plaie de la main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Rechercher une lésion nerveuse au cours d’une plaie de la main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Faire l’examen clinique d’un patient</w:t>
            </w:r>
            <w:r w:rsidR="00C23EEC">
              <w:rPr>
                <w:rFonts w:ascii="LMRoman10" w:hAnsi="LMRoman10"/>
                <w:sz w:val="24"/>
                <w:szCs w:val="24"/>
              </w:rPr>
              <w:t xml:space="preserve"> présentant une infection de la </w:t>
            </w:r>
            <w:r w:rsidRPr="006505CC">
              <w:rPr>
                <w:rFonts w:ascii="LMRoman10" w:hAnsi="LMRoman10"/>
                <w:sz w:val="24"/>
                <w:szCs w:val="24"/>
              </w:rPr>
              <w:t>main (un panaris, un phlegmon des gaines, ostéite)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Faire le diagnostic (clinique et imagerie) d’une ostéomyélite</w:t>
            </w:r>
            <w:r w:rsidRPr="006505CC">
              <w:rPr>
                <w:rFonts w:ascii="LMRoman10" w:hAnsi="LMRoman10"/>
                <w:sz w:val="24"/>
                <w:szCs w:val="24"/>
              </w:rPr>
              <w:br/>
              <w:t>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 le matériel d’ostéosynthèse utilisé sur une radiographie</w:t>
            </w:r>
            <w:r w:rsidRPr="006505CC">
              <w:rPr>
                <w:rFonts w:ascii="LMRoman10" w:hAnsi="LMRoman10"/>
                <w:sz w:val="24"/>
                <w:szCs w:val="24"/>
              </w:rPr>
              <w:br/>
              <w:t>de contrôle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épaule traumatique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genou traumatique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cheville traumatique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les complications d’une fracture (cal vicieux, pseudarthrose)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23EEC">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membre opéré tuméfié et ch</w:t>
            </w:r>
            <w:r w:rsidR="00C23EEC">
              <w:rPr>
                <w:rFonts w:ascii="LMRoman10" w:hAnsi="LMRoman10"/>
                <w:sz w:val="24"/>
                <w:szCs w:val="24"/>
              </w:rPr>
              <w:t xml:space="preserve">aud (thrombophlébite, Infection </w:t>
            </w:r>
            <w:r w:rsidRPr="006505CC">
              <w:rPr>
                <w:rFonts w:ascii="LMRoman10" w:hAnsi="LMRoman10"/>
                <w:sz w:val="24"/>
                <w:szCs w:val="24"/>
              </w:rPr>
              <w:t>du site opératoire)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C23EEC"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23EEC" w:rsidRPr="006505CC" w:rsidRDefault="00C23EEC" w:rsidP="00C23EEC">
            <w:pPr>
              <w:jc w:val="center"/>
              <w:rPr>
                <w:rFonts w:ascii="LMRoman10" w:hAnsi="LMRoman10"/>
                <w:sz w:val="24"/>
                <w:szCs w:val="24"/>
              </w:rPr>
            </w:pPr>
            <w:r w:rsidRPr="006505CC">
              <w:rPr>
                <w:rFonts w:ascii="LMRoman10" w:hAnsi="LMRoman10"/>
                <w:b/>
                <w:bCs/>
                <w:sz w:val="24"/>
                <w:szCs w:val="24"/>
              </w:rPr>
              <w:lastRenderedPageBreak/>
              <w:t>SERVICE DE NEUROCHIRURGIE</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C23EEC">
            <w:pPr>
              <w:jc w:val="center"/>
              <w:rPr>
                <w:rFonts w:ascii="LMRoman10" w:hAnsi="LMRoman10"/>
                <w:sz w:val="24"/>
                <w:szCs w:val="24"/>
              </w:rPr>
            </w:pPr>
            <w:r w:rsidRPr="006505CC">
              <w:rPr>
                <w:rFonts w:ascii="LMRoman10" w:hAnsi="LMRoman10"/>
                <w:sz w:val="24"/>
                <w:szCs w:val="24"/>
              </w:rPr>
              <w:t>VALIDATION</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Pratiquer un examen neurologique chez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Pratiquer un examen neurologique chez 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Évaluer le score de Glasgow chez un patient ayant des</w:t>
            </w:r>
            <w:r w:rsidR="00C23EEC">
              <w:rPr>
                <w:rFonts w:ascii="LMRoman10" w:hAnsi="LMRoman10"/>
                <w:sz w:val="24"/>
                <w:szCs w:val="24"/>
              </w:rPr>
              <w:t xml:space="preserve"> </w:t>
            </w:r>
            <w:r w:rsidR="00C23EEC" w:rsidRPr="006505CC">
              <w:rPr>
                <w:rFonts w:ascii="LMRoman10" w:hAnsi="LMRoman10"/>
                <w:sz w:val="24"/>
                <w:szCs w:val="24"/>
              </w:rPr>
              <w:t xml:space="preserve">troubles </w:t>
            </w:r>
            <w:r w:rsidR="00C23EEC">
              <w:rPr>
                <w:rFonts w:ascii="LMRoman10" w:hAnsi="LMRoman10"/>
                <w:sz w:val="24"/>
                <w:szCs w:val="24"/>
              </w:rPr>
              <w:t xml:space="preserve">de </w:t>
            </w:r>
            <w:r w:rsidR="00C23EEC" w:rsidRPr="006505CC">
              <w:rPr>
                <w:rFonts w:ascii="LMRoman10" w:hAnsi="LMRoman10"/>
                <w:sz w:val="24"/>
                <w:szCs w:val="24"/>
              </w:rPr>
              <w:t>conscience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Évoquer le diagnostic d’un syndrome cérébelleux chez un</w:t>
            </w:r>
            <w:r w:rsidRPr="006505CC">
              <w:rPr>
                <w:rFonts w:ascii="LMRoman10" w:hAnsi="LMRoman10"/>
                <w:sz w:val="24"/>
                <w:szCs w:val="24"/>
              </w:rPr>
              <w:br/>
              <w:t>patient présentant des troubles de l’équilibre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les signes cliniques d’une hypertension</w:t>
            </w:r>
            <w:r w:rsidRPr="006505CC">
              <w:rPr>
                <w:rFonts w:ascii="LMRoman10" w:hAnsi="LMRoman10"/>
                <w:sz w:val="24"/>
                <w:szCs w:val="24"/>
              </w:rPr>
              <w:br/>
              <w:t>intracrânienne chez un patient céphalalgique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les signes cliniques d’un engagement cérébral</w:t>
            </w:r>
            <w:r w:rsidRPr="006505CC">
              <w:rPr>
                <w:rFonts w:ascii="LMRoman10" w:hAnsi="LMRoman10"/>
                <w:sz w:val="24"/>
                <w:szCs w:val="24"/>
              </w:rPr>
              <w:br/>
              <w:t>temporal chez un patient présentant un processus occupant</w:t>
            </w:r>
            <w:r w:rsidR="00C23EEC" w:rsidRPr="006505CC">
              <w:rPr>
                <w:rFonts w:ascii="LMRoman10" w:hAnsi="LMRoman10"/>
                <w:sz w:val="24"/>
                <w:szCs w:val="24"/>
              </w:rPr>
              <w:t xml:space="preserve"> expansif</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les signes cliniques d’un engagement cérébral</w:t>
            </w:r>
            <w:r w:rsidRPr="006505CC">
              <w:rPr>
                <w:rFonts w:ascii="LMRoman10" w:hAnsi="LMRoman10"/>
                <w:sz w:val="24"/>
                <w:szCs w:val="24"/>
              </w:rPr>
              <w:br/>
              <w:t>amygdalien chez un patient présentant un processus</w:t>
            </w:r>
            <w:r w:rsidR="00C23EEC" w:rsidRPr="006505CC">
              <w:rPr>
                <w:rFonts w:ascii="LMRoman10" w:hAnsi="LMRoman10"/>
                <w:sz w:val="24"/>
                <w:szCs w:val="24"/>
              </w:rPr>
              <w:t xml:space="preserve"> occupant</w:t>
            </w:r>
            <w:r w:rsidR="0058410B" w:rsidRPr="006505CC">
              <w:rPr>
                <w:rFonts w:ascii="LMRoman10" w:hAnsi="LMRoman10"/>
                <w:sz w:val="24"/>
                <w:szCs w:val="24"/>
              </w:rPr>
              <w:t xml:space="preserve"> expansif</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 syndrome de compression médullaire chez un</w:t>
            </w:r>
            <w:r w:rsidRPr="006505CC">
              <w:rPr>
                <w:rFonts w:ascii="LMRoman10" w:hAnsi="LMRoman10"/>
                <w:sz w:val="24"/>
                <w:szCs w:val="24"/>
              </w:rPr>
              <w:br/>
              <w:t>patient présentant une impotence fonctionnelle des membres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Reconnaitre une sciatique et préciser </w:t>
            </w:r>
            <w:r w:rsidR="00A57AA7" w:rsidRPr="006505CC">
              <w:rPr>
                <w:rFonts w:ascii="LMRoman10" w:hAnsi="LMRoman10"/>
                <w:sz w:val="24"/>
                <w:szCs w:val="24"/>
              </w:rPr>
              <w:t xml:space="preserve">sa topographie </w:t>
            </w:r>
            <w:r w:rsidR="00A57AA7">
              <w:rPr>
                <w:rFonts w:ascii="LMRoman10" w:hAnsi="LMRoman10"/>
                <w:sz w:val="24"/>
                <w:szCs w:val="24"/>
              </w:rPr>
              <w:t xml:space="preserve">chez </w:t>
            </w:r>
            <w:r w:rsidR="00A57AA7" w:rsidRPr="006505CC">
              <w:rPr>
                <w:rFonts w:ascii="LMRoman10" w:hAnsi="LMRoman10"/>
                <w:sz w:val="24"/>
                <w:szCs w:val="24"/>
              </w:rPr>
              <w:t xml:space="preserve">un patient présentant </w:t>
            </w:r>
            <w:r w:rsidRPr="006505CC">
              <w:rPr>
                <w:rFonts w:ascii="LMRoman10" w:hAnsi="LMRoman10"/>
                <w:sz w:val="24"/>
                <w:szCs w:val="24"/>
              </w:rPr>
              <w:t xml:space="preserve">des </w:t>
            </w:r>
            <w:r w:rsidR="00A57AA7" w:rsidRPr="006505CC">
              <w:rPr>
                <w:rFonts w:ascii="LMRoman10" w:hAnsi="LMRoman10"/>
                <w:sz w:val="24"/>
                <w:szCs w:val="24"/>
              </w:rPr>
              <w:t xml:space="preserve">des douleurs </w:t>
            </w:r>
            <w:r w:rsidR="00A57AA7">
              <w:rPr>
                <w:rFonts w:ascii="LMRoman10" w:hAnsi="LMRoman10"/>
                <w:sz w:val="24"/>
                <w:szCs w:val="24"/>
              </w:rPr>
              <w:t xml:space="preserve">des </w:t>
            </w:r>
            <w:r w:rsidRPr="006505CC">
              <w:rPr>
                <w:rFonts w:ascii="LMRoman10" w:hAnsi="LMRoman10"/>
                <w:sz w:val="24"/>
                <w:szCs w:val="24"/>
              </w:rPr>
              <w:t xml:space="preserve">membres inférieurs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w:t>
            </w:r>
            <w:r w:rsidR="00C23EEC" w:rsidRPr="006505CC">
              <w:rPr>
                <w:rFonts w:ascii="LMRoman10" w:hAnsi="LMRoman10"/>
                <w:sz w:val="24"/>
                <w:szCs w:val="24"/>
              </w:rPr>
              <w:t xml:space="preserve"> une névralgie</w:t>
            </w:r>
            <w:r w:rsidR="00C23EEC">
              <w:rPr>
                <w:rFonts w:ascii="LMRoman10" w:hAnsi="LMRoman10"/>
                <w:sz w:val="24"/>
                <w:szCs w:val="24"/>
              </w:rPr>
              <w:t xml:space="preserve"> </w:t>
            </w:r>
            <w:r w:rsidR="00C23EEC" w:rsidRPr="006505CC">
              <w:rPr>
                <w:rFonts w:ascii="LMRoman10" w:hAnsi="LMRoman10"/>
                <w:sz w:val="24"/>
                <w:szCs w:val="24"/>
              </w:rPr>
              <w:t>cervico-brachiale</w:t>
            </w:r>
            <w:r w:rsidRPr="006505CC">
              <w:rPr>
                <w:rFonts w:ascii="LMRoman10" w:hAnsi="LMRoman10"/>
                <w:sz w:val="24"/>
                <w:szCs w:val="24"/>
              </w:rPr>
              <w:t xml:space="preserve"> </w:t>
            </w:r>
            <w:r w:rsidR="00C23EEC" w:rsidRPr="006505CC">
              <w:rPr>
                <w:rFonts w:ascii="LMRoman10" w:hAnsi="LMRoman10"/>
                <w:sz w:val="24"/>
                <w:szCs w:val="24"/>
              </w:rPr>
              <w:t>chez un patient</w:t>
            </w:r>
            <w:r w:rsidR="00C23EEC">
              <w:rPr>
                <w:rFonts w:ascii="LMRoman10" w:hAnsi="LMRoman10"/>
                <w:sz w:val="24"/>
                <w:szCs w:val="24"/>
              </w:rPr>
              <w:t xml:space="preserve"> ayant</w:t>
            </w:r>
            <w:r w:rsidR="00C23EEC" w:rsidRPr="006505CC">
              <w:rPr>
                <w:rFonts w:ascii="LMRoman10" w:hAnsi="LMRoman10"/>
                <w:sz w:val="24"/>
                <w:szCs w:val="24"/>
              </w:rPr>
              <w:t xml:space="preserve"> des </w:t>
            </w:r>
            <w:r w:rsidRPr="006505CC">
              <w:rPr>
                <w:rFonts w:ascii="LMRoman10" w:hAnsi="LMRoman10"/>
                <w:sz w:val="24"/>
                <w:szCs w:val="24"/>
              </w:rPr>
              <w:t xml:space="preserve">douleurs aux membres supérieurs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 spina Bifida chez un nouveau-né présentant</w:t>
            </w:r>
            <w:r w:rsidR="00A57AA7">
              <w:rPr>
                <w:rFonts w:ascii="LMRoman10" w:hAnsi="LMRoman10"/>
                <w:sz w:val="24"/>
                <w:szCs w:val="24"/>
              </w:rPr>
              <w:t xml:space="preserve"> </w:t>
            </w:r>
            <w:r w:rsidR="00A57AA7" w:rsidRPr="006505CC">
              <w:rPr>
                <w:rFonts w:ascii="LMRoman10" w:hAnsi="LMRoman10"/>
                <w:sz w:val="24"/>
                <w:szCs w:val="24"/>
              </w:rPr>
              <w:t>une masse médiane</w:t>
            </w:r>
            <w:r w:rsidR="00A57AA7">
              <w:rPr>
                <w:rFonts w:ascii="LMRoman10" w:hAnsi="LMRoman10"/>
                <w:sz w:val="24"/>
                <w:szCs w:val="24"/>
              </w:rPr>
              <w:t xml:space="preserve"> </w:t>
            </w:r>
            <w:r w:rsidR="00A57AA7" w:rsidRPr="006505CC">
              <w:rPr>
                <w:rFonts w:ascii="LMRoman10" w:hAnsi="LMRoman10"/>
                <w:sz w:val="24"/>
                <w:szCs w:val="24"/>
              </w:rPr>
              <w:t>lombosacrée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Reconnaitre </w:t>
            </w:r>
            <w:r w:rsidR="0058410B" w:rsidRPr="006505CC">
              <w:rPr>
                <w:rFonts w:ascii="LMRoman10" w:hAnsi="LMRoman10"/>
                <w:sz w:val="24"/>
                <w:szCs w:val="24"/>
              </w:rPr>
              <w:t xml:space="preserve">les signes cliniques d’une hémorragie méningée </w:t>
            </w:r>
            <w:r w:rsidRPr="006505CC">
              <w:rPr>
                <w:rFonts w:ascii="LMRoman10" w:hAnsi="LMRoman10"/>
                <w:sz w:val="24"/>
                <w:szCs w:val="24"/>
              </w:rPr>
              <w:t xml:space="preserve">chez un patient présentant des céphalées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les signes cliniques d’une hydrocéphalie chez un</w:t>
            </w:r>
            <w:r w:rsidR="0058410B" w:rsidRPr="006505CC">
              <w:rPr>
                <w:rFonts w:ascii="LMRoman10" w:hAnsi="LMRoman10"/>
                <w:sz w:val="24"/>
                <w:szCs w:val="24"/>
              </w:rPr>
              <w:t xml:space="preserve"> </w:t>
            </w:r>
            <w:r w:rsidR="0058410B">
              <w:rPr>
                <w:rFonts w:ascii="LMRoman10" w:hAnsi="LMRoman10"/>
                <w:sz w:val="24"/>
                <w:szCs w:val="24"/>
              </w:rPr>
              <w:t xml:space="preserve"> </w:t>
            </w:r>
            <w:r w:rsidR="0058410B" w:rsidRPr="006505CC">
              <w:rPr>
                <w:rFonts w:ascii="LMRoman10" w:hAnsi="LMRoman10"/>
                <w:sz w:val="24"/>
                <w:szCs w:val="24"/>
              </w:rPr>
              <w:t>nourrisson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Distinguer </w:t>
            </w:r>
            <w:r w:rsidR="00A57AA7" w:rsidRPr="006505CC">
              <w:rPr>
                <w:rFonts w:ascii="LMRoman10" w:hAnsi="LMRoman10"/>
                <w:sz w:val="24"/>
                <w:szCs w:val="24"/>
              </w:rPr>
              <w:t xml:space="preserve">sur le scanner cérébral </w:t>
            </w:r>
            <w:r w:rsidRPr="006505CC">
              <w:rPr>
                <w:rFonts w:ascii="LMRoman10" w:hAnsi="LMRoman10"/>
                <w:sz w:val="24"/>
                <w:szCs w:val="24"/>
              </w:rPr>
              <w:t>un AVC ischémique</w:t>
            </w:r>
            <w:r w:rsidR="00A57AA7">
              <w:rPr>
                <w:rFonts w:ascii="LMRoman10" w:hAnsi="LMRoman10"/>
                <w:sz w:val="24"/>
                <w:szCs w:val="24"/>
              </w:rPr>
              <w:t xml:space="preserve"> </w:t>
            </w:r>
            <w:r w:rsidRPr="006505CC">
              <w:rPr>
                <w:rFonts w:ascii="LMRoman10" w:hAnsi="LMRoman10"/>
                <w:sz w:val="24"/>
                <w:szCs w:val="24"/>
              </w:rPr>
              <w:t>d’un AVC hémorragique chez un patient présentant une</w:t>
            </w:r>
            <w:r w:rsidR="00A57AA7" w:rsidRPr="006505CC">
              <w:rPr>
                <w:rFonts w:ascii="LMRoman10" w:hAnsi="LMRoman10"/>
                <w:sz w:val="24"/>
                <w:szCs w:val="24"/>
              </w:rPr>
              <w:t xml:space="preserve"> hémiplégie aigue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A57AA7" w:rsidRDefault="00A57AA7" w:rsidP="00107206">
            <w:pPr>
              <w:jc w:val="both"/>
              <w:rPr>
                <w:rFonts w:ascii="LMRoman10" w:hAnsi="LMRoman10"/>
                <w:sz w:val="24"/>
                <w:szCs w:val="24"/>
              </w:rPr>
            </w:pPr>
            <w:r w:rsidRPr="00A57AA7">
              <w:rPr>
                <w:rFonts w:ascii="LMRoman10" w:hAnsi="LMRoman10"/>
                <w:sz w:val="24"/>
                <w:szCs w:val="24"/>
              </w:rPr>
              <w:t>Distinguer sur un scanner cérébral les signes de malignité</w:t>
            </w:r>
            <w:r>
              <w:rPr>
                <w:rFonts w:ascii="LMRoman10" w:hAnsi="LMRoman10"/>
                <w:sz w:val="24"/>
                <w:szCs w:val="24"/>
              </w:rPr>
              <w:t xml:space="preserve"> d’une tumeur </w:t>
            </w:r>
            <w:r w:rsidRPr="00A57AA7">
              <w:rPr>
                <w:rFonts w:ascii="LMRoman10" w:hAnsi="LMRoman10"/>
                <w:sz w:val="24"/>
                <w:szCs w:val="24"/>
              </w:rPr>
              <w:t>cérébrale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A57AA7">
              <w:rPr>
                <w:rFonts w:ascii="LMRoman10" w:hAnsi="LMRoman10"/>
                <w:sz w:val="24"/>
                <w:szCs w:val="24"/>
              </w:rPr>
              <w:t>Identifier sur un scanner cérébral les signes d’une tumeur cérébrale bénigne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2B5BD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 xml:space="preserve">Relever les signes radiologiques sur un scanner </w:t>
            </w:r>
            <w:r>
              <w:rPr>
                <w:rFonts w:ascii="LMRoman10" w:hAnsi="LMRoman10"/>
                <w:sz w:val="24"/>
                <w:szCs w:val="24"/>
              </w:rPr>
              <w:t xml:space="preserve">cerebral </w:t>
            </w:r>
            <w:r w:rsidRPr="006505CC">
              <w:rPr>
                <w:rFonts w:ascii="LMRoman10" w:hAnsi="LMRoman10"/>
                <w:sz w:val="24"/>
                <w:szCs w:val="24"/>
              </w:rPr>
              <w:t>d’un</w:t>
            </w:r>
            <w:r>
              <w:rPr>
                <w:rFonts w:ascii="LMRoman10" w:hAnsi="LMRoman10"/>
                <w:sz w:val="24"/>
                <w:szCs w:val="24"/>
              </w:rPr>
              <w:t xml:space="preserve"> </w:t>
            </w:r>
            <w:r w:rsidRPr="006505CC">
              <w:rPr>
                <w:rFonts w:ascii="LMRoman10" w:hAnsi="LMRoman10"/>
                <w:sz w:val="24"/>
                <w:szCs w:val="24"/>
              </w:rPr>
              <w:t xml:space="preserve">patient ayant une suppuration intracrânienne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r>
      <w:tr w:rsidR="002B5BD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Effectuer une ponction lombaire chez un patient ayant un</w:t>
            </w:r>
            <w:r>
              <w:rPr>
                <w:rFonts w:ascii="LMRoman10" w:hAnsi="LMRoman10"/>
                <w:sz w:val="24"/>
                <w:szCs w:val="24"/>
              </w:rPr>
              <w:t xml:space="preserve"> </w:t>
            </w:r>
            <w:r w:rsidRPr="006505CC">
              <w:rPr>
                <w:rFonts w:ascii="LMRoman10" w:hAnsi="LMRoman10"/>
                <w:sz w:val="24"/>
                <w:szCs w:val="24"/>
              </w:rPr>
              <w:t>syndrome méningé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r>
      <w:tr w:rsidR="002B5BD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Interpréter</w:t>
            </w:r>
            <w:r>
              <w:rPr>
                <w:rFonts w:ascii="LMRoman10" w:hAnsi="LMRoman10"/>
                <w:sz w:val="24"/>
                <w:szCs w:val="24"/>
              </w:rPr>
              <w:t xml:space="preserve"> </w:t>
            </w:r>
            <w:r w:rsidRPr="006505CC">
              <w:rPr>
                <w:rFonts w:ascii="LMRoman10" w:hAnsi="LMRoman10"/>
                <w:sz w:val="24"/>
                <w:szCs w:val="24"/>
              </w:rPr>
              <w:t>une radiographie</w:t>
            </w:r>
            <w:r>
              <w:rPr>
                <w:rFonts w:ascii="LMRoman10" w:hAnsi="LMRoman10"/>
                <w:sz w:val="24"/>
                <w:szCs w:val="24"/>
              </w:rPr>
              <w:t xml:space="preserve"> du </w:t>
            </w:r>
            <w:r w:rsidRPr="006505CC">
              <w:rPr>
                <w:rFonts w:ascii="LMRoman10" w:hAnsi="LMRoman10"/>
                <w:sz w:val="24"/>
                <w:szCs w:val="24"/>
              </w:rPr>
              <w:t>rachis cervical, dorsal</w:t>
            </w:r>
            <w:r>
              <w:rPr>
                <w:rFonts w:ascii="LMRoman10" w:hAnsi="LMRoman10"/>
                <w:sz w:val="24"/>
                <w:szCs w:val="24"/>
              </w:rPr>
              <w:t xml:space="preserve"> </w:t>
            </w:r>
            <w:r w:rsidRPr="006505CC">
              <w:rPr>
                <w:rFonts w:ascii="LMRoman10" w:hAnsi="LMRoman10"/>
                <w:sz w:val="24"/>
                <w:szCs w:val="24"/>
              </w:rPr>
              <w:t>et</w:t>
            </w:r>
            <w:r>
              <w:rPr>
                <w:rFonts w:ascii="LMRoman10" w:hAnsi="LMRoman10"/>
                <w:sz w:val="24"/>
                <w:szCs w:val="24"/>
              </w:rPr>
              <w:t xml:space="preserve"> </w:t>
            </w:r>
            <w:r w:rsidRPr="006505CC">
              <w:rPr>
                <w:rFonts w:ascii="LMRoman10" w:hAnsi="LMRoman10"/>
                <w:sz w:val="24"/>
                <w:szCs w:val="24"/>
              </w:rPr>
              <w:t xml:space="preserve">lombosacré chez </w:t>
            </w:r>
            <w:r>
              <w:rPr>
                <w:rFonts w:ascii="LMRoman10" w:hAnsi="LMRoman10"/>
                <w:sz w:val="24"/>
                <w:szCs w:val="24"/>
              </w:rPr>
              <w:t xml:space="preserve">un traumatisé </w:t>
            </w:r>
            <w:r w:rsidRPr="006505CC">
              <w:rPr>
                <w:rFonts w:ascii="LMRoman10" w:hAnsi="LMRoman10"/>
                <w:sz w:val="24"/>
                <w:szCs w:val="24"/>
              </w:rPr>
              <w:t xml:space="preserve">du rachis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2B5BD8">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Réaliser le ramassage d’un polytraumatisé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Mettre en place un collier ou une minerve chez un traumatisé</w:t>
            </w:r>
            <w:r w:rsidRPr="006505CC">
              <w:rPr>
                <w:rFonts w:ascii="LMRoman10" w:hAnsi="LMRoman10"/>
                <w:sz w:val="24"/>
                <w:szCs w:val="24"/>
              </w:rPr>
              <w:br/>
              <w:t>du rachis cervical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lastRenderedPageBreak/>
              <w:t>Mettre en place un lombostat chez un patient ayant une</w:t>
            </w:r>
            <w:r w:rsidRPr="006505CC">
              <w:rPr>
                <w:rFonts w:ascii="LMRoman10" w:hAnsi="LMRoman10"/>
                <w:sz w:val="24"/>
                <w:szCs w:val="24"/>
              </w:rPr>
              <w:br/>
              <w:t>pathologie du rachis lombaire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Réaliser des points de sutures d’une plaie du scalpe post</w:t>
            </w:r>
            <w:r w:rsidR="002B5BD8">
              <w:rPr>
                <w:rFonts w:ascii="LMRoman10" w:hAnsi="LMRoman10"/>
                <w:sz w:val="24"/>
                <w:szCs w:val="24"/>
              </w:rPr>
              <w:t xml:space="preserve"> </w:t>
            </w:r>
            <w:r w:rsidR="002B5BD8" w:rsidRPr="006505CC">
              <w:rPr>
                <w:rFonts w:ascii="LMRoman10" w:hAnsi="LMRoman10"/>
                <w:sz w:val="24"/>
                <w:szCs w:val="24"/>
              </w:rPr>
              <w:t>traumatique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Faire un lavage antiseptique des mains avant tout geste de</w:t>
            </w:r>
            <w:r w:rsidR="002B5BD8" w:rsidRPr="006505CC">
              <w:rPr>
                <w:rFonts w:ascii="LMRoman10" w:hAnsi="LMRoman10"/>
                <w:sz w:val="24"/>
                <w:szCs w:val="24"/>
              </w:rPr>
              <w:t xml:space="preserve"> soins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Conduite à tenir devant une paraplégie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Conduite à tenir devant une hémiplégie (ARC)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Conduite à tenir devant une Hypertension Intracrânienne</w:t>
            </w:r>
            <w:r w:rsidRPr="006505CC">
              <w:rPr>
                <w:rFonts w:ascii="LMRoman10" w:hAnsi="LMRoman10"/>
                <w:sz w:val="24"/>
                <w:szCs w:val="24"/>
              </w:rPr>
              <w:br/>
              <w:t>(HTIC) (ARC</w:t>
            </w:r>
            <w:r w:rsidR="002B5BD8">
              <w:rPr>
                <w:rFonts w:ascii="LMRoman10" w:hAnsi="LMRoman10"/>
                <w:sz w:val="24"/>
                <w:szCs w:val="24"/>
              </w:rPr>
              <w: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r w:rsidR="00A57AA7"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rsidP="00107206">
            <w:pPr>
              <w:jc w:val="both"/>
              <w:rPr>
                <w:rFonts w:ascii="LMRoman10" w:hAnsi="LMRoman10"/>
                <w:sz w:val="24"/>
                <w:szCs w:val="24"/>
              </w:rPr>
            </w:pPr>
            <w:r w:rsidRPr="006505CC">
              <w:rPr>
                <w:rFonts w:ascii="LMRoman10" w:hAnsi="LMRoman10"/>
                <w:sz w:val="24"/>
                <w:szCs w:val="24"/>
              </w:rPr>
              <w:t>Conduite à tenir devant des vertiges</w:t>
            </w:r>
            <w:r w:rsidR="002B5BD8">
              <w:rPr>
                <w:rFonts w:ascii="LMRoman10" w:hAnsi="LMRoman10"/>
                <w:sz w:val="24"/>
                <w:szCs w:val="24"/>
              </w:rPr>
              <w:t xml:space="preserve"> </w:t>
            </w:r>
            <w:r w:rsidRPr="006505CC">
              <w:rPr>
                <w:rFonts w:ascii="LMRoman10" w:hAnsi="LMRoman10"/>
                <w:sz w:val="24"/>
                <w:szCs w:val="24"/>
              </w:rPr>
              <w:t>(ARC)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A57AA7" w:rsidRPr="006505CC" w:rsidRDefault="00A57AA7">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2B5BD8"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b/>
                <w:bCs/>
                <w:sz w:val="24"/>
                <w:szCs w:val="24"/>
              </w:rPr>
              <w:lastRenderedPageBreak/>
              <w:t>SERVICE D’ORL</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VALIDATION</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une otoscopie</w:t>
            </w:r>
            <w:r w:rsidR="002B5BD8">
              <w:rPr>
                <w:rFonts w:ascii="LMRoman10" w:hAnsi="LMRoman10"/>
                <w:sz w:val="24"/>
                <w:szCs w:val="24"/>
              </w:rPr>
              <w:t xml:space="preserve"> chez un patient présentant une </w:t>
            </w:r>
            <w:r w:rsidRPr="006505CC">
              <w:rPr>
                <w:rFonts w:ascii="LMRoman10" w:hAnsi="LMRoman10"/>
                <w:sz w:val="24"/>
                <w:szCs w:val="24"/>
              </w:rPr>
              <w:t>otalgie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 xml:space="preserve">Pratiquer une rhinoscopie antérieure </w:t>
            </w:r>
            <w:r w:rsidR="002B5BD8">
              <w:rPr>
                <w:rFonts w:ascii="LMRoman10" w:hAnsi="LMRoman10"/>
                <w:sz w:val="24"/>
                <w:szCs w:val="24"/>
              </w:rPr>
              <w:t xml:space="preserve">chez patient ayant </w:t>
            </w:r>
            <w:r w:rsidRPr="006505CC">
              <w:rPr>
                <w:rFonts w:ascii="LMRoman10" w:hAnsi="LMRoman10"/>
                <w:sz w:val="24"/>
                <w:szCs w:val="24"/>
              </w:rPr>
              <w:t>obstruction nasale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une laryngos</w:t>
            </w:r>
            <w:r w:rsidR="002B5BD8">
              <w:rPr>
                <w:rFonts w:ascii="LMRoman10" w:hAnsi="LMRoman10"/>
                <w:sz w:val="24"/>
                <w:szCs w:val="24"/>
              </w:rPr>
              <w:t xml:space="preserve">copie indirecte chez un patient </w:t>
            </w:r>
            <w:r w:rsidRPr="006505CC">
              <w:rPr>
                <w:rFonts w:ascii="LMRoman10" w:hAnsi="LMRoman10"/>
                <w:sz w:val="24"/>
                <w:szCs w:val="24"/>
              </w:rPr>
              <w:t>présentant une dysphonie chronique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Réaliser un mécha</w:t>
            </w:r>
            <w:r w:rsidR="002B5BD8">
              <w:rPr>
                <w:rFonts w:ascii="LMRoman10" w:hAnsi="LMRoman10"/>
                <w:sz w:val="24"/>
                <w:szCs w:val="24"/>
              </w:rPr>
              <w:t xml:space="preserve">ge antérieur chez un patient se </w:t>
            </w:r>
            <w:r w:rsidRPr="006505CC">
              <w:rPr>
                <w:rFonts w:ascii="LMRoman10" w:hAnsi="LMRoman10"/>
                <w:sz w:val="24"/>
                <w:szCs w:val="24"/>
              </w:rPr>
              <w:t>présentant pour une épistaxis de moyenne abondance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Rédiger une ordonnance pour une otite aigue chez 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Réaliser une acoumétrie instrumentale chez un patient</w:t>
            </w:r>
            <w:r w:rsidRPr="006505CC">
              <w:rPr>
                <w:rFonts w:ascii="LMRoman10" w:hAnsi="LMRoman10"/>
                <w:sz w:val="24"/>
                <w:szCs w:val="24"/>
              </w:rPr>
              <w:br/>
              <w:t>ayant une hypoacousie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Pratiquer l’examen des diff</w:t>
            </w:r>
            <w:r w:rsidR="002B5BD8">
              <w:rPr>
                <w:rFonts w:ascii="LMRoman10" w:hAnsi="LMRoman10"/>
                <w:sz w:val="24"/>
                <w:szCs w:val="24"/>
              </w:rPr>
              <w:t xml:space="preserve">érentes aires ganglionnaires du </w:t>
            </w:r>
            <w:r w:rsidRPr="006505CC">
              <w:rPr>
                <w:rFonts w:ascii="LMRoman10" w:hAnsi="LMRoman10"/>
                <w:sz w:val="24"/>
                <w:szCs w:val="24"/>
              </w:rPr>
              <w:t>cou d’un patient ayant un cancer ORL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B5BD8">
            <w:pPr>
              <w:rPr>
                <w:rFonts w:ascii="LMRoman10" w:hAnsi="LMRoman10"/>
                <w:sz w:val="24"/>
                <w:szCs w:val="24"/>
              </w:rPr>
            </w:pPr>
            <w:r w:rsidRPr="006505CC">
              <w:rPr>
                <w:rFonts w:ascii="LMRoman10" w:hAnsi="LMRoman10"/>
                <w:sz w:val="24"/>
                <w:szCs w:val="24"/>
              </w:rPr>
              <w:t>Réaliser un examen du cou chez un pat</w:t>
            </w:r>
            <w:r w:rsidR="002B5BD8">
              <w:rPr>
                <w:rFonts w:ascii="LMRoman10" w:hAnsi="LMRoman10"/>
                <w:sz w:val="24"/>
                <w:szCs w:val="24"/>
              </w:rPr>
              <w:t xml:space="preserve">ient ayant un nodule </w:t>
            </w:r>
            <w:r w:rsidRPr="006505CC">
              <w:rPr>
                <w:rFonts w:ascii="LMRoman10" w:hAnsi="LMRoman10"/>
                <w:sz w:val="24"/>
                <w:szCs w:val="24"/>
              </w:rPr>
              <w:t>thyroïdien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Réaliser un examine de la Cavité buccale et de l’oropharynx</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Rédiger une ordonnance pour une sinusite aigue de l’adulte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Explorer cliniquement les différentes paires crâniennes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Reconnaître une dyspnée laryngée de l’adulte et l’enfant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Reconnaitre à l’otoscopi</w:t>
            </w:r>
            <w:r w:rsidR="002B5BD8">
              <w:rPr>
                <w:rFonts w:ascii="LMRoman10" w:hAnsi="LMRoman10"/>
                <w:sz w:val="24"/>
                <w:szCs w:val="24"/>
              </w:rPr>
              <w:t xml:space="preserve">e les aspects tympaniques d’une </w:t>
            </w:r>
            <w:r w:rsidRPr="006505CC">
              <w:rPr>
                <w:rFonts w:ascii="LMRoman10" w:hAnsi="LMRoman10"/>
                <w:sz w:val="24"/>
                <w:szCs w:val="24"/>
              </w:rPr>
              <w:t>OMC</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Surdité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Obstruction Nasale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Vertiges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Dysphonie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Masse cervicale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ARC : Epistaxis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2B5BD8" w:rsidRPr="006505CC" w:rsidTr="002B5BD8">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b/>
                <w:bCs/>
                <w:sz w:val="24"/>
                <w:szCs w:val="24"/>
              </w:rPr>
              <w:lastRenderedPageBreak/>
              <w:t>SERVICE D’OPHTALMOLOGIE</w:t>
            </w: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sz w:val="24"/>
                <w:szCs w:val="24"/>
              </w:rPr>
              <w:t>VALIDATION</w:t>
            </w: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Mesurer l’acuité visuelle chez un adulte consultant pour BAV</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Reconnaitre un strabisme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Réaliser un fond d’œil chez un patient diabétique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Rechercher le réflexe photo-moteur chez un patient suivi pour</w:t>
            </w:r>
            <w:r w:rsidRPr="006505CC">
              <w:rPr>
                <w:rFonts w:ascii="LMRoman10" w:hAnsi="LMRoman10"/>
                <w:sz w:val="24"/>
                <w:szCs w:val="24"/>
              </w:rPr>
              <w:br/>
              <w:t>une neuropathie optique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Reconnaitre un œd</w:t>
            </w:r>
            <w:r>
              <w:rPr>
                <w:rFonts w:ascii="LMRoman10" w:hAnsi="LMRoman10"/>
                <w:sz w:val="24"/>
                <w:szCs w:val="24"/>
              </w:rPr>
              <w:t xml:space="preserve">ème papilaire chez une patiente </w:t>
            </w:r>
            <w:r w:rsidRPr="006505CC">
              <w:rPr>
                <w:rFonts w:ascii="LMRoman10" w:hAnsi="LMRoman10"/>
                <w:sz w:val="24"/>
                <w:szCs w:val="24"/>
              </w:rPr>
              <w:t>consultante pour tableau d HTIC</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Apprécier aux doigts le tonus oculaire chez un sujet normal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Réaliser un examen de l’oculomotricité chez un traumatisé de</w:t>
            </w:r>
            <w:r w:rsidRPr="006505CC">
              <w:rPr>
                <w:rFonts w:ascii="LMRoman10" w:hAnsi="LMRoman10"/>
                <w:sz w:val="24"/>
                <w:szCs w:val="24"/>
              </w:rPr>
              <w:br/>
              <w:t>l’orbite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Réaliser l’étude du champ visuel au doigt chez un patient</w:t>
            </w:r>
            <w:r w:rsidRPr="006505CC">
              <w:rPr>
                <w:rFonts w:ascii="LMRoman10" w:hAnsi="LMRoman10"/>
                <w:sz w:val="24"/>
                <w:szCs w:val="24"/>
              </w:rPr>
              <w:br/>
              <w:t>présentant un adénome hypophysaire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Réaliser un lavage oculaire à la suite d’une brulure chimique</w:t>
            </w:r>
            <w:r w:rsidRPr="006505CC">
              <w:rPr>
                <w:rFonts w:ascii="LMRoman10" w:hAnsi="LMRoman10"/>
                <w:sz w:val="24"/>
                <w:szCs w:val="24"/>
              </w:rPr>
              <w:br/>
              <w:t>oculaire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Instiller un collyre cycloplégique pour dilatation oculaire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Reconnaitre une leucocorie chez un enfant</w:t>
            </w:r>
            <w:r>
              <w:rPr>
                <w:rFonts w:ascii="LMRoman10" w:hAnsi="LMRoman10"/>
                <w:sz w:val="24"/>
                <w:szCs w:val="24"/>
              </w:rPr>
              <w:t xml:space="preserve"> consultant pour </w:t>
            </w:r>
            <w:r w:rsidRPr="006505CC">
              <w:rPr>
                <w:rFonts w:ascii="LMRoman10" w:hAnsi="LMRoman10"/>
                <w:sz w:val="24"/>
                <w:szCs w:val="24"/>
              </w:rPr>
              <w:t>strabisme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Chercher les signes de gravite d’un traumatisme oculaire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Expliquer les règles de l’hygiène au cours d’une conjonctivite</w:t>
            </w:r>
            <w:r w:rsidRPr="006505CC">
              <w:rPr>
                <w:rFonts w:ascii="LMRoman10" w:hAnsi="LMRoman10"/>
                <w:sz w:val="24"/>
                <w:szCs w:val="24"/>
              </w:rPr>
              <w:br/>
              <w:t>infectieuse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Éduquer et infor</w:t>
            </w:r>
            <w:r>
              <w:rPr>
                <w:rFonts w:ascii="LMRoman10" w:hAnsi="LMRoman10"/>
                <w:sz w:val="24"/>
                <w:szCs w:val="24"/>
              </w:rPr>
              <w:t xml:space="preserve">mer un patient glaucomateux sur </w:t>
            </w:r>
            <w:r w:rsidRPr="006505CC">
              <w:rPr>
                <w:rFonts w:ascii="LMRoman10" w:hAnsi="LMRoman10"/>
                <w:sz w:val="24"/>
                <w:szCs w:val="24"/>
              </w:rPr>
              <w:t>l’observance du traitement antiglocomateux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Œil rouge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 Leucocorie de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 Exophtalmie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 Strabisme de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 Diplopie chez l’adulte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2B5BD8" w:rsidRPr="006505CC" w:rsidTr="002B5BD8">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rsidP="00107206">
            <w:pPr>
              <w:jc w:val="both"/>
              <w:rPr>
                <w:rFonts w:ascii="LMRoman10" w:hAnsi="LMRoman10"/>
                <w:sz w:val="24"/>
                <w:szCs w:val="24"/>
              </w:rPr>
            </w:pPr>
            <w:r w:rsidRPr="006505CC">
              <w:rPr>
                <w:rFonts w:ascii="LMRoman10" w:hAnsi="LMRoman10"/>
                <w:sz w:val="24"/>
                <w:szCs w:val="24"/>
              </w:rPr>
              <w:t>ARC : Traumatisme cranio-fac</w:t>
            </w:r>
            <w:r>
              <w:rPr>
                <w:rFonts w:ascii="LMRoman10" w:hAnsi="LMRoman10"/>
                <w:sz w:val="24"/>
                <w:szCs w:val="24"/>
              </w:rPr>
              <w:t xml:space="preserve">ial, Baisse brutale de l’acuité </w:t>
            </w:r>
            <w:r w:rsidRPr="006505CC">
              <w:rPr>
                <w:rFonts w:ascii="LMRoman10" w:hAnsi="LMRoman10"/>
                <w:sz w:val="24"/>
                <w:szCs w:val="24"/>
              </w:rPr>
              <w:t>visuelle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2B5BD8"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B5BD8" w:rsidRPr="006505CC" w:rsidRDefault="002B5BD8" w:rsidP="002B5BD8">
            <w:pPr>
              <w:jc w:val="center"/>
              <w:rPr>
                <w:rFonts w:ascii="LMRoman10" w:hAnsi="LMRoman10"/>
                <w:sz w:val="24"/>
                <w:szCs w:val="24"/>
              </w:rPr>
            </w:pPr>
            <w:r w:rsidRPr="006505CC">
              <w:rPr>
                <w:rFonts w:ascii="LMRoman10" w:hAnsi="LMRoman10"/>
                <w:b/>
                <w:bCs/>
                <w:sz w:val="24"/>
                <w:szCs w:val="24"/>
              </w:rPr>
              <w:lastRenderedPageBreak/>
              <w:t>SERVICE D’UROLOGIE</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B5BD8">
            <w:pPr>
              <w:jc w:val="center"/>
              <w:rPr>
                <w:rFonts w:ascii="LMRoman10" w:hAnsi="LMRoman10"/>
                <w:sz w:val="24"/>
                <w:szCs w:val="24"/>
              </w:rPr>
            </w:pPr>
            <w:r w:rsidRPr="006505CC">
              <w:rPr>
                <w:rFonts w:ascii="LMRoman10" w:hAnsi="LMRoman10"/>
                <w:sz w:val="24"/>
                <w:szCs w:val="24"/>
              </w:rPr>
              <w:t>VALIDATION</w:t>
            </w: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 contact lombaire chez un patient avec un gros rein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lowKashida"/>
              <w:rPr>
                <w:rFonts w:ascii="LMRoman10" w:hAnsi="LMRoman10"/>
                <w:sz w:val="24"/>
                <w:szCs w:val="24"/>
              </w:rPr>
            </w:pPr>
            <w:r w:rsidRPr="006505CC">
              <w:rPr>
                <w:rFonts w:ascii="LMRoman10" w:hAnsi="LMRoman10"/>
                <w:sz w:val="24"/>
                <w:szCs w:val="24"/>
              </w:rPr>
              <w:t>Reconnaitre un ballottement rénal chez un patient avec un gros rein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crise de coliques néphrét</w:t>
            </w:r>
            <w:r w:rsidR="002B5BD8">
              <w:rPr>
                <w:rFonts w:ascii="LMRoman10" w:hAnsi="LMRoman10"/>
                <w:sz w:val="24"/>
                <w:szCs w:val="24"/>
              </w:rPr>
              <w:t xml:space="preserve">iques chez un patient admis aux </w:t>
            </w:r>
            <w:r w:rsidRPr="006505CC">
              <w:rPr>
                <w:rFonts w:ascii="LMRoman10" w:hAnsi="LMRoman10"/>
                <w:sz w:val="24"/>
                <w:szCs w:val="24"/>
              </w:rPr>
              <w:t>urgences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 les signes de gravités impos</w:t>
            </w:r>
            <w:r w:rsidR="00107206">
              <w:rPr>
                <w:rFonts w:ascii="LMRoman10" w:hAnsi="LMRoman10"/>
                <w:sz w:val="24"/>
                <w:szCs w:val="24"/>
              </w:rPr>
              <w:t xml:space="preserve">ant une hospitalisation chez un </w:t>
            </w:r>
            <w:r w:rsidRPr="006505CC">
              <w:rPr>
                <w:rFonts w:ascii="LMRoman10" w:hAnsi="LMRoman10"/>
                <w:sz w:val="24"/>
                <w:szCs w:val="24"/>
              </w:rPr>
              <w:t>patient présentant une crise de colique néphrétique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Reconnaitre une pyélonéphrite aigue simple chez une femme jeune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Recueillir les symptômes et signes physiques les plus utiles au diagnostic</w:t>
            </w:r>
            <w:r w:rsidR="002B5BD8">
              <w:rPr>
                <w:rFonts w:ascii="LMRoman10" w:hAnsi="LMRoman10"/>
                <w:sz w:val="24"/>
                <w:szCs w:val="24"/>
              </w:rPr>
              <w:t xml:space="preserve"> </w:t>
            </w:r>
            <w:r w:rsidRPr="006505CC">
              <w:rPr>
                <w:rFonts w:ascii="LMRoman10" w:hAnsi="LMRoman10"/>
                <w:sz w:val="24"/>
                <w:szCs w:val="24"/>
              </w:rPr>
              <w:t>étiologique de la dysurie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un globe vésical chez un p</w:t>
            </w:r>
            <w:r w:rsidR="002B5BD8">
              <w:rPr>
                <w:rFonts w:ascii="LMRoman10" w:hAnsi="LMRoman10"/>
                <w:sz w:val="24"/>
                <w:szCs w:val="24"/>
              </w:rPr>
              <w:t xml:space="preserve">atient présentant une retention </w:t>
            </w:r>
            <w:r w:rsidRPr="006505CC">
              <w:rPr>
                <w:rFonts w:ascii="LMRoman10" w:hAnsi="LMRoman10"/>
                <w:sz w:val="24"/>
                <w:szCs w:val="24"/>
              </w:rPr>
              <w:t>aigue d’urines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Distinguer une réelle hématurie macroscopique d’une anomalie de</w:t>
            </w:r>
            <w:r w:rsidRPr="006505CC">
              <w:rPr>
                <w:rFonts w:ascii="LMRoman10" w:hAnsi="LMRoman10"/>
                <w:sz w:val="24"/>
                <w:szCs w:val="24"/>
              </w:rPr>
              <w:br/>
              <w:t>coloration d’urine due à des facteurs a</w:t>
            </w:r>
            <w:r w:rsidR="002B5BD8">
              <w:rPr>
                <w:rFonts w:ascii="LMRoman10" w:hAnsi="LMRoman10"/>
                <w:sz w:val="24"/>
                <w:szCs w:val="24"/>
              </w:rPr>
              <w:t xml:space="preserve">utres qu’un saignement urinaire </w:t>
            </w:r>
            <w:r w:rsidRPr="006505CC">
              <w:rPr>
                <w:rFonts w:ascii="LMRoman10" w:hAnsi="LMRoman10"/>
                <w:sz w:val="24"/>
                <w:szCs w:val="24"/>
              </w:rPr>
              <w:t>(fausse hématurie)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De recueillir et d’interpréter les symptôme</w:t>
            </w:r>
            <w:r w:rsidR="002B5BD8">
              <w:rPr>
                <w:rFonts w:ascii="LMRoman10" w:hAnsi="LMRoman10"/>
                <w:sz w:val="24"/>
                <w:szCs w:val="24"/>
              </w:rPr>
              <w:t xml:space="preserve">s et signes physiques en vue du </w:t>
            </w:r>
            <w:r w:rsidRPr="006505CC">
              <w:rPr>
                <w:rFonts w:ascii="LMRoman10" w:hAnsi="LMRoman10"/>
                <w:sz w:val="24"/>
                <w:szCs w:val="24"/>
              </w:rPr>
              <w:t>diagnostic étiologique d’une hématurie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Évoquer le diagnostic d’une prostatite aig</w:t>
            </w:r>
            <w:r w:rsidR="002B5BD8">
              <w:rPr>
                <w:rFonts w:ascii="LMRoman10" w:hAnsi="LMRoman10"/>
                <w:sz w:val="24"/>
                <w:szCs w:val="24"/>
              </w:rPr>
              <w:t xml:space="preserve">ue devant un patient présentant </w:t>
            </w:r>
            <w:r w:rsidRPr="006505CC">
              <w:rPr>
                <w:rFonts w:ascii="LMRoman10" w:hAnsi="LMRoman10"/>
                <w:sz w:val="24"/>
                <w:szCs w:val="24"/>
              </w:rPr>
              <w:t>des troubles mictionnels fébriles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Évoquer le diagnostic de cancer de p</w:t>
            </w:r>
            <w:r w:rsidR="002B5BD8">
              <w:rPr>
                <w:rFonts w:ascii="LMRoman10" w:hAnsi="LMRoman10"/>
                <w:sz w:val="24"/>
                <w:szCs w:val="24"/>
              </w:rPr>
              <w:t xml:space="preserve">rostate devant des anomalies au </w:t>
            </w:r>
            <w:r w:rsidRPr="006505CC">
              <w:rPr>
                <w:rFonts w:ascii="LMRoman10" w:hAnsi="LMRoman10"/>
                <w:sz w:val="24"/>
                <w:szCs w:val="24"/>
              </w:rPr>
              <w:t>toucher rectal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Recueillir </w:t>
            </w:r>
            <w:r w:rsidR="002B5BD8" w:rsidRPr="006505CC">
              <w:rPr>
                <w:rFonts w:ascii="LMRoman10" w:hAnsi="LMRoman10"/>
                <w:sz w:val="24"/>
                <w:szCs w:val="24"/>
              </w:rPr>
              <w:t>les</w:t>
            </w:r>
            <w:r w:rsidR="002B5BD8">
              <w:rPr>
                <w:rFonts w:ascii="LMRoman10" w:hAnsi="LMRoman10"/>
                <w:sz w:val="24"/>
                <w:szCs w:val="24"/>
              </w:rPr>
              <w:t xml:space="preserve"> </w:t>
            </w:r>
            <w:r w:rsidR="002B5BD8" w:rsidRPr="006505CC">
              <w:rPr>
                <w:rFonts w:ascii="LMRoman10" w:hAnsi="LMRoman10"/>
                <w:sz w:val="24"/>
                <w:szCs w:val="24"/>
              </w:rPr>
              <w:t>signes physiques permettant d’évoquer le diagnostic</w:t>
            </w:r>
            <w:r w:rsidR="006945D3" w:rsidRPr="006505CC">
              <w:rPr>
                <w:rFonts w:ascii="LMRoman10" w:hAnsi="LMRoman10"/>
                <w:sz w:val="24"/>
                <w:szCs w:val="24"/>
              </w:rPr>
              <w:t xml:space="preserve"> d’un cancer </w:t>
            </w:r>
            <w:r w:rsidRPr="006505CC">
              <w:rPr>
                <w:rFonts w:ascii="LMRoman10" w:hAnsi="LMRoman10"/>
                <w:sz w:val="24"/>
                <w:szCs w:val="24"/>
              </w:rPr>
              <w:t xml:space="preserve">du testicule chez un jeune qui présente une grosse bourse </w:t>
            </w:r>
            <w:r w:rsidR="002B5BD8" w:rsidRPr="006505CC">
              <w:rPr>
                <w:rFonts w:ascii="LMRoman10" w:hAnsi="LMRoman10"/>
                <w:sz w:val="24"/>
                <w:szCs w:val="24"/>
              </w:rPr>
              <w:t xml:space="preserve">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Identifier</w:t>
            </w:r>
            <w:r w:rsidR="006945D3" w:rsidRPr="006505CC">
              <w:rPr>
                <w:rFonts w:ascii="LMRoman10" w:hAnsi="LMRoman10"/>
                <w:sz w:val="24"/>
                <w:szCs w:val="24"/>
              </w:rPr>
              <w:t xml:space="preserve"> les éléments en faveur d’une</w:t>
            </w:r>
            <w:r w:rsidRPr="006505CC">
              <w:rPr>
                <w:rFonts w:ascii="LMRoman10" w:hAnsi="LMRoman10"/>
                <w:sz w:val="24"/>
                <w:szCs w:val="24"/>
              </w:rPr>
              <w:t xml:space="preserve"> </w:t>
            </w:r>
            <w:r w:rsidR="006945D3" w:rsidRPr="006505CC">
              <w:rPr>
                <w:rFonts w:ascii="LMRoman10" w:hAnsi="LMRoman10"/>
                <w:sz w:val="24"/>
                <w:szCs w:val="24"/>
              </w:rPr>
              <w:t>torsion du cordon spermatique chez un</w:t>
            </w:r>
            <w:r w:rsidRPr="006505CC">
              <w:rPr>
                <w:rFonts w:ascii="LMRoman10" w:hAnsi="LMRoman10"/>
                <w:sz w:val="24"/>
                <w:szCs w:val="24"/>
              </w:rPr>
              <w:t xml:space="preserve"> </w:t>
            </w:r>
            <w:r w:rsidR="006945D3" w:rsidRPr="006505CC">
              <w:rPr>
                <w:rFonts w:ascii="LMRoman10" w:hAnsi="LMRoman10"/>
                <w:sz w:val="24"/>
                <w:szCs w:val="24"/>
              </w:rPr>
              <w:t xml:space="preserve">jeune patient </w:t>
            </w:r>
            <w:r w:rsidRPr="006505CC">
              <w:rPr>
                <w:rFonts w:ascii="LMRoman10" w:hAnsi="LMRoman10"/>
                <w:sz w:val="24"/>
                <w:szCs w:val="24"/>
              </w:rPr>
              <w:t xml:space="preserve">consultant </w:t>
            </w:r>
            <w:r w:rsidR="006945D3">
              <w:rPr>
                <w:rFonts w:ascii="LMRoman10" w:hAnsi="LMRoman10"/>
                <w:sz w:val="24"/>
                <w:szCs w:val="24"/>
              </w:rPr>
              <w:t>pour</w:t>
            </w:r>
            <w:r w:rsidRPr="006505CC">
              <w:rPr>
                <w:rFonts w:ascii="LMRoman10" w:hAnsi="LMRoman10"/>
                <w:sz w:val="24"/>
                <w:szCs w:val="24"/>
              </w:rPr>
              <w:t xml:space="preserve"> une douleur </w:t>
            </w:r>
            <w:r w:rsidR="006945D3" w:rsidRPr="006505CC">
              <w:rPr>
                <w:rFonts w:ascii="LMRoman10" w:hAnsi="LMRoman10"/>
                <w:sz w:val="24"/>
                <w:szCs w:val="24"/>
              </w:rPr>
              <w:t>scrotale aigue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Distinguer, à l’examen physique, les tuméf</w:t>
            </w:r>
            <w:r w:rsidR="002B5BD8">
              <w:rPr>
                <w:rFonts w:ascii="LMRoman10" w:hAnsi="LMRoman10"/>
                <w:sz w:val="24"/>
                <w:szCs w:val="24"/>
              </w:rPr>
              <w:t xml:space="preserve">actions scrotales de celles qui </w:t>
            </w:r>
            <w:r w:rsidRPr="006505CC">
              <w:rPr>
                <w:rFonts w:ascii="LMRoman10" w:hAnsi="LMRoman10"/>
                <w:sz w:val="24"/>
                <w:szCs w:val="24"/>
              </w:rPr>
              <w:t>proviennent du canal inguinal (anomali</w:t>
            </w:r>
            <w:r w:rsidR="002B5BD8">
              <w:rPr>
                <w:rFonts w:ascii="LMRoman10" w:hAnsi="LMRoman10"/>
                <w:sz w:val="24"/>
                <w:szCs w:val="24"/>
              </w:rPr>
              <w:t xml:space="preserve">es du canal péritoneo-vaginal / </w:t>
            </w:r>
            <w:r w:rsidRPr="006505CC">
              <w:rPr>
                <w:rFonts w:ascii="LMRoman10" w:hAnsi="LMRoman10"/>
                <w:sz w:val="24"/>
                <w:szCs w:val="24"/>
              </w:rPr>
              <w:t>hernie inguino-scrotale)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Distinguer, à l’examen physique, une gr</w:t>
            </w:r>
            <w:r w:rsidR="002B5BD8">
              <w:rPr>
                <w:rFonts w:ascii="LMRoman10" w:hAnsi="LMRoman10"/>
                <w:sz w:val="24"/>
                <w:szCs w:val="24"/>
              </w:rPr>
              <w:t xml:space="preserve">osse bourse en rapport avec une </w:t>
            </w:r>
            <w:r w:rsidRPr="006505CC">
              <w:rPr>
                <w:rFonts w:ascii="LMRoman10" w:hAnsi="LMRoman10"/>
                <w:sz w:val="24"/>
                <w:szCs w:val="24"/>
              </w:rPr>
              <w:t>masse solide (tumeur) d’une grosse b</w:t>
            </w:r>
            <w:r w:rsidR="002B5BD8">
              <w:rPr>
                <w:rFonts w:ascii="LMRoman10" w:hAnsi="LMRoman10"/>
                <w:sz w:val="24"/>
                <w:szCs w:val="24"/>
              </w:rPr>
              <w:t xml:space="preserve">ourse en rapport avec une masse </w:t>
            </w:r>
            <w:r w:rsidRPr="006505CC">
              <w:rPr>
                <w:rFonts w:ascii="LMRoman10" w:hAnsi="LMRoman10"/>
                <w:sz w:val="24"/>
                <w:szCs w:val="24"/>
              </w:rPr>
              <w:t>liquidienne (hydrocèle)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Proposer les examens complémentaires utiles pour le diagnostic</w:t>
            </w:r>
            <w:r w:rsidRPr="006505CC">
              <w:rPr>
                <w:rFonts w:ascii="LMRoman10" w:hAnsi="LMRoman10"/>
                <w:sz w:val="24"/>
                <w:szCs w:val="24"/>
              </w:rPr>
              <w:br/>
              <w:t>étiologique d’une grosse bourse chronique chez un patient en consultation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Reconnaître les éléments sémiologiqu</w:t>
            </w:r>
            <w:r w:rsidR="00107206">
              <w:rPr>
                <w:rFonts w:ascii="LMRoman10" w:hAnsi="LMRoman10"/>
                <w:sz w:val="24"/>
                <w:szCs w:val="24"/>
              </w:rPr>
              <w:t xml:space="preserve">es d’une infection urinaire non </w:t>
            </w:r>
            <w:r w:rsidRPr="006505CC">
              <w:rPr>
                <w:rFonts w:ascii="LMRoman10" w:hAnsi="LMRoman10"/>
                <w:sz w:val="24"/>
                <w:szCs w:val="24"/>
              </w:rPr>
              <w:t>compliquée chez une femme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2B5BD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2B5BD8" w:rsidRDefault="002B5BD8" w:rsidP="00107206">
            <w:pPr>
              <w:jc w:val="both"/>
              <w:rPr>
                <w:rFonts w:ascii="LMRoman10" w:hAnsi="LMRoman10"/>
                <w:sz w:val="24"/>
                <w:szCs w:val="24"/>
              </w:rPr>
            </w:pPr>
            <w:r w:rsidRPr="002B5BD8">
              <w:rPr>
                <w:rFonts w:ascii="LMRoman10" w:hAnsi="LMRoman10"/>
                <w:sz w:val="24"/>
                <w:szCs w:val="24"/>
              </w:rPr>
              <w:t>Distinguer cliniquement une incontinence urinaire d’une fistule vésico vaginale chez une femme présentant des fuites d’urines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B5BD8" w:rsidRPr="006505CC" w:rsidRDefault="002B5BD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br w:type="page"/>
              <w:t>Effectuer un sondage urinaire chez un homme en rétention aigue d’urines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lastRenderedPageBreak/>
              <w:t>Identifier à l’anamnèse et à l’examen cliniqu</w:t>
            </w:r>
            <w:r w:rsidR="006945D3">
              <w:rPr>
                <w:rFonts w:ascii="LMRoman10" w:hAnsi="LMRoman10"/>
                <w:sz w:val="24"/>
                <w:szCs w:val="24"/>
              </w:rPr>
              <w:t xml:space="preserve">e les éléments contre-indiquant </w:t>
            </w:r>
            <w:r w:rsidRPr="006505CC">
              <w:rPr>
                <w:rFonts w:ascii="LMRoman10" w:hAnsi="LMRoman10"/>
                <w:sz w:val="24"/>
                <w:szCs w:val="24"/>
              </w:rPr>
              <w:t>un sondage urinaire chez l’homme (traumatisme du bassin, prostatite</w:t>
            </w:r>
            <w:r w:rsidR="006945D3">
              <w:rPr>
                <w:rFonts w:ascii="LMRoman10" w:hAnsi="LMRoman10"/>
                <w:sz w:val="24"/>
                <w:szCs w:val="24"/>
              </w:rPr>
              <w:t xml:space="preserve"> </w:t>
            </w:r>
            <w:r w:rsidRPr="006505CC">
              <w:rPr>
                <w:rFonts w:ascii="LMRoman10" w:hAnsi="LMRoman10"/>
                <w:sz w:val="24"/>
                <w:szCs w:val="24"/>
              </w:rPr>
              <w:t>aigue, sténose de l’urètre)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Reconnaître les éléments en faveur d’un </w:t>
            </w:r>
            <w:r w:rsidR="006945D3">
              <w:rPr>
                <w:rFonts w:ascii="LMRoman10" w:hAnsi="LMRoman10"/>
                <w:sz w:val="24"/>
                <w:szCs w:val="24"/>
              </w:rPr>
              <w:t>traumatisme rénal chez un poly-</w:t>
            </w:r>
            <w:r w:rsidRPr="006505CC">
              <w:rPr>
                <w:rFonts w:ascii="LMRoman10" w:hAnsi="LMRoman10"/>
                <w:sz w:val="24"/>
                <w:szCs w:val="24"/>
              </w:rPr>
              <w:t>traumatisé admis aux urgences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Reconnaître sur un cliché d’arbre urinaire </w:t>
            </w:r>
            <w:r w:rsidR="006945D3">
              <w:rPr>
                <w:rFonts w:ascii="LMRoman10" w:hAnsi="LMRoman10"/>
                <w:sz w:val="24"/>
                <w:szCs w:val="24"/>
              </w:rPr>
              <w:t xml:space="preserve">sans préparation une opacité de </w:t>
            </w:r>
            <w:r w:rsidRPr="006505CC">
              <w:rPr>
                <w:rFonts w:ascii="LMRoman10" w:hAnsi="LMRoman10"/>
                <w:sz w:val="24"/>
                <w:szCs w:val="24"/>
              </w:rPr>
              <w:t>tonalité calcique orientant vers un calcul urin</w:t>
            </w:r>
            <w:r w:rsidR="006945D3">
              <w:rPr>
                <w:rFonts w:ascii="LMRoman10" w:hAnsi="LMRoman10"/>
                <w:sz w:val="24"/>
                <w:szCs w:val="24"/>
              </w:rPr>
              <w:t xml:space="preserve">aire chez un patient présentant </w:t>
            </w:r>
            <w:r w:rsidRPr="006505CC">
              <w:rPr>
                <w:rFonts w:ascii="LMRoman10" w:hAnsi="LMRoman10"/>
                <w:sz w:val="24"/>
                <w:szCs w:val="24"/>
              </w:rPr>
              <w:t>une crise colique nephretique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 xml:space="preserve">Réaliser un prélèvement d’urine pour </w:t>
            </w:r>
            <w:r w:rsidR="006945D3">
              <w:rPr>
                <w:rFonts w:ascii="LMRoman10" w:hAnsi="LMRoman10"/>
                <w:sz w:val="24"/>
                <w:szCs w:val="24"/>
              </w:rPr>
              <w:t xml:space="preserve">examen cytobactériologique chez </w:t>
            </w:r>
            <w:r w:rsidRPr="006505CC">
              <w:rPr>
                <w:rFonts w:ascii="LMRoman10" w:hAnsi="LMRoman10"/>
                <w:sz w:val="24"/>
                <w:szCs w:val="24"/>
              </w:rPr>
              <w:t>une ou un patient hospitalisé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Interpréter un examen cytobactériolog</w:t>
            </w:r>
            <w:r w:rsidR="006945D3">
              <w:rPr>
                <w:rFonts w:ascii="LMRoman10" w:hAnsi="LMRoman10"/>
                <w:sz w:val="24"/>
                <w:szCs w:val="24"/>
              </w:rPr>
              <w:t xml:space="preserve">ique des urines chez un patient </w:t>
            </w:r>
            <w:r w:rsidRPr="006505CC">
              <w:rPr>
                <w:rFonts w:ascii="LMRoman10" w:hAnsi="LMRoman10"/>
                <w:sz w:val="24"/>
                <w:szCs w:val="24"/>
              </w:rPr>
              <w:t>présentant une infection urinaire ;</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Troubles mictionnels chez le sujet âgé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Hématurie macroscopique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Lombalgies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107206">
            <w:pPr>
              <w:jc w:val="both"/>
              <w:rPr>
                <w:rFonts w:ascii="LMRoman10" w:hAnsi="LMRoman10"/>
                <w:sz w:val="24"/>
                <w:szCs w:val="24"/>
              </w:rPr>
            </w:pPr>
            <w:r w:rsidRPr="006505CC">
              <w:rPr>
                <w:rFonts w:ascii="LMRoman10" w:hAnsi="LMRoman10"/>
                <w:sz w:val="24"/>
                <w:szCs w:val="24"/>
              </w:rPr>
              <w:t>ARC : Grosses bourses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5"/>
        <w:gridCol w:w="993"/>
        <w:gridCol w:w="1768"/>
      </w:tblGrid>
      <w:tr w:rsidR="006945D3" w:rsidRPr="006505CC" w:rsidTr="00097A05">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945D3" w:rsidRPr="006505CC" w:rsidRDefault="006945D3" w:rsidP="00097A05">
            <w:pPr>
              <w:jc w:val="center"/>
              <w:rPr>
                <w:rFonts w:ascii="LMRoman10" w:hAnsi="LMRoman10"/>
                <w:sz w:val="24"/>
                <w:szCs w:val="24"/>
              </w:rPr>
            </w:pPr>
            <w:r w:rsidRPr="006505CC">
              <w:rPr>
                <w:rFonts w:ascii="LMRoman10" w:hAnsi="LMRoman10"/>
                <w:b/>
                <w:bCs/>
                <w:sz w:val="24"/>
                <w:szCs w:val="24"/>
              </w:rPr>
              <w:lastRenderedPageBreak/>
              <w:t>SERVICE DE STOMATOLOGIE ET CHIRURGIE</w:t>
            </w:r>
            <w:r w:rsidR="00097A05">
              <w:rPr>
                <w:rFonts w:ascii="LMRoman10" w:hAnsi="LMRoman10"/>
                <w:b/>
                <w:bCs/>
                <w:sz w:val="24"/>
                <w:szCs w:val="24"/>
              </w:rPr>
              <w:t xml:space="preserve"> </w:t>
            </w:r>
            <w:r w:rsidRPr="006505CC">
              <w:rPr>
                <w:rFonts w:ascii="LMRoman10" w:hAnsi="LMRoman10"/>
                <w:b/>
                <w:bCs/>
                <w:sz w:val="24"/>
                <w:szCs w:val="24"/>
              </w:rPr>
              <w:t>MAXILLO-FACIALE</w:t>
            </w: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945D3">
            <w:pPr>
              <w:jc w:val="center"/>
              <w:rPr>
                <w:rFonts w:ascii="LMRoman10" w:hAnsi="LMRoman10"/>
                <w:sz w:val="24"/>
                <w:szCs w:val="24"/>
              </w:rPr>
            </w:pPr>
            <w:r w:rsidRPr="006505CC">
              <w:rPr>
                <w:rFonts w:ascii="LMRoman10" w:hAnsi="LMRoman10"/>
                <w:sz w:val="24"/>
                <w:szCs w:val="24"/>
              </w:rPr>
              <w:t>OBJECTIFS DU STAGE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945D3">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945D3">
            <w:pPr>
              <w:jc w:val="center"/>
              <w:rPr>
                <w:rFonts w:ascii="LMRoman10" w:hAnsi="LMRoman10"/>
                <w:sz w:val="24"/>
                <w:szCs w:val="24"/>
              </w:rPr>
            </w:pPr>
            <w:r w:rsidRPr="006505CC">
              <w:rPr>
                <w:rFonts w:ascii="LMRoman10" w:hAnsi="LMRoman10"/>
                <w:sz w:val="24"/>
                <w:szCs w:val="24"/>
              </w:rPr>
              <w:t>VALIDATION</w:t>
            </w: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97A05" w:rsidRDefault="006945D3" w:rsidP="00CF23CB">
            <w:pPr>
              <w:pStyle w:val="ListParagraph"/>
              <w:numPr>
                <w:ilvl w:val="0"/>
                <w:numId w:val="4"/>
              </w:numPr>
              <w:jc w:val="both"/>
              <w:rPr>
                <w:rFonts w:ascii="LMRoman10" w:hAnsi="LMRoman10"/>
                <w:sz w:val="24"/>
                <w:szCs w:val="24"/>
              </w:rPr>
            </w:pPr>
            <w:r w:rsidRPr="00097A05">
              <w:rPr>
                <w:rFonts w:ascii="LMRoman10" w:hAnsi="LMRoman10"/>
                <w:sz w:val="24"/>
                <w:szCs w:val="24"/>
              </w:rPr>
              <w:t>Examiner une face normale (patient simulé).</w:t>
            </w:r>
          </w:p>
          <w:p w:rsidR="00097A05" w:rsidRDefault="006945D3" w:rsidP="00CF23CB">
            <w:pPr>
              <w:pStyle w:val="ListParagraph"/>
              <w:numPr>
                <w:ilvl w:val="0"/>
                <w:numId w:val="4"/>
              </w:numPr>
              <w:jc w:val="both"/>
              <w:rPr>
                <w:rFonts w:ascii="LMRoman10" w:hAnsi="LMRoman10"/>
                <w:sz w:val="24"/>
                <w:szCs w:val="24"/>
              </w:rPr>
            </w:pPr>
            <w:r w:rsidRPr="00097A05">
              <w:rPr>
                <w:rFonts w:ascii="LMRoman10" w:hAnsi="LMRoman10"/>
                <w:sz w:val="24"/>
                <w:szCs w:val="24"/>
              </w:rPr>
              <w:t>Examiner un patient présentant un traumatisme nasal.</w:t>
            </w:r>
          </w:p>
          <w:p w:rsidR="00097A05" w:rsidRDefault="006945D3" w:rsidP="00CF23CB">
            <w:pPr>
              <w:pStyle w:val="ListParagraph"/>
              <w:numPr>
                <w:ilvl w:val="0"/>
                <w:numId w:val="4"/>
              </w:numPr>
              <w:jc w:val="both"/>
              <w:rPr>
                <w:rFonts w:ascii="LMRoman10" w:hAnsi="LMRoman10"/>
                <w:sz w:val="24"/>
                <w:szCs w:val="24"/>
              </w:rPr>
            </w:pPr>
            <w:r w:rsidRPr="00097A05">
              <w:rPr>
                <w:rFonts w:ascii="LMRoman10" w:hAnsi="LMRoman10"/>
                <w:sz w:val="24"/>
                <w:szCs w:val="24"/>
              </w:rPr>
              <w:t>Examiner un pa</w:t>
            </w:r>
            <w:r w:rsidR="00097A05">
              <w:rPr>
                <w:rFonts w:ascii="LMRoman10" w:hAnsi="LMRoman10"/>
                <w:sz w:val="24"/>
                <w:szCs w:val="24"/>
              </w:rPr>
              <w:t xml:space="preserve">tient présentant un traumatisme </w:t>
            </w:r>
            <w:r w:rsidRPr="00097A05">
              <w:rPr>
                <w:rFonts w:ascii="LMRoman10" w:hAnsi="LMRoman10"/>
                <w:sz w:val="24"/>
                <w:szCs w:val="24"/>
              </w:rPr>
              <w:t>mandibulaire.</w:t>
            </w:r>
          </w:p>
          <w:p w:rsidR="00097A05" w:rsidRDefault="006945D3" w:rsidP="00CF23CB">
            <w:pPr>
              <w:pStyle w:val="ListParagraph"/>
              <w:numPr>
                <w:ilvl w:val="0"/>
                <w:numId w:val="4"/>
              </w:numPr>
              <w:jc w:val="both"/>
              <w:rPr>
                <w:rFonts w:ascii="LMRoman10" w:hAnsi="LMRoman10"/>
                <w:sz w:val="24"/>
                <w:szCs w:val="24"/>
              </w:rPr>
            </w:pPr>
            <w:r w:rsidRPr="00097A05">
              <w:rPr>
                <w:rFonts w:ascii="LMRoman10" w:hAnsi="LMRoman10"/>
                <w:sz w:val="24"/>
                <w:szCs w:val="24"/>
              </w:rPr>
              <w:t>Examiner un patient présentant un traumatisme orbito-zygomatique</w:t>
            </w:r>
          </w:p>
          <w:p w:rsidR="00097A05" w:rsidRDefault="006945D3" w:rsidP="00CF23CB">
            <w:pPr>
              <w:pStyle w:val="ListParagraph"/>
              <w:numPr>
                <w:ilvl w:val="0"/>
                <w:numId w:val="4"/>
              </w:numPr>
              <w:jc w:val="both"/>
              <w:rPr>
                <w:rFonts w:ascii="LMRoman10" w:hAnsi="LMRoman10"/>
                <w:sz w:val="24"/>
                <w:szCs w:val="24"/>
              </w:rPr>
            </w:pPr>
            <w:r w:rsidRPr="00097A05">
              <w:rPr>
                <w:rFonts w:ascii="LMRoman10" w:hAnsi="LMRoman10"/>
                <w:sz w:val="24"/>
                <w:szCs w:val="24"/>
              </w:rPr>
              <w:t>Examiner un</w:t>
            </w:r>
            <w:r w:rsidR="00097A05" w:rsidRPr="00097A05">
              <w:rPr>
                <w:rFonts w:ascii="LMRoman10" w:hAnsi="LMRoman10"/>
                <w:sz w:val="24"/>
                <w:szCs w:val="24"/>
              </w:rPr>
              <w:t xml:space="preserve"> patient présentant un fracas de la face (Donef / séparations).</w:t>
            </w:r>
          </w:p>
          <w:p w:rsidR="00097A05" w:rsidRDefault="00097A05" w:rsidP="00CF23CB">
            <w:pPr>
              <w:pStyle w:val="ListParagraph"/>
              <w:numPr>
                <w:ilvl w:val="0"/>
                <w:numId w:val="4"/>
              </w:numPr>
              <w:jc w:val="both"/>
              <w:rPr>
                <w:rFonts w:ascii="LMRoman10" w:hAnsi="LMRoman10"/>
                <w:sz w:val="24"/>
                <w:szCs w:val="24"/>
              </w:rPr>
            </w:pPr>
            <w:r w:rsidRPr="00097A05">
              <w:rPr>
                <w:rFonts w:ascii="LMRoman10" w:hAnsi="LMRoman10"/>
                <w:sz w:val="24"/>
                <w:szCs w:val="24"/>
              </w:rPr>
              <w:t>Pratiquer un examen ganglionnaire cervical chez un patient porteur d’une tumeur oro-faciale</w:t>
            </w:r>
          </w:p>
          <w:p w:rsidR="00097A05" w:rsidRPr="006505CC" w:rsidRDefault="00097A05" w:rsidP="00CF23CB">
            <w:pPr>
              <w:pStyle w:val="ListParagraph"/>
              <w:numPr>
                <w:ilvl w:val="0"/>
                <w:numId w:val="4"/>
              </w:numPr>
              <w:jc w:val="both"/>
              <w:rPr>
                <w:rFonts w:ascii="LMRoman10" w:hAnsi="LMRoman10"/>
                <w:sz w:val="24"/>
                <w:szCs w:val="24"/>
              </w:rPr>
            </w:pPr>
            <w:r w:rsidRPr="006505CC">
              <w:rPr>
                <w:rFonts w:ascii="LMRoman10" w:hAnsi="LMRoman10"/>
                <w:sz w:val="24"/>
                <w:szCs w:val="24"/>
              </w:rPr>
              <w:t>Classer</w:t>
            </w:r>
            <w:r>
              <w:rPr>
                <w:rFonts w:ascii="LMRoman10" w:hAnsi="LMRoman10"/>
                <w:sz w:val="24"/>
                <w:szCs w:val="24"/>
              </w:rPr>
              <w:t xml:space="preserve"> </w:t>
            </w:r>
            <w:r w:rsidRPr="006505CC">
              <w:rPr>
                <w:rFonts w:ascii="LMRoman10" w:hAnsi="LMRoman10"/>
                <w:sz w:val="24"/>
                <w:szCs w:val="24"/>
              </w:rPr>
              <w:t>les fentes labio-alvéolopalatines</w:t>
            </w:r>
            <w:r>
              <w:rPr>
                <w:rFonts w:ascii="LMRoman10" w:hAnsi="LMRoman10"/>
                <w:sz w:val="24"/>
                <w:szCs w:val="24"/>
              </w:rPr>
              <w:t xml:space="preserve"> </w:t>
            </w:r>
            <w:r w:rsidR="00CC6B0F" w:rsidRPr="006505CC">
              <w:rPr>
                <w:rFonts w:ascii="LMRoman10" w:hAnsi="LMRoman10"/>
                <w:sz w:val="24"/>
                <w:szCs w:val="24"/>
              </w:rPr>
              <w:t xml:space="preserve">sur base de </w:t>
            </w:r>
            <w:r w:rsidRPr="006505CC">
              <w:rPr>
                <w:rFonts w:ascii="LMRoman10" w:hAnsi="LMRoman10"/>
                <w:sz w:val="24"/>
                <w:szCs w:val="24"/>
              </w:rPr>
              <w:t xml:space="preserve">données </w:t>
            </w:r>
            <w:r w:rsidR="00CC6B0F" w:rsidRPr="006505CC">
              <w:rPr>
                <w:rFonts w:ascii="LMRoman10" w:hAnsi="LMRoman10"/>
                <w:sz w:val="24"/>
                <w:szCs w:val="24"/>
              </w:rPr>
              <w:t xml:space="preserve">Iconographiques. </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Reconnaitre les signes de bénignité d’une tumeur du maxillaire</w:t>
            </w:r>
            <w:r w:rsidRPr="006505CC">
              <w:rPr>
                <w:rFonts w:ascii="LMRoman10" w:hAnsi="LMRoman10"/>
                <w:sz w:val="24"/>
                <w:szCs w:val="24"/>
              </w:rPr>
              <w:br/>
              <w:t>sur un OPT.</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Reconnaitre les signes de malignité d’une tumeur du mawillaire</w:t>
            </w:r>
            <w:r w:rsidRPr="006505CC">
              <w:rPr>
                <w:rFonts w:ascii="LMRoman10" w:hAnsi="LMRoman10"/>
                <w:sz w:val="24"/>
                <w:szCs w:val="24"/>
              </w:rPr>
              <w:br/>
              <w:t>sur un OPT.</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Interpréter un OPT d’un patient présentant une fracture</w:t>
            </w:r>
            <w:r w:rsidRPr="006505CC">
              <w:rPr>
                <w:rFonts w:ascii="LMRoman10" w:hAnsi="LMRoman10"/>
                <w:sz w:val="24"/>
                <w:szCs w:val="24"/>
              </w:rPr>
              <w:br/>
              <w:t>mandibulaire.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Prescrire une imagerie chez un enfant traumatisé de la face.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Interpréter une TDM d’un traumatisme de la face.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Interpréter une TDM d’un patient porteur d’un cancer oro-faciale.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pPr>
              <w:rPr>
                <w:rFonts w:ascii="LMRoman10" w:hAnsi="LMRoman10"/>
                <w:sz w:val="24"/>
                <w:szCs w:val="24"/>
              </w:rPr>
            </w:pPr>
            <w:r w:rsidRPr="006505CC">
              <w:rPr>
                <w:rFonts w:ascii="LMRoman10" w:hAnsi="LMRoman10"/>
                <w:sz w:val="24"/>
                <w:szCs w:val="24"/>
              </w:rPr>
              <w:t>Éduquer un patient candidat à une radiothérapie des VADS</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097A05" w:rsidRPr="006505CC" w:rsidTr="00097A05">
        <w:tc>
          <w:tcPr>
            <w:tcW w:w="500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97A05" w:rsidRPr="00097A05" w:rsidRDefault="00097A05" w:rsidP="00097A05">
            <w:pPr>
              <w:jc w:val="center"/>
              <w:rPr>
                <w:rFonts w:ascii="LMRoman10" w:hAnsi="LMRoman10"/>
                <w:b/>
                <w:bCs/>
                <w:i/>
                <w:iCs/>
                <w:sz w:val="24"/>
                <w:szCs w:val="24"/>
              </w:rPr>
            </w:pPr>
            <w:r w:rsidRPr="00097A05">
              <w:rPr>
                <w:rFonts w:ascii="LMRoman10" w:hAnsi="LMRoman10"/>
                <w:b/>
                <w:bCs/>
                <w:i/>
                <w:iCs/>
                <w:sz w:val="24"/>
                <w:szCs w:val="24"/>
              </w:rPr>
              <w:t>ARC = CAT devant : « demarche diagnostic et thérapeutique »</w:t>
            </w:r>
          </w:p>
        </w:tc>
      </w:tr>
      <w:tr w:rsidR="00CB1328"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97A05" w:rsidRDefault="00097A05" w:rsidP="00CF23CB">
            <w:pPr>
              <w:pStyle w:val="ListParagraph"/>
              <w:numPr>
                <w:ilvl w:val="0"/>
                <w:numId w:val="5"/>
              </w:numPr>
              <w:jc w:val="both"/>
              <w:rPr>
                <w:rFonts w:ascii="LMRoman10" w:hAnsi="LMRoman10"/>
                <w:sz w:val="24"/>
                <w:szCs w:val="24"/>
              </w:rPr>
            </w:pPr>
            <w:r w:rsidRPr="006505CC">
              <w:rPr>
                <w:rFonts w:ascii="LMRoman10" w:hAnsi="LMRoman10"/>
                <w:sz w:val="24"/>
                <w:szCs w:val="24"/>
              </w:rPr>
              <w:t>Traumatisme de la face</w:t>
            </w:r>
          </w:p>
          <w:p w:rsidR="00097A05" w:rsidRDefault="00097A05" w:rsidP="00CF23CB">
            <w:pPr>
              <w:pStyle w:val="ListParagraph"/>
              <w:numPr>
                <w:ilvl w:val="0"/>
                <w:numId w:val="5"/>
              </w:numPr>
              <w:jc w:val="both"/>
              <w:rPr>
                <w:rFonts w:ascii="LMRoman10" w:hAnsi="LMRoman10"/>
                <w:sz w:val="24"/>
                <w:szCs w:val="24"/>
              </w:rPr>
            </w:pPr>
            <w:r w:rsidRPr="006505CC">
              <w:rPr>
                <w:rFonts w:ascii="LMRoman10" w:hAnsi="LMRoman10"/>
                <w:sz w:val="24"/>
                <w:szCs w:val="24"/>
              </w:rPr>
              <w:t>Limitation de l’ouverture buccale (diagnostic).</w:t>
            </w:r>
          </w:p>
          <w:p w:rsidR="00097A05" w:rsidRDefault="00097A05" w:rsidP="00CF23CB">
            <w:pPr>
              <w:pStyle w:val="ListParagraph"/>
              <w:numPr>
                <w:ilvl w:val="0"/>
                <w:numId w:val="5"/>
              </w:numPr>
              <w:jc w:val="both"/>
              <w:rPr>
                <w:rFonts w:ascii="LMRoman10" w:hAnsi="LMRoman10"/>
                <w:sz w:val="24"/>
                <w:szCs w:val="24"/>
              </w:rPr>
            </w:pPr>
            <w:r w:rsidRPr="006505CC">
              <w:rPr>
                <w:rFonts w:ascii="LMRoman10" w:hAnsi="LMRoman10"/>
                <w:sz w:val="24"/>
                <w:szCs w:val="24"/>
              </w:rPr>
              <w:t>Tuméfaction latéro-faciale</w:t>
            </w:r>
            <w:r>
              <w:rPr>
                <w:rFonts w:ascii="LMRoman10" w:hAnsi="LMRoman10"/>
                <w:sz w:val="24"/>
                <w:szCs w:val="24"/>
              </w:rPr>
              <w:t xml:space="preserve"> </w:t>
            </w:r>
            <w:r w:rsidRPr="006505CC">
              <w:rPr>
                <w:rFonts w:ascii="LMRoman10" w:hAnsi="LMRoman10"/>
                <w:sz w:val="24"/>
                <w:szCs w:val="24"/>
              </w:rPr>
              <w:t>(diagnostic).</w:t>
            </w:r>
          </w:p>
          <w:p w:rsidR="00097A05" w:rsidRDefault="00097A05" w:rsidP="00CF23CB">
            <w:pPr>
              <w:pStyle w:val="ListParagraph"/>
              <w:numPr>
                <w:ilvl w:val="0"/>
                <w:numId w:val="5"/>
              </w:numPr>
              <w:jc w:val="both"/>
              <w:rPr>
                <w:rFonts w:ascii="LMRoman10" w:hAnsi="LMRoman10"/>
                <w:sz w:val="24"/>
                <w:szCs w:val="24"/>
              </w:rPr>
            </w:pPr>
            <w:r>
              <w:rPr>
                <w:rFonts w:ascii="LMRoman10" w:hAnsi="LMRoman10"/>
                <w:sz w:val="24"/>
                <w:szCs w:val="24"/>
              </w:rPr>
              <w:t>Cellulite</w:t>
            </w:r>
            <w:r w:rsidRPr="00097A05">
              <w:rPr>
                <w:rFonts w:ascii="LMRoman10" w:hAnsi="LMRoman10"/>
                <w:sz w:val="24"/>
                <w:szCs w:val="24"/>
              </w:rPr>
              <w:t xml:space="preserve"> d’origine dentaire</w:t>
            </w:r>
            <w:r>
              <w:rPr>
                <w:rFonts w:ascii="LMRoman10" w:hAnsi="LMRoman10"/>
                <w:sz w:val="24"/>
                <w:szCs w:val="24"/>
              </w:rPr>
              <w:t xml:space="preserve"> (PEC </w:t>
            </w:r>
            <w:r w:rsidRPr="00097A05">
              <w:rPr>
                <w:rFonts w:ascii="LMRoman10" w:hAnsi="LMRoman10"/>
                <w:sz w:val="24"/>
                <w:szCs w:val="24"/>
              </w:rPr>
              <w:t>et traitement).</w:t>
            </w:r>
          </w:p>
          <w:p w:rsidR="00CB1328" w:rsidRPr="00097A05" w:rsidRDefault="00CC6B0F" w:rsidP="00CF23CB">
            <w:pPr>
              <w:pStyle w:val="ListParagraph"/>
              <w:numPr>
                <w:ilvl w:val="0"/>
                <w:numId w:val="5"/>
              </w:numPr>
              <w:jc w:val="both"/>
              <w:rPr>
                <w:rFonts w:ascii="LMRoman10" w:hAnsi="LMRoman10"/>
                <w:sz w:val="24"/>
                <w:szCs w:val="24"/>
              </w:rPr>
            </w:pPr>
            <w:r w:rsidRPr="00097A05">
              <w:rPr>
                <w:rFonts w:ascii="LMRoman10" w:hAnsi="LMRoman10"/>
                <w:sz w:val="24"/>
                <w:szCs w:val="24"/>
              </w:rPr>
              <w:t>Malformation cranio-faciale</w:t>
            </w:r>
            <w:r w:rsidR="00097A05" w:rsidRPr="00097A05">
              <w:rPr>
                <w:rFonts w:ascii="LMRoman10" w:hAnsi="LMRoman10"/>
                <w:sz w:val="24"/>
                <w:szCs w:val="24"/>
              </w:rPr>
              <w:t xml:space="preserve"> de la</w:t>
            </w:r>
            <w:r w:rsidRPr="00097A05">
              <w:rPr>
                <w:rFonts w:ascii="LMRoman10" w:hAnsi="LMRoman10"/>
                <w:sz w:val="24"/>
                <w:szCs w:val="24"/>
              </w:rPr>
              <w:t xml:space="preserve"> naissance à l’âge </w:t>
            </w:r>
            <w:r w:rsidR="00097A05" w:rsidRPr="006505CC">
              <w:rPr>
                <w:rFonts w:ascii="LMRoman10" w:hAnsi="LMRoman10"/>
                <w:sz w:val="24"/>
                <w:szCs w:val="24"/>
              </w:rPr>
              <w:t>adulte).</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097A05" w:rsidRPr="006505CC" w:rsidTr="00097A05">
        <w:tc>
          <w:tcPr>
            <w:tcW w:w="358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97A05" w:rsidRPr="00097A05" w:rsidRDefault="00097A05" w:rsidP="00CF23CB">
            <w:pPr>
              <w:jc w:val="both"/>
              <w:rPr>
                <w:rFonts w:ascii="LMRoman10" w:hAnsi="LMRoman10"/>
                <w:i/>
                <w:iCs/>
                <w:sz w:val="24"/>
                <w:szCs w:val="24"/>
              </w:rPr>
            </w:pPr>
            <w:r w:rsidRPr="00097A05">
              <w:rPr>
                <w:rFonts w:ascii="LMRoman10" w:hAnsi="LMRoman10"/>
                <w:i/>
                <w:iCs/>
                <w:sz w:val="24"/>
                <w:szCs w:val="24"/>
              </w:rPr>
              <w:t xml:space="preserve">Activité d’exposition </w:t>
            </w:r>
            <w:proofErr w:type="gramStart"/>
            <w:r w:rsidRPr="00097A05">
              <w:rPr>
                <w:rFonts w:ascii="LMRoman10" w:hAnsi="LMRoman10"/>
                <w:i/>
                <w:iCs/>
                <w:sz w:val="24"/>
                <w:szCs w:val="24"/>
              </w:rPr>
              <w:t>adjuvantes :</w:t>
            </w:r>
            <w:proofErr w:type="gramEnd"/>
          </w:p>
          <w:p w:rsidR="00097A05" w:rsidRPr="00097A05" w:rsidRDefault="00097A05" w:rsidP="00CF23CB">
            <w:pPr>
              <w:pStyle w:val="ListParagraph"/>
              <w:numPr>
                <w:ilvl w:val="0"/>
                <w:numId w:val="4"/>
              </w:numPr>
              <w:jc w:val="both"/>
              <w:rPr>
                <w:rFonts w:ascii="LMRoman10" w:hAnsi="LMRoman10"/>
                <w:sz w:val="24"/>
                <w:szCs w:val="24"/>
              </w:rPr>
            </w:pPr>
            <w:r w:rsidRPr="00097A05">
              <w:rPr>
                <w:rFonts w:ascii="LMRoman10" w:hAnsi="LMRoman10"/>
                <w:sz w:val="24"/>
                <w:szCs w:val="24"/>
              </w:rPr>
              <w:t>Pratiquer des points de stutures facials aux urgences.</w:t>
            </w:r>
          </w:p>
        </w:tc>
        <w:tc>
          <w:tcPr>
            <w:tcW w:w="51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97A05" w:rsidRPr="006505CC" w:rsidRDefault="00097A05">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97A05" w:rsidRPr="006505CC" w:rsidRDefault="00097A05">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097A05" w:rsidRPr="006505CC" w:rsidTr="00CF23CB">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tcPr>
          <w:p w:rsidR="00097A05" w:rsidRPr="00CF23CB" w:rsidRDefault="00097A05" w:rsidP="00CF23CB">
            <w:pPr>
              <w:jc w:val="center"/>
              <w:rPr>
                <w:rFonts w:ascii="LMRoman10" w:hAnsi="LMRoman10"/>
                <w:sz w:val="24"/>
                <w:szCs w:val="24"/>
              </w:rPr>
            </w:pPr>
            <w:r w:rsidRPr="00CF23CB">
              <w:rPr>
                <w:rFonts w:ascii="LMRoman10" w:hAnsi="LMRoman10"/>
                <w:sz w:val="24"/>
                <w:szCs w:val="24"/>
              </w:rPr>
              <w:lastRenderedPageBreak/>
              <w:t>SERVICE DE CHIRURGIE PLASTIQUE</w:t>
            </w: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F23CB" w:rsidRDefault="00CC6B0F" w:rsidP="00CF23CB">
            <w:pPr>
              <w:jc w:val="center"/>
              <w:rPr>
                <w:rFonts w:ascii="LMRoman10" w:hAnsi="LMRoman10"/>
                <w:sz w:val="24"/>
                <w:szCs w:val="24"/>
              </w:rPr>
            </w:pPr>
            <w:r w:rsidRPr="00CF23CB">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F23CB" w:rsidRDefault="00CC6B0F" w:rsidP="00CF23CB">
            <w:pPr>
              <w:jc w:val="center"/>
              <w:rPr>
                <w:rFonts w:ascii="LMRoman10" w:hAnsi="LMRoman10"/>
                <w:sz w:val="24"/>
                <w:szCs w:val="24"/>
              </w:rPr>
            </w:pPr>
            <w:r w:rsidRPr="00CF23CB">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CF23CB" w:rsidRDefault="00CC6B0F" w:rsidP="00CF23CB">
            <w:pPr>
              <w:jc w:val="center"/>
              <w:rPr>
                <w:rFonts w:ascii="LMRoman10" w:hAnsi="LMRoman10"/>
                <w:sz w:val="24"/>
                <w:szCs w:val="24"/>
              </w:rPr>
            </w:pPr>
            <w:r w:rsidRPr="00CF23CB">
              <w:rPr>
                <w:rFonts w:ascii="LMRoman10" w:hAnsi="LMRoman10"/>
                <w:sz w:val="24"/>
                <w:szCs w:val="24"/>
              </w:rPr>
              <w:t>VALIDATION</w:t>
            </w: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Savoir poser le diagnostic clinique de profondeur, d’étendue</w:t>
            </w:r>
            <w:r w:rsidRPr="006505CC">
              <w:rPr>
                <w:rFonts w:ascii="LMRoman10" w:hAnsi="LMRoman10"/>
                <w:sz w:val="24"/>
                <w:szCs w:val="24"/>
              </w:rPr>
              <w:br/>
              <w:t>d’une brûlure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Réaliser les gestes de 1er secours chez les brûlés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Poser l’indication d’une hospitalisation d’un patient brûlé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Reconnaître les différentes phases de cicatrisation : détersion,</w:t>
            </w:r>
            <w:r w:rsidRPr="006505CC">
              <w:rPr>
                <w:rFonts w:ascii="LMRoman10" w:hAnsi="LMRoman10"/>
                <w:sz w:val="24"/>
                <w:szCs w:val="24"/>
              </w:rPr>
              <w:br/>
              <w:t>bourgeonnement, épidermisation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Indiquer le pansement adapté pour chaque phase de</w:t>
            </w:r>
            <w:r w:rsidRPr="006505CC">
              <w:rPr>
                <w:rFonts w:ascii="LMRoman10" w:hAnsi="LMRoman10"/>
                <w:sz w:val="24"/>
                <w:szCs w:val="24"/>
              </w:rPr>
              <w:br/>
              <w:t>cicatrisation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Décrire à l’examen clinique d’un patient, les principales</w:t>
            </w:r>
            <w:r w:rsidRPr="006505CC">
              <w:rPr>
                <w:rFonts w:ascii="LMRoman10" w:hAnsi="LMRoman10"/>
                <w:sz w:val="24"/>
                <w:szCs w:val="24"/>
              </w:rPr>
              <w:br/>
              <w:t>séquelles de brûlure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 xml:space="preserve">Reconnaître sur l’examen clinique </w:t>
            </w:r>
            <w:r w:rsidR="00097A05">
              <w:rPr>
                <w:rFonts w:ascii="LMRoman10" w:hAnsi="LMRoman10"/>
                <w:sz w:val="24"/>
                <w:szCs w:val="24"/>
              </w:rPr>
              <w:t xml:space="preserve">des patients, les quatre stades </w:t>
            </w:r>
            <w:r w:rsidRPr="006505CC">
              <w:rPr>
                <w:rFonts w:ascii="LMRoman10" w:hAnsi="LMRoman10"/>
                <w:sz w:val="24"/>
                <w:szCs w:val="24"/>
              </w:rPr>
              <w:t>des escarres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Réaliser les soins locaux adaptés de chaque type d’escarre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Rédiger une ordonnance pour la prise en charge sur le plan</w:t>
            </w:r>
            <w:r w:rsidRPr="006505CC">
              <w:rPr>
                <w:rFonts w:ascii="LMRoman10" w:hAnsi="LMRoman10"/>
                <w:sz w:val="24"/>
                <w:szCs w:val="24"/>
              </w:rPr>
              <w:br/>
              <w:t>général, d’un patient porteur d’escarre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Reconnaître à l’examen clinique d’un patient, une infection</w:t>
            </w:r>
            <w:r w:rsidRPr="006505CC">
              <w:rPr>
                <w:rFonts w:ascii="LMRoman10" w:hAnsi="LMRoman10"/>
                <w:sz w:val="24"/>
                <w:szCs w:val="24"/>
              </w:rPr>
              <w:br/>
              <w:t>cutanée chirurgicale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Reconnaître les malformations congénitales faciales, des</w:t>
            </w:r>
            <w:r w:rsidRPr="006505CC">
              <w:rPr>
                <w:rFonts w:ascii="LMRoman10" w:hAnsi="LMRoman10"/>
                <w:sz w:val="24"/>
                <w:szCs w:val="24"/>
              </w:rPr>
              <w:br/>
              <w:t>membres et du sein les plus fréquentes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Décrire, en assistant au bloc opéra</w:t>
            </w:r>
            <w:r w:rsidR="00097A05">
              <w:rPr>
                <w:rFonts w:ascii="LMRoman10" w:hAnsi="LMRoman10"/>
                <w:sz w:val="24"/>
                <w:szCs w:val="24"/>
              </w:rPr>
              <w:t xml:space="preserve">toire, les grands principes des </w:t>
            </w:r>
            <w:r w:rsidRPr="006505CC">
              <w:rPr>
                <w:rFonts w:ascii="LMRoman10" w:hAnsi="LMRoman10"/>
                <w:sz w:val="24"/>
                <w:szCs w:val="24"/>
              </w:rPr>
              <w:t>différentes techniques de cou</w:t>
            </w:r>
            <w:r w:rsidR="00097A05">
              <w:rPr>
                <w:rFonts w:ascii="LMRoman10" w:hAnsi="LMRoman10"/>
                <w:sz w:val="24"/>
                <w:szCs w:val="24"/>
              </w:rPr>
              <w:t xml:space="preserve">verture des pertes de substance </w:t>
            </w:r>
            <w:r w:rsidRPr="006505CC">
              <w:rPr>
                <w:rFonts w:ascii="LMRoman10" w:hAnsi="LMRoman10"/>
                <w:sz w:val="24"/>
                <w:szCs w:val="24"/>
              </w:rPr>
              <w:t>cutanées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ARC : démarche diagnostique d</w:t>
            </w:r>
            <w:r w:rsidR="00097A05">
              <w:rPr>
                <w:rFonts w:ascii="LMRoman10" w:hAnsi="LMRoman10"/>
                <w:sz w:val="24"/>
                <w:szCs w:val="24"/>
              </w:rPr>
              <w:t xml:space="preserve">evant une tumeur cutanée et des </w:t>
            </w:r>
            <w:r w:rsidRPr="006505CC">
              <w:rPr>
                <w:rFonts w:ascii="LMRoman10" w:hAnsi="LMRoman10"/>
                <w:sz w:val="24"/>
                <w:szCs w:val="24"/>
              </w:rPr>
              <w:t>parties molles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ARC : démarche diagnostique devant une infection des parties</w:t>
            </w:r>
            <w:r w:rsidRPr="006505CC">
              <w:rPr>
                <w:rFonts w:ascii="LMRoman10" w:hAnsi="LMRoman10"/>
                <w:sz w:val="24"/>
                <w:szCs w:val="24"/>
              </w:rPr>
              <w:br/>
              <w:t>molles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097A05" w:rsidRPr="006505CC" w:rsidTr="00107206">
        <w:tc>
          <w:tcPr>
            <w:tcW w:w="0" w:type="auto"/>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097A05" w:rsidRPr="00CF23CB" w:rsidRDefault="00097A05" w:rsidP="00097A05">
            <w:pPr>
              <w:jc w:val="center"/>
              <w:rPr>
                <w:rFonts w:ascii="LMRoman10" w:hAnsi="LMRoman10"/>
                <w:b/>
                <w:bCs/>
                <w:i/>
                <w:iCs/>
                <w:sz w:val="24"/>
                <w:szCs w:val="24"/>
              </w:rPr>
            </w:pPr>
            <w:r w:rsidRPr="00CF23CB">
              <w:rPr>
                <w:rFonts w:ascii="LMRoman10" w:hAnsi="LMRoman10"/>
                <w:b/>
                <w:bCs/>
                <w:i/>
                <w:iCs/>
                <w:sz w:val="24"/>
                <w:szCs w:val="24"/>
              </w:rPr>
              <w:t>Objectifs pratiques du stage de chirurgie réparatrice et plastique</w:t>
            </w: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CF23CB" w:rsidRDefault="00CC6B0F" w:rsidP="00CF23CB">
            <w:pPr>
              <w:jc w:val="center"/>
              <w:rPr>
                <w:rFonts w:ascii="LMRoman10" w:hAnsi="LMRoman10"/>
                <w:sz w:val="24"/>
                <w:szCs w:val="24"/>
              </w:rPr>
            </w:pPr>
            <w:r w:rsidRPr="00CF23CB">
              <w:rPr>
                <w:rFonts w:ascii="LMRoman10" w:hAnsi="LMRoman10"/>
                <w:sz w:val="24"/>
                <w:szCs w:val="24"/>
              </w:rPr>
              <w:t>GESTES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CF23CB" w:rsidRDefault="00CC6B0F" w:rsidP="00CF23CB">
            <w:pPr>
              <w:jc w:val="center"/>
              <w:rPr>
                <w:rFonts w:ascii="LMRoman10" w:hAnsi="LMRoman10"/>
                <w:sz w:val="24"/>
                <w:szCs w:val="24"/>
              </w:rPr>
            </w:pPr>
            <w:r w:rsidRPr="00CF23CB">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CF23CB" w:rsidRDefault="00CC6B0F" w:rsidP="00CF23CB">
            <w:pPr>
              <w:jc w:val="center"/>
              <w:rPr>
                <w:rFonts w:ascii="LMRoman10" w:hAnsi="LMRoman10"/>
                <w:sz w:val="24"/>
                <w:szCs w:val="24"/>
              </w:rPr>
            </w:pPr>
            <w:r w:rsidRPr="00CF23CB">
              <w:rPr>
                <w:rFonts w:ascii="LMRoman10" w:hAnsi="LMRoman10"/>
                <w:sz w:val="24"/>
                <w:szCs w:val="24"/>
              </w:rPr>
              <w:t>VALIDATION</w:t>
            </w: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Réfection de pansement d’un petit brûlé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Réfection de pansement d’un patient opéré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Réaliser des sutures cutanées</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Faire le lavage et l’habillage chirurgical</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Faire une biopsie d’une petite lésion cutanée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CF23CB">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CF23CB">
            <w:pPr>
              <w:jc w:val="both"/>
              <w:rPr>
                <w:rFonts w:ascii="LMRoman10" w:hAnsi="LMRoman10"/>
                <w:sz w:val="24"/>
                <w:szCs w:val="24"/>
              </w:rPr>
            </w:pPr>
            <w:r w:rsidRPr="006505CC">
              <w:rPr>
                <w:rFonts w:ascii="LMRoman10" w:hAnsi="LMRoman10"/>
                <w:sz w:val="24"/>
                <w:szCs w:val="24"/>
              </w:rPr>
              <w:t>Faire le diagnostic clinique</w:t>
            </w:r>
            <w:r w:rsidR="00CF23CB">
              <w:rPr>
                <w:rFonts w:ascii="LMRoman10" w:hAnsi="LMRoman10"/>
                <w:sz w:val="24"/>
                <w:szCs w:val="24"/>
              </w:rPr>
              <w:t xml:space="preserve"> de profondeur, d’étendue d’une </w:t>
            </w:r>
            <w:r w:rsidRPr="006505CC">
              <w:rPr>
                <w:rFonts w:ascii="LMRoman10" w:hAnsi="LMRoman10"/>
                <w:sz w:val="24"/>
                <w:szCs w:val="24"/>
              </w:rPr>
              <w:t>brûlure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CF23CB" w:rsidRPr="006505CC" w:rsidTr="00CF23CB">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F23CB" w:rsidRPr="006505CC" w:rsidRDefault="00CF23CB" w:rsidP="006505CC">
            <w:pPr>
              <w:jc w:val="center"/>
              <w:rPr>
                <w:rFonts w:ascii="LMRoman10" w:hAnsi="LMRoman10"/>
                <w:sz w:val="24"/>
                <w:szCs w:val="24"/>
              </w:rPr>
            </w:pPr>
            <w:r w:rsidRPr="006505CC">
              <w:rPr>
                <w:rFonts w:ascii="LMRoman10" w:hAnsi="LMRoman10"/>
                <w:b/>
                <w:bCs/>
                <w:sz w:val="24"/>
                <w:szCs w:val="24"/>
              </w:rPr>
              <w:lastRenderedPageBreak/>
              <w:t>SERVICE DE GYNÉCOLOGIE OBSTÉTRIQUE</w:t>
            </w:r>
            <w:r>
              <w:rPr>
                <w:rFonts w:ascii="LMRoman10" w:hAnsi="LMRoman10"/>
                <w:b/>
                <w:bCs/>
                <w:sz w:val="24"/>
                <w:szCs w:val="24"/>
              </w:rPr>
              <w:t xml:space="preserve"> </w:t>
            </w:r>
            <w:r w:rsidRPr="00CF23CB">
              <w:rPr>
                <w:rFonts w:ascii="LMRoman10" w:hAnsi="LMRoman10"/>
                <w:sz w:val="24"/>
                <w:szCs w:val="24"/>
              </w:rPr>
              <w:t>-</w:t>
            </w:r>
            <w:r w:rsidRPr="006505CC">
              <w:rPr>
                <w:rFonts w:ascii="LMRoman10" w:hAnsi="LMRoman10"/>
                <w:sz w:val="24"/>
                <w:szCs w:val="24"/>
              </w:rPr>
              <w:t xml:space="preserve"> Stage en 5ème année</w:t>
            </w: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6505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6505C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6505CC">
            <w:pPr>
              <w:jc w:val="center"/>
              <w:rPr>
                <w:rFonts w:ascii="LMRoman10" w:hAnsi="LMRoman10"/>
                <w:sz w:val="24"/>
                <w:szCs w:val="24"/>
              </w:rPr>
            </w:pPr>
            <w:r w:rsidRPr="006505CC">
              <w:rPr>
                <w:rFonts w:ascii="LMRoman10" w:hAnsi="LMRoman10"/>
                <w:sz w:val="24"/>
                <w:szCs w:val="24"/>
              </w:rPr>
              <w:t>VALIDATION</w:t>
            </w: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Mesurer avec précision la hauteur utérine chez une patiente</w:t>
            </w:r>
            <w:r w:rsidRPr="006505CC">
              <w:rPr>
                <w:rFonts w:ascii="LMRoman10" w:hAnsi="LMRoman10"/>
                <w:sz w:val="24"/>
                <w:szCs w:val="24"/>
              </w:rPr>
              <w:br/>
              <w:t>enceinte au 3ème trimestre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Reconnaître le type de présentation fœtale chez une parturiente en</w:t>
            </w:r>
            <w:r>
              <w:rPr>
                <w:rFonts w:ascii="LMRoman10" w:hAnsi="LMRoman10"/>
                <w:sz w:val="24"/>
                <w:szCs w:val="24"/>
              </w:rPr>
              <w:t xml:space="preserve"> </w:t>
            </w:r>
            <w:r w:rsidRPr="006505CC">
              <w:rPr>
                <w:rFonts w:ascii="LMRoman10" w:hAnsi="LMRoman10"/>
                <w:sz w:val="24"/>
                <w:szCs w:val="24"/>
              </w:rPr>
              <w:t>travail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Mener un counseling chez une femme qui consulte pour suivi de</w:t>
            </w:r>
            <w:r w:rsidRPr="006505CC">
              <w:rPr>
                <w:rFonts w:ascii="LMRoman10" w:hAnsi="LMRoman10"/>
                <w:sz w:val="24"/>
                <w:szCs w:val="24"/>
              </w:rPr>
              <w:br/>
              <w:t>grossesse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Reconnaître un globe utérin de « séc</w:t>
            </w:r>
            <w:r>
              <w:rPr>
                <w:rFonts w:ascii="LMRoman10" w:hAnsi="LMRoman10"/>
                <w:sz w:val="24"/>
                <w:szCs w:val="24"/>
              </w:rPr>
              <w:t>urité » cher une parturiente en p</w:t>
            </w:r>
            <w:r w:rsidRPr="006505CC">
              <w:rPr>
                <w:rFonts w:ascii="LMRoman10" w:hAnsi="LMRoman10"/>
                <w:sz w:val="24"/>
                <w:szCs w:val="24"/>
              </w:rPr>
              <w:t>ost-partum immédiat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Mettre en place un spéculum chez une patiente qui consulte pour</w:t>
            </w:r>
            <w:r>
              <w:rPr>
                <w:rFonts w:ascii="LMRoman10" w:hAnsi="LMRoman10"/>
                <w:sz w:val="24"/>
                <w:szCs w:val="24"/>
              </w:rPr>
              <w:t xml:space="preserve"> </w:t>
            </w:r>
            <w:r w:rsidRPr="006505CC">
              <w:rPr>
                <w:rFonts w:ascii="LMRoman10" w:hAnsi="LMRoman10"/>
                <w:sz w:val="24"/>
                <w:szCs w:val="24"/>
              </w:rPr>
              <w:t>métrorragies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Reconnaître un col normal à l’examen au spéculum</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Apprécier la taille de l’utérus par un toucher vaginal chez une</w:t>
            </w:r>
            <w:r w:rsidRPr="006505CC">
              <w:rPr>
                <w:rFonts w:ascii="LMRoman10" w:hAnsi="LMRoman10"/>
                <w:sz w:val="24"/>
                <w:szCs w:val="24"/>
              </w:rPr>
              <w:br/>
              <w:t>patiente en dehors de la grossesse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107206">
        <w:trPr>
          <w:trHeight w:val="20"/>
        </w:trPr>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 xml:space="preserve">Préciser les caractéristiques d’une </w:t>
            </w:r>
            <w:r>
              <w:rPr>
                <w:rFonts w:ascii="LMRoman10" w:hAnsi="LMRoman10"/>
                <w:sz w:val="24"/>
                <w:szCs w:val="24"/>
              </w:rPr>
              <w:t>masse latéro-utérine au toucher v</w:t>
            </w:r>
            <w:r w:rsidRPr="006505CC">
              <w:rPr>
                <w:rFonts w:ascii="LMRoman10" w:hAnsi="LMRoman10"/>
                <w:sz w:val="24"/>
                <w:szCs w:val="24"/>
              </w:rPr>
              <w:t>aginal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un examen des seins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pPr>
              <w:rPr>
                <w:rFonts w:ascii="LMRoman10" w:hAnsi="LMRoman10"/>
                <w:sz w:val="24"/>
                <w:szCs w:val="24"/>
              </w:rPr>
            </w:pPr>
          </w:p>
        </w:tc>
      </w:tr>
      <w:tr w:rsidR="00CF23CB" w:rsidRPr="006505CC" w:rsidTr="00CF23CB">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r w:rsidRPr="006505CC">
              <w:rPr>
                <w:rFonts w:ascii="LMRoman10" w:hAnsi="LMRoman10"/>
                <w:b/>
                <w:bCs/>
                <w:sz w:val="24"/>
                <w:szCs w:val="24"/>
              </w:rPr>
              <w:t>SERVICE DE GYNÉCOLOGIE OBSTÉTRIQUE</w:t>
            </w:r>
            <w:r>
              <w:rPr>
                <w:rFonts w:ascii="LMRoman10" w:hAnsi="LMRoman10"/>
                <w:b/>
                <w:bCs/>
                <w:sz w:val="24"/>
                <w:szCs w:val="24"/>
              </w:rPr>
              <w:t xml:space="preserve"> </w:t>
            </w:r>
            <w:r w:rsidRPr="00CF23CB">
              <w:rPr>
                <w:rFonts w:ascii="LMRoman10" w:hAnsi="LMRoman10"/>
                <w:sz w:val="24"/>
                <w:szCs w:val="24"/>
              </w:rPr>
              <w:t>-</w:t>
            </w:r>
            <w:r w:rsidRPr="006505CC">
              <w:rPr>
                <w:rFonts w:ascii="LMRoman10" w:hAnsi="LMRoman10"/>
                <w:sz w:val="24"/>
                <w:szCs w:val="24"/>
              </w:rPr>
              <w:t xml:space="preserve"> Stage en </w:t>
            </w:r>
            <w:r>
              <w:rPr>
                <w:rFonts w:ascii="LMRoman10" w:hAnsi="LMRoman10"/>
                <w:sz w:val="24"/>
                <w:szCs w:val="24"/>
              </w:rPr>
              <w:t>6</w:t>
            </w:r>
            <w:r w:rsidRPr="006505CC">
              <w:rPr>
                <w:rFonts w:ascii="LMRoman10" w:hAnsi="LMRoman10"/>
                <w:sz w:val="24"/>
                <w:szCs w:val="24"/>
              </w:rPr>
              <w:t>ème année</w:t>
            </w: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r w:rsidRPr="006505CC">
              <w:rPr>
                <w:rFonts w:ascii="LMRoman10" w:hAnsi="LMRoman10"/>
                <w:sz w:val="24"/>
                <w:szCs w:val="24"/>
              </w:rPr>
              <w:t>VALIDATION</w:t>
            </w: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un accouchement normal en présentation céphalique chez</w:t>
            </w:r>
            <w:r>
              <w:rPr>
                <w:rFonts w:ascii="LMRoman10" w:hAnsi="LMRoman10"/>
                <w:sz w:val="24"/>
                <w:szCs w:val="24"/>
              </w:rPr>
              <w:t xml:space="preserve"> </w:t>
            </w:r>
            <w:r w:rsidRPr="006505CC">
              <w:rPr>
                <w:rFonts w:ascii="LMRoman10" w:hAnsi="LMRoman10"/>
                <w:sz w:val="24"/>
                <w:szCs w:val="24"/>
              </w:rPr>
              <w:t>une parturiente à terme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6505CC" w:rsidRDefault="00CF23CB" w:rsidP="00CF23CB">
            <w:pPr>
              <w:jc w:val="cente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Effectuer une délivrance normale après un accouchement par voie</w:t>
            </w:r>
            <w:r>
              <w:rPr>
                <w:rFonts w:ascii="LMRoman10" w:hAnsi="LMRoman10"/>
                <w:sz w:val="24"/>
                <w:szCs w:val="24"/>
              </w:rPr>
              <w:t xml:space="preserve"> </w:t>
            </w:r>
            <w:r w:rsidRPr="006505CC">
              <w:rPr>
                <w:rFonts w:ascii="LMRoman10" w:hAnsi="LMRoman10"/>
                <w:sz w:val="24"/>
                <w:szCs w:val="24"/>
              </w:rPr>
              <w:t>basse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Effectuer une épisiotomie médio-lat</w:t>
            </w:r>
            <w:r>
              <w:rPr>
                <w:rFonts w:ascii="LMRoman10" w:hAnsi="LMRoman10"/>
                <w:sz w:val="24"/>
                <w:szCs w:val="24"/>
              </w:rPr>
              <w:t xml:space="preserve">érale lors d’un accouchement en </w:t>
            </w:r>
            <w:r w:rsidRPr="006505CC">
              <w:rPr>
                <w:rFonts w:ascii="LMRoman10" w:hAnsi="LMRoman10"/>
                <w:sz w:val="24"/>
                <w:szCs w:val="24"/>
              </w:rPr>
              <w:t>présentation céphalique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la réfection d’une épisiotomie après un accouchement normal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un partogramme chez une parturiente en travail en salle</w:t>
            </w:r>
            <w:r>
              <w:rPr>
                <w:rFonts w:ascii="LMRoman10" w:hAnsi="LMRoman10"/>
                <w:sz w:val="24"/>
                <w:szCs w:val="24"/>
              </w:rPr>
              <w:t xml:space="preserve"> </w:t>
            </w:r>
            <w:r w:rsidRPr="006505CC">
              <w:rPr>
                <w:rFonts w:ascii="LMRoman10" w:hAnsi="LMRoman10"/>
                <w:sz w:val="24"/>
                <w:szCs w:val="24"/>
              </w:rPr>
              <w:t>d’accouchement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Mettre en place une perfusion d’ocytociques pour activation de</w:t>
            </w:r>
            <w:r w:rsidRPr="006505CC">
              <w:rPr>
                <w:rFonts w:ascii="LMRoman10" w:hAnsi="LMRoman10"/>
                <w:sz w:val="24"/>
                <w:szCs w:val="24"/>
              </w:rPr>
              <w:br/>
              <w:t>travail chez une parturiente en salle d’accouchement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une révision utérine chez un</w:t>
            </w:r>
            <w:r>
              <w:rPr>
                <w:rFonts w:ascii="LMRoman10" w:hAnsi="LMRoman10"/>
                <w:sz w:val="24"/>
                <w:szCs w:val="24"/>
              </w:rPr>
              <w:t xml:space="preserve">e patiente ayant une hémorragie </w:t>
            </w:r>
            <w:r w:rsidRPr="006505CC">
              <w:rPr>
                <w:rFonts w:ascii="LMRoman10" w:hAnsi="LMRoman10"/>
                <w:sz w:val="24"/>
                <w:szCs w:val="24"/>
              </w:rPr>
              <w:t>de la délivrance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Poser le diagnostic de menace d’accouchement prématuré chez une</w:t>
            </w:r>
            <w:r>
              <w:rPr>
                <w:rFonts w:ascii="LMRoman10" w:hAnsi="LMRoman10"/>
                <w:sz w:val="24"/>
                <w:szCs w:val="24"/>
              </w:rPr>
              <w:t xml:space="preserve"> </w:t>
            </w:r>
            <w:r w:rsidRPr="006505CC">
              <w:rPr>
                <w:rFonts w:ascii="LMRoman10" w:hAnsi="LMRoman10"/>
                <w:sz w:val="24"/>
                <w:szCs w:val="24"/>
              </w:rPr>
              <w:t>patiente se présentant pour contractions utérines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CF23CB" w:rsidRDefault="00CF23CB" w:rsidP="00CF23CB">
            <w:pPr>
              <w:jc w:val="both"/>
              <w:rPr>
                <w:rFonts w:ascii="LMRoman10" w:hAnsi="LMRoman10"/>
                <w:sz w:val="24"/>
                <w:szCs w:val="24"/>
              </w:rPr>
            </w:pPr>
            <w:r w:rsidRPr="00CF23CB">
              <w:rPr>
                <w:rFonts w:ascii="LMRoman10" w:hAnsi="LMRoman10"/>
                <w:sz w:val="24"/>
                <w:szCs w:val="24"/>
              </w:rPr>
              <w:t>Conduire un traitement tocolytique de 1ère intention chez une patiente ayant une menace d’accouchement prématuré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Faire le diagnostic d’une hémorragie du post partum immédiat chez une</w:t>
            </w:r>
            <w:r>
              <w:rPr>
                <w:rFonts w:ascii="LMRoman10" w:hAnsi="LMRoman10"/>
                <w:sz w:val="24"/>
                <w:szCs w:val="24"/>
              </w:rPr>
              <w:t xml:space="preserve"> </w:t>
            </w:r>
            <w:r w:rsidRPr="006505CC">
              <w:rPr>
                <w:rFonts w:ascii="LMRoman10" w:hAnsi="LMRoman10"/>
                <w:sz w:val="24"/>
                <w:szCs w:val="24"/>
              </w:rPr>
              <w:t>parturiente qui saigne après accouchement par voie basse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Évaluer la gravité d’une hémorragie du post partum immédiat chez une</w:t>
            </w:r>
            <w:r>
              <w:rPr>
                <w:rFonts w:ascii="LMRoman10" w:hAnsi="LMRoman10"/>
                <w:sz w:val="24"/>
                <w:szCs w:val="24"/>
              </w:rPr>
              <w:t xml:space="preserve"> </w:t>
            </w:r>
            <w:r w:rsidRPr="006505CC">
              <w:rPr>
                <w:rFonts w:ascii="LMRoman10" w:hAnsi="LMRoman10"/>
                <w:sz w:val="24"/>
                <w:szCs w:val="24"/>
              </w:rPr>
              <w:t>parturiente qui saigne après accouchement par voie basse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lastRenderedPageBreak/>
              <w:t>Réaliser un enregistrement cardio-tocographique chez une femme</w:t>
            </w:r>
            <w:r w:rsidRPr="006505CC">
              <w:rPr>
                <w:rFonts w:ascii="LMRoman10" w:hAnsi="LMRoman10"/>
                <w:sz w:val="24"/>
                <w:szCs w:val="24"/>
              </w:rPr>
              <w:br/>
              <w:t>enceinte à terme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Interpréter un enregistrement cardio-tocographique chez une femme</w:t>
            </w:r>
            <w:r>
              <w:rPr>
                <w:rFonts w:ascii="LMRoman10" w:hAnsi="LMRoman10"/>
                <w:sz w:val="24"/>
                <w:szCs w:val="24"/>
              </w:rPr>
              <w:t xml:space="preserve"> </w:t>
            </w:r>
            <w:r w:rsidRPr="006505CC">
              <w:rPr>
                <w:rFonts w:ascii="LMRoman10" w:hAnsi="LMRoman10"/>
                <w:sz w:val="24"/>
                <w:szCs w:val="24"/>
              </w:rPr>
              <w:t>enceinte à terme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Insérer un stérilet sur mannequin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Retirer un stérilet chez une femme en activité génitale ou sur un</w:t>
            </w:r>
            <w:r w:rsidRPr="006505CC">
              <w:rPr>
                <w:rFonts w:ascii="LMRoman10" w:hAnsi="LMRoman10"/>
                <w:sz w:val="24"/>
                <w:szCs w:val="24"/>
              </w:rPr>
              <w:br/>
              <w:t>mannequin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jc w:val="both"/>
              <w:rPr>
                <w:rFonts w:ascii="LMRoman10" w:hAnsi="LMRoman10"/>
                <w:sz w:val="24"/>
                <w:szCs w:val="24"/>
              </w:rPr>
            </w:pPr>
            <w:r w:rsidRPr="006505CC">
              <w:rPr>
                <w:rFonts w:ascii="LMRoman10" w:hAnsi="LMRoman10"/>
                <w:sz w:val="24"/>
                <w:szCs w:val="24"/>
              </w:rPr>
              <w:t>Réaliser un frottis cervico-vaginal chez une patiente en activité</w:t>
            </w:r>
            <w:r w:rsidRPr="006505CC">
              <w:rPr>
                <w:rFonts w:ascii="LMRoman10" w:hAnsi="LMRoman10"/>
                <w:sz w:val="24"/>
                <w:szCs w:val="24"/>
              </w:rPr>
              <w:br/>
              <w:t>génitale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5000" w:type="pct"/>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CF23CB" w:rsidRDefault="00CF23CB" w:rsidP="00CF23CB">
            <w:pPr>
              <w:jc w:val="center"/>
              <w:rPr>
                <w:rFonts w:ascii="LMRoman10" w:hAnsi="LMRoman10"/>
                <w:b/>
                <w:bCs/>
                <w:i/>
                <w:iCs/>
                <w:sz w:val="24"/>
                <w:szCs w:val="24"/>
              </w:rPr>
            </w:pPr>
            <w:r w:rsidRPr="00CF23CB">
              <w:rPr>
                <w:rFonts w:ascii="LMRoman10" w:hAnsi="LMRoman10"/>
                <w:b/>
                <w:bCs/>
                <w:i/>
                <w:iCs/>
                <w:sz w:val="24"/>
                <w:szCs w:val="24"/>
              </w:rPr>
              <w:t>SÉANCES D’ARC</w:t>
            </w: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r w:rsidRPr="006505CC">
              <w:rPr>
                <w:rFonts w:ascii="LMRoman10" w:hAnsi="LMRoman10"/>
                <w:sz w:val="24"/>
                <w:szCs w:val="24"/>
              </w:rPr>
              <w:t>CAT devant HTA gravidique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r w:rsidRPr="006505CC">
              <w:rPr>
                <w:rFonts w:ascii="LMRoman10" w:hAnsi="LMRoman10"/>
                <w:sz w:val="24"/>
                <w:szCs w:val="24"/>
              </w:rPr>
              <w:t>CAT devant hémorragie du 1ère trimestre de grossesse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r w:rsidRPr="006505CC">
              <w:rPr>
                <w:rFonts w:ascii="LMRoman10" w:hAnsi="LMRoman10"/>
                <w:sz w:val="24"/>
                <w:szCs w:val="24"/>
              </w:rPr>
              <w:t>CAT devant une Masse Latéro-Utérine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r w:rsidR="00CF23CB" w:rsidRPr="006505CC" w:rsidTr="00CF23CB">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r w:rsidRPr="006505CC">
              <w:rPr>
                <w:rFonts w:ascii="LMRoman10" w:hAnsi="LMRoman10"/>
                <w:sz w:val="24"/>
                <w:szCs w:val="24"/>
              </w:rPr>
              <w:t>CAT devant une hémorragie du 3ème trimestre de grossesse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F23CB" w:rsidRPr="006505CC" w:rsidRDefault="00CF23CB" w:rsidP="00CF23CB">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Pr="00CF23CB" w:rsidRDefault="00CC6B0F" w:rsidP="00B32B89">
      <w:pPr>
        <w:pStyle w:val="Heading2"/>
      </w:pPr>
      <w:bookmarkStart w:id="7" w:name="_Toc232570837"/>
      <w:r w:rsidRPr="00CF23CB">
        <w:lastRenderedPageBreak/>
        <w:t>F- Les objectifs des stages hospitaliers dans les services de L’enfant</w:t>
      </w:r>
      <w:bookmarkEnd w:id="7"/>
    </w:p>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6505CC" w:rsidRPr="006505CC" w:rsidTr="008540E1">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505CC" w:rsidRPr="006505CC" w:rsidRDefault="006505CC" w:rsidP="00EB6C9B">
            <w:pPr>
              <w:jc w:val="center"/>
              <w:rPr>
                <w:rFonts w:ascii="LMRoman10" w:hAnsi="LMRoman10"/>
                <w:sz w:val="24"/>
                <w:szCs w:val="24"/>
              </w:rPr>
            </w:pPr>
            <w:r w:rsidRPr="006505CC">
              <w:rPr>
                <w:rFonts w:ascii="LMRoman10" w:hAnsi="LMRoman10"/>
                <w:b/>
                <w:bCs/>
                <w:sz w:val="24"/>
                <w:szCs w:val="24"/>
              </w:rPr>
              <w:lastRenderedPageBreak/>
              <w:t>SERVICES DE L’ENFANT</w:t>
            </w:r>
          </w:p>
        </w:tc>
      </w:tr>
      <w:tr w:rsidR="00CF23CB" w:rsidRPr="006505CC" w:rsidTr="008540E1">
        <w:trPr>
          <w:trHeight w:val="30"/>
        </w:trPr>
        <w:tc>
          <w:tcPr>
            <w:tcW w:w="0" w:type="auto"/>
            <w:gridSpan w:val="3"/>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F23CB" w:rsidRPr="00C77B29" w:rsidRDefault="00CF23CB" w:rsidP="00EB6C9B">
            <w:pPr>
              <w:jc w:val="center"/>
              <w:rPr>
                <w:rFonts w:ascii="LMRoman10" w:hAnsi="LMRoman10"/>
                <w:b/>
                <w:bCs/>
                <w:i/>
                <w:iCs/>
                <w:sz w:val="24"/>
                <w:szCs w:val="24"/>
                <w:u w:val="single"/>
              </w:rPr>
            </w:pPr>
            <w:r w:rsidRPr="00C77B29">
              <w:rPr>
                <w:rFonts w:ascii="LMRoman10" w:hAnsi="LMRoman10"/>
                <w:b/>
                <w:bCs/>
                <w:i/>
                <w:iCs/>
                <w:sz w:val="24"/>
                <w:szCs w:val="24"/>
                <w:u w:val="single"/>
              </w:rPr>
              <w:t>NÉONATOLOGIE</w:t>
            </w: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center"/>
              <w:rPr>
                <w:rFonts w:ascii="LMRoman10" w:hAnsi="LMRoman10"/>
                <w:sz w:val="24"/>
                <w:szCs w:val="24"/>
              </w:rPr>
            </w:pPr>
            <w:r w:rsidRPr="006505CC">
              <w:rPr>
                <w:rFonts w:ascii="LMRoman10" w:hAnsi="LMRoman10"/>
                <w:sz w:val="24"/>
                <w:szCs w:val="24"/>
              </w:rPr>
              <w:t>VALIDATION</w:t>
            </w: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le score de Silverman chez le nouveau-né.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Mesurer la fréquence respiratoire et cardiaque du nouveau-né.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 xml:space="preserve">Évaluer le Score d’Apgar à </w:t>
            </w:r>
            <w:r>
              <w:rPr>
                <w:rFonts w:ascii="LMRoman10" w:hAnsi="LMRoman10"/>
                <w:sz w:val="24"/>
                <w:szCs w:val="24"/>
              </w:rPr>
              <w:t xml:space="preserve">la première, la cinquième et la </w:t>
            </w:r>
            <w:r w:rsidRPr="006505CC">
              <w:rPr>
                <w:rFonts w:ascii="LMRoman10" w:hAnsi="LMRoman10"/>
                <w:sz w:val="24"/>
                <w:szCs w:val="24"/>
              </w:rPr>
              <w:t>dixième minute de vie</w:t>
            </w:r>
            <w:r>
              <w:rPr>
                <w:rFonts w:ascii="LMRoman10" w:hAnsi="LMRoman10"/>
                <w:sz w:val="24"/>
                <w:szCs w:val="24"/>
              </w:rPr>
              <w:t xml:space="preserve"> chez un nouveau-né en salle de </w:t>
            </w:r>
            <w:r w:rsidRPr="006505CC">
              <w:rPr>
                <w:rFonts w:ascii="LMRoman10" w:hAnsi="LMRoman10"/>
                <w:sz w:val="24"/>
                <w:szCs w:val="24"/>
              </w:rPr>
              <w:t>naissance.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Dépister une atrésie de l’œsophage ch</w:t>
            </w:r>
            <w:r>
              <w:rPr>
                <w:rFonts w:ascii="LMRoman10" w:hAnsi="LMRoman10"/>
                <w:sz w:val="24"/>
                <w:szCs w:val="24"/>
              </w:rPr>
              <w:t xml:space="preserve">ez un nouveau-né en </w:t>
            </w:r>
            <w:r w:rsidRPr="006505CC">
              <w:rPr>
                <w:rFonts w:ascii="LMRoman10" w:hAnsi="LMRoman10"/>
                <w:sz w:val="24"/>
                <w:szCs w:val="24"/>
              </w:rPr>
              <w:t>salle de naissance.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Dépister une atrésie des choanes chez un nouveau-né en salle</w:t>
            </w:r>
            <w:r w:rsidRPr="006505CC">
              <w:rPr>
                <w:rFonts w:ascii="LMRoman10" w:hAnsi="LMRoman10"/>
                <w:sz w:val="24"/>
                <w:szCs w:val="24"/>
              </w:rPr>
              <w:br/>
              <w:t>de naissance.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Dépister une imperforation anale chez un nouveau-né en salle</w:t>
            </w:r>
            <w:r w:rsidRPr="006505CC">
              <w:rPr>
                <w:rFonts w:ascii="LMRoman10" w:hAnsi="LMRoman10"/>
                <w:sz w:val="24"/>
                <w:szCs w:val="24"/>
              </w:rPr>
              <w:br/>
              <w:t>de naissance.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 xml:space="preserve">Rédiger l’ordonnance des soins des yeux, de l’ombilic et </w:t>
            </w:r>
            <w:r>
              <w:rPr>
                <w:rFonts w:ascii="LMRoman10" w:hAnsi="LMRoman10"/>
                <w:sz w:val="24"/>
                <w:szCs w:val="24"/>
              </w:rPr>
              <w:t xml:space="preserve">la </w:t>
            </w:r>
            <w:r w:rsidRPr="006505CC">
              <w:rPr>
                <w:rFonts w:ascii="LMRoman10" w:hAnsi="LMRoman10"/>
                <w:sz w:val="24"/>
                <w:szCs w:val="24"/>
              </w:rPr>
              <w:t>vitamine K du nouveau-né à terme.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 xml:space="preserve">Calculer l’âge gestationnel </w:t>
            </w:r>
            <w:r>
              <w:rPr>
                <w:rFonts w:ascii="LMRoman10" w:hAnsi="LMRoman10"/>
                <w:sz w:val="24"/>
                <w:szCs w:val="24"/>
              </w:rPr>
              <w:t xml:space="preserve">selon les scores morphologiques </w:t>
            </w:r>
            <w:r w:rsidRPr="006505CC">
              <w:rPr>
                <w:rFonts w:ascii="LMRoman10" w:hAnsi="LMRoman10"/>
                <w:sz w:val="24"/>
                <w:szCs w:val="24"/>
              </w:rPr>
              <w:t>chez un nouveau-né prématuré.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Mesurer la glycémie capilla</w:t>
            </w:r>
            <w:r>
              <w:rPr>
                <w:rFonts w:ascii="LMRoman10" w:hAnsi="LMRoman10"/>
                <w:sz w:val="24"/>
                <w:szCs w:val="24"/>
              </w:rPr>
              <w:t xml:space="preserve">ire chez un nouveau-né à risqué </w:t>
            </w:r>
            <w:r w:rsidRPr="006505CC">
              <w:rPr>
                <w:rFonts w:ascii="LMRoman10" w:hAnsi="LMRoman10"/>
                <w:sz w:val="24"/>
                <w:szCs w:val="24"/>
              </w:rPr>
              <w:t>d’hypoglycémie.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hypotrophie à partir des mensurations du</w:t>
            </w:r>
            <w:r w:rsidRPr="006505CC">
              <w:rPr>
                <w:rFonts w:ascii="LMRoman10" w:hAnsi="LMRoman10"/>
                <w:sz w:val="24"/>
                <w:szCs w:val="24"/>
              </w:rPr>
              <w:br/>
              <w:t>nouveau-né selon les courbes de référence.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Suspecter sur l’anamnèse le degré du risque infectieux chez le</w:t>
            </w:r>
            <w:r w:rsidRPr="006505CC">
              <w:rPr>
                <w:rFonts w:ascii="LMRoman10" w:hAnsi="LMRoman10"/>
                <w:sz w:val="24"/>
                <w:szCs w:val="24"/>
              </w:rPr>
              <w:br/>
              <w:t>nouveau-né.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Prescrire une antibiothérapie probabiliste de l’infection</w:t>
            </w:r>
            <w:r w:rsidRPr="006505CC">
              <w:rPr>
                <w:rFonts w:ascii="LMRoman10" w:hAnsi="LMRoman10"/>
                <w:sz w:val="24"/>
                <w:szCs w:val="24"/>
              </w:rPr>
              <w:br/>
              <w:t>néonatale adaptée.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et évaluer le degré d’une souffrance néonatale</w:t>
            </w:r>
            <w:r w:rsidRPr="006505CC">
              <w:rPr>
                <w:rFonts w:ascii="LMRoman10" w:hAnsi="LMRoman10"/>
                <w:sz w:val="24"/>
                <w:szCs w:val="24"/>
              </w:rPr>
              <w:br/>
              <w:t>selon le score de Sarnat.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rPr>
          <w:trHeight w:val="24"/>
        </w:trPr>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Traiter des convulsions chez un nouveau-né.</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bl>
    <w:p w:rsidR="008540E1" w:rsidRDefault="008540E1"/>
    <w:p w:rsidR="008540E1" w:rsidRDefault="008540E1" w:rsidP="008540E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C77B29" w:rsidRPr="006505CC" w:rsidTr="00107206">
        <w:trPr>
          <w:trHeight w:val="391"/>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C77B29" w:rsidRPr="00107206" w:rsidRDefault="00C77B29" w:rsidP="008540E1">
            <w:pPr>
              <w:jc w:val="center"/>
              <w:rPr>
                <w:rFonts w:ascii="LMRoman10" w:hAnsi="LMRoman10"/>
                <w:b/>
                <w:bCs/>
                <w:sz w:val="24"/>
                <w:szCs w:val="24"/>
              </w:rPr>
            </w:pPr>
            <w:r w:rsidRPr="00107206">
              <w:rPr>
                <w:rFonts w:ascii="LMRoman10" w:hAnsi="LMRoman10"/>
                <w:b/>
                <w:bCs/>
                <w:sz w:val="24"/>
                <w:szCs w:val="24"/>
              </w:rPr>
              <w:lastRenderedPageBreak/>
              <w:t>PÉDIATRIE</w:t>
            </w:r>
          </w:p>
        </w:tc>
      </w:tr>
      <w:tr w:rsidR="008540E1"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VALIDATION</w:t>
            </w: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Faire l’examen clinique d’un enfant normal « dossier médical ».</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Expliquer les modalités de l’allaitement maternel.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Expliquer les modalités de la diversification alimentaire.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Expliquer les étapes du cale</w:t>
            </w:r>
            <w:r>
              <w:rPr>
                <w:rFonts w:ascii="LMRoman10" w:hAnsi="LMRoman10"/>
                <w:sz w:val="24"/>
                <w:szCs w:val="24"/>
              </w:rPr>
              <w:t xml:space="preserve">ndrier vaccinal d’un enfant aux </w:t>
            </w:r>
            <w:r w:rsidRPr="006505CC">
              <w:rPr>
                <w:rFonts w:ascii="LMRoman10" w:hAnsi="LMRoman10"/>
                <w:sz w:val="24"/>
                <w:szCs w:val="24"/>
              </w:rPr>
              <w:t>parents.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Établir une courbe de croissance pondérale et staturale.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le développement psychomoteur d’un nourrisson.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l’état nutritionnel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Expliquer l’intérêt du carnet de santé pour le suivi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C77B29" w:rsidRDefault="008540E1" w:rsidP="008540E1">
            <w:pPr>
              <w:jc w:val="both"/>
              <w:rPr>
                <w:rFonts w:ascii="LMRoman10" w:hAnsi="LMRoman10"/>
                <w:sz w:val="24"/>
                <w:szCs w:val="24"/>
              </w:rPr>
            </w:pPr>
            <w:r w:rsidRPr="00C77B29">
              <w:rPr>
                <w:rFonts w:ascii="LMRoman10" w:hAnsi="LMRoman10"/>
                <w:sz w:val="24"/>
                <w:szCs w:val="24"/>
              </w:rPr>
              <w:t>Mesurer la TA d’un enfant et l’interpréter en fonction des</w:t>
            </w:r>
            <w:r w:rsidRPr="00C77B29">
              <w:rPr>
                <w:rFonts w:ascii="LMRoman10" w:hAnsi="LMRoman10"/>
                <w:sz w:val="24"/>
                <w:szCs w:val="24"/>
              </w:rPr>
              <w:br/>
              <w:t>courbes de référence.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l’examen des urines par des bandelettes.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convulsion du nourrisson.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la lésion élémentaire d’une éruption de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Interpréter un ECBU chez l’enfant suspect d’infection urinaire.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raideur méningée chez un enfant fébrile.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une ponction lombaire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Interpréter les résultats du LCR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Reconnaitre une crise d’asthme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la gravité d’une crise d’asthme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la gravité d’une déshydratation aiguë.</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les signes évocateurs d’une cardiopathie</w:t>
            </w:r>
            <w:r w:rsidRPr="006505CC">
              <w:rPr>
                <w:rFonts w:ascii="LMRoman10" w:hAnsi="LMRoman10"/>
                <w:sz w:val="24"/>
                <w:szCs w:val="24"/>
              </w:rPr>
              <w:br/>
              <w:t>congénitale.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Évaluer la gravité d’une acidocétose diabétique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Interpréter un hémogramme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paralysie flasque aigue devant une impotence</w:t>
            </w:r>
            <w:r w:rsidRPr="006505CC">
              <w:rPr>
                <w:rFonts w:ascii="LMRoman10" w:hAnsi="LMRoman10"/>
                <w:sz w:val="24"/>
                <w:szCs w:val="24"/>
              </w:rPr>
              <w:br/>
              <w:t>fonctionnelle.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Default="008540E1" w:rsidP="008540E1">
            <w:pPr>
              <w:jc w:val="both"/>
              <w:rPr>
                <w:rFonts w:ascii="LMRoman10" w:hAnsi="LMRoman10"/>
                <w:sz w:val="24"/>
                <w:szCs w:val="24"/>
              </w:rPr>
            </w:pPr>
            <w:r w:rsidRPr="00FE2822">
              <w:rPr>
                <w:rFonts w:ascii="LMRoman10" w:hAnsi="LMRoman10"/>
                <w:b/>
                <w:bCs/>
                <w:sz w:val="24"/>
                <w:szCs w:val="24"/>
              </w:rPr>
              <w:t>SÉANCES D’ARC:</w:t>
            </w:r>
            <w:r>
              <w:rPr>
                <w:rFonts w:ascii="LMRoman10" w:hAnsi="LMRoman10"/>
                <w:sz w:val="24"/>
                <w:szCs w:val="24"/>
              </w:rPr>
              <w:t xml:space="preserve"> </w:t>
            </w:r>
            <w:r w:rsidRPr="006505CC">
              <w:rPr>
                <w:rFonts w:ascii="LMRoman10" w:hAnsi="LMRoman10"/>
                <w:sz w:val="24"/>
                <w:szCs w:val="24"/>
              </w:rPr>
              <w:t>Établir</w:t>
            </w:r>
            <w:r>
              <w:rPr>
                <w:rFonts w:ascii="LMRoman10" w:hAnsi="LMRoman10"/>
                <w:sz w:val="24"/>
                <w:szCs w:val="24"/>
              </w:rPr>
              <w:t xml:space="preserve"> </w:t>
            </w:r>
            <w:r w:rsidRPr="006505CC">
              <w:rPr>
                <w:rFonts w:ascii="LMRoman10" w:hAnsi="LMRoman10"/>
                <w:sz w:val="24"/>
                <w:szCs w:val="24"/>
              </w:rPr>
              <w:t>une démarche diagnostique devant</w:t>
            </w:r>
            <w:r>
              <w:rPr>
                <w:rFonts w:ascii="LMRoman10" w:hAnsi="LMRoman10"/>
                <w:sz w:val="24"/>
                <w:szCs w:val="24"/>
              </w:rPr>
              <w:t>:</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une diarrhée chronique.</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une fièvre,</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une dyspnée.</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des vomissements chroniques.</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des douleurs abdominales.</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une hématurie / protéinurie</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une fièvre prolongée.</w:t>
            </w:r>
          </w:p>
          <w:p w:rsidR="008540E1" w:rsidRDefault="008540E1" w:rsidP="008540E1">
            <w:pPr>
              <w:pStyle w:val="ListParagraph"/>
              <w:numPr>
                <w:ilvl w:val="0"/>
                <w:numId w:val="4"/>
              </w:numPr>
              <w:jc w:val="both"/>
              <w:rPr>
                <w:rFonts w:ascii="LMRoman10" w:hAnsi="LMRoman10"/>
                <w:sz w:val="24"/>
                <w:szCs w:val="24"/>
              </w:rPr>
            </w:pPr>
            <w:r w:rsidRPr="00FE2822">
              <w:rPr>
                <w:rFonts w:ascii="LMRoman10" w:hAnsi="LMRoman10"/>
                <w:sz w:val="24"/>
                <w:szCs w:val="24"/>
              </w:rPr>
              <w:t>un syndrome cœdémateux.</w:t>
            </w:r>
          </w:p>
          <w:p w:rsidR="008540E1" w:rsidRPr="00FE2822" w:rsidRDefault="008540E1" w:rsidP="008540E1">
            <w:pPr>
              <w:pStyle w:val="ListParagraph"/>
              <w:numPr>
                <w:ilvl w:val="0"/>
                <w:numId w:val="4"/>
              </w:numPr>
              <w:jc w:val="both"/>
              <w:rPr>
                <w:rFonts w:ascii="LMRoman10" w:hAnsi="LMRoman10"/>
                <w:sz w:val="24"/>
                <w:szCs w:val="24"/>
              </w:rPr>
            </w:pPr>
            <w:r>
              <w:rPr>
                <w:rFonts w:ascii="LMRoman10" w:hAnsi="LMRoman10"/>
                <w:sz w:val="24"/>
                <w:szCs w:val="24"/>
              </w:rPr>
              <w:t xml:space="preserve">une anémie </w:t>
            </w:r>
            <w:r w:rsidRPr="00FE2822">
              <w:rPr>
                <w:rFonts w:ascii="LMRoman10" w:hAnsi="LMRoman10"/>
                <w:sz w:val="24"/>
                <w:szCs w:val="24"/>
              </w:rPr>
              <w:t>/ Pâleur.</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p>
        </w:tc>
      </w:tr>
    </w:tbl>
    <w:p w:rsidR="00CB1328" w:rsidRPr="006505CC" w:rsidRDefault="00CC6B0F" w:rsidP="00EB6C9B">
      <w:pPr>
        <w:jc w:val="both"/>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EB6C9B" w:rsidRPr="006505CC" w:rsidTr="00107206">
        <w:trPr>
          <w:trHeight w:val="481"/>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EB6C9B" w:rsidRPr="00107206" w:rsidRDefault="00EB6C9B" w:rsidP="008540E1">
            <w:pPr>
              <w:jc w:val="center"/>
              <w:rPr>
                <w:rFonts w:ascii="LMRoman10" w:hAnsi="LMRoman10"/>
                <w:b/>
                <w:bCs/>
                <w:sz w:val="24"/>
                <w:szCs w:val="24"/>
              </w:rPr>
            </w:pPr>
            <w:r w:rsidRPr="00107206">
              <w:rPr>
                <w:rFonts w:ascii="LMRoman10" w:hAnsi="LMRoman10"/>
                <w:b/>
                <w:bCs/>
                <w:sz w:val="24"/>
                <w:szCs w:val="24"/>
              </w:rPr>
              <w:lastRenderedPageBreak/>
              <w:t>CHIRURGIE PÉDIATRIQUE</w:t>
            </w:r>
          </w:p>
        </w:tc>
      </w:tr>
      <w:tr w:rsidR="008540E1" w:rsidRPr="006505CC" w:rsidTr="008540E1">
        <w:trPr>
          <w:trHeight w:val="283"/>
        </w:trPr>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VALIDATION</w:t>
            </w: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Examiner l’abdomen douloureux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Examiner l’appareil uro-génital de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Examiner l’appareil locomoteur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Examiner un rachis douloureux ou déformé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Rechercher les complications vasculo-nerveuses lors d</w:t>
            </w:r>
            <w:r>
              <w:rPr>
                <w:rFonts w:ascii="LMRoman10" w:hAnsi="LMRoman10"/>
                <w:sz w:val="24"/>
                <w:szCs w:val="24"/>
              </w:rPr>
              <w:t xml:space="preserve">’une fracture chez </w:t>
            </w:r>
            <w:r w:rsidRPr="006505CC">
              <w:rPr>
                <w:rFonts w:ascii="LMRoman10" w:hAnsi="LMRoman10"/>
                <w:sz w:val="24"/>
                <w:szCs w:val="24"/>
              </w:rPr>
              <w:t>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Savoir dépister en période néonatale une atrésie de l’œesophage.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EB6C9B" w:rsidRDefault="008540E1" w:rsidP="008540E1">
            <w:pPr>
              <w:jc w:val="both"/>
              <w:rPr>
                <w:rFonts w:ascii="LMRoman10" w:hAnsi="LMRoman10"/>
                <w:sz w:val="24"/>
                <w:szCs w:val="24"/>
              </w:rPr>
            </w:pPr>
            <w:r w:rsidRPr="00EB6C9B">
              <w:rPr>
                <w:rFonts w:ascii="LMRoman10" w:hAnsi="LMRoman10"/>
                <w:sz w:val="24"/>
                <w:szCs w:val="24"/>
              </w:rPr>
              <w:t>Savoir dépister en période néonatale une malformation ano-rectale.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Savoir dépister en période néonatale une luxation congénitale de</w:t>
            </w:r>
            <w:r w:rsidRPr="006505CC">
              <w:rPr>
                <w:rFonts w:ascii="LMRoman10" w:hAnsi="LMRoman10"/>
                <w:sz w:val="24"/>
                <w:szCs w:val="24"/>
              </w:rPr>
              <w:br/>
              <w:t>hanche.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Savoir dépister en période néonatale une Paralysie obstétricale du plexus</w:t>
            </w:r>
            <w:r>
              <w:rPr>
                <w:rFonts w:ascii="LMRoman10" w:hAnsi="LMRoman10"/>
                <w:sz w:val="24"/>
                <w:szCs w:val="24"/>
              </w:rPr>
              <w:t xml:space="preserve"> </w:t>
            </w:r>
            <w:r w:rsidRPr="006505CC">
              <w:rPr>
                <w:rFonts w:ascii="LMRoman10" w:hAnsi="LMRoman10"/>
                <w:sz w:val="24"/>
                <w:szCs w:val="24"/>
              </w:rPr>
              <w:t>brachial.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Savoir dépister en période néonatale les autres anomalies</w:t>
            </w:r>
            <w:r w:rsidRPr="006505CC">
              <w:rPr>
                <w:rFonts w:ascii="LMRoman10" w:hAnsi="LMRoman10"/>
                <w:sz w:val="24"/>
                <w:szCs w:val="24"/>
              </w:rPr>
              <w:br/>
              <w:t>orthopédiques et viscérales apparentes.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les attitudes vicieuses articulaires.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 flessum extra-articulaire.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scoliose structurale, une raideur rachidienne.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 syndrome de loges chez un enfant traumatisé.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les anomalies du canal péritonéo-vaginal.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Reconnaître une ectopie testiculaire.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Inciser un abcès des parties molles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des sutures cutanées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un sondage vésical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un cathétérisme œsophagien chez un nouveau-né.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un lavement évacuateur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Réaliser une ponction et/ou un drainage pleural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Participer à une consultation de chirurgie pédiatrique.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Accueillir les parents d’un malade.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Participer à une intervention chirurgicale chez 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Surveiller un enfant opéré.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jc w:val="both"/>
              <w:rPr>
                <w:rFonts w:ascii="LMRoman10" w:hAnsi="LMRoman10"/>
                <w:sz w:val="24"/>
                <w:szCs w:val="24"/>
              </w:rPr>
            </w:pPr>
            <w:r w:rsidRPr="006505CC">
              <w:rPr>
                <w:rFonts w:ascii="LMRoman10" w:hAnsi="LMRoman10"/>
                <w:sz w:val="24"/>
                <w:szCs w:val="24"/>
              </w:rPr>
              <w:t>Éduquer un enfant admis pour maladie hydatique.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Default="008540E1" w:rsidP="008540E1">
            <w:pPr>
              <w:jc w:val="both"/>
              <w:rPr>
                <w:rFonts w:ascii="LMRoman10" w:hAnsi="LMRoman10"/>
                <w:sz w:val="24"/>
                <w:szCs w:val="24"/>
              </w:rPr>
            </w:pPr>
            <w:r w:rsidRPr="00EB6C9B">
              <w:rPr>
                <w:rFonts w:ascii="LMRoman10" w:hAnsi="LMRoman10"/>
                <w:b/>
                <w:bCs/>
                <w:sz w:val="24"/>
                <w:szCs w:val="24"/>
              </w:rPr>
              <w:t>SÉANCES D’ARC:</w:t>
            </w:r>
            <w:r>
              <w:rPr>
                <w:rFonts w:ascii="LMRoman10" w:hAnsi="LMRoman10"/>
                <w:sz w:val="24"/>
                <w:szCs w:val="24"/>
              </w:rPr>
              <w:t xml:space="preserve"> </w:t>
            </w:r>
            <w:r w:rsidRPr="006505CC">
              <w:rPr>
                <w:rFonts w:ascii="LMRoman10" w:hAnsi="LMRoman10"/>
                <w:sz w:val="24"/>
                <w:szCs w:val="24"/>
              </w:rPr>
              <w:t xml:space="preserve">Mener une </w:t>
            </w:r>
            <w:r>
              <w:rPr>
                <w:rFonts w:ascii="LMRoman10" w:hAnsi="LMRoman10"/>
                <w:sz w:val="24"/>
                <w:szCs w:val="24"/>
              </w:rPr>
              <w:t>démarche diagnostique devant:</w:t>
            </w:r>
          </w:p>
          <w:p w:rsidR="008540E1" w:rsidRDefault="008540E1" w:rsidP="008540E1">
            <w:pPr>
              <w:pStyle w:val="ListParagraph"/>
              <w:numPr>
                <w:ilvl w:val="0"/>
                <w:numId w:val="6"/>
              </w:numPr>
              <w:jc w:val="both"/>
              <w:rPr>
                <w:rFonts w:ascii="LMRoman10" w:hAnsi="LMRoman10"/>
                <w:sz w:val="24"/>
                <w:szCs w:val="24"/>
              </w:rPr>
            </w:pPr>
            <w:r>
              <w:rPr>
                <w:rFonts w:ascii="LMRoman10" w:hAnsi="LMRoman10"/>
                <w:sz w:val="24"/>
                <w:szCs w:val="24"/>
              </w:rPr>
              <w:t>Une boiterie de l’enfant</w:t>
            </w:r>
          </w:p>
          <w:p w:rsidR="008540E1" w:rsidRDefault="008540E1" w:rsidP="008540E1">
            <w:pPr>
              <w:pStyle w:val="ListParagraph"/>
              <w:numPr>
                <w:ilvl w:val="0"/>
                <w:numId w:val="6"/>
              </w:numPr>
              <w:jc w:val="both"/>
              <w:rPr>
                <w:rFonts w:ascii="LMRoman10" w:hAnsi="LMRoman10"/>
                <w:sz w:val="24"/>
                <w:szCs w:val="24"/>
              </w:rPr>
            </w:pPr>
            <w:r>
              <w:rPr>
                <w:rFonts w:ascii="LMRoman10" w:hAnsi="LMRoman10"/>
                <w:sz w:val="24"/>
                <w:szCs w:val="24"/>
              </w:rPr>
              <w:t>Un enfant traumatisé</w:t>
            </w:r>
          </w:p>
          <w:p w:rsidR="008540E1" w:rsidRDefault="008540E1" w:rsidP="008540E1">
            <w:pPr>
              <w:pStyle w:val="ListParagraph"/>
              <w:numPr>
                <w:ilvl w:val="0"/>
                <w:numId w:val="6"/>
              </w:numPr>
              <w:jc w:val="both"/>
              <w:rPr>
                <w:rFonts w:ascii="LMRoman10" w:hAnsi="LMRoman10"/>
                <w:sz w:val="24"/>
                <w:szCs w:val="24"/>
              </w:rPr>
            </w:pPr>
            <w:r w:rsidRPr="006505CC">
              <w:rPr>
                <w:rFonts w:ascii="LMRoman10" w:hAnsi="LMRoman10"/>
                <w:sz w:val="24"/>
                <w:szCs w:val="24"/>
              </w:rPr>
              <w:t>Une masse abdomino-pelvienne de l’enfant</w:t>
            </w:r>
          </w:p>
          <w:p w:rsidR="008540E1" w:rsidRDefault="008540E1" w:rsidP="008540E1">
            <w:pPr>
              <w:pStyle w:val="ListParagraph"/>
              <w:numPr>
                <w:ilvl w:val="0"/>
                <w:numId w:val="6"/>
              </w:numPr>
              <w:jc w:val="both"/>
              <w:rPr>
                <w:rFonts w:ascii="LMRoman10" w:hAnsi="LMRoman10"/>
                <w:sz w:val="24"/>
                <w:szCs w:val="24"/>
              </w:rPr>
            </w:pPr>
            <w:r w:rsidRPr="006505CC">
              <w:rPr>
                <w:rFonts w:ascii="LMRoman10" w:hAnsi="LMRoman10"/>
                <w:sz w:val="24"/>
                <w:szCs w:val="24"/>
              </w:rPr>
              <w:t>Une douleur abdominale aigue de l’enfant</w:t>
            </w:r>
          </w:p>
          <w:p w:rsidR="008540E1" w:rsidRDefault="008540E1" w:rsidP="008540E1">
            <w:pPr>
              <w:pStyle w:val="ListParagraph"/>
              <w:numPr>
                <w:ilvl w:val="0"/>
                <w:numId w:val="6"/>
              </w:numPr>
              <w:jc w:val="both"/>
              <w:rPr>
                <w:rFonts w:ascii="LMRoman10" w:hAnsi="LMRoman10"/>
                <w:sz w:val="24"/>
                <w:szCs w:val="24"/>
              </w:rPr>
            </w:pPr>
            <w:r w:rsidRPr="006505CC">
              <w:rPr>
                <w:rFonts w:ascii="LMRoman10" w:hAnsi="LMRoman10"/>
                <w:sz w:val="24"/>
                <w:szCs w:val="24"/>
              </w:rPr>
              <w:t>Une</w:t>
            </w:r>
            <w:r>
              <w:rPr>
                <w:rFonts w:ascii="LMRoman10" w:hAnsi="LMRoman10"/>
                <w:sz w:val="24"/>
                <w:szCs w:val="24"/>
              </w:rPr>
              <w:t xml:space="preserve"> </w:t>
            </w:r>
            <w:r w:rsidRPr="006505CC">
              <w:rPr>
                <w:rFonts w:ascii="LMRoman10" w:hAnsi="LMRoman10"/>
                <w:sz w:val="24"/>
                <w:szCs w:val="24"/>
              </w:rPr>
              <w:t>choléstase néonatale</w:t>
            </w:r>
          </w:p>
          <w:p w:rsidR="008540E1" w:rsidRPr="00EB6C9B" w:rsidRDefault="008540E1" w:rsidP="008540E1">
            <w:pPr>
              <w:pStyle w:val="ListParagraph"/>
              <w:numPr>
                <w:ilvl w:val="0"/>
                <w:numId w:val="6"/>
              </w:numPr>
              <w:jc w:val="both"/>
              <w:rPr>
                <w:rFonts w:ascii="LMRoman10" w:hAnsi="LMRoman10"/>
                <w:sz w:val="24"/>
                <w:szCs w:val="24"/>
              </w:rPr>
            </w:pPr>
            <w:r w:rsidRPr="00EB6C9B">
              <w:rPr>
                <w:rFonts w:ascii="LMRoman10" w:hAnsi="LMRoman10"/>
                <w:sz w:val="24"/>
                <w:szCs w:val="24"/>
              </w:rPr>
              <w:t xml:space="preserve">Une occlusion: </w:t>
            </w:r>
            <w:r>
              <w:rPr>
                <w:rFonts w:ascii="LMRoman10" w:hAnsi="LMRoman10"/>
                <w:sz w:val="24"/>
                <w:szCs w:val="24"/>
              </w:rPr>
              <w:t>néonatale</w:t>
            </w:r>
            <w:r w:rsidRPr="00EB6C9B">
              <w:rPr>
                <w:rFonts w:ascii="LMRoman10" w:hAnsi="LMRoman10"/>
                <w:sz w:val="24"/>
                <w:szCs w:val="24"/>
              </w:rPr>
              <w:t xml:space="preserve"> </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bl>
    <w:p w:rsidR="00CB1328" w:rsidRPr="006505CC" w:rsidRDefault="00CB1328">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EB6C9B" w:rsidRPr="006505CC" w:rsidTr="008540E1">
        <w:trPr>
          <w:trHeight w:val="30"/>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EB6C9B" w:rsidRPr="00107206" w:rsidRDefault="00EB6C9B" w:rsidP="00EB6C9B">
            <w:pPr>
              <w:jc w:val="center"/>
              <w:rPr>
                <w:rFonts w:ascii="LMRoman10" w:hAnsi="LMRoman10"/>
                <w:sz w:val="24"/>
                <w:szCs w:val="24"/>
              </w:rPr>
            </w:pPr>
            <w:r w:rsidRPr="00107206">
              <w:rPr>
                <w:rFonts w:ascii="LMRoman10" w:hAnsi="LMRoman10"/>
                <w:b/>
                <w:bCs/>
                <w:sz w:val="24"/>
                <w:szCs w:val="24"/>
              </w:rPr>
              <w:t xml:space="preserve">RADIOLOGIE PÉDIATRIQUE / </w:t>
            </w:r>
            <w:r w:rsidRPr="00107206">
              <w:rPr>
                <w:rFonts w:ascii="LMRoman10" w:hAnsi="LMRoman10"/>
                <w:sz w:val="24"/>
                <w:szCs w:val="24"/>
              </w:rPr>
              <w:t>Imagerie de l’enfant.</w:t>
            </w:r>
          </w:p>
        </w:tc>
      </w:tr>
      <w:tr w:rsidR="008540E1"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DATE</w:t>
            </w: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8540E1" w:rsidRPr="006505CC" w:rsidRDefault="008540E1" w:rsidP="008540E1">
            <w:pPr>
              <w:jc w:val="center"/>
              <w:rPr>
                <w:rFonts w:ascii="LMRoman10" w:hAnsi="LMRoman10"/>
                <w:sz w:val="24"/>
                <w:szCs w:val="24"/>
              </w:rPr>
            </w:pPr>
            <w:r w:rsidRPr="006505CC">
              <w:rPr>
                <w:rFonts w:ascii="LMRoman10" w:hAnsi="LMRoman10"/>
                <w:sz w:val="24"/>
                <w:szCs w:val="24"/>
              </w:rPr>
              <w:t>VALIDATION</w:t>
            </w: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107206">
            <w:pPr>
              <w:jc w:val="both"/>
              <w:rPr>
                <w:rFonts w:ascii="LMRoman10" w:hAnsi="LMRoman10"/>
                <w:sz w:val="24"/>
                <w:szCs w:val="24"/>
              </w:rPr>
            </w:pPr>
            <w:r w:rsidRPr="006505CC">
              <w:rPr>
                <w:rFonts w:ascii="LMRoman10" w:hAnsi="LMRoman10"/>
                <w:sz w:val="24"/>
                <w:szCs w:val="24"/>
              </w:rPr>
              <w:t>Interpréter un ASP chez le nouveau-né.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107206">
            <w:pPr>
              <w:jc w:val="both"/>
              <w:rPr>
                <w:rFonts w:ascii="LMRoman10" w:hAnsi="LMRoman10"/>
                <w:sz w:val="24"/>
                <w:szCs w:val="24"/>
              </w:rPr>
            </w:pPr>
            <w:r w:rsidRPr="006505CC">
              <w:rPr>
                <w:rFonts w:ascii="LMRoman10" w:hAnsi="LMRoman10"/>
                <w:sz w:val="24"/>
                <w:szCs w:val="24"/>
              </w:rPr>
              <w:t>Interpréter u</w:t>
            </w:r>
            <w:r>
              <w:rPr>
                <w:rFonts w:ascii="LMRoman10" w:hAnsi="LMRoman10"/>
                <w:sz w:val="24"/>
                <w:szCs w:val="24"/>
              </w:rPr>
              <w:t xml:space="preserve">ne radiographie thoracique chez </w:t>
            </w:r>
            <w:r w:rsidRPr="006505CC">
              <w:rPr>
                <w:rFonts w:ascii="LMRoman10" w:hAnsi="LMRoman10"/>
                <w:sz w:val="24"/>
                <w:szCs w:val="24"/>
              </w:rPr>
              <w:t>l’enfant.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107206">
            <w:pPr>
              <w:jc w:val="both"/>
              <w:rPr>
                <w:rFonts w:ascii="LMRoman10" w:hAnsi="LMRoman10"/>
                <w:sz w:val="24"/>
                <w:szCs w:val="24"/>
              </w:rPr>
            </w:pPr>
            <w:r w:rsidRPr="006505CC">
              <w:rPr>
                <w:rFonts w:ascii="LMRoman10" w:hAnsi="LMRoman10"/>
                <w:sz w:val="24"/>
                <w:szCs w:val="24"/>
              </w:rPr>
              <w:t>Reconnaitre u</w:t>
            </w:r>
            <w:r>
              <w:rPr>
                <w:rFonts w:ascii="LMRoman10" w:hAnsi="LMRoman10"/>
                <w:sz w:val="24"/>
                <w:szCs w:val="24"/>
              </w:rPr>
              <w:t>n reflux vésico-urétérale et sa</w:t>
            </w:r>
            <w:r w:rsidRPr="006505CC">
              <w:rPr>
                <w:rFonts w:ascii="LMRoman10" w:hAnsi="LMRoman10"/>
                <w:sz w:val="24"/>
                <w:szCs w:val="24"/>
              </w:rPr>
              <w:t xml:space="preserve"> stadification sur un UCG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107206">
            <w:pPr>
              <w:jc w:val="both"/>
              <w:rPr>
                <w:rFonts w:ascii="LMRoman10" w:hAnsi="LMRoman10"/>
                <w:sz w:val="24"/>
                <w:szCs w:val="24"/>
              </w:rPr>
            </w:pPr>
            <w:r w:rsidRPr="006505CC">
              <w:rPr>
                <w:rFonts w:ascii="LMRoman10" w:hAnsi="LMRoman10"/>
                <w:sz w:val="24"/>
                <w:szCs w:val="24"/>
              </w:rPr>
              <w:t>De l’enfant Relever les signes d’ostéo-chondrite primitive</w:t>
            </w:r>
            <w:r w:rsidRPr="006505CC">
              <w:rPr>
                <w:rFonts w:ascii="LMRoman10" w:hAnsi="LMRoman10"/>
                <w:sz w:val="24"/>
                <w:szCs w:val="24"/>
              </w:rPr>
              <w:br/>
              <w:t xml:space="preserve">de hanche sur la radiographie de hanche </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r w:rsidR="008540E1" w:rsidRPr="006505CC" w:rsidTr="008540E1">
        <w:trPr>
          <w:trHeight w:val="175"/>
        </w:trPr>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107206">
            <w:pPr>
              <w:jc w:val="both"/>
              <w:rPr>
                <w:rFonts w:ascii="LMRoman10" w:hAnsi="LMRoman10"/>
                <w:sz w:val="24"/>
                <w:szCs w:val="24"/>
              </w:rPr>
            </w:pPr>
            <w:r w:rsidRPr="006505CC">
              <w:rPr>
                <w:rFonts w:ascii="LMRoman10" w:hAnsi="LMRoman10"/>
                <w:sz w:val="24"/>
                <w:szCs w:val="24"/>
              </w:rPr>
              <w:t>Décel</w:t>
            </w:r>
            <w:r>
              <w:rPr>
                <w:rFonts w:ascii="LMRoman10" w:hAnsi="LMRoman10"/>
                <w:sz w:val="24"/>
                <w:szCs w:val="24"/>
              </w:rPr>
              <w:t xml:space="preserve">er les signes d’une LCH sur une </w:t>
            </w:r>
            <w:r w:rsidRPr="006505CC">
              <w:rPr>
                <w:rFonts w:ascii="LMRoman10" w:hAnsi="LMRoman10"/>
                <w:sz w:val="24"/>
                <w:szCs w:val="24"/>
              </w:rPr>
              <w:t>radiographie du</w:t>
            </w:r>
            <w:r>
              <w:rPr>
                <w:rFonts w:ascii="LMRoman10" w:hAnsi="LMRoman10"/>
                <w:sz w:val="24"/>
                <w:szCs w:val="24"/>
              </w:rPr>
              <w:t xml:space="preserve"> bassin chez un nourrisson de 4 </w:t>
            </w:r>
            <w:r w:rsidRPr="006505CC">
              <w:rPr>
                <w:rFonts w:ascii="LMRoman10" w:hAnsi="LMRoman10"/>
                <w:sz w:val="24"/>
                <w:szCs w:val="24"/>
              </w:rPr>
              <w:t>mois.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c>
          <w:tcPr>
            <w:tcW w:w="90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8540E1" w:rsidRPr="006505CC" w:rsidRDefault="008540E1" w:rsidP="008540E1">
            <w:pPr>
              <w:rPr>
                <w:rFonts w:ascii="LMRoman10" w:hAnsi="LMRoman10"/>
                <w:sz w:val="24"/>
                <w:szCs w:val="24"/>
              </w:rPr>
            </w:pPr>
          </w:p>
        </w:tc>
      </w:tr>
    </w:tbl>
    <w:p w:rsidR="008540E1" w:rsidRDefault="008540E1"/>
    <w:p w:rsidR="008540E1" w:rsidRDefault="008540E1" w:rsidP="008540E1">
      <w:r>
        <w:br w:type="page"/>
      </w:r>
    </w:p>
    <w:p w:rsidR="008540E1" w:rsidRDefault="008540E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EB6C9B" w:rsidRPr="006505CC" w:rsidTr="008540E1">
        <w:trPr>
          <w:trHeight w:val="30"/>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EB6C9B" w:rsidRPr="000D231F" w:rsidRDefault="00EB6C9B" w:rsidP="00EB6C9B">
            <w:pPr>
              <w:jc w:val="center"/>
              <w:rPr>
                <w:rFonts w:ascii="LMRoman10" w:hAnsi="LMRoman10"/>
                <w:b/>
                <w:bCs/>
                <w:i/>
                <w:iCs/>
                <w:sz w:val="24"/>
                <w:szCs w:val="24"/>
              </w:rPr>
            </w:pPr>
            <w:r w:rsidRPr="000D231F">
              <w:rPr>
                <w:rFonts w:ascii="LMRoman10" w:hAnsi="LMRoman10"/>
                <w:b/>
                <w:bCs/>
                <w:i/>
                <w:iCs/>
                <w:sz w:val="24"/>
                <w:szCs w:val="24"/>
              </w:rPr>
              <w:t>SERVICE DE RÉANIMATION PÉDIATRIQUE</w:t>
            </w: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B6C9B" w:rsidRPr="006505CC" w:rsidRDefault="00EB6C9B" w:rsidP="00EB6C9B">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B6C9B" w:rsidRPr="006505CC" w:rsidRDefault="00EB6C9B" w:rsidP="00EB6C9B">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EB6C9B" w:rsidRPr="006505CC" w:rsidRDefault="00EB6C9B" w:rsidP="00EB6C9B">
            <w:pPr>
              <w:jc w:val="center"/>
              <w:rPr>
                <w:rFonts w:ascii="LMRoman10" w:hAnsi="LMRoman10"/>
                <w:sz w:val="24"/>
                <w:szCs w:val="24"/>
              </w:rPr>
            </w:pPr>
            <w:r w:rsidRPr="006505CC">
              <w:rPr>
                <w:rFonts w:ascii="LMRoman10" w:hAnsi="LMRoman10"/>
                <w:sz w:val="24"/>
                <w:szCs w:val="24"/>
              </w:rPr>
              <w:t>VALIDATION</w:t>
            </w: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Réaliser un lavage simple e</w:t>
            </w:r>
            <w:r w:rsidR="008540E1">
              <w:rPr>
                <w:rFonts w:ascii="LMRoman10" w:hAnsi="LMRoman10"/>
                <w:sz w:val="24"/>
                <w:szCs w:val="24"/>
              </w:rPr>
              <w:t xml:space="preserve">t une friction hydro-alcoolique </w:t>
            </w:r>
            <w:r w:rsidRPr="006505CC">
              <w:rPr>
                <w:rFonts w:ascii="LMRoman10" w:hAnsi="LMRoman10"/>
                <w:sz w:val="24"/>
                <w:szCs w:val="24"/>
              </w:rPr>
              <w:t>des mains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Pratiquer un m</w:t>
            </w:r>
            <w:r>
              <w:rPr>
                <w:rFonts w:ascii="LMRoman10" w:hAnsi="LMRoman10"/>
                <w:sz w:val="24"/>
                <w:szCs w:val="24"/>
              </w:rPr>
              <w:t xml:space="preserve">assage cardiaque externe et une </w:t>
            </w:r>
            <w:r w:rsidRPr="006505CC">
              <w:rPr>
                <w:rFonts w:ascii="LMRoman10" w:hAnsi="LMRoman10"/>
                <w:sz w:val="24"/>
                <w:szCs w:val="24"/>
              </w:rPr>
              <w:t>défibrillation chez un enfant en arrêt cardio-respiratoire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Libérer les voies aériennes chez un enfant comateux</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Mettre en place une ox</w:t>
            </w:r>
            <w:r>
              <w:rPr>
                <w:rFonts w:ascii="LMRoman10" w:hAnsi="LMRoman10"/>
                <w:sz w:val="24"/>
                <w:szCs w:val="24"/>
              </w:rPr>
              <w:t xml:space="preserve">ygénothérapie chez un enfant en </w:t>
            </w:r>
            <w:r w:rsidRPr="006505CC">
              <w:rPr>
                <w:rFonts w:ascii="LMRoman10" w:hAnsi="LMRoman10"/>
                <w:sz w:val="24"/>
                <w:szCs w:val="24"/>
              </w:rPr>
              <w:t>détresse respiratoire (lunettes et masques)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Pratiquer une aspiration bu</w:t>
            </w:r>
            <w:r>
              <w:rPr>
                <w:rFonts w:ascii="LMRoman10" w:hAnsi="LMRoman10"/>
                <w:sz w:val="24"/>
                <w:szCs w:val="24"/>
              </w:rPr>
              <w:t xml:space="preserve">cco pharyngée et trachéale chez </w:t>
            </w:r>
            <w:r w:rsidRPr="006505CC">
              <w:rPr>
                <w:rFonts w:ascii="LMRoman10" w:hAnsi="LMRoman10"/>
                <w:sz w:val="24"/>
                <w:szCs w:val="24"/>
              </w:rPr>
              <w:t>un enfant intubé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Pratiquer une ventilation à l’aide d’un ballon auto-remplisseur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Mettre en place une sonde naso-gastrique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Poser une voie veineuse périphérique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Réaliser un prélèvem</w:t>
            </w:r>
            <w:r>
              <w:rPr>
                <w:rFonts w:ascii="LMRoman10" w:hAnsi="LMRoman10"/>
                <w:sz w:val="24"/>
                <w:szCs w:val="24"/>
              </w:rPr>
              <w:t xml:space="preserve">ent sanguin et urinaire à visée </w:t>
            </w:r>
            <w:r w:rsidRPr="006505CC">
              <w:rPr>
                <w:rFonts w:ascii="LMRoman10" w:hAnsi="LMRoman10"/>
                <w:sz w:val="24"/>
                <w:szCs w:val="24"/>
              </w:rPr>
              <w:t>diagnostique ou microbiologique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Identifier sur un io</w:t>
            </w:r>
            <w:r>
              <w:rPr>
                <w:rFonts w:ascii="LMRoman10" w:hAnsi="LMRoman10"/>
                <w:sz w:val="24"/>
                <w:szCs w:val="24"/>
              </w:rPr>
              <w:t xml:space="preserve">nogramme sanguin les principaux </w:t>
            </w:r>
            <w:r w:rsidRPr="006505CC">
              <w:rPr>
                <w:rFonts w:ascii="LMRoman10" w:hAnsi="LMRoman10"/>
                <w:sz w:val="24"/>
                <w:szCs w:val="24"/>
              </w:rPr>
              <w:t>troubles hydro-électrolytiques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Reconnaître sur la gazométri</w:t>
            </w:r>
            <w:r>
              <w:rPr>
                <w:rFonts w:ascii="LMRoman10" w:hAnsi="LMRoman10"/>
                <w:sz w:val="24"/>
                <w:szCs w:val="24"/>
              </w:rPr>
              <w:t>e artérielle un désordre acido-b</w:t>
            </w:r>
            <w:r w:rsidRPr="006505CC">
              <w:rPr>
                <w:rFonts w:ascii="LMRoman10" w:hAnsi="LMRoman10"/>
                <w:sz w:val="24"/>
                <w:szCs w:val="24"/>
              </w:rPr>
              <w:t>asique élémentaire d’un enfant en détresse vitale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Interpréter une radiographie thoracique faite au lit d’un</w:t>
            </w:r>
            <w:r>
              <w:rPr>
                <w:rFonts w:ascii="LMRoman10" w:hAnsi="LMRoman10"/>
                <w:sz w:val="24"/>
                <w:szCs w:val="24"/>
              </w:rPr>
              <w:t xml:space="preserve"> </w:t>
            </w:r>
            <w:r w:rsidRPr="006505CC">
              <w:rPr>
                <w:rFonts w:ascii="LMRoman10" w:hAnsi="LMRoman10"/>
                <w:sz w:val="24"/>
                <w:szCs w:val="24"/>
              </w:rPr>
              <w:t>enfant intubé</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Réaliser un bilan hydrique entrées/sorties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Mesurer par le dextrostix</w:t>
            </w:r>
            <w:r>
              <w:rPr>
                <w:rFonts w:ascii="LMRoman10" w:hAnsi="LMRoman10"/>
                <w:sz w:val="24"/>
                <w:szCs w:val="24"/>
              </w:rPr>
              <w:t xml:space="preserve"> la glycémie capillaire chez un </w:t>
            </w:r>
            <w:r w:rsidRPr="006505CC">
              <w:rPr>
                <w:rFonts w:ascii="LMRoman10" w:hAnsi="LMRoman10"/>
                <w:sz w:val="24"/>
                <w:szCs w:val="24"/>
              </w:rPr>
              <w:t xml:space="preserve">enfant comateux ou </w:t>
            </w:r>
            <w:r>
              <w:rPr>
                <w:rFonts w:ascii="LMRoman10" w:hAnsi="LMRoman10"/>
                <w:sz w:val="24"/>
                <w:szCs w:val="24"/>
              </w:rPr>
              <w:t>sedate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 xml:space="preserve">Conduire une transfusion </w:t>
            </w:r>
            <w:r>
              <w:rPr>
                <w:rFonts w:ascii="LMRoman10" w:hAnsi="LMRoman10"/>
                <w:sz w:val="24"/>
                <w:szCs w:val="24"/>
              </w:rPr>
              <w:t xml:space="preserve">sanguine chez un enfant en état </w:t>
            </w:r>
            <w:r w:rsidRPr="006505CC">
              <w:rPr>
                <w:rFonts w:ascii="LMRoman10" w:hAnsi="LMRoman10"/>
                <w:sz w:val="24"/>
                <w:szCs w:val="24"/>
              </w:rPr>
              <w:t>de choc hémorragique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Mettre en route un trai</w:t>
            </w:r>
            <w:r>
              <w:rPr>
                <w:rFonts w:ascii="LMRoman10" w:hAnsi="LMRoman10"/>
                <w:sz w:val="24"/>
                <w:szCs w:val="24"/>
              </w:rPr>
              <w:t xml:space="preserve">tement à base de catécholamines </w:t>
            </w:r>
            <w:r w:rsidRPr="006505CC">
              <w:rPr>
                <w:rFonts w:ascii="LMRoman10" w:hAnsi="LMRoman10"/>
                <w:sz w:val="24"/>
                <w:szCs w:val="24"/>
              </w:rPr>
              <w:t>chez un enfant en état de choc</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EB6C9B">
              <w:rPr>
                <w:rFonts w:ascii="LMRoman10" w:hAnsi="LMRoman10"/>
                <w:sz w:val="24"/>
                <w:szCs w:val="24"/>
              </w:rPr>
              <w:t>Participer à la gestion d’u</w:t>
            </w:r>
            <w:r w:rsidR="000D231F">
              <w:rPr>
                <w:rFonts w:ascii="LMRoman10" w:hAnsi="LMRoman10"/>
                <w:sz w:val="24"/>
                <w:szCs w:val="24"/>
              </w:rPr>
              <w:t>n transport médicalisé en intra-</w:t>
            </w:r>
            <w:r w:rsidRPr="00EB6C9B">
              <w:rPr>
                <w:rFonts w:ascii="LMRoman10" w:hAnsi="LMRoman10"/>
                <w:sz w:val="24"/>
                <w:szCs w:val="24"/>
              </w:rPr>
              <w:t>hospitalier d’un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Installer un monitorage de base 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 xml:space="preserve">Accueillir la famille d’un enfant admis en </w:t>
            </w:r>
            <w:r w:rsidR="000D231F">
              <w:rPr>
                <w:rFonts w:ascii="LMRoman10" w:hAnsi="LMRoman10"/>
                <w:sz w:val="24"/>
                <w:szCs w:val="24"/>
              </w:rPr>
              <w:t>reanimation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Evaluer la douleur aigue chez un enfant et un nourrisson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 xml:space="preserve">Rédiger une ordonnance au </w:t>
            </w:r>
            <w:r w:rsidR="000D231F">
              <w:rPr>
                <w:rFonts w:ascii="LMRoman10" w:hAnsi="LMRoman10"/>
                <w:sz w:val="24"/>
                <w:szCs w:val="24"/>
              </w:rPr>
              <w:t xml:space="preserve">profit d’un enfant se plaignant </w:t>
            </w:r>
            <w:r w:rsidRPr="006505CC">
              <w:rPr>
                <w:rFonts w:ascii="LMRoman10" w:hAnsi="LMRoman10"/>
                <w:sz w:val="24"/>
                <w:szCs w:val="24"/>
              </w:rPr>
              <w:t>d’une douleur post-opératoire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Assister au déroulement d’</w:t>
            </w:r>
            <w:r w:rsidR="000D231F">
              <w:rPr>
                <w:rFonts w:ascii="LMRoman10" w:hAnsi="LMRoman10"/>
                <w:sz w:val="24"/>
                <w:szCs w:val="24"/>
              </w:rPr>
              <w:t xml:space="preserve">une anesthésie générale chez un </w:t>
            </w:r>
            <w:r w:rsidRPr="006505CC">
              <w:rPr>
                <w:rFonts w:ascii="LMRoman10" w:hAnsi="LMRoman10"/>
                <w:sz w:val="24"/>
                <w:szCs w:val="24"/>
              </w:rPr>
              <w:t>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r w:rsidR="00EB6C9B" w:rsidRPr="006505CC" w:rsidTr="008540E1">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107206">
            <w:pPr>
              <w:jc w:val="both"/>
              <w:rPr>
                <w:rFonts w:ascii="LMRoman10" w:hAnsi="LMRoman10"/>
                <w:sz w:val="24"/>
                <w:szCs w:val="24"/>
              </w:rPr>
            </w:pPr>
            <w:r w:rsidRPr="006505CC">
              <w:rPr>
                <w:rFonts w:ascii="LMRoman10" w:hAnsi="LMRoman10"/>
                <w:sz w:val="24"/>
                <w:szCs w:val="24"/>
              </w:rPr>
              <w:t xml:space="preserve">Assister au déroulement </w:t>
            </w:r>
            <w:r w:rsidR="000D231F">
              <w:rPr>
                <w:rFonts w:ascii="LMRoman10" w:hAnsi="LMRoman10"/>
                <w:sz w:val="24"/>
                <w:szCs w:val="24"/>
              </w:rPr>
              <w:t xml:space="preserve">d’une anesthésie loco-régionale </w:t>
            </w:r>
            <w:r w:rsidRPr="006505CC">
              <w:rPr>
                <w:rFonts w:ascii="LMRoman10" w:hAnsi="LMRoman10"/>
                <w:sz w:val="24"/>
                <w:szCs w:val="24"/>
              </w:rPr>
              <w:t>chez un enfant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EB6C9B" w:rsidRPr="006505CC" w:rsidRDefault="00EB6C9B" w:rsidP="00EB6C9B">
            <w:pPr>
              <w:rPr>
                <w:rFonts w:ascii="LMRoman10" w:hAnsi="LMRoman10"/>
                <w:sz w:val="24"/>
                <w:szCs w:val="24"/>
              </w:rPr>
            </w:pPr>
          </w:p>
        </w:tc>
      </w:tr>
    </w:tbl>
    <w:p w:rsidR="00CB1328" w:rsidRPr="006505CC" w:rsidRDefault="00CB1328">
      <w:pPr>
        <w:rPr>
          <w:rFonts w:ascii="LMRoman10" w:hAnsi="LMRoman10"/>
          <w:sz w:val="24"/>
          <w:szCs w:val="24"/>
        </w:rPr>
      </w:pPr>
    </w:p>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Pr="006505CC" w:rsidRDefault="00CC6B0F" w:rsidP="00B32B89">
      <w:pPr>
        <w:pStyle w:val="Heading2"/>
        <w:rPr>
          <w:sz w:val="24"/>
          <w:szCs w:val="24"/>
        </w:rPr>
      </w:pPr>
      <w:bookmarkStart w:id="8" w:name="_Toc232570838"/>
      <w:r w:rsidRPr="008540E1">
        <w:lastRenderedPageBreak/>
        <w:t>G- Les objectifs spécifiques des stages dans les services de réanimation</w:t>
      </w:r>
      <w:bookmarkEnd w:id="8"/>
    </w:p>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2C335F" w:rsidRPr="006505CC" w:rsidTr="002C335F">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lastRenderedPageBreak/>
              <w:t>SERVICE DE RÉANIMATION ANESTHÉSIE</w:t>
            </w:r>
          </w:p>
        </w:tc>
      </w:tr>
      <w:tr w:rsidR="002C335F" w:rsidRPr="006505CC" w:rsidTr="00107206">
        <w:trPr>
          <w:trHeight w:val="463"/>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2C335F" w:rsidRDefault="002C335F" w:rsidP="002C335F">
            <w:pPr>
              <w:jc w:val="center"/>
              <w:rPr>
                <w:rFonts w:ascii="LMRoman10" w:hAnsi="LMRoman10"/>
                <w:b/>
                <w:bCs/>
                <w:i/>
                <w:iCs/>
                <w:sz w:val="24"/>
                <w:szCs w:val="24"/>
                <w:u w:val="single"/>
              </w:rPr>
            </w:pPr>
            <w:r w:rsidRPr="002C335F">
              <w:rPr>
                <w:rFonts w:ascii="LMRoman10" w:hAnsi="LMRoman10"/>
                <w:b/>
                <w:bCs/>
                <w:i/>
                <w:iCs/>
                <w:sz w:val="24"/>
                <w:szCs w:val="24"/>
                <w:u w:val="single"/>
              </w:rPr>
              <w:t>Thèmes Cardio-circulatoires :</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VALIDATION</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Reconnaître et Évaluer un état de choc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Pratiquer un massage cardiaque et une défibrillation chez un</w:t>
            </w:r>
            <w:r w:rsidRPr="006505CC">
              <w:rPr>
                <w:rFonts w:ascii="LMRoman10" w:hAnsi="LMRoman10"/>
                <w:sz w:val="24"/>
                <w:szCs w:val="24"/>
              </w:rPr>
              <w:br/>
              <w:t>patient en arrêt cardio-respiratoire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Conduire un traitement à base de catécholamines chez un</w:t>
            </w:r>
            <w:r w:rsidRPr="006505CC">
              <w:rPr>
                <w:rFonts w:ascii="LMRoman10" w:hAnsi="LMRoman10"/>
                <w:sz w:val="24"/>
                <w:szCs w:val="24"/>
              </w:rPr>
              <w:br/>
              <w:t>patient en état de choc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Conduire une transfusion sanguine chez un patient en choc</w:t>
            </w:r>
            <w:r w:rsidRPr="006505CC">
              <w:rPr>
                <w:rFonts w:ascii="LMRoman10" w:hAnsi="LMRoman10"/>
                <w:sz w:val="24"/>
                <w:szCs w:val="24"/>
              </w:rPr>
              <w:br/>
              <w:t>hémorragique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107206">
        <w:trPr>
          <w:trHeight w:val="580"/>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2C335F" w:rsidRDefault="002C335F" w:rsidP="002C335F">
            <w:pPr>
              <w:jc w:val="center"/>
              <w:rPr>
                <w:rFonts w:ascii="LMRoman10" w:hAnsi="LMRoman10"/>
                <w:b/>
                <w:bCs/>
                <w:i/>
                <w:iCs/>
                <w:sz w:val="24"/>
                <w:szCs w:val="24"/>
                <w:u w:val="single"/>
              </w:rPr>
            </w:pPr>
            <w:r w:rsidRPr="002C335F">
              <w:rPr>
                <w:rFonts w:ascii="LMRoman10" w:hAnsi="LMRoman10"/>
                <w:b/>
                <w:bCs/>
                <w:i/>
                <w:iCs/>
                <w:sz w:val="24"/>
                <w:szCs w:val="24"/>
                <w:u w:val="single"/>
              </w:rPr>
              <w:t>Thèmes respiratoires :</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VALIDATION</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Libérer les voies aériennes chez un patient inconscient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Mettre en place une oxygénothérapie chez un patient en détresse</w:t>
            </w:r>
            <w:r w:rsidRPr="006505CC">
              <w:rPr>
                <w:rFonts w:ascii="LMRoman10" w:hAnsi="LMRoman10"/>
                <w:sz w:val="24"/>
                <w:szCs w:val="24"/>
              </w:rPr>
              <w:br/>
              <w:t>vitale : lunettes et masques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Pratiquer une aspiration bucco pharyngée et trachéale chez un</w:t>
            </w:r>
            <w:r w:rsidRPr="006505CC">
              <w:rPr>
                <w:rFonts w:ascii="LMRoman10" w:hAnsi="LMRoman10"/>
                <w:sz w:val="24"/>
                <w:szCs w:val="24"/>
              </w:rPr>
              <w:br/>
              <w:t>malade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Pratiquer une ventilation à l’aide d’un ballon auto-remplisseur chez</w:t>
            </w:r>
            <w:r w:rsidRPr="006505CC">
              <w:rPr>
                <w:rFonts w:ascii="LMRoman10" w:hAnsi="LMRoman10"/>
                <w:sz w:val="24"/>
                <w:szCs w:val="24"/>
              </w:rPr>
              <w:br/>
              <w:t>un malade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Interpréter une radiographie thoracique faite au lit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Assister à une intubation orotrachéale chez un patient en détresse</w:t>
            </w:r>
            <w:r w:rsidRPr="006505CC">
              <w:rPr>
                <w:rFonts w:ascii="LMRoman10" w:hAnsi="LMRoman10"/>
                <w:sz w:val="24"/>
                <w:szCs w:val="24"/>
              </w:rPr>
              <w:br/>
              <w:t>respiratoire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chez Reconnaître un malade les signes en détresse de gravité respiratoire d’une insuffisance en réanimation respiratoire aiguë</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107206">
        <w:trPr>
          <w:trHeight w:val="535"/>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2C335F" w:rsidRDefault="002C335F" w:rsidP="002C335F">
            <w:pPr>
              <w:jc w:val="center"/>
              <w:rPr>
                <w:rFonts w:ascii="LMRoman10" w:hAnsi="LMRoman10"/>
                <w:b/>
                <w:bCs/>
                <w:i/>
                <w:iCs/>
                <w:sz w:val="24"/>
                <w:szCs w:val="24"/>
                <w:u w:val="single"/>
              </w:rPr>
            </w:pPr>
            <w:r w:rsidRPr="002C335F">
              <w:rPr>
                <w:rFonts w:ascii="LMRoman10" w:hAnsi="LMRoman10"/>
                <w:b/>
                <w:bCs/>
                <w:i/>
                <w:iCs/>
                <w:sz w:val="24"/>
                <w:szCs w:val="24"/>
                <w:u w:val="single"/>
              </w:rPr>
              <w:t>Thèmes métaboliques :</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OBJECTIF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VALIDATION</w:t>
            </w: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en Réaliser réanimation un bilan hydrique entrées/sorties des 24H chez un patient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Placer une sonde vésicale chez un patient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Placer une sonde gastrique chez un malade inconscient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élémentaire Reconnaître d’un sur la malade gazométrie en réanimation artérielle un désordre acido-basique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Réaliser la glycémie capillaire chez un patient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r w:rsidR="002C335F"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Conduire une insulinothérapie chez un patient en réanimation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pPr>
              <w:rPr>
                <w:rFonts w:ascii="LMRoman10" w:hAnsi="LMRoman10"/>
                <w:sz w:val="24"/>
                <w:szCs w:val="24"/>
              </w:rPr>
            </w:pPr>
          </w:p>
        </w:tc>
      </w:tr>
    </w:tbl>
    <w:p w:rsidR="00CB1328" w:rsidRPr="006505CC" w:rsidRDefault="00CC6B0F" w:rsidP="002C335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2"/>
        <w:gridCol w:w="974"/>
        <w:gridCol w:w="2010"/>
      </w:tblGrid>
      <w:tr w:rsidR="002C335F" w:rsidRPr="006505CC" w:rsidTr="00107206">
        <w:trPr>
          <w:trHeight w:val="571"/>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2C335F">
              <w:rPr>
                <w:rFonts w:ascii="LMRoman10" w:hAnsi="LMRoman10"/>
                <w:b/>
                <w:bCs/>
                <w:i/>
                <w:iCs/>
                <w:sz w:val="24"/>
                <w:szCs w:val="24"/>
                <w:u w:val="single"/>
              </w:rPr>
              <w:lastRenderedPageBreak/>
              <w:t>Thèmes neurologiques :</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t>OBJECTIF</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t>DATE</w:t>
            </w: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t>VALIDATION</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Réaliser un examen neurologique d’un patient comateux en</w:t>
            </w:r>
            <w:r w:rsidRPr="006505CC">
              <w:rPr>
                <w:rFonts w:ascii="LMRoman10" w:hAnsi="LMRoman10"/>
                <w:sz w:val="24"/>
                <w:szCs w:val="24"/>
              </w:rPr>
              <w:br/>
              <w:t>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 xml:space="preserve">Interpréter l’analyse du LCR d’un malade hospitalisé en </w:t>
            </w:r>
            <w:r>
              <w:rPr>
                <w:rFonts w:ascii="LMRoman10" w:hAnsi="LMRoman10"/>
                <w:sz w:val="24"/>
                <w:szCs w:val="24"/>
              </w:rPr>
              <w:t xml:space="preserve">reanimation </w:t>
            </w:r>
            <w:r w:rsidRPr="006505CC">
              <w:rPr>
                <w:rFonts w:ascii="LMRoman10" w:hAnsi="LMRoman10"/>
                <w:sz w:val="24"/>
                <w:szCs w:val="24"/>
              </w:rPr>
              <w:t>pour une méningite</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Reconnaitre les signes cliniques de la mort encéphalique chez d’un</w:t>
            </w:r>
            <w:r>
              <w:rPr>
                <w:rFonts w:ascii="LMRoman10" w:hAnsi="LMRoman10"/>
                <w:sz w:val="24"/>
                <w:szCs w:val="24"/>
              </w:rPr>
              <w:t xml:space="preserve"> </w:t>
            </w:r>
            <w:r w:rsidRPr="006505CC">
              <w:rPr>
                <w:rFonts w:ascii="LMRoman10" w:hAnsi="LMRoman10"/>
                <w:sz w:val="24"/>
                <w:szCs w:val="24"/>
              </w:rPr>
              <w:t>malade en 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107206">
        <w:trPr>
          <w:trHeight w:val="589"/>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2C335F">
              <w:rPr>
                <w:rFonts w:ascii="LMRoman10" w:hAnsi="LMRoman10"/>
                <w:b/>
                <w:bCs/>
                <w:i/>
                <w:iCs/>
                <w:sz w:val="24"/>
                <w:szCs w:val="24"/>
                <w:u w:val="single"/>
              </w:rPr>
              <w:t>Thèmes infectieux :</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OBJECTIF DU STAGE</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DATE</w:t>
            </w: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VALIDATION</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Reconnaitre un état septique grave chez un patient fébrile en</w:t>
            </w:r>
            <w:r w:rsidRPr="006505CC">
              <w:rPr>
                <w:rFonts w:ascii="LMRoman10" w:hAnsi="LMRoman10"/>
                <w:sz w:val="24"/>
                <w:szCs w:val="24"/>
              </w:rPr>
              <w:br/>
              <w:t>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Réaliser un lavage des mains et friction hydro-alcoolique</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107206">
        <w:trPr>
          <w:trHeight w:val="571"/>
        </w:trPr>
        <w:tc>
          <w:tcPr>
            <w:tcW w:w="5000" w:type="pct"/>
            <w:gridSpan w:val="3"/>
            <w:tcBorders>
              <w:top w:val="single" w:sz="4" w:space="0" w:color="555555"/>
              <w:left w:val="single" w:sz="4" w:space="0" w:color="555555"/>
              <w:bottom w:val="single" w:sz="4" w:space="0" w:color="555555"/>
              <w:right w:val="single" w:sz="4" w:space="0" w:color="555555"/>
            </w:tcBorders>
            <w:shd w:val="clear" w:color="auto" w:fill="F2F2F2" w:themeFill="background1" w:themeFillShade="F2"/>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2C335F">
              <w:rPr>
                <w:rFonts w:ascii="LMRoman10" w:hAnsi="LMRoman10"/>
                <w:b/>
                <w:bCs/>
                <w:i/>
                <w:iCs/>
                <w:sz w:val="24"/>
                <w:szCs w:val="24"/>
                <w:u w:val="single"/>
              </w:rPr>
              <w:t>Thèmes généraux :</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OBJECTIF DU STAGE</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DATE</w:t>
            </w: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sz w:val="24"/>
                <w:szCs w:val="24"/>
              </w:rPr>
              <w:t>VALIDATION</w:t>
            </w: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Pratiquer un mon</w:t>
            </w:r>
            <w:r>
              <w:rPr>
                <w:rFonts w:ascii="LMRoman10" w:hAnsi="LMRoman10"/>
                <w:sz w:val="24"/>
                <w:szCs w:val="24"/>
              </w:rPr>
              <w:t xml:space="preserve">itorage standard d’un malade en </w:t>
            </w:r>
            <w:r w:rsidRPr="006505CC">
              <w:rPr>
                <w:rFonts w:ascii="LMRoman10" w:hAnsi="LMRoman10"/>
                <w:sz w:val="24"/>
                <w:szCs w:val="24"/>
              </w:rPr>
              <w:t>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Accueil des familles en 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Conduite et surveillance d’une Analgésie postopératoire en</w:t>
            </w:r>
            <w:r w:rsidRPr="006505CC">
              <w:rPr>
                <w:rFonts w:ascii="LMRoman10" w:hAnsi="LMRoman10"/>
                <w:sz w:val="24"/>
                <w:szCs w:val="24"/>
              </w:rPr>
              <w:br/>
              <w:t>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Surveillance d’un opéré de chirurgie lourde en réanimation</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Prise en charge des troubles de conscience (ARC)</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Prise en charge d’un état de choc en réanimation (ARC)</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Prise en charge d’une fièvre d’un malade en réanimation (ARC)</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r w:rsidR="002C335F" w:rsidRPr="006505CC" w:rsidTr="002C335F">
        <w:tc>
          <w:tcPr>
            <w:tcW w:w="346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jc w:val="both"/>
              <w:rPr>
                <w:rFonts w:ascii="LMRoman10" w:hAnsi="LMRoman10"/>
                <w:sz w:val="24"/>
                <w:szCs w:val="24"/>
              </w:rPr>
            </w:pPr>
            <w:r w:rsidRPr="006505CC">
              <w:rPr>
                <w:rFonts w:ascii="LMRoman10" w:hAnsi="LMRoman10"/>
                <w:sz w:val="24"/>
                <w:szCs w:val="24"/>
              </w:rPr>
              <w:t>Prise en charge des convulsions tonico-cloniques généralisées (ARC)</w:t>
            </w:r>
          </w:p>
        </w:tc>
        <w:tc>
          <w:tcPr>
            <w:tcW w:w="50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c>
          <w:tcPr>
            <w:tcW w:w="103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6505CC" w:rsidRDefault="002C335F" w:rsidP="002C335F">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Pr="006505CC" w:rsidRDefault="00CC6B0F" w:rsidP="00B32B89">
      <w:pPr>
        <w:pStyle w:val="Heading2"/>
        <w:rPr>
          <w:sz w:val="24"/>
          <w:szCs w:val="24"/>
        </w:rPr>
      </w:pPr>
      <w:bookmarkStart w:id="9" w:name="_Toc232570839"/>
      <w:r w:rsidRPr="002C335F">
        <w:lastRenderedPageBreak/>
        <w:t>H- Les objectifs spécifiques des stages dans les Laboratoires</w:t>
      </w:r>
      <w:bookmarkEnd w:id="9"/>
    </w:p>
    <w:p w:rsidR="00CB1328" w:rsidRPr="006505CC" w:rsidRDefault="00CC6B0F">
      <w:pPr>
        <w:rPr>
          <w:rFonts w:ascii="LMRoman10" w:hAnsi="LMRoman10"/>
          <w:sz w:val="24"/>
          <w:szCs w:val="24"/>
        </w:rPr>
      </w:pPr>
      <w:r w:rsidRPr="006505CC">
        <w:rPr>
          <w:rFonts w:ascii="LMRoman10" w:hAnsi="LMRoman10"/>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2C335F" w:rsidRPr="006505CC" w:rsidTr="002C335F">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lastRenderedPageBreak/>
              <w:t>SERVICE DE PARASITOLOGIE</w:t>
            </w: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VALIDATION</w:t>
            </w: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Expliquer au patient les conditions nécessaires à la réalisation d’un prélèvement</w:t>
            </w:r>
            <w:r w:rsidR="002C335F">
              <w:rPr>
                <w:rFonts w:ascii="LMRoman10" w:hAnsi="LMRoman10"/>
                <w:sz w:val="24"/>
                <w:szCs w:val="24"/>
              </w:rPr>
              <w:t xml:space="preserve"> </w:t>
            </w:r>
            <w:r w:rsidRPr="006505CC">
              <w:rPr>
                <w:rFonts w:ascii="LMRoman10" w:hAnsi="LMRoman10"/>
                <w:sz w:val="24"/>
                <w:szCs w:val="24"/>
              </w:rPr>
              <w:t>des selles pour la recherche des parasites coprologiques.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 compte rendu d’un examen parasitologique des selles</w:t>
            </w:r>
            <w:r w:rsidR="002C335F">
              <w:rPr>
                <w:rFonts w:ascii="LMRoman10" w:hAnsi="LMRoman10"/>
                <w:sz w:val="24"/>
                <w:szCs w:val="24"/>
              </w:rPr>
              <w:t xml:space="preserve"> </w:t>
            </w:r>
            <w:r w:rsidRPr="006505CC">
              <w:rPr>
                <w:rFonts w:ascii="LMRoman10" w:hAnsi="LMRoman10"/>
                <w:sz w:val="24"/>
                <w:szCs w:val="24"/>
              </w:rPr>
              <w:t>à la recherche d’amibes pathogènes et non pathogènes.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Respecter la phase pré-analytique pour les prélèvements destinés</w:t>
            </w:r>
            <w:r w:rsidRPr="006505CC">
              <w:rPr>
                <w:rFonts w:ascii="LMRoman10" w:hAnsi="LMRoman10"/>
                <w:sz w:val="24"/>
                <w:szCs w:val="24"/>
              </w:rPr>
              <w:br/>
              <w:t>à la sérologie parasitaire et fongique.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Préciser les renseignements épidémio- cliniques justifiant la demande</w:t>
            </w:r>
            <w:r w:rsidR="002C335F">
              <w:rPr>
                <w:rFonts w:ascii="LMRoman10" w:hAnsi="LMRoman10"/>
                <w:sz w:val="24"/>
                <w:szCs w:val="24"/>
              </w:rPr>
              <w:t xml:space="preserve"> </w:t>
            </w:r>
            <w:r w:rsidRPr="006505CC">
              <w:rPr>
                <w:rFonts w:ascii="LMRoman10" w:hAnsi="LMRoman10"/>
                <w:sz w:val="24"/>
                <w:szCs w:val="24"/>
              </w:rPr>
              <w:t>de la recherche de Plasmodium. sp devant la suspicion d’un accès</w:t>
            </w:r>
            <w:r w:rsidR="002C335F">
              <w:rPr>
                <w:rFonts w:ascii="LMRoman10" w:hAnsi="LMRoman10"/>
                <w:sz w:val="24"/>
                <w:szCs w:val="24"/>
              </w:rPr>
              <w:t xml:space="preserve"> </w:t>
            </w:r>
            <w:r w:rsidRPr="006505CC">
              <w:rPr>
                <w:rFonts w:ascii="LMRoman10" w:hAnsi="LMRoman10"/>
                <w:sz w:val="24"/>
                <w:szCs w:val="24"/>
              </w:rPr>
              <w:t>palustre.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une sérologie toxoplasmique chez une femme enceinte.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Surveiller sérologiquement l’évolution d’un kyste hydatique opéré</w:t>
            </w:r>
            <w:r w:rsidRPr="006505CC">
              <w:rPr>
                <w:rFonts w:ascii="LMRoman10" w:hAnsi="LMRoman10"/>
                <w:sz w:val="24"/>
                <w:szCs w:val="24"/>
              </w:rPr>
              <w:br/>
              <w:t>et l’efficacité du traitement.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Reconnaître les éléments en faveur de l’origine fongique d’une</w:t>
            </w:r>
            <w:r w:rsidRPr="006505CC">
              <w:rPr>
                <w:rFonts w:ascii="LMRoman10" w:hAnsi="LMRoman10"/>
                <w:sz w:val="24"/>
                <w:szCs w:val="24"/>
              </w:rPr>
              <w:br/>
              <w:t>otite chronique.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Savoir prescrire un examen mycologique devant une suspicion</w:t>
            </w:r>
            <w:r w:rsidRPr="006505CC">
              <w:rPr>
                <w:rFonts w:ascii="LMRoman10" w:hAnsi="LMRoman10"/>
                <w:sz w:val="24"/>
                <w:szCs w:val="24"/>
              </w:rPr>
              <w:br/>
              <w:t>d’une mycose superficielle.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0329F4" w:rsidRDefault="000329F4">
      <w:pPr>
        <w:rPr>
          <w:rFonts w:ascii="LMRoman10" w:hAnsi="LMRoman10"/>
          <w:sz w:val="24"/>
          <w:szCs w:val="24"/>
        </w:rPr>
      </w:pPr>
    </w:p>
    <w:p w:rsidR="000329F4" w:rsidRDefault="000329F4">
      <w:pPr>
        <w:rPr>
          <w:rFonts w:ascii="LMRoman10" w:hAnsi="LMRoman10"/>
          <w:sz w:val="24"/>
          <w:szCs w:val="24"/>
        </w:rPr>
      </w:pPr>
    </w:p>
    <w:p w:rsidR="000329F4" w:rsidRPr="006505CC" w:rsidRDefault="000329F4">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2C335F" w:rsidRPr="006505CC" w:rsidTr="002C335F">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2C335F" w:rsidRPr="006505CC" w:rsidRDefault="002C335F" w:rsidP="002C335F">
            <w:pPr>
              <w:jc w:val="center"/>
              <w:rPr>
                <w:rFonts w:ascii="LMRoman10" w:hAnsi="LMRoman10"/>
                <w:sz w:val="24"/>
                <w:szCs w:val="24"/>
              </w:rPr>
            </w:pPr>
            <w:r w:rsidRPr="006505CC">
              <w:rPr>
                <w:rFonts w:ascii="LMRoman10" w:hAnsi="LMRoman10"/>
                <w:b/>
                <w:bCs/>
                <w:sz w:val="24"/>
                <w:szCs w:val="24"/>
              </w:rPr>
              <w:t>SERVICE DE MICROBIOLOGIE</w:t>
            </w: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2C335F">
            <w:pPr>
              <w:jc w:val="center"/>
              <w:rPr>
                <w:rFonts w:ascii="LMRoman10" w:hAnsi="LMRoman10"/>
                <w:sz w:val="24"/>
                <w:szCs w:val="24"/>
              </w:rPr>
            </w:pPr>
            <w:r w:rsidRPr="006505CC">
              <w:rPr>
                <w:rFonts w:ascii="LMRoman10" w:hAnsi="LMRoman10"/>
                <w:sz w:val="24"/>
                <w:szCs w:val="24"/>
              </w:rPr>
              <w:t>VALIDATION</w:t>
            </w: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Reconnaître les motifs de non-conformité pour un</w:t>
            </w:r>
            <w:r w:rsidRPr="006505CC">
              <w:rPr>
                <w:rFonts w:ascii="LMRoman10" w:hAnsi="LMRoman10"/>
                <w:sz w:val="24"/>
                <w:szCs w:val="24"/>
              </w:rPr>
              <w:br/>
              <w:t>prélèvement à visée cytobactériologique.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Rédiger convenablement une fiche d’examen pour un</w:t>
            </w:r>
            <w:r w:rsidRPr="006505CC">
              <w:rPr>
                <w:rFonts w:ascii="LMRoman10" w:hAnsi="LMRoman10"/>
                <w:sz w:val="24"/>
                <w:szCs w:val="24"/>
              </w:rPr>
              <w:br/>
              <w:t>prélèvement effectué pour le diagnostic d’une infection</w:t>
            </w:r>
            <w:r w:rsidRPr="006505CC">
              <w:rPr>
                <w:rFonts w:ascii="LMRoman10" w:hAnsi="LMRoman10"/>
                <w:sz w:val="24"/>
                <w:szCs w:val="24"/>
              </w:rPr>
              <w:br/>
              <w:t>bactérienne.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 examen cytobactériologique urinaire chez une</w:t>
            </w:r>
            <w:r w:rsidRPr="006505CC">
              <w:rPr>
                <w:rFonts w:ascii="LMRoman10" w:hAnsi="LMRoman10"/>
                <w:sz w:val="24"/>
                <w:szCs w:val="24"/>
              </w:rPr>
              <w:br/>
              <w:t>patiente présentant des brûlures mictionnelles.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une diarrhée le aigue. résultat d’une coproculture réalisé devant</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le résultat d’un examen cytobactériologique du LCR</w:t>
            </w:r>
            <w:r w:rsidRPr="006505CC">
              <w:rPr>
                <w:rFonts w:ascii="LMRoman10" w:hAnsi="LMRoman10"/>
                <w:sz w:val="24"/>
                <w:szCs w:val="24"/>
              </w:rPr>
              <w:br/>
              <w:t>chez un patient hospitalisé pour une suspicion d’une méningite.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une sérologie hépatique chez un patient admis</w:t>
            </w:r>
            <w:r w:rsidRPr="006505CC">
              <w:rPr>
                <w:rFonts w:ascii="LMRoman10" w:hAnsi="LMRoman10"/>
                <w:sz w:val="24"/>
                <w:szCs w:val="24"/>
              </w:rPr>
              <w:br/>
              <w:t>pour suspicion d’une hépatite virale.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107206">
        <w:trPr>
          <w:trHeight w:val="24"/>
        </w:trPr>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présentant pour une sérologie un don de syphilitique sang. chez un patient se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2C335F">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2C335F">
            <w:pPr>
              <w:jc w:val="both"/>
              <w:rPr>
                <w:rFonts w:ascii="LMRoman10" w:hAnsi="LMRoman10"/>
                <w:sz w:val="24"/>
                <w:szCs w:val="24"/>
              </w:rPr>
            </w:pPr>
            <w:r w:rsidRPr="006505CC">
              <w:rPr>
                <w:rFonts w:ascii="LMRoman10" w:hAnsi="LMRoman10"/>
                <w:sz w:val="24"/>
                <w:szCs w:val="24"/>
              </w:rPr>
              <w:t>Interpréter une sérologie de la rubéole chez une femme enceinte.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6505CC" w:rsidRPr="006505CC" w:rsidTr="000329F4">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b/>
                <w:bCs/>
                <w:sz w:val="24"/>
                <w:szCs w:val="24"/>
              </w:rPr>
              <w:lastRenderedPageBreak/>
              <w:t>SERVICE D’ANATOMO-PATHOLOGIE</w:t>
            </w: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sz w:val="24"/>
                <w:szCs w:val="24"/>
              </w:rPr>
              <w:t>VALIDATION</w:t>
            </w: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rsidP="000329F4">
            <w:pPr>
              <w:jc w:val="both"/>
              <w:rPr>
                <w:rFonts w:ascii="LMRoman10" w:hAnsi="LMRoman10"/>
                <w:sz w:val="24"/>
                <w:szCs w:val="24"/>
              </w:rPr>
            </w:pPr>
            <w:r w:rsidRPr="006505CC">
              <w:rPr>
                <w:rFonts w:ascii="LMRoman10" w:hAnsi="LMRoman10"/>
                <w:sz w:val="24"/>
                <w:szCs w:val="24"/>
              </w:rPr>
              <w:t>Réd</w:t>
            </w:r>
            <w:r w:rsidR="002C335F">
              <w:rPr>
                <w:rFonts w:ascii="LMRoman10" w:hAnsi="LMRoman10"/>
                <w:sz w:val="24"/>
                <w:szCs w:val="24"/>
              </w:rPr>
              <w:t xml:space="preserve">iger convenablement une demande </w:t>
            </w:r>
            <w:r w:rsidRPr="006505CC">
              <w:rPr>
                <w:rFonts w:ascii="LMRoman10" w:hAnsi="LMRoman10"/>
                <w:sz w:val="24"/>
                <w:szCs w:val="24"/>
              </w:rPr>
              <w:t>d’examen anatomopathologique.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rsidP="000329F4">
            <w:pPr>
              <w:jc w:val="both"/>
              <w:rPr>
                <w:rFonts w:ascii="LMRoman10" w:hAnsi="LMRoman10"/>
                <w:sz w:val="24"/>
                <w:szCs w:val="24"/>
              </w:rPr>
            </w:pPr>
            <w:r w:rsidRPr="006505CC">
              <w:rPr>
                <w:rFonts w:ascii="LMRoman10" w:hAnsi="LMRoman10"/>
                <w:sz w:val="24"/>
                <w:szCs w:val="24"/>
              </w:rPr>
              <w:t>Reconnaitre les motifs de non-conformité d’un examen</w:t>
            </w:r>
            <w:r w:rsidRPr="006505CC">
              <w:rPr>
                <w:rFonts w:ascii="LMRoman10" w:hAnsi="LMRoman10"/>
                <w:sz w:val="24"/>
                <w:szCs w:val="24"/>
              </w:rPr>
              <w:br/>
              <w:t>anatomopathologique.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rsidP="000329F4">
            <w:pPr>
              <w:jc w:val="both"/>
              <w:rPr>
                <w:rFonts w:ascii="LMRoman10" w:hAnsi="LMRoman10"/>
                <w:sz w:val="24"/>
                <w:szCs w:val="24"/>
              </w:rPr>
            </w:pPr>
            <w:r w:rsidRPr="006505CC">
              <w:rPr>
                <w:rFonts w:ascii="LMRoman10" w:hAnsi="LMRoman10"/>
                <w:sz w:val="24"/>
                <w:szCs w:val="24"/>
              </w:rPr>
              <w:t>Suivre le circuit d’u</w:t>
            </w:r>
            <w:r w:rsidR="000329F4">
              <w:rPr>
                <w:rFonts w:ascii="LMRoman10" w:hAnsi="LMRoman10"/>
                <w:sz w:val="24"/>
                <w:szCs w:val="24"/>
              </w:rPr>
              <w:t xml:space="preserve">ne pièce opératoire en Anatomie </w:t>
            </w:r>
            <w:r w:rsidRPr="006505CC">
              <w:rPr>
                <w:rFonts w:ascii="LMRoman10" w:hAnsi="LMRoman10"/>
                <w:sz w:val="24"/>
                <w:szCs w:val="24"/>
              </w:rPr>
              <w:t>pathologique.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rsidP="000329F4">
            <w:pPr>
              <w:jc w:val="both"/>
              <w:rPr>
                <w:rFonts w:ascii="LMRoman10" w:hAnsi="LMRoman10"/>
                <w:sz w:val="24"/>
                <w:szCs w:val="24"/>
              </w:rPr>
            </w:pPr>
            <w:r w:rsidRPr="006505CC">
              <w:rPr>
                <w:rFonts w:ascii="LMRoman10" w:hAnsi="LMRoman10"/>
                <w:sz w:val="24"/>
                <w:szCs w:val="24"/>
              </w:rPr>
              <w:t>Interpréter un compte rendu anatomopathologique.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rsidP="000329F4">
            <w:pPr>
              <w:jc w:val="both"/>
              <w:rPr>
                <w:rFonts w:ascii="LMRoman10" w:hAnsi="LMRoman10"/>
                <w:sz w:val="24"/>
                <w:szCs w:val="24"/>
              </w:rPr>
            </w:pPr>
            <w:r w:rsidRPr="006505CC">
              <w:rPr>
                <w:rFonts w:ascii="LMRoman10" w:hAnsi="LMRoman10"/>
                <w:sz w:val="24"/>
                <w:szCs w:val="24"/>
              </w:rPr>
              <w:t>Réaliser un Frottis cervico-vaginal dans le cadre du</w:t>
            </w:r>
            <w:r w:rsidRPr="006505CC">
              <w:rPr>
                <w:rFonts w:ascii="LMRoman10" w:hAnsi="LMRoman10"/>
                <w:sz w:val="24"/>
                <w:szCs w:val="24"/>
              </w:rPr>
              <w:br/>
              <w:t>dépistage du cancer du col utérin.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r w:rsidR="006505CC"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2C335F" w:rsidRPr="002C335F" w:rsidRDefault="002C335F" w:rsidP="000329F4">
            <w:pPr>
              <w:jc w:val="both"/>
              <w:rPr>
                <w:rFonts w:ascii="LMRoman10" w:hAnsi="LMRoman10"/>
                <w:b/>
                <w:bCs/>
                <w:sz w:val="24"/>
                <w:szCs w:val="24"/>
              </w:rPr>
            </w:pPr>
            <w:r w:rsidRPr="002C335F">
              <w:rPr>
                <w:rFonts w:ascii="LMRoman10" w:hAnsi="LMRoman10"/>
                <w:b/>
                <w:bCs/>
                <w:sz w:val="24"/>
                <w:szCs w:val="24"/>
              </w:rPr>
              <w:t>Séances d’ARC:</w:t>
            </w:r>
          </w:p>
          <w:p w:rsidR="000329F4" w:rsidRDefault="002C335F" w:rsidP="000329F4">
            <w:pPr>
              <w:pStyle w:val="ListParagraph"/>
              <w:numPr>
                <w:ilvl w:val="0"/>
                <w:numId w:val="7"/>
              </w:numPr>
              <w:jc w:val="both"/>
              <w:rPr>
                <w:rFonts w:ascii="LMRoman10" w:hAnsi="LMRoman10"/>
                <w:sz w:val="24"/>
                <w:szCs w:val="24"/>
              </w:rPr>
            </w:pPr>
            <w:r w:rsidRPr="000329F4">
              <w:rPr>
                <w:rFonts w:ascii="LMRoman10" w:hAnsi="LMRoman10"/>
                <w:sz w:val="24"/>
                <w:szCs w:val="24"/>
              </w:rPr>
              <w:t>Adénopathie</w:t>
            </w:r>
            <w:r w:rsidR="000329F4" w:rsidRPr="000329F4">
              <w:rPr>
                <w:rFonts w:ascii="LMRoman10" w:hAnsi="LMRoman10"/>
                <w:sz w:val="24"/>
                <w:szCs w:val="24"/>
              </w:rPr>
              <w:t xml:space="preserve"> cervicale chez un sujet jeune</w:t>
            </w:r>
          </w:p>
          <w:p w:rsidR="000329F4" w:rsidRDefault="000329F4" w:rsidP="000329F4">
            <w:pPr>
              <w:pStyle w:val="ListParagraph"/>
              <w:numPr>
                <w:ilvl w:val="0"/>
                <w:numId w:val="7"/>
              </w:numPr>
              <w:jc w:val="both"/>
              <w:rPr>
                <w:rFonts w:ascii="LMRoman10" w:hAnsi="LMRoman10"/>
                <w:sz w:val="24"/>
                <w:szCs w:val="24"/>
              </w:rPr>
            </w:pPr>
            <w:r w:rsidRPr="000329F4">
              <w:rPr>
                <w:rFonts w:ascii="LMRoman10" w:hAnsi="LMRoman10"/>
                <w:sz w:val="24"/>
                <w:szCs w:val="24"/>
              </w:rPr>
              <w:t>Nodule mammaire.</w:t>
            </w:r>
          </w:p>
          <w:p w:rsidR="000329F4" w:rsidRDefault="000329F4" w:rsidP="000329F4">
            <w:pPr>
              <w:pStyle w:val="ListParagraph"/>
              <w:numPr>
                <w:ilvl w:val="0"/>
                <w:numId w:val="7"/>
              </w:numPr>
              <w:jc w:val="both"/>
              <w:rPr>
                <w:rFonts w:ascii="LMRoman10" w:hAnsi="LMRoman10"/>
                <w:sz w:val="24"/>
                <w:szCs w:val="24"/>
              </w:rPr>
            </w:pPr>
            <w:r w:rsidRPr="000329F4">
              <w:rPr>
                <w:rFonts w:ascii="LMRoman10" w:hAnsi="LMRoman10"/>
                <w:sz w:val="24"/>
                <w:szCs w:val="24"/>
              </w:rPr>
              <w:t>FCV anormal</w:t>
            </w:r>
          </w:p>
          <w:p w:rsidR="006505CC" w:rsidRPr="006505CC" w:rsidRDefault="006505CC" w:rsidP="000329F4">
            <w:pPr>
              <w:pStyle w:val="ListParagraph"/>
              <w:numPr>
                <w:ilvl w:val="0"/>
                <w:numId w:val="7"/>
              </w:numPr>
              <w:jc w:val="both"/>
              <w:rPr>
                <w:rFonts w:ascii="LMRoman10" w:hAnsi="LMRoman10"/>
                <w:sz w:val="24"/>
                <w:szCs w:val="24"/>
              </w:rPr>
            </w:pPr>
            <w:r w:rsidRPr="006505CC">
              <w:rPr>
                <w:rFonts w:ascii="LMRoman10" w:hAnsi="LMRoman10"/>
                <w:sz w:val="24"/>
                <w:szCs w:val="24"/>
              </w:rPr>
              <w:t>Masse</w:t>
            </w:r>
            <w:r w:rsidR="000329F4">
              <w:rPr>
                <w:rFonts w:ascii="LMRoman10" w:hAnsi="LMRoman10"/>
                <w:sz w:val="24"/>
                <w:szCs w:val="24"/>
              </w:rPr>
              <w:t xml:space="preserve"> </w:t>
            </w:r>
            <w:r w:rsidRPr="006505CC">
              <w:rPr>
                <w:rFonts w:ascii="LMRoman10" w:hAnsi="LMRoman10"/>
                <w:sz w:val="24"/>
                <w:szCs w:val="24"/>
              </w:rPr>
              <w:t>accouchée par le col utérin.</w:t>
            </w:r>
            <w:r w:rsidR="000329F4">
              <w:rPr>
                <w:rFonts w:ascii="LMRoman10" w:hAnsi="LMRoman10"/>
                <w:sz w:val="24"/>
                <w:szCs w:val="24"/>
              </w:rPr>
              <w:t>.</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6505CC" w:rsidRPr="006505CC" w:rsidRDefault="006505CC">
            <w:pPr>
              <w:rPr>
                <w:rFonts w:ascii="LMRoman10" w:hAnsi="LMRoman10"/>
                <w:sz w:val="24"/>
                <w:szCs w:val="24"/>
              </w:rPr>
            </w:pPr>
          </w:p>
        </w:tc>
      </w:tr>
    </w:tbl>
    <w:p w:rsidR="000329F4" w:rsidRDefault="000329F4"/>
    <w:p w:rsidR="000329F4" w:rsidRDefault="000329F4"/>
    <w:p w:rsidR="000329F4" w:rsidRDefault="000329F4"/>
    <w:p w:rsidR="000329F4" w:rsidRDefault="000329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8"/>
        <w:gridCol w:w="881"/>
        <w:gridCol w:w="1767"/>
      </w:tblGrid>
      <w:tr w:rsidR="000329F4" w:rsidRPr="006505CC" w:rsidTr="000329F4">
        <w:tc>
          <w:tcPr>
            <w:tcW w:w="0" w:type="auto"/>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0329F4" w:rsidRPr="000329F4" w:rsidRDefault="000329F4" w:rsidP="000329F4">
            <w:pPr>
              <w:jc w:val="center"/>
              <w:rPr>
                <w:rFonts w:ascii="LMRoman10" w:hAnsi="LMRoman10"/>
                <w:b/>
                <w:bCs/>
                <w:sz w:val="24"/>
                <w:szCs w:val="24"/>
              </w:rPr>
            </w:pPr>
            <w:r w:rsidRPr="000329F4">
              <w:rPr>
                <w:rFonts w:ascii="LMRoman10" w:hAnsi="LMRoman10"/>
                <w:b/>
                <w:bCs/>
                <w:sz w:val="24"/>
                <w:szCs w:val="24"/>
              </w:rPr>
              <w:t>SERVICE D’IMMUNOLOGIE</w:t>
            </w: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OBJECTIFS DU STAGE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DATE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VALIDATION</w:t>
            </w: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Savoir les étapes de la phase pré-analytique relatives aux</w:t>
            </w:r>
            <w:r w:rsidRPr="006505CC">
              <w:rPr>
                <w:rFonts w:ascii="LMRoman10" w:hAnsi="LMRoman10"/>
                <w:sz w:val="24"/>
                <w:szCs w:val="24"/>
              </w:rPr>
              <w:br/>
              <w:t>examens immunologiques de laboratoire.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une technique d’agglutination.</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Reconnaître les principaux aspects d’anticorps antinucléaires sur</w:t>
            </w:r>
            <w:r>
              <w:rPr>
                <w:rFonts w:ascii="LMRoman10" w:hAnsi="LMRoman10"/>
                <w:sz w:val="24"/>
                <w:szCs w:val="24"/>
              </w:rPr>
              <w:t xml:space="preserve"> </w:t>
            </w:r>
            <w:r w:rsidRPr="006505CC">
              <w:rPr>
                <w:rFonts w:ascii="LMRoman10" w:hAnsi="LMRoman10"/>
                <w:sz w:val="24"/>
                <w:szCs w:val="24"/>
              </w:rPr>
              <w:t>des lames d’immunofluorescence indirecte.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le bilan immunologique d’une maladie de système.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Reconnaître un état de déficit immunitaire à partir d’un bilan biologique.</w:t>
            </w: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0" w:type="auto"/>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bl>
    <w:p w:rsidR="00CB1328" w:rsidRDefault="00CB1328">
      <w:pPr>
        <w:rPr>
          <w:rFonts w:ascii="LMRoman10" w:hAnsi="LMRoman10"/>
          <w:sz w:val="24"/>
          <w:szCs w:val="24"/>
        </w:rPr>
      </w:pPr>
    </w:p>
    <w:p w:rsidR="000329F4" w:rsidRDefault="000329F4">
      <w:pPr>
        <w:rPr>
          <w:rFonts w:ascii="LMRoman10" w:hAnsi="LMRoman10"/>
          <w:sz w:val="24"/>
          <w:szCs w:val="24"/>
        </w:rPr>
      </w:pPr>
    </w:p>
    <w:p w:rsidR="000329F4" w:rsidRPr="006505CC" w:rsidRDefault="000329F4">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6505CC" w:rsidRPr="006505CC" w:rsidTr="000329F4">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b/>
                <w:bCs/>
                <w:sz w:val="24"/>
                <w:szCs w:val="24"/>
              </w:rPr>
              <w:t>SERVICE DE GÉNÉTIQUE</w:t>
            </w: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VALIDATION</w:t>
            </w: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Reconnaitre les principales indications cliniques du caryotype</w:t>
            </w:r>
            <w:r w:rsidRPr="006505CC">
              <w:rPr>
                <w:rFonts w:ascii="LMRoman10" w:hAnsi="LMRoman10"/>
                <w:sz w:val="24"/>
                <w:szCs w:val="24"/>
              </w:rPr>
              <w:br/>
              <w:t>constitutionnel post-natal.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Reconnaitre l’intérêt et les indications d’une consultation de conseil</w:t>
            </w:r>
            <w:r w:rsidR="006505CC">
              <w:rPr>
                <w:rFonts w:ascii="LMRoman10" w:hAnsi="LMRoman10"/>
                <w:sz w:val="24"/>
                <w:szCs w:val="24"/>
              </w:rPr>
              <w:t xml:space="preserve"> </w:t>
            </w:r>
            <w:r w:rsidRPr="006505CC">
              <w:rPr>
                <w:rFonts w:ascii="LMRoman10" w:hAnsi="LMRoman10"/>
                <w:sz w:val="24"/>
                <w:szCs w:val="24"/>
              </w:rPr>
              <w:t>génétique.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Reconnaitre un syndrome dysmorphique et ou malformatif.</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Reconnaitre une déficience mentale d’origine génétique.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Savoir le bilan génétique de première intention à demander</w:t>
            </w:r>
            <w:r w:rsidRPr="006505CC">
              <w:rPr>
                <w:rFonts w:ascii="LMRoman10" w:hAnsi="LMRoman10"/>
                <w:sz w:val="24"/>
                <w:szCs w:val="24"/>
              </w:rPr>
              <w:br/>
              <w:t>devant une anomalie de la différenciation sexuelle.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Reconnaitre les principaux syndromes chromosomiques (La triso-</w:t>
            </w:r>
            <w:r w:rsidRPr="006505CC">
              <w:rPr>
                <w:rFonts w:ascii="LMRoman10" w:hAnsi="LMRoman10"/>
                <w:sz w:val="24"/>
                <w:szCs w:val="24"/>
              </w:rPr>
              <w:br/>
              <w:t>mie 21 et le syndrome de Turner).</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0329F4" w:rsidRPr="006505CC" w:rsidTr="000329F4">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b/>
                <w:bCs/>
                <w:sz w:val="24"/>
                <w:szCs w:val="24"/>
              </w:rPr>
              <w:lastRenderedPageBreak/>
              <w:t>SERVICE DE BIOCHIMIE</w:t>
            </w: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0329F4" w:rsidRPr="006505CC" w:rsidRDefault="000329F4" w:rsidP="000329F4">
            <w:pPr>
              <w:jc w:val="center"/>
              <w:rPr>
                <w:rFonts w:ascii="LMRoman10" w:hAnsi="LMRoman10"/>
                <w:sz w:val="24"/>
                <w:szCs w:val="24"/>
              </w:rPr>
            </w:pPr>
            <w:r w:rsidRPr="006505CC">
              <w:rPr>
                <w:rFonts w:ascii="LMRoman10" w:hAnsi="LMRoman10"/>
                <w:sz w:val="24"/>
                <w:szCs w:val="24"/>
              </w:rPr>
              <w:t>VALIDATION</w:t>
            </w: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Citer le panel des paramètres biochimiques traités au laboratoire.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Reconnaître les non-conformités d’un prélèvement sanguin pour</w:t>
            </w:r>
            <w:r w:rsidRPr="006505CC">
              <w:rPr>
                <w:rFonts w:ascii="LMRoman10" w:hAnsi="LMRoman10"/>
                <w:sz w:val="24"/>
                <w:szCs w:val="24"/>
              </w:rPr>
              <w:br/>
              <w:t>analyse biochimique.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Déduire les conséquences des non-conformités d’un prélèvement</w:t>
            </w:r>
            <w:r w:rsidRPr="006505CC">
              <w:rPr>
                <w:rFonts w:ascii="LMRoman10" w:hAnsi="LMRoman10"/>
                <w:sz w:val="24"/>
                <w:szCs w:val="24"/>
              </w:rPr>
              <w:br/>
              <w:t>sanguin pour analyse biochimique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les résultats d’une gazométrie.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 bilan rénal.</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 bilan hépatique.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 bilan lipidique.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 bilan phosphocalcique.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Interpréter un protidogramme.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r w:rsidR="000329F4"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jc w:val="both"/>
              <w:rPr>
                <w:rFonts w:ascii="LMRoman10" w:hAnsi="LMRoman10"/>
                <w:sz w:val="24"/>
                <w:szCs w:val="24"/>
              </w:rPr>
            </w:pPr>
            <w:r w:rsidRPr="006505CC">
              <w:rPr>
                <w:rFonts w:ascii="LMRoman10" w:hAnsi="LMRoman10"/>
                <w:sz w:val="24"/>
                <w:szCs w:val="24"/>
              </w:rPr>
              <w:t>Citer les principales indications de l’électrophorèse des protéines.</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0329F4" w:rsidRPr="006505CC" w:rsidRDefault="000329F4" w:rsidP="000329F4">
            <w:pPr>
              <w:rPr>
                <w:rFonts w:ascii="LMRoman10" w:hAnsi="LMRoman10"/>
                <w:sz w:val="24"/>
                <w:szCs w:val="24"/>
              </w:rPr>
            </w:pPr>
          </w:p>
        </w:tc>
      </w:tr>
    </w:tbl>
    <w:p w:rsidR="000329F4" w:rsidRDefault="000329F4" w:rsidP="000329F4">
      <w:pPr>
        <w:rPr>
          <w:rFonts w:ascii="LMRoman10" w:hAnsi="LMRoman10"/>
          <w:sz w:val="24"/>
          <w:szCs w:val="24"/>
        </w:rPr>
      </w:pPr>
    </w:p>
    <w:p w:rsidR="000329F4" w:rsidRDefault="000329F4" w:rsidP="000329F4">
      <w:pPr>
        <w:rPr>
          <w:rFonts w:ascii="LMRoman10" w:hAnsi="LMRoman10"/>
          <w:sz w:val="24"/>
          <w:szCs w:val="24"/>
        </w:rPr>
      </w:pPr>
    </w:p>
    <w:p w:rsidR="000329F4" w:rsidRDefault="000329F4" w:rsidP="000329F4">
      <w:pPr>
        <w:rPr>
          <w:rFonts w:ascii="LMRoman10" w:hAnsi="LMRoman10"/>
          <w:sz w:val="24"/>
          <w:szCs w:val="24"/>
        </w:rPr>
      </w:pPr>
    </w:p>
    <w:p w:rsidR="000329F4" w:rsidRDefault="000329F4" w:rsidP="000329F4">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7"/>
        <w:gridCol w:w="881"/>
        <w:gridCol w:w="1768"/>
      </w:tblGrid>
      <w:tr w:rsidR="006505CC" w:rsidRPr="006505CC" w:rsidTr="000329F4">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b/>
                <w:bCs/>
                <w:sz w:val="24"/>
                <w:szCs w:val="24"/>
              </w:rPr>
              <w:t>SERVICE D’HÉMATOLOGIE</w:t>
            </w: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OBJECTIFS DU STAGE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DATE</w:t>
            </w: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VALIDATION</w:t>
            </w: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Interpréter le résultat d’un hémogramme.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Argumenter les hypothèses diagnostiques devant les</w:t>
            </w:r>
            <w:r w:rsidRPr="006505CC">
              <w:rPr>
                <w:rFonts w:ascii="LMRoman10" w:hAnsi="LMRoman10"/>
                <w:sz w:val="24"/>
                <w:szCs w:val="24"/>
              </w:rPr>
              <w:br/>
              <w:t>principales anomalies de l’hémogramme.</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Élaborer la démarche diagnostique devant un allongement</w:t>
            </w:r>
            <w:r w:rsidRPr="006505CC">
              <w:rPr>
                <w:rFonts w:ascii="LMRoman10" w:hAnsi="LMRoman10"/>
                <w:sz w:val="24"/>
                <w:szCs w:val="24"/>
              </w:rPr>
              <w:br/>
              <w:t>isolé du TCA.</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Argumenter les hypothèses diagnostiques devant un allon-</w:t>
            </w:r>
            <w:r w:rsidRPr="006505CC">
              <w:rPr>
                <w:rFonts w:ascii="LMRoman10" w:hAnsi="LMRoman10"/>
                <w:sz w:val="24"/>
                <w:szCs w:val="24"/>
              </w:rPr>
              <w:br/>
              <w:t>gement du TCA.</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Élaborer la démarche diagnostique devant un allongement</w:t>
            </w:r>
            <w:r w:rsidRPr="006505CC">
              <w:rPr>
                <w:rFonts w:ascii="LMRoman10" w:hAnsi="LMRoman10"/>
                <w:sz w:val="24"/>
                <w:szCs w:val="24"/>
              </w:rPr>
              <w:br/>
              <w:t>isolé du TP.</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Argumenter allongement les du hypothèses TP. diagnostiques devant un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Élaborer la démarche diagnostique devant un allongement</w:t>
            </w:r>
            <w:r w:rsidRPr="006505CC">
              <w:rPr>
                <w:rFonts w:ascii="LMRoman10" w:hAnsi="LMRoman10"/>
                <w:sz w:val="24"/>
                <w:szCs w:val="24"/>
              </w:rPr>
              <w:br/>
              <w:t>commun du TP et du TCA.</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0329F4">
        <w:tc>
          <w:tcPr>
            <w:tcW w:w="3640"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Interpréter un groupage sanguin.</w:t>
            </w:r>
          </w:p>
        </w:tc>
        <w:tc>
          <w:tcPr>
            <w:tcW w:w="452"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7"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C6B0F">
      <w:pPr>
        <w:rPr>
          <w:rFonts w:ascii="LMRoman10" w:hAnsi="LMRoman10"/>
          <w:sz w:val="24"/>
          <w:szCs w:val="24"/>
        </w:rPr>
      </w:pPr>
      <w:r w:rsidRPr="006505CC">
        <w:rPr>
          <w:rFonts w:ascii="LMRoman10" w:hAnsi="LMRoman10"/>
          <w:sz w:val="24"/>
          <w:szCs w:val="24"/>
        </w:rPr>
        <w:br w:type="page"/>
      </w:r>
    </w:p>
    <w:p w:rsidR="00CB1328" w:rsidRPr="000329F4" w:rsidRDefault="000329F4" w:rsidP="00B32B89">
      <w:pPr>
        <w:pStyle w:val="Heading2"/>
      </w:pPr>
      <w:bookmarkStart w:id="10" w:name="_Toc232570840"/>
      <w:r w:rsidRPr="000329F4">
        <w:lastRenderedPageBreak/>
        <w:t>I</w:t>
      </w:r>
      <w:r w:rsidR="00CC6B0F" w:rsidRPr="000329F4">
        <w:t>- Les objectifs spécifiques des stages dans les centres de santé</w:t>
      </w:r>
      <w:bookmarkEnd w:id="10"/>
    </w:p>
    <w:p w:rsidR="00CB1328" w:rsidRPr="006505CC" w:rsidRDefault="00CB1328">
      <w:pPr>
        <w:rPr>
          <w:rFonts w:ascii="LMRoman10" w:hAnsi="LMRoman10"/>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4"/>
        <w:gridCol w:w="882"/>
        <w:gridCol w:w="1770"/>
      </w:tblGrid>
      <w:tr w:rsidR="006505CC" w:rsidRPr="006505CC" w:rsidTr="006505CC">
        <w:tc>
          <w:tcPr>
            <w:tcW w:w="5000" w:type="pct"/>
            <w:gridSpan w:val="3"/>
            <w:tcBorders>
              <w:top w:val="single" w:sz="4" w:space="0" w:color="555555"/>
              <w:left w:val="single" w:sz="4" w:space="0" w:color="555555"/>
              <w:bottom w:val="single" w:sz="4" w:space="0" w:color="555555"/>
              <w:right w:val="single" w:sz="4" w:space="0" w:color="555555"/>
            </w:tcBorders>
            <w:shd w:val="clear" w:color="auto" w:fill="E9EEF3"/>
            <w:tcMar>
              <w:top w:w="40" w:type="dxa"/>
              <w:left w:w="90" w:type="dxa"/>
              <w:bottom w:w="40" w:type="dxa"/>
              <w:right w:w="90" w:type="dxa"/>
            </w:tcMar>
            <w:vAlign w:val="center"/>
          </w:tcPr>
          <w:p w:rsidR="006505CC" w:rsidRPr="006505CC" w:rsidRDefault="006505CC" w:rsidP="006505CC">
            <w:pPr>
              <w:jc w:val="center"/>
              <w:rPr>
                <w:rFonts w:ascii="LMRoman10" w:hAnsi="LMRoman10"/>
                <w:sz w:val="24"/>
                <w:szCs w:val="24"/>
              </w:rPr>
            </w:pPr>
            <w:r w:rsidRPr="006505CC">
              <w:rPr>
                <w:rFonts w:ascii="LMRoman10" w:hAnsi="LMRoman10"/>
                <w:b/>
                <w:bCs/>
                <w:sz w:val="24"/>
                <w:szCs w:val="24"/>
              </w:rPr>
              <w:t>CENTRE DE SANTE</w:t>
            </w: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OBJECTIFS DU STAGE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DATE</w:t>
            </w: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vAlign w:val="center"/>
          </w:tcPr>
          <w:p w:rsidR="00CB1328" w:rsidRPr="006505CC" w:rsidRDefault="00CC6B0F" w:rsidP="006505CC">
            <w:pPr>
              <w:jc w:val="center"/>
              <w:rPr>
                <w:rFonts w:ascii="LMRoman10" w:hAnsi="LMRoman10"/>
                <w:sz w:val="24"/>
                <w:szCs w:val="24"/>
              </w:rPr>
            </w:pPr>
            <w:r w:rsidRPr="006505CC">
              <w:rPr>
                <w:rFonts w:ascii="LMRoman10" w:hAnsi="LMRoman10"/>
                <w:sz w:val="24"/>
                <w:szCs w:val="24"/>
              </w:rPr>
              <w:t>VALIDATION</w:t>
            </w: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Connaitre l’organisation et les rôles de la direction régionale de</w:t>
            </w:r>
            <w:r w:rsidRPr="006505CC">
              <w:rPr>
                <w:rFonts w:ascii="LMRoman10" w:hAnsi="LMRoman10"/>
                <w:sz w:val="24"/>
                <w:szCs w:val="24"/>
              </w:rPr>
              <w:br/>
              <w:t>santé et de la délégation</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Connaitre l’organisation et les rôles du SIAAP</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Connaitre l’organisation et les rôles du Centre de santé</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des affections courantes et délivrer une</w:t>
            </w:r>
            <w:r w:rsidRPr="006505CC">
              <w:rPr>
                <w:rFonts w:ascii="LMRoman10" w:hAnsi="LMRoman10"/>
                <w:sz w:val="24"/>
                <w:szCs w:val="24"/>
              </w:rPr>
              <w:br/>
              <w:t>ordonnance thérapeutique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Mettre à jour un carnet de santé d’un patient</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Connaître les différents programmes de santé publique : modalité</w:t>
            </w:r>
            <w:r w:rsidRPr="006505CC">
              <w:rPr>
                <w:rFonts w:ascii="LMRoman10" w:hAnsi="LMRoman10"/>
                <w:sz w:val="24"/>
                <w:szCs w:val="24"/>
              </w:rPr>
              <w:br/>
              <w:t>de prise en charge, algorithmes, médicaments disponibles</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Connaître les outils du système d’information sanitaire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Proposer et indiquer un moyen de contraception selon les</w:t>
            </w:r>
            <w:r w:rsidRPr="006505CC">
              <w:rPr>
                <w:rFonts w:ascii="LMRoman10" w:hAnsi="LMRoman10"/>
                <w:sz w:val="24"/>
                <w:szCs w:val="24"/>
              </w:rPr>
              <w:br/>
              <w:t>différentes situations cliniques</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Mettre en place un stérilet</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Enlever un stérilet</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Surveiller cliniquement et biologiquement une grossesse au 1er,</w:t>
            </w:r>
            <w:r w:rsidRPr="006505CC">
              <w:rPr>
                <w:rFonts w:ascii="LMRoman10" w:hAnsi="LMRoman10"/>
                <w:sz w:val="24"/>
                <w:szCs w:val="24"/>
              </w:rPr>
              <w:br/>
              <w:t>2ème et 3ème trimestre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Vacciner et surveiller un enfant vacciné</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Participer à la lutte contre les carences (vit À, vit D, fer, lode)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d’un patient diabétique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d’un patient hypertendu</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d’un patient atteint de tuberculose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d’un patient asthmatique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Assurer la prise en charge d’une Infection Sexuellement</w:t>
            </w:r>
            <w:r w:rsidRPr="006505CC">
              <w:rPr>
                <w:rFonts w:ascii="LMRoman10" w:hAnsi="LMRoman10"/>
                <w:sz w:val="24"/>
                <w:szCs w:val="24"/>
              </w:rPr>
              <w:br/>
              <w:t>Transmissible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Mener l’éducation d’un patient atteint d’hypertension artérielle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Mener l’éducation d’un patient diabétique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Mener l’éducation d’un patient atteint d’asthme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Participer au processus de la surveillance épidémiologique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Reconnaître les maladies à déclaration obligatoire et participer à</w:t>
            </w:r>
            <w:r w:rsidRPr="006505CC">
              <w:rPr>
                <w:rFonts w:ascii="LMRoman10" w:hAnsi="LMRoman10"/>
                <w:sz w:val="24"/>
                <w:szCs w:val="24"/>
              </w:rPr>
              <w:br/>
              <w:t>leurs déclarations</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Pratiquer l’intradermo réaction à la tuberculine (IDR)</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r w:rsidR="00CB1328" w:rsidRPr="006505CC" w:rsidTr="006505CC">
        <w:tc>
          <w:tcPr>
            <w:tcW w:w="3638"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C6B0F" w:rsidP="000329F4">
            <w:pPr>
              <w:jc w:val="both"/>
              <w:rPr>
                <w:rFonts w:ascii="LMRoman10" w:hAnsi="LMRoman10"/>
                <w:sz w:val="24"/>
                <w:szCs w:val="24"/>
              </w:rPr>
            </w:pPr>
            <w:r w:rsidRPr="006505CC">
              <w:rPr>
                <w:rFonts w:ascii="LMRoman10" w:hAnsi="LMRoman10"/>
                <w:sz w:val="24"/>
                <w:szCs w:val="24"/>
              </w:rPr>
              <w:t>Lire une IDR à la tuberculine</w:t>
            </w:r>
          </w:p>
        </w:tc>
        <w:tc>
          <w:tcPr>
            <w:tcW w:w="453"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c>
          <w:tcPr>
            <w:tcW w:w="909" w:type="pct"/>
            <w:tcBorders>
              <w:top w:val="single" w:sz="4" w:space="0" w:color="555555"/>
              <w:left w:val="single" w:sz="4" w:space="0" w:color="555555"/>
              <w:bottom w:val="single" w:sz="4" w:space="0" w:color="555555"/>
              <w:right w:val="single" w:sz="4" w:space="0" w:color="555555"/>
            </w:tcBorders>
            <w:tcMar>
              <w:top w:w="40" w:type="dxa"/>
              <w:left w:w="90" w:type="dxa"/>
              <w:bottom w:w="40" w:type="dxa"/>
              <w:right w:w="90" w:type="dxa"/>
            </w:tcMar>
          </w:tcPr>
          <w:p w:rsidR="00CB1328" w:rsidRPr="006505CC" w:rsidRDefault="00CB1328">
            <w:pPr>
              <w:rPr>
                <w:rFonts w:ascii="LMRoman10" w:hAnsi="LMRoman10"/>
                <w:sz w:val="24"/>
                <w:szCs w:val="24"/>
              </w:rPr>
            </w:pPr>
          </w:p>
        </w:tc>
      </w:tr>
    </w:tbl>
    <w:p w:rsidR="00CB1328" w:rsidRPr="006505CC" w:rsidRDefault="00CB1328" w:rsidP="00AD73A9">
      <w:pPr>
        <w:rPr>
          <w:rFonts w:ascii="LMRoman10" w:hAnsi="LMRoman10"/>
          <w:sz w:val="24"/>
          <w:szCs w:val="24"/>
        </w:rPr>
      </w:pPr>
    </w:p>
    <w:sectPr w:rsidR="00CB1328" w:rsidRPr="006505CC">
      <w:headerReference w:type="default" r:id="rId8"/>
      <w:footerReference w:type="default" r:id="rId9"/>
      <w:headerReference w:type="first" r:id="rId10"/>
      <w:footerReference w:type="first" r:id="rId11"/>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66D4" w:rsidRDefault="00B966D4">
      <w:r>
        <w:separator/>
      </w:r>
    </w:p>
  </w:endnote>
  <w:endnote w:type="continuationSeparator" w:id="0">
    <w:p w:rsidR="00B966D4" w:rsidRDefault="00B96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MRoman10">
    <w:panose1 w:val="02000503020200000003"/>
    <w:charset w:val="00"/>
    <w:family w:val="modern"/>
    <w:notTrueType/>
    <w:pitch w:val="variable"/>
    <w:sig w:usb0="20000027" w:usb1="0000007F" w:usb2="00000000" w:usb3="00000000" w:csb0="000001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3A9" w:rsidRDefault="00AD73A9">
    <w:pPr>
      <w:jc w:val="center"/>
    </w:pPr>
    <w:r>
      <w:rPr>
        <w:color w:val="777777"/>
        <w:sz w:val="15"/>
        <w:szCs w:val="15"/>
      </w:rPr>
      <w:fldChar w:fldCharType="begin"/>
    </w:r>
    <w:r>
      <w:rPr>
        <w:color w:val="777777"/>
        <w:sz w:val="15"/>
        <w:szCs w:val="15"/>
      </w:rPr>
      <w:instrText>PAGE</w:instrText>
    </w:r>
    <w:r>
      <w:rPr>
        <w:color w:val="777777"/>
        <w:sz w:val="15"/>
        <w:szCs w:val="15"/>
      </w:rPr>
      <w:fldChar w:fldCharType="separate"/>
    </w:r>
    <w:r w:rsidR="005944F0">
      <w:rPr>
        <w:noProof/>
        <w:color w:val="777777"/>
        <w:sz w:val="15"/>
        <w:szCs w:val="15"/>
      </w:rPr>
      <w:t>21</w:t>
    </w:r>
    <w:r>
      <w:rPr>
        <w:color w:val="777777"/>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3A9" w:rsidRDefault="00AD73A9">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66D4" w:rsidRDefault="00B966D4">
      <w:r>
        <w:separator/>
      </w:r>
    </w:p>
  </w:footnote>
  <w:footnote w:type="continuationSeparator" w:id="0">
    <w:p w:rsidR="00B966D4" w:rsidRDefault="00B966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3A9" w:rsidRDefault="00AD73A9">
    <w:pPr>
      <w:pBdr>
        <w:bottom w:val="single" w:sz="4" w:space="2" w:color="999999"/>
      </w:pBdr>
    </w:pPr>
    <w:r>
      <w:rPr>
        <w:color w:val="777777"/>
        <w:sz w:val="15"/>
        <w:szCs w:val="15"/>
      </w:rPr>
      <w:t>Guide de stage de l’étudiant en médecine — FMPM-UCA</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73A9" w:rsidRDefault="00AD73A9">
    <w:r>
      <w:c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326C1"/>
    <w:multiLevelType w:val="hybridMultilevel"/>
    <w:tmpl w:val="8898BA8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A1199D"/>
    <w:multiLevelType w:val="hybridMultilevel"/>
    <w:tmpl w:val="C8F01BD8"/>
    <w:lvl w:ilvl="0" w:tplc="70004592">
      <w:start w:val="1"/>
      <w:numFmt w:val="bullet"/>
      <w:lvlText w:val="●"/>
      <w:lvlJc w:val="left"/>
      <w:pPr>
        <w:ind w:left="720" w:hanging="360"/>
      </w:pPr>
    </w:lvl>
    <w:lvl w:ilvl="1" w:tplc="6DB2A2EA">
      <w:start w:val="1"/>
      <w:numFmt w:val="bullet"/>
      <w:lvlText w:val="○"/>
      <w:lvlJc w:val="left"/>
      <w:pPr>
        <w:ind w:left="1440" w:hanging="360"/>
      </w:pPr>
    </w:lvl>
    <w:lvl w:ilvl="2" w:tplc="9006BB50">
      <w:start w:val="1"/>
      <w:numFmt w:val="bullet"/>
      <w:lvlText w:val="■"/>
      <w:lvlJc w:val="left"/>
      <w:pPr>
        <w:ind w:left="2160" w:hanging="360"/>
      </w:pPr>
    </w:lvl>
    <w:lvl w:ilvl="3" w:tplc="65A25842">
      <w:start w:val="1"/>
      <w:numFmt w:val="bullet"/>
      <w:lvlText w:val="●"/>
      <w:lvlJc w:val="left"/>
      <w:pPr>
        <w:ind w:left="2880" w:hanging="360"/>
      </w:pPr>
    </w:lvl>
    <w:lvl w:ilvl="4" w:tplc="48FAFA5E">
      <w:start w:val="1"/>
      <w:numFmt w:val="bullet"/>
      <w:lvlText w:val="○"/>
      <w:lvlJc w:val="left"/>
      <w:pPr>
        <w:ind w:left="3600" w:hanging="360"/>
      </w:pPr>
    </w:lvl>
    <w:lvl w:ilvl="5" w:tplc="A0C40A2C">
      <w:start w:val="1"/>
      <w:numFmt w:val="bullet"/>
      <w:lvlText w:val="■"/>
      <w:lvlJc w:val="left"/>
      <w:pPr>
        <w:ind w:left="4320" w:hanging="360"/>
      </w:pPr>
    </w:lvl>
    <w:lvl w:ilvl="6" w:tplc="949EF858">
      <w:start w:val="1"/>
      <w:numFmt w:val="bullet"/>
      <w:lvlText w:val="●"/>
      <w:lvlJc w:val="left"/>
      <w:pPr>
        <w:ind w:left="5040" w:hanging="360"/>
      </w:pPr>
    </w:lvl>
    <w:lvl w:ilvl="7" w:tplc="EAA08468">
      <w:start w:val="1"/>
      <w:numFmt w:val="bullet"/>
      <w:lvlText w:val="●"/>
      <w:lvlJc w:val="left"/>
      <w:pPr>
        <w:ind w:left="5760" w:hanging="360"/>
      </w:pPr>
    </w:lvl>
    <w:lvl w:ilvl="8" w:tplc="1AC69338">
      <w:start w:val="1"/>
      <w:numFmt w:val="bullet"/>
      <w:lvlText w:val="●"/>
      <w:lvlJc w:val="left"/>
      <w:pPr>
        <w:ind w:left="6480" w:hanging="360"/>
      </w:pPr>
    </w:lvl>
  </w:abstractNum>
  <w:abstractNum w:abstractNumId="2" w15:restartNumberingAfterBreak="0">
    <w:nsid w:val="5B2F683D"/>
    <w:multiLevelType w:val="hybridMultilevel"/>
    <w:tmpl w:val="78DC34DA"/>
    <w:lvl w:ilvl="0" w:tplc="E8DCC25E">
      <w:start w:val="3"/>
      <w:numFmt w:val="bullet"/>
      <w:lvlText w:val="-"/>
      <w:lvlJc w:val="left"/>
      <w:pPr>
        <w:ind w:left="360" w:hanging="360"/>
      </w:pPr>
      <w:rPr>
        <w:rFonts w:ascii="LMRoman10" w:eastAsia="Arial" w:hAnsi="LMRoman10"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4D52C3"/>
    <w:multiLevelType w:val="hybridMultilevel"/>
    <w:tmpl w:val="93B2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226A7F"/>
    <w:multiLevelType w:val="hybridMultilevel"/>
    <w:tmpl w:val="663C8708"/>
    <w:lvl w:ilvl="0" w:tplc="C33A444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CB383E"/>
    <w:multiLevelType w:val="hybridMultilevel"/>
    <w:tmpl w:val="79DA12D2"/>
    <w:lvl w:ilvl="0" w:tplc="E8DCC25E">
      <w:start w:val="5"/>
      <w:numFmt w:val="bullet"/>
      <w:lvlText w:val="-"/>
      <w:lvlJc w:val="left"/>
      <w:pPr>
        <w:ind w:left="360" w:hanging="360"/>
      </w:pPr>
      <w:rPr>
        <w:rFonts w:ascii="LMRoman10" w:eastAsia="Arial" w:hAnsi="LMRoman10"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C07095E"/>
    <w:multiLevelType w:val="hybridMultilevel"/>
    <w:tmpl w:val="0806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394955"/>
    <w:multiLevelType w:val="hybridMultilevel"/>
    <w:tmpl w:val="12E65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3"/>
  </w:num>
  <w:num w:numId="3">
    <w:abstractNumId w:val="6"/>
  </w:num>
  <w:num w:numId="4">
    <w:abstractNumId w:val="7"/>
  </w:num>
  <w:num w:numId="5">
    <w:abstractNumId w:val="0"/>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328"/>
    <w:rsid w:val="000329F4"/>
    <w:rsid w:val="00097A05"/>
    <w:rsid w:val="000B0A96"/>
    <w:rsid w:val="000D231F"/>
    <w:rsid w:val="00107206"/>
    <w:rsid w:val="002B5BD8"/>
    <w:rsid w:val="002C335F"/>
    <w:rsid w:val="002D3F0A"/>
    <w:rsid w:val="003C438F"/>
    <w:rsid w:val="00430ACC"/>
    <w:rsid w:val="004E627C"/>
    <w:rsid w:val="0058410B"/>
    <w:rsid w:val="005944F0"/>
    <w:rsid w:val="005D11CF"/>
    <w:rsid w:val="0064536F"/>
    <w:rsid w:val="006505CC"/>
    <w:rsid w:val="006945D3"/>
    <w:rsid w:val="006D03AD"/>
    <w:rsid w:val="007779B3"/>
    <w:rsid w:val="007D0280"/>
    <w:rsid w:val="007D614F"/>
    <w:rsid w:val="007D659D"/>
    <w:rsid w:val="00830E77"/>
    <w:rsid w:val="008540E1"/>
    <w:rsid w:val="009230A0"/>
    <w:rsid w:val="009C5450"/>
    <w:rsid w:val="00A57AA7"/>
    <w:rsid w:val="00A57BCB"/>
    <w:rsid w:val="00AD73A9"/>
    <w:rsid w:val="00B32B89"/>
    <w:rsid w:val="00B966D4"/>
    <w:rsid w:val="00BC2EBF"/>
    <w:rsid w:val="00C23EEC"/>
    <w:rsid w:val="00C77B29"/>
    <w:rsid w:val="00CB1328"/>
    <w:rsid w:val="00CC6B0F"/>
    <w:rsid w:val="00CF23CB"/>
    <w:rsid w:val="00D15EB6"/>
    <w:rsid w:val="00D26185"/>
    <w:rsid w:val="00EB6C9B"/>
    <w:rsid w:val="00ED61FD"/>
    <w:rsid w:val="00FB624C"/>
    <w:rsid w:val="00FE2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28E105-FBE4-4BB9-94F4-6F4B5BB9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qFormat/>
    <w:rsid w:val="00B32B89"/>
    <w:pPr>
      <w:spacing w:after="60"/>
      <w:jc w:val="center"/>
      <w:outlineLvl w:val="0"/>
    </w:pPr>
    <w:rPr>
      <w:rFonts w:ascii="LMRoman10" w:hAnsi="LMRoman10"/>
      <w:i/>
      <w:iCs/>
      <w:sz w:val="72"/>
      <w:szCs w:val="72"/>
    </w:rPr>
  </w:style>
  <w:style w:type="paragraph" w:styleId="Heading2">
    <w:name w:val="heading 2"/>
    <w:basedOn w:val="Normal"/>
    <w:qFormat/>
    <w:rsid w:val="00B32B89"/>
    <w:pPr>
      <w:spacing w:after="60"/>
      <w:jc w:val="lowKashida"/>
      <w:outlineLvl w:val="1"/>
    </w:pPr>
    <w:rPr>
      <w:rFonts w:ascii="LMRoman10" w:hAnsi="LMRoman10"/>
      <w:sz w:val="72"/>
      <w:szCs w:val="72"/>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qFormat/>
    <w:rsid w:val="00B32B89"/>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2B89"/>
    <w:pPr>
      <w:keepNext/>
      <w:keepLines/>
      <w:spacing w:before="240" w:after="0" w:line="259" w:lineRule="auto"/>
      <w:jc w:val="left"/>
      <w:outlineLvl w:val="9"/>
    </w:pPr>
    <w:rPr>
      <w:rFonts w:asciiTheme="majorHAnsi" w:eastAsiaTheme="majorEastAsia" w:hAnsiTheme="majorHAnsi" w:cstheme="majorBidi"/>
      <w:i w:val="0"/>
      <w:iCs w:val="0"/>
      <w:color w:val="2E74B5" w:themeColor="accent1" w:themeShade="BF"/>
      <w:sz w:val="32"/>
      <w:szCs w:val="32"/>
    </w:rPr>
  </w:style>
  <w:style w:type="paragraph" w:styleId="TOC1">
    <w:name w:val="toc 1"/>
    <w:basedOn w:val="Normal"/>
    <w:next w:val="Normal"/>
    <w:autoRedefine/>
    <w:uiPriority w:val="39"/>
    <w:unhideWhenUsed/>
    <w:rsid w:val="00B32B89"/>
    <w:pPr>
      <w:spacing w:after="100"/>
    </w:pPr>
  </w:style>
  <w:style w:type="paragraph" w:styleId="TOC2">
    <w:name w:val="toc 2"/>
    <w:basedOn w:val="Normal"/>
    <w:next w:val="Normal"/>
    <w:autoRedefine/>
    <w:uiPriority w:val="39"/>
    <w:unhideWhenUsed/>
    <w:rsid w:val="00B32B8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12D2B-3A6B-45C9-BAA4-D6D6BDBDF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Pages>
  <Words>11824</Words>
  <Characters>67397</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tool</cp:lastModifiedBy>
  <cp:revision>8</cp:revision>
  <cp:lastPrinted>2026-06-17T14:40:00Z</cp:lastPrinted>
  <dcterms:created xsi:type="dcterms:W3CDTF">2026-06-14T22:44:00Z</dcterms:created>
  <dcterms:modified xsi:type="dcterms:W3CDTF">2026-06-17T14:41:00Z</dcterms:modified>
</cp:coreProperties>
</file>