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C713" w14:textId="77777777" w:rsidR="003271D1" w:rsidRDefault="00000000">
      <w:pPr>
        <w:jc w:val="center"/>
      </w:pPr>
      <w:r>
        <w:rPr>
          <w:b/>
          <w:sz w:val="30"/>
        </w:rPr>
        <w:t>01 Proposal Singkat dan Pemilihan Paper</w:t>
      </w:r>
    </w:p>
    <w:p w14:paraId="0B45F55A" w14:textId="77777777" w:rsidR="003271D1" w:rsidRDefault="00000000">
      <w:pPr>
        <w:jc w:val="center"/>
      </w:pPr>
      <w:r>
        <w:t>Achmad Maulana | 241730016 | INF 4A | Kecerdasan Buatan</w:t>
      </w:r>
    </w:p>
    <w:p w14:paraId="15E2422F" w14:textId="77777777" w:rsidR="003271D1" w:rsidRDefault="00000000">
      <w:pPr>
        <w:pStyle w:val="Heading1"/>
      </w:pPr>
      <w:r>
        <w:t>Proposal Singkat</w:t>
      </w:r>
    </w:p>
    <w:p w14:paraId="2411B94D" w14:textId="77777777" w:rsidR="003271D1" w:rsidRDefault="00000000">
      <w:pPr>
        <w:spacing w:after="120"/>
        <w:jc w:val="both"/>
      </w:pPr>
      <w:r>
        <w:rPr>
          <w:b/>
        </w:rPr>
        <w:t xml:space="preserve">Judul rencana penelitian: </w:t>
      </w:r>
      <w:r>
        <w:t>Replikasi dan Pengembangan Sederhana Model Machine Learning untuk Intrusion Detection System pada Dataset UNSW-NB15</w:t>
      </w:r>
    </w:p>
    <w:p w14:paraId="56FE899A" w14:textId="77777777" w:rsidR="003271D1" w:rsidRDefault="00000000">
      <w:pPr>
        <w:spacing w:after="120"/>
        <w:jc w:val="both"/>
      </w:pPr>
      <w:r>
        <w:rPr>
          <w:b/>
        </w:rPr>
        <w:t xml:space="preserve">Latar belakang: </w:t>
      </w:r>
      <w:r>
        <w:t>IDS penting untuk mendeteksi serangan jaringan. Replikasi dilakukan untuk menguji ulang model AI/ML pada dataset publik dan menghasilkan artefak penelitian yang reproducible.</w:t>
      </w:r>
    </w:p>
    <w:p w14:paraId="7DF1AF7C" w14:textId="77777777" w:rsidR="003271D1" w:rsidRDefault="00000000">
      <w:pPr>
        <w:spacing w:after="120"/>
        <w:jc w:val="both"/>
      </w:pPr>
      <w:r>
        <w:rPr>
          <w:b/>
        </w:rPr>
        <w:t xml:space="preserve">Artikel utama: </w:t>
      </w:r>
      <w:r>
        <w:t>Enhanced Intrusion Detection Systems Performance with UNSW-NB15 Data Analysis oleh Shweta More, Moad Idrissi, Haitham Mahmoud, A. Taufiq Asyhari.</w:t>
      </w:r>
    </w:p>
    <w:p w14:paraId="3BE62062" w14:textId="77777777" w:rsidR="003271D1" w:rsidRDefault="00000000">
      <w:pPr>
        <w:spacing w:after="120"/>
        <w:jc w:val="both"/>
      </w:pPr>
      <w:r>
        <w:rPr>
          <w:b/>
        </w:rPr>
        <w:t xml:space="preserve">Alasan pemilihan: </w:t>
      </w:r>
      <w:r>
        <w:t>Paper cocok karena publikasi 2024, jurnal bereputasi, dataset publik, metode CPU-friendly, dan metrik evaluasi jelas.</w:t>
      </w:r>
    </w:p>
    <w:p w14:paraId="06751EA8" w14:textId="77777777" w:rsidR="003271D1" w:rsidRDefault="00000000">
      <w:pPr>
        <w:spacing w:after="120"/>
        <w:jc w:val="both"/>
      </w:pPr>
      <w:r>
        <w:rPr>
          <w:b/>
        </w:rPr>
        <w:t xml:space="preserve">Dataset: </w:t>
      </w:r>
      <w:r>
        <w:t>UNSW-NB15, tersedia melalui halaman resmi UNSW dan mirror Kaggle.</w:t>
      </w:r>
    </w:p>
    <w:p w14:paraId="5625B858" w14:textId="77777777" w:rsidR="003271D1" w:rsidRDefault="00000000">
      <w:pPr>
        <w:spacing w:after="120"/>
        <w:jc w:val="both"/>
      </w:pPr>
      <w:r>
        <w:rPr>
          <w:b/>
        </w:rPr>
        <w:t xml:space="preserve">Metode: </w:t>
      </w:r>
      <w:r>
        <w:t>Logistic Regression, Linear SVM, Decision Tree, Random Forest, XGBoost, dan feature selection.</w:t>
      </w:r>
    </w:p>
    <w:p w14:paraId="001DF358" w14:textId="77777777" w:rsidR="003271D1" w:rsidRDefault="00000000">
      <w:pPr>
        <w:spacing w:after="120"/>
        <w:jc w:val="both"/>
      </w:pPr>
      <w:r>
        <w:rPr>
          <w:b/>
        </w:rPr>
        <w:t xml:space="preserve">Luaran: </w:t>
      </w:r>
      <w:r>
        <w:t>Proposal, literature review, laporan analisis, source code, notebook, hasil eksperimen, grafik, draft artikel, PPT, video script, README, GitHub plan, dan checklist Google Drive.</w:t>
      </w:r>
    </w:p>
    <w:p w14:paraId="180D359D" w14:textId="77777777" w:rsidR="003271D1" w:rsidRDefault="00000000">
      <w:pPr>
        <w:jc w:val="center"/>
      </w:pPr>
      <w:r>
        <w:rPr>
          <w:b/>
        </w:rPr>
        <w:t>Tabel 1. Ranking 15 kandidat paper</w:t>
      </w:r>
    </w:p>
    <w:tbl>
      <w:tblPr>
        <w:tblStyle w:val="TableGrid"/>
        <w:tblW w:w="11061" w:type="dxa"/>
        <w:jc w:val="center"/>
        <w:tblLayout w:type="fixed"/>
        <w:tblLook w:val="04A0" w:firstRow="1" w:lastRow="0" w:firstColumn="1" w:lastColumn="0" w:noHBand="0" w:noVBand="1"/>
      </w:tblPr>
      <w:tblGrid>
        <w:gridCol w:w="318"/>
        <w:gridCol w:w="1418"/>
        <w:gridCol w:w="1134"/>
        <w:gridCol w:w="605"/>
        <w:gridCol w:w="1139"/>
        <w:gridCol w:w="567"/>
        <w:gridCol w:w="931"/>
        <w:gridCol w:w="646"/>
        <w:gridCol w:w="809"/>
        <w:gridCol w:w="633"/>
        <w:gridCol w:w="737"/>
        <w:gridCol w:w="565"/>
        <w:gridCol w:w="737"/>
        <w:gridCol w:w="822"/>
      </w:tblGrid>
      <w:tr w:rsidR="003271D1" w14:paraId="58D351FD" w14:textId="77777777" w:rsidTr="002256B1">
        <w:trPr>
          <w:jc w:val="center"/>
        </w:trPr>
        <w:tc>
          <w:tcPr>
            <w:tcW w:w="318" w:type="dxa"/>
            <w:shd w:val="clear" w:color="auto" w:fill="E8EEF5"/>
            <w:vAlign w:val="center"/>
          </w:tcPr>
          <w:p w14:paraId="4DCE75D1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Rank</w:t>
            </w:r>
          </w:p>
        </w:tc>
        <w:tc>
          <w:tcPr>
            <w:tcW w:w="1418" w:type="dxa"/>
            <w:shd w:val="clear" w:color="auto" w:fill="E8EEF5"/>
            <w:vAlign w:val="center"/>
          </w:tcPr>
          <w:p w14:paraId="048ABA76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Judul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591FFD42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Penulis</w:t>
            </w:r>
          </w:p>
        </w:tc>
        <w:tc>
          <w:tcPr>
            <w:tcW w:w="605" w:type="dxa"/>
            <w:shd w:val="clear" w:color="auto" w:fill="E8EEF5"/>
            <w:vAlign w:val="center"/>
          </w:tcPr>
          <w:p w14:paraId="3B43B640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Tahun</w:t>
            </w:r>
          </w:p>
        </w:tc>
        <w:tc>
          <w:tcPr>
            <w:tcW w:w="1139" w:type="dxa"/>
            <w:shd w:val="clear" w:color="auto" w:fill="E8EEF5"/>
            <w:vAlign w:val="center"/>
          </w:tcPr>
          <w:p w14:paraId="2FB396F5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Jurnal</w:t>
            </w:r>
          </w:p>
        </w:tc>
        <w:tc>
          <w:tcPr>
            <w:tcW w:w="567" w:type="dxa"/>
            <w:shd w:val="clear" w:color="auto" w:fill="E8EEF5"/>
            <w:vAlign w:val="center"/>
          </w:tcPr>
          <w:p w14:paraId="17B30973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931" w:type="dxa"/>
            <w:shd w:val="clear" w:color="auto" w:fill="E8EEF5"/>
            <w:vAlign w:val="center"/>
          </w:tcPr>
          <w:p w14:paraId="4A7E4F74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DOI</w:t>
            </w:r>
          </w:p>
        </w:tc>
        <w:tc>
          <w:tcPr>
            <w:tcW w:w="646" w:type="dxa"/>
            <w:shd w:val="clear" w:color="auto" w:fill="E8EEF5"/>
            <w:vAlign w:val="center"/>
          </w:tcPr>
          <w:p w14:paraId="6ABAE456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809" w:type="dxa"/>
            <w:shd w:val="clear" w:color="auto" w:fill="E8EEF5"/>
            <w:vAlign w:val="center"/>
          </w:tcPr>
          <w:p w14:paraId="1ED6B739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Metode</w:t>
            </w:r>
          </w:p>
        </w:tc>
        <w:tc>
          <w:tcPr>
            <w:tcW w:w="633" w:type="dxa"/>
            <w:shd w:val="clear" w:color="auto" w:fill="E8EEF5"/>
            <w:vAlign w:val="center"/>
          </w:tcPr>
          <w:p w14:paraId="2E3FC27A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Metrik</w:t>
            </w:r>
          </w:p>
        </w:tc>
        <w:tc>
          <w:tcPr>
            <w:tcW w:w="737" w:type="dxa"/>
            <w:shd w:val="clear" w:color="auto" w:fill="E8EEF5"/>
            <w:vAlign w:val="center"/>
          </w:tcPr>
          <w:p w14:paraId="5F1481B5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Hasil</w:t>
            </w:r>
          </w:p>
        </w:tc>
        <w:tc>
          <w:tcPr>
            <w:tcW w:w="565" w:type="dxa"/>
            <w:shd w:val="clear" w:color="auto" w:fill="E8EEF5"/>
            <w:vAlign w:val="center"/>
          </w:tcPr>
          <w:p w14:paraId="30C0F038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Kesulitan</w:t>
            </w:r>
          </w:p>
        </w:tc>
        <w:tc>
          <w:tcPr>
            <w:tcW w:w="737" w:type="dxa"/>
            <w:shd w:val="clear" w:color="auto" w:fill="E8EEF5"/>
            <w:vAlign w:val="center"/>
          </w:tcPr>
          <w:p w14:paraId="74CC6AA9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Risiko</w:t>
            </w:r>
          </w:p>
        </w:tc>
        <w:tc>
          <w:tcPr>
            <w:tcW w:w="822" w:type="dxa"/>
            <w:shd w:val="clear" w:color="auto" w:fill="E8EEF5"/>
            <w:vAlign w:val="center"/>
          </w:tcPr>
          <w:p w14:paraId="6124B8D3" w14:textId="77777777" w:rsidR="003271D1" w:rsidRDefault="00000000">
            <w:pPr>
              <w:jc w:val="center"/>
            </w:pPr>
            <w:r>
              <w:rPr>
                <w:b/>
                <w:sz w:val="17"/>
              </w:rPr>
              <w:t>Alasan</w:t>
            </w:r>
          </w:p>
        </w:tc>
      </w:tr>
      <w:tr w:rsidR="003271D1" w14:paraId="75EB36AB" w14:textId="77777777" w:rsidTr="002256B1">
        <w:trPr>
          <w:jc w:val="center"/>
        </w:trPr>
        <w:tc>
          <w:tcPr>
            <w:tcW w:w="318" w:type="dxa"/>
            <w:vAlign w:val="center"/>
          </w:tcPr>
          <w:p w14:paraId="3DFD40DC" w14:textId="77777777" w:rsidR="003271D1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18" w:type="dxa"/>
            <w:vAlign w:val="center"/>
          </w:tcPr>
          <w:p w14:paraId="37AE0B9E" w14:textId="77777777" w:rsidR="003271D1" w:rsidRDefault="00000000">
            <w:r>
              <w:rPr>
                <w:sz w:val="17"/>
              </w:rPr>
              <w:t>Enhanced Intrusion Detection Systems Performance with UNSW-NB15 Data Analysis</w:t>
            </w:r>
          </w:p>
        </w:tc>
        <w:tc>
          <w:tcPr>
            <w:tcW w:w="1134" w:type="dxa"/>
            <w:vAlign w:val="center"/>
          </w:tcPr>
          <w:p w14:paraId="2B00821E" w14:textId="77777777" w:rsidR="003271D1" w:rsidRDefault="00000000">
            <w:r>
              <w:rPr>
                <w:sz w:val="17"/>
              </w:rPr>
              <w:t>Shweta More, Moad Idrissi, Haitham Mahmoud, A. Taufiq Asyhari</w:t>
            </w:r>
          </w:p>
        </w:tc>
        <w:tc>
          <w:tcPr>
            <w:tcW w:w="605" w:type="dxa"/>
            <w:vAlign w:val="center"/>
          </w:tcPr>
          <w:p w14:paraId="4D8C8AF2" w14:textId="77777777" w:rsidR="003271D1" w:rsidRDefault="00000000">
            <w:pPr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139" w:type="dxa"/>
            <w:vAlign w:val="center"/>
          </w:tcPr>
          <w:p w14:paraId="23BB3BC9" w14:textId="77777777" w:rsidR="003271D1" w:rsidRDefault="00000000">
            <w:pPr>
              <w:jc w:val="center"/>
            </w:pPr>
            <w:r>
              <w:rPr>
                <w:sz w:val="17"/>
              </w:rPr>
              <w:t>Algorithms</w:t>
            </w:r>
          </w:p>
        </w:tc>
        <w:tc>
          <w:tcPr>
            <w:tcW w:w="567" w:type="dxa"/>
            <w:vAlign w:val="center"/>
          </w:tcPr>
          <w:p w14:paraId="60F147A3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23562C35" w14:textId="77777777" w:rsidR="003271D1" w:rsidRDefault="00000000">
            <w:pPr>
              <w:jc w:val="center"/>
            </w:pPr>
            <w:r>
              <w:rPr>
                <w:sz w:val="17"/>
              </w:rPr>
              <w:t>10.3390/a17020064</w:t>
            </w:r>
          </w:p>
        </w:tc>
        <w:tc>
          <w:tcPr>
            <w:tcW w:w="646" w:type="dxa"/>
            <w:vAlign w:val="center"/>
          </w:tcPr>
          <w:p w14:paraId="3BEAA7A0" w14:textId="77777777" w:rsidR="003271D1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809" w:type="dxa"/>
            <w:vAlign w:val="center"/>
          </w:tcPr>
          <w:p w14:paraId="342D6BB5" w14:textId="77777777" w:rsidR="003271D1" w:rsidRDefault="00000000">
            <w:pPr>
              <w:jc w:val="center"/>
            </w:pPr>
            <w:r>
              <w:rPr>
                <w:sz w:val="17"/>
              </w:rPr>
              <w:t>RF + XGBoost FS</w:t>
            </w:r>
          </w:p>
        </w:tc>
        <w:tc>
          <w:tcPr>
            <w:tcW w:w="633" w:type="dxa"/>
            <w:vAlign w:val="center"/>
          </w:tcPr>
          <w:p w14:paraId="4D89DCA3" w14:textId="77777777" w:rsidR="003271D1" w:rsidRDefault="00000000">
            <w:pPr>
              <w:jc w:val="center"/>
            </w:pPr>
            <w:r>
              <w:rPr>
                <w:sz w:val="17"/>
              </w:rPr>
              <w:t>Acc/F1/FAR</w:t>
            </w:r>
          </w:p>
        </w:tc>
        <w:tc>
          <w:tcPr>
            <w:tcW w:w="737" w:type="dxa"/>
            <w:vAlign w:val="center"/>
          </w:tcPr>
          <w:p w14:paraId="3CE249E8" w14:textId="77777777" w:rsidR="003271D1" w:rsidRDefault="00000000">
            <w:r>
              <w:rPr>
                <w:sz w:val="17"/>
              </w:rPr>
              <w:t>RF selected features accuracy 0,9945</w:t>
            </w:r>
          </w:p>
        </w:tc>
        <w:tc>
          <w:tcPr>
            <w:tcW w:w="565" w:type="dxa"/>
            <w:vAlign w:val="center"/>
          </w:tcPr>
          <w:p w14:paraId="503A2A50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62762184" w14:textId="77777777" w:rsidR="003271D1" w:rsidRDefault="00000000">
            <w:r>
              <w:rPr>
                <w:sz w:val="17"/>
              </w:rPr>
              <w:t>Seed dan detail pipeline tidak lengkap</w:t>
            </w:r>
          </w:p>
        </w:tc>
        <w:tc>
          <w:tcPr>
            <w:tcW w:w="822" w:type="dxa"/>
            <w:vAlign w:val="center"/>
          </w:tcPr>
          <w:p w14:paraId="68F0B8B7" w14:textId="77777777" w:rsidR="003271D1" w:rsidRDefault="00000000">
            <w:pPr>
              <w:jc w:val="center"/>
            </w:pPr>
            <w:r>
              <w:rPr>
                <w:sz w:val="17"/>
              </w:rPr>
              <w:t>Terbaik</w:t>
            </w:r>
          </w:p>
        </w:tc>
      </w:tr>
      <w:tr w:rsidR="003271D1" w14:paraId="64CF385C" w14:textId="77777777" w:rsidTr="002256B1">
        <w:trPr>
          <w:jc w:val="center"/>
        </w:trPr>
        <w:tc>
          <w:tcPr>
            <w:tcW w:w="318" w:type="dxa"/>
            <w:vAlign w:val="center"/>
          </w:tcPr>
          <w:p w14:paraId="5B9D376E" w14:textId="77777777" w:rsidR="003271D1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18" w:type="dxa"/>
            <w:vAlign w:val="center"/>
          </w:tcPr>
          <w:p w14:paraId="396453CC" w14:textId="77777777" w:rsidR="003271D1" w:rsidRDefault="00000000">
            <w:r>
              <w:rPr>
                <w:sz w:val="17"/>
              </w:rPr>
              <w:t>Improving the Performance of ML-Based NIDS on UNSW-NB15</w:t>
            </w:r>
          </w:p>
        </w:tc>
        <w:tc>
          <w:tcPr>
            <w:tcW w:w="1134" w:type="dxa"/>
            <w:vAlign w:val="center"/>
          </w:tcPr>
          <w:p w14:paraId="58EF94F8" w14:textId="77777777" w:rsidR="003271D1" w:rsidRDefault="00000000">
            <w:pPr>
              <w:jc w:val="center"/>
            </w:pPr>
            <w:r>
              <w:rPr>
                <w:sz w:val="17"/>
              </w:rPr>
              <w:t>Moualla et al.</w:t>
            </w:r>
          </w:p>
        </w:tc>
        <w:tc>
          <w:tcPr>
            <w:tcW w:w="605" w:type="dxa"/>
            <w:vAlign w:val="center"/>
          </w:tcPr>
          <w:p w14:paraId="7A32E274" w14:textId="77777777" w:rsidR="003271D1" w:rsidRDefault="00000000"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139" w:type="dxa"/>
            <w:vAlign w:val="center"/>
          </w:tcPr>
          <w:p w14:paraId="0D267FB8" w14:textId="77777777" w:rsidR="003271D1" w:rsidRDefault="00000000">
            <w:r>
              <w:rPr>
                <w:sz w:val="17"/>
              </w:rPr>
              <w:t>Computational Intelligence and Neuroscience</w:t>
            </w:r>
          </w:p>
        </w:tc>
        <w:tc>
          <w:tcPr>
            <w:tcW w:w="567" w:type="dxa"/>
            <w:vAlign w:val="center"/>
          </w:tcPr>
          <w:p w14:paraId="18FE67D3" w14:textId="77777777" w:rsidR="003271D1" w:rsidRDefault="00000000">
            <w:pPr>
              <w:jc w:val="center"/>
            </w:pPr>
            <w:r>
              <w:rPr>
                <w:sz w:val="17"/>
              </w:rPr>
              <w:t>Q2/Q3</w:t>
            </w:r>
          </w:p>
        </w:tc>
        <w:tc>
          <w:tcPr>
            <w:tcW w:w="931" w:type="dxa"/>
            <w:vAlign w:val="center"/>
          </w:tcPr>
          <w:p w14:paraId="72E1C30B" w14:textId="77777777" w:rsidR="003271D1" w:rsidRDefault="00000000">
            <w:r>
              <w:rPr>
                <w:sz w:val="17"/>
              </w:rPr>
              <w:t>10.1155/2021/5557577</w:t>
            </w:r>
          </w:p>
        </w:tc>
        <w:tc>
          <w:tcPr>
            <w:tcW w:w="646" w:type="dxa"/>
            <w:vAlign w:val="center"/>
          </w:tcPr>
          <w:p w14:paraId="5A048271" w14:textId="77777777" w:rsidR="003271D1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809" w:type="dxa"/>
            <w:vAlign w:val="center"/>
          </w:tcPr>
          <w:p w14:paraId="7A0D1638" w14:textId="77777777" w:rsidR="003271D1" w:rsidRDefault="00000000">
            <w:pPr>
              <w:jc w:val="center"/>
            </w:pPr>
            <w:r>
              <w:rPr>
                <w:sz w:val="17"/>
              </w:rPr>
              <w:t>ML + preprocessing</w:t>
            </w:r>
          </w:p>
        </w:tc>
        <w:tc>
          <w:tcPr>
            <w:tcW w:w="633" w:type="dxa"/>
            <w:vAlign w:val="center"/>
          </w:tcPr>
          <w:p w14:paraId="631A5522" w14:textId="77777777" w:rsidR="003271D1" w:rsidRDefault="00000000">
            <w:pPr>
              <w:jc w:val="center"/>
            </w:pPr>
            <w:r>
              <w:rPr>
                <w:sz w:val="17"/>
              </w:rPr>
              <w:t>Acc/ROC</w:t>
            </w:r>
          </w:p>
        </w:tc>
        <w:tc>
          <w:tcPr>
            <w:tcW w:w="737" w:type="dxa"/>
            <w:vAlign w:val="center"/>
          </w:tcPr>
          <w:p w14:paraId="0440DDAF" w14:textId="77777777" w:rsidR="003271D1" w:rsidRDefault="00000000">
            <w:pPr>
              <w:jc w:val="center"/>
            </w:pPr>
            <w:r>
              <w:rPr>
                <w:sz w:val="17"/>
              </w:rPr>
              <w:t>Performa meningkat</w:t>
            </w:r>
          </w:p>
        </w:tc>
        <w:tc>
          <w:tcPr>
            <w:tcW w:w="565" w:type="dxa"/>
            <w:vAlign w:val="center"/>
          </w:tcPr>
          <w:p w14:paraId="47853E5E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5DB6740A" w14:textId="77777777" w:rsidR="003271D1" w:rsidRDefault="00000000">
            <w:r>
              <w:rPr>
                <w:sz w:val="17"/>
              </w:rPr>
              <w:t>Preprocessing perlu teliti</w:t>
            </w:r>
          </w:p>
        </w:tc>
        <w:tc>
          <w:tcPr>
            <w:tcW w:w="822" w:type="dxa"/>
            <w:vAlign w:val="center"/>
          </w:tcPr>
          <w:p w14:paraId="3B8E7FF2" w14:textId="77777777" w:rsidR="003271D1" w:rsidRDefault="00000000">
            <w:pPr>
              <w:jc w:val="center"/>
            </w:pPr>
            <w:r>
              <w:rPr>
                <w:sz w:val="17"/>
              </w:rPr>
              <w:t>Relevan</w:t>
            </w:r>
          </w:p>
        </w:tc>
      </w:tr>
      <w:tr w:rsidR="003271D1" w14:paraId="7BBAC123" w14:textId="77777777" w:rsidTr="002256B1">
        <w:trPr>
          <w:jc w:val="center"/>
        </w:trPr>
        <w:tc>
          <w:tcPr>
            <w:tcW w:w="318" w:type="dxa"/>
            <w:vAlign w:val="center"/>
          </w:tcPr>
          <w:p w14:paraId="7CB20C44" w14:textId="77777777" w:rsidR="003271D1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18" w:type="dxa"/>
            <w:vAlign w:val="center"/>
          </w:tcPr>
          <w:p w14:paraId="558D8DA7" w14:textId="77777777" w:rsidR="003271D1" w:rsidRDefault="00000000">
            <w:r>
              <w:rPr>
                <w:sz w:val="17"/>
              </w:rPr>
              <w:t>SVM with Naive Bayes Feature Embedding</w:t>
            </w:r>
          </w:p>
        </w:tc>
        <w:tc>
          <w:tcPr>
            <w:tcW w:w="1134" w:type="dxa"/>
            <w:vAlign w:val="center"/>
          </w:tcPr>
          <w:p w14:paraId="328030BC" w14:textId="77777777" w:rsidR="003271D1" w:rsidRDefault="00000000">
            <w:pPr>
              <w:jc w:val="center"/>
            </w:pPr>
            <w:r>
              <w:rPr>
                <w:sz w:val="17"/>
              </w:rPr>
              <w:t>Gu &amp; Lu</w:t>
            </w:r>
          </w:p>
        </w:tc>
        <w:tc>
          <w:tcPr>
            <w:tcW w:w="605" w:type="dxa"/>
            <w:vAlign w:val="center"/>
          </w:tcPr>
          <w:p w14:paraId="7ADA79CE" w14:textId="77777777" w:rsidR="003271D1" w:rsidRDefault="00000000"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139" w:type="dxa"/>
            <w:vAlign w:val="center"/>
          </w:tcPr>
          <w:p w14:paraId="2A7FC80D" w14:textId="77777777" w:rsidR="003271D1" w:rsidRDefault="00000000">
            <w:r>
              <w:rPr>
                <w:sz w:val="17"/>
              </w:rPr>
              <w:t>Computers &amp; Security</w:t>
            </w:r>
          </w:p>
        </w:tc>
        <w:tc>
          <w:tcPr>
            <w:tcW w:w="567" w:type="dxa"/>
            <w:vAlign w:val="center"/>
          </w:tcPr>
          <w:p w14:paraId="032A6A13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0D341C18" w14:textId="77777777" w:rsidR="003271D1" w:rsidRDefault="00000000">
            <w:r>
              <w:rPr>
                <w:sz w:val="17"/>
              </w:rPr>
              <w:t>10.1016/j.cose.2020.102158</w:t>
            </w:r>
          </w:p>
        </w:tc>
        <w:tc>
          <w:tcPr>
            <w:tcW w:w="646" w:type="dxa"/>
            <w:vAlign w:val="center"/>
          </w:tcPr>
          <w:p w14:paraId="2326793F" w14:textId="77777777" w:rsidR="003271D1" w:rsidRDefault="00000000">
            <w:pPr>
              <w:jc w:val="center"/>
            </w:pPr>
            <w:r>
              <w:rPr>
                <w:sz w:val="17"/>
              </w:rPr>
              <w:t>UNSW/CICIDS/NSL</w:t>
            </w:r>
          </w:p>
        </w:tc>
        <w:tc>
          <w:tcPr>
            <w:tcW w:w="809" w:type="dxa"/>
            <w:vAlign w:val="center"/>
          </w:tcPr>
          <w:p w14:paraId="16063D06" w14:textId="77777777" w:rsidR="003271D1" w:rsidRDefault="00000000">
            <w:pPr>
              <w:jc w:val="center"/>
            </w:pPr>
            <w:r>
              <w:rPr>
                <w:sz w:val="17"/>
              </w:rPr>
              <w:t>NB + SVM</w:t>
            </w:r>
          </w:p>
        </w:tc>
        <w:tc>
          <w:tcPr>
            <w:tcW w:w="633" w:type="dxa"/>
            <w:vAlign w:val="center"/>
          </w:tcPr>
          <w:p w14:paraId="085FBCED" w14:textId="77777777" w:rsidR="003271D1" w:rsidRDefault="00000000">
            <w:pPr>
              <w:jc w:val="center"/>
            </w:pPr>
            <w:r>
              <w:rPr>
                <w:sz w:val="17"/>
              </w:rPr>
              <w:t>Acc/FAR</w:t>
            </w:r>
          </w:p>
        </w:tc>
        <w:tc>
          <w:tcPr>
            <w:tcW w:w="737" w:type="dxa"/>
            <w:vAlign w:val="center"/>
          </w:tcPr>
          <w:p w14:paraId="5BDF9298" w14:textId="77777777" w:rsidR="003271D1" w:rsidRDefault="00000000">
            <w:pPr>
              <w:jc w:val="center"/>
            </w:pPr>
            <w:r>
              <w:rPr>
                <w:sz w:val="17"/>
              </w:rPr>
              <w:t>Akurasi tinggi</w:t>
            </w:r>
          </w:p>
        </w:tc>
        <w:tc>
          <w:tcPr>
            <w:tcW w:w="565" w:type="dxa"/>
            <w:vAlign w:val="center"/>
          </w:tcPr>
          <w:p w14:paraId="2B07C625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64495168" w14:textId="77777777" w:rsidR="003271D1" w:rsidRDefault="00000000">
            <w:pPr>
              <w:jc w:val="center"/>
            </w:pPr>
            <w:r>
              <w:rPr>
                <w:sz w:val="17"/>
              </w:rPr>
              <w:t>Embedding kompleks</w:t>
            </w:r>
          </w:p>
        </w:tc>
        <w:tc>
          <w:tcPr>
            <w:tcW w:w="822" w:type="dxa"/>
            <w:vAlign w:val="center"/>
          </w:tcPr>
          <w:p w14:paraId="6BC4E60F" w14:textId="77777777" w:rsidR="003271D1" w:rsidRDefault="00000000">
            <w:pPr>
              <w:jc w:val="center"/>
            </w:pPr>
            <w:r>
              <w:rPr>
                <w:sz w:val="17"/>
              </w:rPr>
              <w:t>Pembanding</w:t>
            </w:r>
          </w:p>
        </w:tc>
      </w:tr>
      <w:tr w:rsidR="003271D1" w14:paraId="29EF68CA" w14:textId="77777777" w:rsidTr="002256B1">
        <w:trPr>
          <w:jc w:val="center"/>
        </w:trPr>
        <w:tc>
          <w:tcPr>
            <w:tcW w:w="318" w:type="dxa"/>
            <w:vAlign w:val="center"/>
          </w:tcPr>
          <w:p w14:paraId="469046F0" w14:textId="77777777" w:rsidR="003271D1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18" w:type="dxa"/>
            <w:vAlign w:val="center"/>
          </w:tcPr>
          <w:p w14:paraId="27FE3C55" w14:textId="77777777" w:rsidR="003271D1" w:rsidRDefault="00000000">
            <w:r>
              <w:rPr>
                <w:sz w:val="17"/>
              </w:rPr>
              <w:t>Benchmarking ML for Anomaly IDS in CICIDS2017</w:t>
            </w:r>
          </w:p>
        </w:tc>
        <w:tc>
          <w:tcPr>
            <w:tcW w:w="1134" w:type="dxa"/>
            <w:vAlign w:val="center"/>
          </w:tcPr>
          <w:p w14:paraId="5F5D45DE" w14:textId="77777777" w:rsidR="003271D1" w:rsidRDefault="00000000">
            <w:pPr>
              <w:jc w:val="center"/>
            </w:pPr>
            <w:r>
              <w:rPr>
                <w:sz w:val="17"/>
              </w:rPr>
              <w:t>Maseer et al.</w:t>
            </w:r>
          </w:p>
        </w:tc>
        <w:tc>
          <w:tcPr>
            <w:tcW w:w="605" w:type="dxa"/>
            <w:vAlign w:val="center"/>
          </w:tcPr>
          <w:p w14:paraId="184E504F" w14:textId="77777777" w:rsidR="003271D1" w:rsidRDefault="00000000"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139" w:type="dxa"/>
            <w:vAlign w:val="center"/>
          </w:tcPr>
          <w:p w14:paraId="0F6BA771" w14:textId="77777777" w:rsidR="003271D1" w:rsidRDefault="00000000">
            <w:pPr>
              <w:jc w:val="center"/>
            </w:pPr>
            <w:r>
              <w:rPr>
                <w:sz w:val="17"/>
              </w:rPr>
              <w:t>IEEE Access</w:t>
            </w:r>
          </w:p>
        </w:tc>
        <w:tc>
          <w:tcPr>
            <w:tcW w:w="567" w:type="dxa"/>
            <w:vAlign w:val="center"/>
          </w:tcPr>
          <w:p w14:paraId="30034B21" w14:textId="77777777" w:rsidR="003271D1" w:rsidRDefault="00000000">
            <w:pPr>
              <w:jc w:val="center"/>
            </w:pPr>
            <w:r>
              <w:rPr>
                <w:sz w:val="17"/>
              </w:rPr>
              <w:t>Q1/Q2</w:t>
            </w:r>
          </w:p>
        </w:tc>
        <w:tc>
          <w:tcPr>
            <w:tcW w:w="931" w:type="dxa"/>
            <w:vAlign w:val="center"/>
          </w:tcPr>
          <w:p w14:paraId="096609DB" w14:textId="77777777" w:rsidR="003271D1" w:rsidRDefault="00000000">
            <w:r>
              <w:rPr>
                <w:sz w:val="17"/>
              </w:rPr>
              <w:t>10.1109/ACCESS.2021.3056614</w:t>
            </w:r>
          </w:p>
        </w:tc>
        <w:tc>
          <w:tcPr>
            <w:tcW w:w="646" w:type="dxa"/>
            <w:vAlign w:val="center"/>
          </w:tcPr>
          <w:p w14:paraId="2A94DA5F" w14:textId="77777777" w:rsidR="003271D1" w:rsidRDefault="00000000">
            <w:pPr>
              <w:jc w:val="center"/>
            </w:pPr>
            <w:r>
              <w:rPr>
                <w:sz w:val="17"/>
              </w:rPr>
              <w:t>CICIDS2017</w:t>
            </w:r>
          </w:p>
        </w:tc>
        <w:tc>
          <w:tcPr>
            <w:tcW w:w="809" w:type="dxa"/>
            <w:vAlign w:val="center"/>
          </w:tcPr>
          <w:p w14:paraId="2B8A30C0" w14:textId="77777777" w:rsidR="003271D1" w:rsidRDefault="00000000">
            <w:pPr>
              <w:jc w:val="center"/>
            </w:pPr>
            <w:r>
              <w:rPr>
                <w:sz w:val="17"/>
              </w:rPr>
              <w:t>Benchmark ML</w:t>
            </w:r>
          </w:p>
        </w:tc>
        <w:tc>
          <w:tcPr>
            <w:tcW w:w="633" w:type="dxa"/>
            <w:vAlign w:val="center"/>
          </w:tcPr>
          <w:p w14:paraId="6F7CFF1A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295381FB" w14:textId="77777777" w:rsidR="003271D1" w:rsidRDefault="00000000">
            <w:r>
              <w:rPr>
                <w:sz w:val="17"/>
              </w:rPr>
              <w:t>KNN/DT/NB kompetitif</w:t>
            </w:r>
          </w:p>
        </w:tc>
        <w:tc>
          <w:tcPr>
            <w:tcW w:w="565" w:type="dxa"/>
            <w:vAlign w:val="center"/>
          </w:tcPr>
          <w:p w14:paraId="03AE45A4" w14:textId="77777777" w:rsidR="003271D1" w:rsidRDefault="00000000">
            <w:pPr>
              <w:jc w:val="center"/>
            </w:pPr>
            <w:r>
              <w:rPr>
                <w:sz w:val="17"/>
              </w:rPr>
              <w:t>Mudah</w:t>
            </w:r>
          </w:p>
        </w:tc>
        <w:tc>
          <w:tcPr>
            <w:tcW w:w="737" w:type="dxa"/>
            <w:vAlign w:val="center"/>
          </w:tcPr>
          <w:p w14:paraId="4FB254AE" w14:textId="77777777" w:rsidR="003271D1" w:rsidRDefault="00000000">
            <w:pPr>
              <w:jc w:val="center"/>
            </w:pPr>
            <w:r>
              <w:rPr>
                <w:sz w:val="17"/>
              </w:rPr>
              <w:t>Dataset berbeda</w:t>
            </w:r>
          </w:p>
        </w:tc>
        <w:tc>
          <w:tcPr>
            <w:tcW w:w="822" w:type="dxa"/>
            <w:vAlign w:val="center"/>
          </w:tcPr>
          <w:p w14:paraId="07678895" w14:textId="77777777" w:rsidR="003271D1" w:rsidRDefault="00000000">
            <w:pPr>
              <w:jc w:val="center"/>
            </w:pPr>
            <w:r>
              <w:rPr>
                <w:sz w:val="17"/>
              </w:rPr>
              <w:t>Pembanding</w:t>
            </w:r>
          </w:p>
        </w:tc>
      </w:tr>
      <w:tr w:rsidR="003271D1" w14:paraId="5BB913DD" w14:textId="77777777" w:rsidTr="002256B1">
        <w:trPr>
          <w:jc w:val="center"/>
        </w:trPr>
        <w:tc>
          <w:tcPr>
            <w:tcW w:w="318" w:type="dxa"/>
            <w:vAlign w:val="center"/>
          </w:tcPr>
          <w:p w14:paraId="6093CABF" w14:textId="77777777" w:rsidR="003271D1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18" w:type="dxa"/>
            <w:vAlign w:val="center"/>
          </w:tcPr>
          <w:p w14:paraId="20D5F886" w14:textId="77777777" w:rsidR="003271D1" w:rsidRDefault="00000000">
            <w:r>
              <w:rPr>
                <w:sz w:val="17"/>
              </w:rPr>
              <w:t xml:space="preserve">Network Intrusion Detection Using </w:t>
            </w:r>
            <w:r>
              <w:rPr>
                <w:sz w:val="17"/>
              </w:rPr>
              <w:lastRenderedPageBreak/>
              <w:t>Ensemble ML and FS</w:t>
            </w:r>
          </w:p>
        </w:tc>
        <w:tc>
          <w:tcPr>
            <w:tcW w:w="1134" w:type="dxa"/>
            <w:vAlign w:val="center"/>
          </w:tcPr>
          <w:p w14:paraId="4BABFF2D" w14:textId="77777777" w:rsidR="003271D1" w:rsidRDefault="00000000">
            <w:pPr>
              <w:jc w:val="center"/>
            </w:pPr>
            <w:r>
              <w:rPr>
                <w:sz w:val="17"/>
              </w:rPr>
              <w:lastRenderedPageBreak/>
              <w:t>Das et al.</w:t>
            </w:r>
          </w:p>
        </w:tc>
        <w:tc>
          <w:tcPr>
            <w:tcW w:w="605" w:type="dxa"/>
            <w:vAlign w:val="center"/>
          </w:tcPr>
          <w:p w14:paraId="20693AAA" w14:textId="77777777" w:rsidR="003271D1" w:rsidRDefault="00000000"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139" w:type="dxa"/>
            <w:vAlign w:val="center"/>
          </w:tcPr>
          <w:p w14:paraId="7FFC5303" w14:textId="77777777" w:rsidR="003271D1" w:rsidRDefault="00000000">
            <w:pPr>
              <w:jc w:val="center"/>
            </w:pPr>
            <w:r>
              <w:rPr>
                <w:sz w:val="17"/>
              </w:rPr>
              <w:t>IEEE TNSM</w:t>
            </w:r>
          </w:p>
        </w:tc>
        <w:tc>
          <w:tcPr>
            <w:tcW w:w="567" w:type="dxa"/>
            <w:vAlign w:val="center"/>
          </w:tcPr>
          <w:p w14:paraId="0E099054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1FF2B245" w14:textId="77777777" w:rsidR="003271D1" w:rsidRDefault="00000000">
            <w:r>
              <w:rPr>
                <w:sz w:val="17"/>
              </w:rPr>
              <w:t>10.1109/TNSM.2021.3138</w:t>
            </w:r>
            <w:r>
              <w:rPr>
                <w:sz w:val="17"/>
              </w:rPr>
              <w:lastRenderedPageBreak/>
              <w:t>457</w:t>
            </w:r>
          </w:p>
        </w:tc>
        <w:tc>
          <w:tcPr>
            <w:tcW w:w="646" w:type="dxa"/>
            <w:vAlign w:val="center"/>
          </w:tcPr>
          <w:p w14:paraId="3CADCD0B" w14:textId="77777777" w:rsidR="003271D1" w:rsidRDefault="00000000">
            <w:pPr>
              <w:jc w:val="center"/>
            </w:pPr>
            <w:r>
              <w:rPr>
                <w:sz w:val="17"/>
              </w:rPr>
              <w:lastRenderedPageBreak/>
              <w:t>NSL/UNSW/CI</w:t>
            </w:r>
            <w:r>
              <w:rPr>
                <w:sz w:val="17"/>
              </w:rPr>
              <w:lastRenderedPageBreak/>
              <w:t>CIDS</w:t>
            </w:r>
          </w:p>
        </w:tc>
        <w:tc>
          <w:tcPr>
            <w:tcW w:w="809" w:type="dxa"/>
            <w:vAlign w:val="center"/>
          </w:tcPr>
          <w:p w14:paraId="729FFFE0" w14:textId="77777777" w:rsidR="003271D1" w:rsidRDefault="00000000">
            <w:pPr>
              <w:jc w:val="center"/>
            </w:pPr>
            <w:r>
              <w:rPr>
                <w:sz w:val="17"/>
              </w:rPr>
              <w:lastRenderedPageBreak/>
              <w:t>Ensemble + FS</w:t>
            </w:r>
          </w:p>
        </w:tc>
        <w:tc>
          <w:tcPr>
            <w:tcW w:w="633" w:type="dxa"/>
            <w:vAlign w:val="center"/>
          </w:tcPr>
          <w:p w14:paraId="7F282F41" w14:textId="77777777" w:rsidR="003271D1" w:rsidRDefault="00000000">
            <w:pPr>
              <w:jc w:val="center"/>
            </w:pPr>
            <w:r>
              <w:rPr>
                <w:sz w:val="17"/>
              </w:rPr>
              <w:t>Acc/FAR</w:t>
            </w:r>
          </w:p>
        </w:tc>
        <w:tc>
          <w:tcPr>
            <w:tcW w:w="737" w:type="dxa"/>
            <w:vAlign w:val="center"/>
          </w:tcPr>
          <w:p w14:paraId="43A9CC9F" w14:textId="77777777" w:rsidR="003271D1" w:rsidRDefault="00000000">
            <w:pPr>
              <w:jc w:val="center"/>
            </w:pPr>
            <w:r>
              <w:rPr>
                <w:sz w:val="17"/>
              </w:rPr>
              <w:t>Deteksi tinggi</w:t>
            </w:r>
          </w:p>
        </w:tc>
        <w:tc>
          <w:tcPr>
            <w:tcW w:w="565" w:type="dxa"/>
            <w:vAlign w:val="center"/>
          </w:tcPr>
          <w:p w14:paraId="641BBAEA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16DE83F8" w14:textId="77777777" w:rsidR="003271D1" w:rsidRDefault="00000000">
            <w:pPr>
              <w:jc w:val="center"/>
            </w:pPr>
            <w:r>
              <w:rPr>
                <w:sz w:val="17"/>
              </w:rPr>
              <w:t>Pipeline kompl</w:t>
            </w:r>
            <w:r>
              <w:rPr>
                <w:sz w:val="17"/>
              </w:rPr>
              <w:lastRenderedPageBreak/>
              <w:t>eks</w:t>
            </w:r>
          </w:p>
        </w:tc>
        <w:tc>
          <w:tcPr>
            <w:tcW w:w="822" w:type="dxa"/>
            <w:vAlign w:val="center"/>
          </w:tcPr>
          <w:p w14:paraId="71797637" w14:textId="77777777" w:rsidR="003271D1" w:rsidRDefault="00000000">
            <w:pPr>
              <w:jc w:val="center"/>
            </w:pPr>
            <w:r>
              <w:rPr>
                <w:sz w:val="17"/>
              </w:rPr>
              <w:lastRenderedPageBreak/>
              <w:t>Pendukung</w:t>
            </w:r>
          </w:p>
        </w:tc>
      </w:tr>
      <w:tr w:rsidR="003271D1" w14:paraId="00AE1091" w14:textId="77777777" w:rsidTr="002256B1">
        <w:trPr>
          <w:jc w:val="center"/>
        </w:trPr>
        <w:tc>
          <w:tcPr>
            <w:tcW w:w="318" w:type="dxa"/>
            <w:vAlign w:val="center"/>
          </w:tcPr>
          <w:p w14:paraId="663BF719" w14:textId="77777777" w:rsidR="003271D1" w:rsidRDefault="00000000">
            <w:pPr>
              <w:jc w:val="center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418" w:type="dxa"/>
            <w:vAlign w:val="center"/>
          </w:tcPr>
          <w:p w14:paraId="258376EA" w14:textId="77777777" w:rsidR="003271D1" w:rsidRDefault="00000000">
            <w:r>
              <w:rPr>
                <w:sz w:val="17"/>
              </w:rPr>
              <w:t>IGRF-RFE for MLP NIDS on UNSW-NB15</w:t>
            </w:r>
          </w:p>
        </w:tc>
        <w:tc>
          <w:tcPr>
            <w:tcW w:w="1134" w:type="dxa"/>
            <w:vAlign w:val="center"/>
          </w:tcPr>
          <w:p w14:paraId="3F75BA03" w14:textId="77777777" w:rsidR="003271D1" w:rsidRDefault="00000000">
            <w:pPr>
              <w:jc w:val="center"/>
            </w:pPr>
            <w:r>
              <w:rPr>
                <w:sz w:val="17"/>
              </w:rPr>
              <w:t>Yin et al.</w:t>
            </w:r>
          </w:p>
        </w:tc>
        <w:tc>
          <w:tcPr>
            <w:tcW w:w="605" w:type="dxa"/>
            <w:vAlign w:val="center"/>
          </w:tcPr>
          <w:p w14:paraId="226DD81D" w14:textId="77777777" w:rsidR="003271D1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139" w:type="dxa"/>
            <w:vAlign w:val="center"/>
          </w:tcPr>
          <w:p w14:paraId="6B088DE6" w14:textId="77777777" w:rsidR="003271D1" w:rsidRDefault="00000000">
            <w:pPr>
              <w:jc w:val="center"/>
            </w:pPr>
            <w:r>
              <w:rPr>
                <w:sz w:val="17"/>
              </w:rPr>
              <w:t>Journal of Big Data</w:t>
            </w:r>
          </w:p>
        </w:tc>
        <w:tc>
          <w:tcPr>
            <w:tcW w:w="567" w:type="dxa"/>
            <w:vAlign w:val="center"/>
          </w:tcPr>
          <w:p w14:paraId="4238A7B1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128603F3" w14:textId="77777777" w:rsidR="003271D1" w:rsidRDefault="00000000">
            <w:r>
              <w:rPr>
                <w:sz w:val="17"/>
              </w:rPr>
              <w:t>10.1186/s40537-023-00694-8</w:t>
            </w:r>
          </w:p>
        </w:tc>
        <w:tc>
          <w:tcPr>
            <w:tcW w:w="646" w:type="dxa"/>
            <w:vAlign w:val="center"/>
          </w:tcPr>
          <w:p w14:paraId="3A52422A" w14:textId="77777777" w:rsidR="003271D1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809" w:type="dxa"/>
            <w:vAlign w:val="center"/>
          </w:tcPr>
          <w:p w14:paraId="00C12AA4" w14:textId="77777777" w:rsidR="003271D1" w:rsidRDefault="00000000">
            <w:pPr>
              <w:jc w:val="center"/>
            </w:pPr>
            <w:r>
              <w:rPr>
                <w:sz w:val="17"/>
              </w:rPr>
              <w:t>IGRF-RFE + MLP</w:t>
            </w:r>
          </w:p>
        </w:tc>
        <w:tc>
          <w:tcPr>
            <w:tcW w:w="633" w:type="dxa"/>
            <w:vAlign w:val="center"/>
          </w:tcPr>
          <w:p w14:paraId="0D8D7FD7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086E1FAB" w14:textId="77777777" w:rsidR="003271D1" w:rsidRDefault="00000000">
            <w:pPr>
              <w:jc w:val="center"/>
            </w:pPr>
            <w:r>
              <w:rPr>
                <w:sz w:val="17"/>
              </w:rPr>
              <w:t>Reduksi fitur</w:t>
            </w:r>
          </w:p>
        </w:tc>
        <w:tc>
          <w:tcPr>
            <w:tcW w:w="565" w:type="dxa"/>
            <w:vAlign w:val="center"/>
          </w:tcPr>
          <w:p w14:paraId="03C1A9D2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379C8C15" w14:textId="77777777" w:rsidR="003271D1" w:rsidRDefault="00000000">
            <w:pPr>
              <w:jc w:val="center"/>
            </w:pPr>
            <w:r>
              <w:rPr>
                <w:sz w:val="17"/>
              </w:rPr>
              <w:t>MLP lebih berat</w:t>
            </w:r>
          </w:p>
        </w:tc>
        <w:tc>
          <w:tcPr>
            <w:tcW w:w="822" w:type="dxa"/>
            <w:vAlign w:val="center"/>
          </w:tcPr>
          <w:p w14:paraId="0BB6D8F6" w14:textId="77777777" w:rsidR="003271D1" w:rsidRDefault="00000000">
            <w:pPr>
              <w:jc w:val="center"/>
            </w:pPr>
            <w:r>
              <w:rPr>
                <w:sz w:val="17"/>
              </w:rPr>
              <w:t>FS</w:t>
            </w:r>
          </w:p>
        </w:tc>
      </w:tr>
      <w:tr w:rsidR="003271D1" w14:paraId="4EB1513F" w14:textId="77777777" w:rsidTr="002256B1">
        <w:trPr>
          <w:jc w:val="center"/>
        </w:trPr>
        <w:tc>
          <w:tcPr>
            <w:tcW w:w="318" w:type="dxa"/>
            <w:vAlign w:val="center"/>
          </w:tcPr>
          <w:p w14:paraId="30BE2AD2" w14:textId="77777777" w:rsidR="003271D1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18" w:type="dxa"/>
            <w:vAlign w:val="center"/>
          </w:tcPr>
          <w:p w14:paraId="0A7D9136" w14:textId="77777777" w:rsidR="003271D1" w:rsidRDefault="00000000">
            <w:r>
              <w:rPr>
                <w:sz w:val="17"/>
              </w:rPr>
              <w:t>LSTM, Feature Selection, and SMOTE for IDS</w:t>
            </w:r>
          </w:p>
        </w:tc>
        <w:tc>
          <w:tcPr>
            <w:tcW w:w="1134" w:type="dxa"/>
            <w:vAlign w:val="center"/>
          </w:tcPr>
          <w:p w14:paraId="0E387835" w14:textId="77777777" w:rsidR="003271D1" w:rsidRDefault="00000000">
            <w:pPr>
              <w:jc w:val="center"/>
            </w:pPr>
            <w:r>
              <w:rPr>
                <w:sz w:val="17"/>
              </w:rPr>
              <w:t>Sayegh et al.</w:t>
            </w:r>
          </w:p>
        </w:tc>
        <w:tc>
          <w:tcPr>
            <w:tcW w:w="605" w:type="dxa"/>
            <w:vAlign w:val="center"/>
          </w:tcPr>
          <w:p w14:paraId="27685233" w14:textId="77777777" w:rsidR="003271D1" w:rsidRDefault="00000000">
            <w:pPr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139" w:type="dxa"/>
            <w:vAlign w:val="center"/>
          </w:tcPr>
          <w:p w14:paraId="68262E8D" w14:textId="77777777" w:rsidR="003271D1" w:rsidRDefault="00000000">
            <w:pPr>
              <w:jc w:val="center"/>
            </w:pPr>
            <w:r>
              <w:rPr>
                <w:sz w:val="17"/>
              </w:rPr>
              <w:t>Applied Sciences</w:t>
            </w:r>
          </w:p>
        </w:tc>
        <w:tc>
          <w:tcPr>
            <w:tcW w:w="567" w:type="dxa"/>
            <w:vAlign w:val="center"/>
          </w:tcPr>
          <w:p w14:paraId="1BD4CC60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4DB1454F" w14:textId="77777777" w:rsidR="003271D1" w:rsidRDefault="00000000">
            <w:pPr>
              <w:jc w:val="center"/>
            </w:pPr>
            <w:r>
              <w:rPr>
                <w:sz w:val="17"/>
              </w:rPr>
              <w:t>10.3390/app14020479</w:t>
            </w:r>
          </w:p>
        </w:tc>
        <w:tc>
          <w:tcPr>
            <w:tcW w:w="646" w:type="dxa"/>
            <w:vAlign w:val="center"/>
          </w:tcPr>
          <w:p w14:paraId="24BCB7A6" w14:textId="77777777" w:rsidR="003271D1" w:rsidRDefault="00000000">
            <w:pPr>
              <w:jc w:val="center"/>
            </w:pPr>
            <w:r>
              <w:rPr>
                <w:sz w:val="17"/>
              </w:rPr>
              <w:t>CICIDS/NSL/UNSW</w:t>
            </w:r>
          </w:p>
        </w:tc>
        <w:tc>
          <w:tcPr>
            <w:tcW w:w="809" w:type="dxa"/>
            <w:vAlign w:val="center"/>
          </w:tcPr>
          <w:p w14:paraId="76DE2DDF" w14:textId="77777777" w:rsidR="003271D1" w:rsidRDefault="00000000">
            <w:pPr>
              <w:jc w:val="center"/>
            </w:pPr>
            <w:r>
              <w:rPr>
                <w:sz w:val="17"/>
              </w:rPr>
              <w:t>LSTM + SMOTE</w:t>
            </w:r>
          </w:p>
        </w:tc>
        <w:tc>
          <w:tcPr>
            <w:tcW w:w="633" w:type="dxa"/>
            <w:vAlign w:val="center"/>
          </w:tcPr>
          <w:p w14:paraId="4492CAA8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4E75789B" w14:textId="77777777" w:rsidR="003271D1" w:rsidRDefault="00000000">
            <w:pPr>
              <w:jc w:val="center"/>
            </w:pPr>
            <w:r>
              <w:rPr>
                <w:sz w:val="17"/>
              </w:rPr>
              <w:t>Akurasi tinggi</w:t>
            </w:r>
          </w:p>
        </w:tc>
        <w:tc>
          <w:tcPr>
            <w:tcW w:w="565" w:type="dxa"/>
            <w:vAlign w:val="center"/>
          </w:tcPr>
          <w:p w14:paraId="0BA0A987" w14:textId="77777777" w:rsidR="003271D1" w:rsidRDefault="00000000">
            <w:pPr>
              <w:jc w:val="center"/>
            </w:pPr>
            <w:r>
              <w:rPr>
                <w:sz w:val="17"/>
              </w:rPr>
              <w:t>Sulit</w:t>
            </w:r>
          </w:p>
        </w:tc>
        <w:tc>
          <w:tcPr>
            <w:tcW w:w="737" w:type="dxa"/>
            <w:vAlign w:val="center"/>
          </w:tcPr>
          <w:p w14:paraId="2D946401" w14:textId="77777777" w:rsidR="003271D1" w:rsidRDefault="00000000">
            <w:pPr>
              <w:jc w:val="center"/>
            </w:pPr>
            <w:r>
              <w:rPr>
                <w:sz w:val="17"/>
              </w:rPr>
              <w:t>DL lebih berat</w:t>
            </w:r>
          </w:p>
        </w:tc>
        <w:tc>
          <w:tcPr>
            <w:tcW w:w="822" w:type="dxa"/>
            <w:vAlign w:val="center"/>
          </w:tcPr>
          <w:p w14:paraId="30CD4A8A" w14:textId="77777777" w:rsidR="003271D1" w:rsidRDefault="00000000">
            <w:pPr>
              <w:jc w:val="center"/>
            </w:pPr>
            <w:r>
              <w:rPr>
                <w:sz w:val="17"/>
              </w:rPr>
              <w:t>Referensi</w:t>
            </w:r>
          </w:p>
        </w:tc>
      </w:tr>
      <w:tr w:rsidR="003271D1" w14:paraId="543B429B" w14:textId="77777777" w:rsidTr="002256B1">
        <w:trPr>
          <w:jc w:val="center"/>
        </w:trPr>
        <w:tc>
          <w:tcPr>
            <w:tcW w:w="318" w:type="dxa"/>
            <w:vAlign w:val="center"/>
          </w:tcPr>
          <w:p w14:paraId="0386B1CF" w14:textId="77777777" w:rsidR="003271D1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418" w:type="dxa"/>
            <w:vAlign w:val="center"/>
          </w:tcPr>
          <w:p w14:paraId="61601675" w14:textId="77777777" w:rsidR="003271D1" w:rsidRDefault="00000000">
            <w:r>
              <w:rPr>
                <w:sz w:val="17"/>
              </w:rPr>
              <w:t>ML NIDS for Big and Imbalanced Data</w:t>
            </w:r>
          </w:p>
        </w:tc>
        <w:tc>
          <w:tcPr>
            <w:tcW w:w="1134" w:type="dxa"/>
            <w:vAlign w:val="center"/>
          </w:tcPr>
          <w:p w14:paraId="3E4A728D" w14:textId="77777777" w:rsidR="003271D1" w:rsidRDefault="00000000">
            <w:pPr>
              <w:jc w:val="center"/>
            </w:pPr>
            <w:r>
              <w:rPr>
                <w:sz w:val="17"/>
              </w:rPr>
              <w:t>Talukder et al.</w:t>
            </w:r>
          </w:p>
        </w:tc>
        <w:tc>
          <w:tcPr>
            <w:tcW w:w="605" w:type="dxa"/>
            <w:vAlign w:val="center"/>
          </w:tcPr>
          <w:p w14:paraId="49196237" w14:textId="77777777" w:rsidR="003271D1" w:rsidRDefault="00000000">
            <w:pPr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139" w:type="dxa"/>
            <w:vAlign w:val="center"/>
          </w:tcPr>
          <w:p w14:paraId="6DD9AD65" w14:textId="77777777" w:rsidR="003271D1" w:rsidRDefault="00000000">
            <w:pPr>
              <w:jc w:val="center"/>
            </w:pPr>
            <w:r>
              <w:rPr>
                <w:sz w:val="17"/>
              </w:rPr>
              <w:t>Journal of Big Data</w:t>
            </w:r>
          </w:p>
        </w:tc>
        <w:tc>
          <w:tcPr>
            <w:tcW w:w="567" w:type="dxa"/>
            <w:vAlign w:val="center"/>
          </w:tcPr>
          <w:p w14:paraId="52DDFE97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297CCD49" w14:textId="77777777" w:rsidR="003271D1" w:rsidRDefault="00000000">
            <w:r>
              <w:rPr>
                <w:sz w:val="17"/>
              </w:rPr>
              <w:t>10.1186/s40537-024-00886-w</w:t>
            </w:r>
          </w:p>
        </w:tc>
        <w:tc>
          <w:tcPr>
            <w:tcW w:w="646" w:type="dxa"/>
            <w:vAlign w:val="center"/>
          </w:tcPr>
          <w:p w14:paraId="33DC289C" w14:textId="77777777" w:rsidR="003271D1" w:rsidRDefault="00000000">
            <w:pPr>
              <w:jc w:val="center"/>
            </w:pPr>
            <w:r>
              <w:rPr>
                <w:sz w:val="17"/>
              </w:rPr>
              <w:t>UNSW/CICIDS</w:t>
            </w:r>
          </w:p>
        </w:tc>
        <w:tc>
          <w:tcPr>
            <w:tcW w:w="809" w:type="dxa"/>
            <w:vAlign w:val="center"/>
          </w:tcPr>
          <w:p w14:paraId="200EC044" w14:textId="77777777" w:rsidR="003271D1" w:rsidRDefault="00000000">
            <w:r>
              <w:rPr>
                <w:sz w:val="17"/>
              </w:rPr>
              <w:t>Oversampling + RF/ET/XGB</w:t>
            </w:r>
          </w:p>
        </w:tc>
        <w:tc>
          <w:tcPr>
            <w:tcW w:w="633" w:type="dxa"/>
            <w:vAlign w:val="center"/>
          </w:tcPr>
          <w:p w14:paraId="70F2B124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29829403" w14:textId="77777777" w:rsidR="003271D1" w:rsidRDefault="00000000">
            <w:pPr>
              <w:jc w:val="center"/>
            </w:pPr>
            <w:r>
              <w:rPr>
                <w:sz w:val="17"/>
              </w:rPr>
              <w:t>Performa tinggi</w:t>
            </w:r>
          </w:p>
        </w:tc>
        <w:tc>
          <w:tcPr>
            <w:tcW w:w="565" w:type="dxa"/>
            <w:vAlign w:val="center"/>
          </w:tcPr>
          <w:p w14:paraId="1174FA27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4FAD7372" w14:textId="77777777" w:rsidR="003271D1" w:rsidRDefault="00000000">
            <w:pPr>
              <w:jc w:val="center"/>
            </w:pPr>
            <w:r>
              <w:rPr>
                <w:sz w:val="17"/>
              </w:rPr>
              <w:t>Leakage risk</w:t>
            </w:r>
          </w:p>
        </w:tc>
        <w:tc>
          <w:tcPr>
            <w:tcW w:w="822" w:type="dxa"/>
            <w:vAlign w:val="center"/>
          </w:tcPr>
          <w:p w14:paraId="4C32CEFB" w14:textId="77777777" w:rsidR="003271D1" w:rsidRDefault="00000000">
            <w:pPr>
              <w:jc w:val="center"/>
            </w:pPr>
            <w:r>
              <w:rPr>
                <w:sz w:val="17"/>
              </w:rPr>
              <w:t>Bonus</w:t>
            </w:r>
          </w:p>
        </w:tc>
      </w:tr>
      <w:tr w:rsidR="003271D1" w14:paraId="6B764B67" w14:textId="77777777" w:rsidTr="002256B1">
        <w:trPr>
          <w:jc w:val="center"/>
        </w:trPr>
        <w:tc>
          <w:tcPr>
            <w:tcW w:w="318" w:type="dxa"/>
            <w:vAlign w:val="center"/>
          </w:tcPr>
          <w:p w14:paraId="007722D5" w14:textId="77777777" w:rsidR="003271D1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418" w:type="dxa"/>
            <w:vAlign w:val="center"/>
          </w:tcPr>
          <w:p w14:paraId="757FF5C8" w14:textId="77777777" w:rsidR="003271D1" w:rsidRDefault="00000000">
            <w:pPr>
              <w:jc w:val="center"/>
            </w:pPr>
            <w:r>
              <w:rPr>
                <w:sz w:val="17"/>
              </w:rPr>
              <w:t>IDS Using LS-SVM</w:t>
            </w:r>
          </w:p>
        </w:tc>
        <w:tc>
          <w:tcPr>
            <w:tcW w:w="1134" w:type="dxa"/>
            <w:vAlign w:val="center"/>
          </w:tcPr>
          <w:p w14:paraId="4904E089" w14:textId="77777777" w:rsidR="003271D1" w:rsidRDefault="00000000">
            <w:pPr>
              <w:jc w:val="center"/>
            </w:pPr>
            <w:r>
              <w:rPr>
                <w:sz w:val="17"/>
              </w:rPr>
              <w:t>Kanumur et al.</w:t>
            </w:r>
          </w:p>
        </w:tc>
        <w:tc>
          <w:tcPr>
            <w:tcW w:w="605" w:type="dxa"/>
            <w:vAlign w:val="center"/>
          </w:tcPr>
          <w:p w14:paraId="5B26B5EB" w14:textId="77777777" w:rsidR="003271D1" w:rsidRDefault="00000000">
            <w:pPr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139" w:type="dxa"/>
            <w:vAlign w:val="center"/>
          </w:tcPr>
          <w:p w14:paraId="771DE384" w14:textId="77777777" w:rsidR="003271D1" w:rsidRDefault="00000000">
            <w:pPr>
              <w:jc w:val="center"/>
            </w:pPr>
            <w:r>
              <w:rPr>
                <w:sz w:val="17"/>
              </w:rPr>
              <w:t>Scientific Reports</w:t>
            </w:r>
          </w:p>
        </w:tc>
        <w:tc>
          <w:tcPr>
            <w:tcW w:w="567" w:type="dxa"/>
            <w:vAlign w:val="center"/>
          </w:tcPr>
          <w:p w14:paraId="50AE356A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46440417" w14:textId="77777777" w:rsidR="003271D1" w:rsidRDefault="00000000">
            <w:r>
              <w:rPr>
                <w:sz w:val="17"/>
              </w:rPr>
              <w:t>10.1038/s41598-025-95621-7</w:t>
            </w:r>
          </w:p>
        </w:tc>
        <w:tc>
          <w:tcPr>
            <w:tcW w:w="646" w:type="dxa"/>
            <w:vAlign w:val="center"/>
          </w:tcPr>
          <w:p w14:paraId="3A5DC55D" w14:textId="77777777" w:rsidR="003271D1" w:rsidRDefault="00000000">
            <w:pPr>
              <w:jc w:val="center"/>
            </w:pPr>
            <w:r>
              <w:rPr>
                <w:sz w:val="17"/>
              </w:rPr>
              <w:t>NSL/CICIDS/UNSW</w:t>
            </w:r>
          </w:p>
        </w:tc>
        <w:tc>
          <w:tcPr>
            <w:tcW w:w="809" w:type="dxa"/>
            <w:vAlign w:val="center"/>
          </w:tcPr>
          <w:p w14:paraId="3A6966EA" w14:textId="77777777" w:rsidR="003271D1" w:rsidRDefault="00000000">
            <w:pPr>
              <w:jc w:val="center"/>
            </w:pPr>
            <w:r>
              <w:rPr>
                <w:sz w:val="17"/>
              </w:rPr>
              <w:t>EFS + LS-SVM</w:t>
            </w:r>
          </w:p>
        </w:tc>
        <w:tc>
          <w:tcPr>
            <w:tcW w:w="633" w:type="dxa"/>
            <w:vAlign w:val="center"/>
          </w:tcPr>
          <w:p w14:paraId="789DE896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5CF0AA91" w14:textId="77777777" w:rsidR="003271D1" w:rsidRDefault="00000000">
            <w:pPr>
              <w:jc w:val="center"/>
            </w:pPr>
            <w:r>
              <w:rPr>
                <w:sz w:val="17"/>
              </w:rPr>
              <w:t>Akurasi tinggi</w:t>
            </w:r>
          </w:p>
        </w:tc>
        <w:tc>
          <w:tcPr>
            <w:tcW w:w="565" w:type="dxa"/>
            <w:vAlign w:val="center"/>
          </w:tcPr>
          <w:p w14:paraId="17CC620E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16DA83B6" w14:textId="77777777" w:rsidR="003271D1" w:rsidRDefault="00000000">
            <w:pPr>
              <w:jc w:val="center"/>
            </w:pPr>
            <w:r>
              <w:rPr>
                <w:sz w:val="17"/>
              </w:rPr>
              <w:t>EFS mahal</w:t>
            </w:r>
          </w:p>
        </w:tc>
        <w:tc>
          <w:tcPr>
            <w:tcW w:w="822" w:type="dxa"/>
            <w:vAlign w:val="center"/>
          </w:tcPr>
          <w:p w14:paraId="57FBA1AD" w14:textId="77777777" w:rsidR="003271D1" w:rsidRDefault="00000000">
            <w:pPr>
              <w:jc w:val="center"/>
            </w:pPr>
            <w:r>
              <w:rPr>
                <w:sz w:val="17"/>
              </w:rPr>
              <w:t>Pendukung</w:t>
            </w:r>
          </w:p>
        </w:tc>
      </w:tr>
      <w:tr w:rsidR="003271D1" w14:paraId="0B7D82A3" w14:textId="77777777" w:rsidTr="002256B1">
        <w:trPr>
          <w:jc w:val="center"/>
        </w:trPr>
        <w:tc>
          <w:tcPr>
            <w:tcW w:w="318" w:type="dxa"/>
            <w:vAlign w:val="center"/>
          </w:tcPr>
          <w:p w14:paraId="34379B4A" w14:textId="77777777" w:rsidR="003271D1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418" w:type="dxa"/>
            <w:vAlign w:val="center"/>
          </w:tcPr>
          <w:p w14:paraId="544D3CE0" w14:textId="77777777" w:rsidR="003271D1" w:rsidRDefault="00000000">
            <w:r>
              <w:rPr>
                <w:sz w:val="17"/>
              </w:rPr>
              <w:t>DL Model for NIDS with Imbalanced Data</w:t>
            </w:r>
          </w:p>
        </w:tc>
        <w:tc>
          <w:tcPr>
            <w:tcW w:w="1134" w:type="dxa"/>
            <w:vAlign w:val="center"/>
          </w:tcPr>
          <w:p w14:paraId="322532CB" w14:textId="77777777" w:rsidR="003271D1" w:rsidRDefault="00000000">
            <w:pPr>
              <w:jc w:val="center"/>
            </w:pPr>
            <w:r>
              <w:rPr>
                <w:sz w:val="17"/>
              </w:rPr>
              <w:t>Authors</w:t>
            </w:r>
          </w:p>
        </w:tc>
        <w:tc>
          <w:tcPr>
            <w:tcW w:w="605" w:type="dxa"/>
            <w:vAlign w:val="center"/>
          </w:tcPr>
          <w:p w14:paraId="581A7248" w14:textId="77777777" w:rsidR="003271D1" w:rsidRDefault="00000000"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139" w:type="dxa"/>
            <w:vAlign w:val="center"/>
          </w:tcPr>
          <w:p w14:paraId="099F1A83" w14:textId="77777777" w:rsidR="003271D1" w:rsidRDefault="00000000">
            <w:pPr>
              <w:jc w:val="center"/>
            </w:pPr>
            <w:r>
              <w:rPr>
                <w:sz w:val="17"/>
              </w:rPr>
              <w:t>Electronics</w:t>
            </w:r>
          </w:p>
        </w:tc>
        <w:tc>
          <w:tcPr>
            <w:tcW w:w="567" w:type="dxa"/>
            <w:vAlign w:val="center"/>
          </w:tcPr>
          <w:p w14:paraId="37C8CBB6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2D3BE0D5" w14:textId="77777777" w:rsidR="003271D1" w:rsidRDefault="00000000">
            <w:r>
              <w:rPr>
                <w:sz w:val="17"/>
              </w:rPr>
              <w:t>10.3390/electronics11060898</w:t>
            </w:r>
          </w:p>
        </w:tc>
        <w:tc>
          <w:tcPr>
            <w:tcW w:w="646" w:type="dxa"/>
            <w:vAlign w:val="center"/>
          </w:tcPr>
          <w:p w14:paraId="6D2D0B71" w14:textId="77777777" w:rsidR="003271D1" w:rsidRDefault="00000000">
            <w:pPr>
              <w:jc w:val="center"/>
            </w:pPr>
            <w:r>
              <w:rPr>
                <w:sz w:val="17"/>
              </w:rPr>
              <w:t>IDS datasets</w:t>
            </w:r>
          </w:p>
        </w:tc>
        <w:tc>
          <w:tcPr>
            <w:tcW w:w="809" w:type="dxa"/>
            <w:vAlign w:val="center"/>
          </w:tcPr>
          <w:p w14:paraId="741CD380" w14:textId="77777777" w:rsidR="003271D1" w:rsidRDefault="00000000">
            <w:pPr>
              <w:jc w:val="center"/>
            </w:pPr>
            <w:r>
              <w:rPr>
                <w:sz w:val="17"/>
              </w:rPr>
              <w:t>CNN/BiLSTM</w:t>
            </w:r>
          </w:p>
        </w:tc>
        <w:tc>
          <w:tcPr>
            <w:tcW w:w="633" w:type="dxa"/>
            <w:vAlign w:val="center"/>
          </w:tcPr>
          <w:p w14:paraId="10EAD39C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1BC4AFC3" w14:textId="77777777" w:rsidR="003271D1" w:rsidRDefault="00000000">
            <w:pPr>
              <w:jc w:val="center"/>
            </w:pPr>
            <w:r>
              <w:rPr>
                <w:sz w:val="17"/>
              </w:rPr>
              <w:t>Performa DL tinggi</w:t>
            </w:r>
          </w:p>
        </w:tc>
        <w:tc>
          <w:tcPr>
            <w:tcW w:w="565" w:type="dxa"/>
            <w:vAlign w:val="center"/>
          </w:tcPr>
          <w:p w14:paraId="63978622" w14:textId="77777777" w:rsidR="003271D1" w:rsidRDefault="00000000">
            <w:pPr>
              <w:jc w:val="center"/>
            </w:pPr>
            <w:r>
              <w:rPr>
                <w:sz w:val="17"/>
              </w:rPr>
              <w:t>Sulit</w:t>
            </w:r>
          </w:p>
        </w:tc>
        <w:tc>
          <w:tcPr>
            <w:tcW w:w="737" w:type="dxa"/>
            <w:vAlign w:val="center"/>
          </w:tcPr>
          <w:p w14:paraId="4701AC54" w14:textId="77777777" w:rsidR="003271D1" w:rsidRDefault="00000000">
            <w:pPr>
              <w:jc w:val="center"/>
            </w:pPr>
            <w:r>
              <w:rPr>
                <w:sz w:val="17"/>
              </w:rPr>
              <w:t>Tanpa GPU berat</w:t>
            </w:r>
          </w:p>
        </w:tc>
        <w:tc>
          <w:tcPr>
            <w:tcW w:w="822" w:type="dxa"/>
            <w:vAlign w:val="center"/>
          </w:tcPr>
          <w:p w14:paraId="263CF486" w14:textId="77777777" w:rsidR="003271D1" w:rsidRDefault="00000000">
            <w:pPr>
              <w:jc w:val="center"/>
            </w:pPr>
            <w:r>
              <w:rPr>
                <w:sz w:val="17"/>
              </w:rPr>
              <w:t>Kurang utama</w:t>
            </w:r>
          </w:p>
        </w:tc>
      </w:tr>
      <w:tr w:rsidR="003271D1" w14:paraId="25772C09" w14:textId="77777777" w:rsidTr="002256B1">
        <w:trPr>
          <w:jc w:val="center"/>
        </w:trPr>
        <w:tc>
          <w:tcPr>
            <w:tcW w:w="318" w:type="dxa"/>
            <w:vAlign w:val="center"/>
          </w:tcPr>
          <w:p w14:paraId="69096567" w14:textId="77777777" w:rsidR="003271D1" w:rsidRDefault="00000000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1418" w:type="dxa"/>
            <w:vAlign w:val="center"/>
          </w:tcPr>
          <w:p w14:paraId="2884177B" w14:textId="77777777" w:rsidR="003271D1" w:rsidRDefault="00000000">
            <w:r>
              <w:rPr>
                <w:sz w:val="17"/>
              </w:rPr>
              <w:t>IDS for IoT and Cloud Using Optimizer and NN</w:t>
            </w:r>
          </w:p>
        </w:tc>
        <w:tc>
          <w:tcPr>
            <w:tcW w:w="1134" w:type="dxa"/>
            <w:vAlign w:val="center"/>
          </w:tcPr>
          <w:p w14:paraId="6E859535" w14:textId="77777777" w:rsidR="003271D1" w:rsidRDefault="00000000">
            <w:pPr>
              <w:jc w:val="center"/>
            </w:pPr>
            <w:r>
              <w:rPr>
                <w:sz w:val="17"/>
              </w:rPr>
              <w:t>Authors</w:t>
            </w:r>
          </w:p>
        </w:tc>
        <w:tc>
          <w:tcPr>
            <w:tcW w:w="605" w:type="dxa"/>
            <w:vAlign w:val="center"/>
          </w:tcPr>
          <w:p w14:paraId="15BA160E" w14:textId="77777777" w:rsidR="003271D1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139" w:type="dxa"/>
            <w:vAlign w:val="center"/>
          </w:tcPr>
          <w:p w14:paraId="1EECDE0C" w14:textId="77777777" w:rsidR="003271D1" w:rsidRDefault="00000000">
            <w:pPr>
              <w:jc w:val="center"/>
            </w:pPr>
            <w:r>
              <w:rPr>
                <w:sz w:val="17"/>
              </w:rPr>
              <w:t>Sensors</w:t>
            </w:r>
          </w:p>
        </w:tc>
        <w:tc>
          <w:tcPr>
            <w:tcW w:w="567" w:type="dxa"/>
            <w:vAlign w:val="center"/>
          </w:tcPr>
          <w:p w14:paraId="000F265D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603F7382" w14:textId="77777777" w:rsidR="003271D1" w:rsidRDefault="00000000">
            <w:pPr>
              <w:jc w:val="center"/>
            </w:pPr>
            <w:r>
              <w:rPr>
                <w:sz w:val="17"/>
              </w:rPr>
              <w:t>10.3390/s23094430</w:t>
            </w:r>
          </w:p>
        </w:tc>
        <w:tc>
          <w:tcPr>
            <w:tcW w:w="646" w:type="dxa"/>
            <w:vAlign w:val="center"/>
          </w:tcPr>
          <w:p w14:paraId="7D3F2521" w14:textId="77777777" w:rsidR="003271D1" w:rsidRDefault="00000000">
            <w:pPr>
              <w:jc w:val="center"/>
            </w:pPr>
            <w:r>
              <w:rPr>
                <w:sz w:val="17"/>
              </w:rPr>
              <w:t>IoT/Cloud IDS</w:t>
            </w:r>
          </w:p>
        </w:tc>
        <w:tc>
          <w:tcPr>
            <w:tcW w:w="809" w:type="dxa"/>
            <w:vAlign w:val="center"/>
          </w:tcPr>
          <w:p w14:paraId="7A8067D5" w14:textId="77777777" w:rsidR="003271D1" w:rsidRDefault="00000000">
            <w:pPr>
              <w:jc w:val="center"/>
            </w:pPr>
            <w:r>
              <w:rPr>
                <w:sz w:val="17"/>
              </w:rPr>
              <w:t>Optimizer + NN</w:t>
            </w:r>
          </w:p>
        </w:tc>
        <w:tc>
          <w:tcPr>
            <w:tcW w:w="633" w:type="dxa"/>
            <w:vAlign w:val="center"/>
          </w:tcPr>
          <w:p w14:paraId="2B1C5888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797D2083" w14:textId="77777777" w:rsidR="003271D1" w:rsidRDefault="00000000">
            <w:pPr>
              <w:jc w:val="center"/>
            </w:pPr>
            <w:r>
              <w:rPr>
                <w:sz w:val="17"/>
              </w:rPr>
              <w:t>Performa tinggi</w:t>
            </w:r>
          </w:p>
        </w:tc>
        <w:tc>
          <w:tcPr>
            <w:tcW w:w="565" w:type="dxa"/>
            <w:vAlign w:val="center"/>
          </w:tcPr>
          <w:p w14:paraId="505529E4" w14:textId="77777777" w:rsidR="003271D1" w:rsidRDefault="00000000">
            <w:pPr>
              <w:jc w:val="center"/>
            </w:pPr>
            <w:r>
              <w:rPr>
                <w:sz w:val="17"/>
              </w:rPr>
              <w:t>Sulit</w:t>
            </w:r>
          </w:p>
        </w:tc>
        <w:tc>
          <w:tcPr>
            <w:tcW w:w="737" w:type="dxa"/>
            <w:vAlign w:val="center"/>
          </w:tcPr>
          <w:p w14:paraId="6E34E3AC" w14:textId="77777777" w:rsidR="003271D1" w:rsidRDefault="00000000">
            <w:pPr>
              <w:jc w:val="center"/>
            </w:pPr>
            <w:r>
              <w:rPr>
                <w:sz w:val="17"/>
              </w:rPr>
              <w:t>Kompleks</w:t>
            </w:r>
          </w:p>
        </w:tc>
        <w:tc>
          <w:tcPr>
            <w:tcW w:w="822" w:type="dxa"/>
            <w:vAlign w:val="center"/>
          </w:tcPr>
          <w:p w14:paraId="7E0F2123" w14:textId="77777777" w:rsidR="003271D1" w:rsidRDefault="00000000">
            <w:pPr>
              <w:jc w:val="center"/>
            </w:pPr>
            <w:r>
              <w:rPr>
                <w:sz w:val="17"/>
              </w:rPr>
              <w:t>Referensi</w:t>
            </w:r>
          </w:p>
        </w:tc>
      </w:tr>
      <w:tr w:rsidR="003271D1" w14:paraId="70CAAFB3" w14:textId="77777777" w:rsidTr="002256B1">
        <w:trPr>
          <w:jc w:val="center"/>
        </w:trPr>
        <w:tc>
          <w:tcPr>
            <w:tcW w:w="318" w:type="dxa"/>
            <w:vAlign w:val="center"/>
          </w:tcPr>
          <w:p w14:paraId="67E11388" w14:textId="77777777" w:rsidR="003271D1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418" w:type="dxa"/>
            <w:vAlign w:val="center"/>
          </w:tcPr>
          <w:p w14:paraId="40B74670" w14:textId="77777777" w:rsidR="003271D1" w:rsidRDefault="00000000">
            <w:r>
              <w:rPr>
                <w:sz w:val="17"/>
              </w:rPr>
              <w:t>DL-Based IDS for MQTT Enabled IoT</w:t>
            </w:r>
          </w:p>
        </w:tc>
        <w:tc>
          <w:tcPr>
            <w:tcW w:w="1134" w:type="dxa"/>
            <w:vAlign w:val="center"/>
          </w:tcPr>
          <w:p w14:paraId="5215FE18" w14:textId="77777777" w:rsidR="003271D1" w:rsidRDefault="00000000">
            <w:pPr>
              <w:jc w:val="center"/>
            </w:pPr>
            <w:r>
              <w:rPr>
                <w:sz w:val="17"/>
              </w:rPr>
              <w:t>Authors</w:t>
            </w:r>
          </w:p>
        </w:tc>
        <w:tc>
          <w:tcPr>
            <w:tcW w:w="605" w:type="dxa"/>
            <w:vAlign w:val="center"/>
          </w:tcPr>
          <w:p w14:paraId="30C1BC88" w14:textId="77777777" w:rsidR="003271D1" w:rsidRDefault="00000000"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139" w:type="dxa"/>
            <w:vAlign w:val="center"/>
          </w:tcPr>
          <w:p w14:paraId="136A70C5" w14:textId="77777777" w:rsidR="003271D1" w:rsidRDefault="00000000">
            <w:pPr>
              <w:jc w:val="center"/>
            </w:pPr>
            <w:r>
              <w:rPr>
                <w:sz w:val="17"/>
              </w:rPr>
              <w:t>Sensors</w:t>
            </w:r>
          </w:p>
        </w:tc>
        <w:tc>
          <w:tcPr>
            <w:tcW w:w="567" w:type="dxa"/>
            <w:vAlign w:val="center"/>
          </w:tcPr>
          <w:p w14:paraId="7574F45A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22CF2924" w14:textId="77777777" w:rsidR="003271D1" w:rsidRDefault="00000000">
            <w:pPr>
              <w:jc w:val="center"/>
            </w:pPr>
            <w:r>
              <w:rPr>
                <w:sz w:val="17"/>
              </w:rPr>
              <w:t>10.3390/s21217016</w:t>
            </w:r>
          </w:p>
        </w:tc>
        <w:tc>
          <w:tcPr>
            <w:tcW w:w="646" w:type="dxa"/>
            <w:vAlign w:val="center"/>
          </w:tcPr>
          <w:p w14:paraId="006A1B14" w14:textId="77777777" w:rsidR="003271D1" w:rsidRDefault="00000000">
            <w:pPr>
              <w:jc w:val="center"/>
            </w:pPr>
            <w:r>
              <w:rPr>
                <w:sz w:val="17"/>
              </w:rPr>
              <w:t>MQTT-IoT</w:t>
            </w:r>
          </w:p>
        </w:tc>
        <w:tc>
          <w:tcPr>
            <w:tcW w:w="809" w:type="dxa"/>
            <w:vAlign w:val="center"/>
          </w:tcPr>
          <w:p w14:paraId="019D8F4F" w14:textId="77777777" w:rsidR="003271D1" w:rsidRDefault="00000000">
            <w:pPr>
              <w:jc w:val="center"/>
            </w:pPr>
            <w:r>
              <w:rPr>
                <w:sz w:val="17"/>
              </w:rPr>
              <w:t>DL</w:t>
            </w:r>
          </w:p>
        </w:tc>
        <w:tc>
          <w:tcPr>
            <w:tcW w:w="633" w:type="dxa"/>
            <w:vAlign w:val="center"/>
          </w:tcPr>
          <w:p w14:paraId="148F704B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5DD39AC3" w14:textId="77777777" w:rsidR="003271D1" w:rsidRDefault="00000000">
            <w:pPr>
              <w:jc w:val="center"/>
            </w:pPr>
            <w:r>
              <w:rPr>
                <w:sz w:val="17"/>
              </w:rPr>
              <w:t>Deteksi MQTT</w:t>
            </w:r>
          </w:p>
        </w:tc>
        <w:tc>
          <w:tcPr>
            <w:tcW w:w="565" w:type="dxa"/>
            <w:vAlign w:val="center"/>
          </w:tcPr>
          <w:p w14:paraId="19E50E29" w14:textId="77777777" w:rsidR="003271D1" w:rsidRDefault="00000000">
            <w:pPr>
              <w:jc w:val="center"/>
            </w:pPr>
            <w:r>
              <w:rPr>
                <w:sz w:val="17"/>
              </w:rPr>
              <w:t>Sulit</w:t>
            </w:r>
          </w:p>
        </w:tc>
        <w:tc>
          <w:tcPr>
            <w:tcW w:w="737" w:type="dxa"/>
            <w:vAlign w:val="center"/>
          </w:tcPr>
          <w:p w14:paraId="035CF87D" w14:textId="77777777" w:rsidR="003271D1" w:rsidRDefault="00000000">
            <w:pPr>
              <w:jc w:val="center"/>
            </w:pPr>
            <w:r>
              <w:rPr>
                <w:sz w:val="17"/>
              </w:rPr>
              <w:t>Domain beda</w:t>
            </w:r>
          </w:p>
        </w:tc>
        <w:tc>
          <w:tcPr>
            <w:tcW w:w="822" w:type="dxa"/>
            <w:vAlign w:val="center"/>
          </w:tcPr>
          <w:p w14:paraId="20B592BA" w14:textId="77777777" w:rsidR="003271D1" w:rsidRDefault="00000000">
            <w:pPr>
              <w:jc w:val="center"/>
            </w:pPr>
            <w:r>
              <w:rPr>
                <w:sz w:val="17"/>
              </w:rPr>
              <w:t>Referensi</w:t>
            </w:r>
          </w:p>
        </w:tc>
      </w:tr>
      <w:tr w:rsidR="003271D1" w14:paraId="32615522" w14:textId="77777777" w:rsidTr="002256B1">
        <w:trPr>
          <w:jc w:val="center"/>
        </w:trPr>
        <w:tc>
          <w:tcPr>
            <w:tcW w:w="318" w:type="dxa"/>
            <w:vAlign w:val="center"/>
          </w:tcPr>
          <w:p w14:paraId="2AC366D5" w14:textId="77777777" w:rsidR="003271D1" w:rsidRDefault="00000000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418" w:type="dxa"/>
            <w:vAlign w:val="center"/>
          </w:tcPr>
          <w:p w14:paraId="254CB626" w14:textId="77777777" w:rsidR="003271D1" w:rsidRDefault="00000000">
            <w:r>
              <w:rPr>
                <w:sz w:val="17"/>
              </w:rPr>
              <w:t>Evaluation of ML Algorithms in Network IDS</w:t>
            </w:r>
          </w:p>
        </w:tc>
        <w:tc>
          <w:tcPr>
            <w:tcW w:w="1134" w:type="dxa"/>
            <w:vAlign w:val="center"/>
          </w:tcPr>
          <w:p w14:paraId="0AF48F33" w14:textId="77777777" w:rsidR="003271D1" w:rsidRDefault="00000000">
            <w:pPr>
              <w:jc w:val="center"/>
            </w:pPr>
            <w:r>
              <w:rPr>
                <w:sz w:val="17"/>
              </w:rPr>
              <w:t>Authors</w:t>
            </w:r>
          </w:p>
        </w:tc>
        <w:tc>
          <w:tcPr>
            <w:tcW w:w="605" w:type="dxa"/>
            <w:vAlign w:val="center"/>
          </w:tcPr>
          <w:p w14:paraId="63263E43" w14:textId="77777777" w:rsidR="003271D1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139" w:type="dxa"/>
            <w:vAlign w:val="center"/>
          </w:tcPr>
          <w:p w14:paraId="4D2F8D05" w14:textId="77777777" w:rsidR="003271D1" w:rsidRDefault="00000000">
            <w:pPr>
              <w:jc w:val="center"/>
            </w:pPr>
            <w:r>
              <w:rPr>
                <w:sz w:val="17"/>
              </w:rPr>
              <w:t>Symmetry</w:t>
            </w:r>
          </w:p>
        </w:tc>
        <w:tc>
          <w:tcPr>
            <w:tcW w:w="567" w:type="dxa"/>
            <w:vAlign w:val="center"/>
          </w:tcPr>
          <w:p w14:paraId="3441DC3F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5DAB3826" w14:textId="77777777" w:rsidR="003271D1" w:rsidRDefault="00000000">
            <w:pPr>
              <w:jc w:val="center"/>
            </w:pPr>
            <w:r>
              <w:rPr>
                <w:sz w:val="17"/>
              </w:rPr>
              <w:t>10.3390/sym15061251</w:t>
            </w:r>
          </w:p>
        </w:tc>
        <w:tc>
          <w:tcPr>
            <w:tcW w:w="646" w:type="dxa"/>
            <w:vAlign w:val="center"/>
          </w:tcPr>
          <w:p w14:paraId="0C95ECCA" w14:textId="77777777" w:rsidR="003271D1" w:rsidRDefault="00000000">
            <w:pPr>
              <w:jc w:val="center"/>
            </w:pPr>
            <w:r>
              <w:rPr>
                <w:sz w:val="17"/>
              </w:rPr>
              <w:t>IDS dataset</w:t>
            </w:r>
          </w:p>
        </w:tc>
        <w:tc>
          <w:tcPr>
            <w:tcW w:w="809" w:type="dxa"/>
            <w:vAlign w:val="center"/>
          </w:tcPr>
          <w:p w14:paraId="6EA9B2D5" w14:textId="77777777" w:rsidR="003271D1" w:rsidRDefault="00000000">
            <w:pPr>
              <w:jc w:val="center"/>
            </w:pPr>
            <w:r>
              <w:rPr>
                <w:sz w:val="17"/>
              </w:rPr>
              <w:t>ML benchmark</w:t>
            </w:r>
          </w:p>
        </w:tc>
        <w:tc>
          <w:tcPr>
            <w:tcW w:w="633" w:type="dxa"/>
            <w:vAlign w:val="center"/>
          </w:tcPr>
          <w:p w14:paraId="7F3E9115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1E50CEA3" w14:textId="77777777" w:rsidR="003271D1" w:rsidRDefault="00000000">
            <w:pPr>
              <w:jc w:val="center"/>
            </w:pPr>
            <w:r>
              <w:rPr>
                <w:sz w:val="17"/>
              </w:rPr>
              <w:t>Benchmark jelas</w:t>
            </w:r>
          </w:p>
        </w:tc>
        <w:tc>
          <w:tcPr>
            <w:tcW w:w="565" w:type="dxa"/>
            <w:vAlign w:val="center"/>
          </w:tcPr>
          <w:p w14:paraId="1D140E5F" w14:textId="77777777" w:rsidR="003271D1" w:rsidRDefault="00000000">
            <w:pPr>
              <w:jc w:val="center"/>
            </w:pPr>
            <w:r>
              <w:rPr>
                <w:sz w:val="17"/>
              </w:rPr>
              <w:t>Mudah</w:t>
            </w:r>
          </w:p>
        </w:tc>
        <w:tc>
          <w:tcPr>
            <w:tcW w:w="737" w:type="dxa"/>
            <w:vAlign w:val="center"/>
          </w:tcPr>
          <w:p w14:paraId="25780D1C" w14:textId="77777777" w:rsidR="003271D1" w:rsidRDefault="00000000">
            <w:pPr>
              <w:jc w:val="center"/>
            </w:pPr>
            <w:r>
              <w:rPr>
                <w:sz w:val="17"/>
              </w:rPr>
              <w:t>Dataset tak sama</w:t>
            </w:r>
          </w:p>
        </w:tc>
        <w:tc>
          <w:tcPr>
            <w:tcW w:w="822" w:type="dxa"/>
            <w:vAlign w:val="center"/>
          </w:tcPr>
          <w:p w14:paraId="099BA04D" w14:textId="77777777" w:rsidR="003271D1" w:rsidRDefault="00000000">
            <w:pPr>
              <w:jc w:val="center"/>
            </w:pPr>
            <w:r>
              <w:rPr>
                <w:sz w:val="17"/>
              </w:rPr>
              <w:t>Pembanding</w:t>
            </w:r>
          </w:p>
        </w:tc>
      </w:tr>
      <w:tr w:rsidR="003271D1" w14:paraId="73F76C1E" w14:textId="77777777" w:rsidTr="002256B1">
        <w:trPr>
          <w:jc w:val="center"/>
        </w:trPr>
        <w:tc>
          <w:tcPr>
            <w:tcW w:w="318" w:type="dxa"/>
            <w:vAlign w:val="center"/>
          </w:tcPr>
          <w:p w14:paraId="5B0BC4CE" w14:textId="77777777" w:rsidR="003271D1" w:rsidRDefault="00000000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418" w:type="dxa"/>
            <w:vAlign w:val="center"/>
          </w:tcPr>
          <w:p w14:paraId="6D89E94D" w14:textId="77777777" w:rsidR="003271D1" w:rsidRDefault="00000000">
            <w:r>
              <w:rPr>
                <w:sz w:val="17"/>
              </w:rPr>
              <w:t>Building IDS on UNSW-NB15: Overlap and Imbalance</w:t>
            </w:r>
          </w:p>
        </w:tc>
        <w:tc>
          <w:tcPr>
            <w:tcW w:w="1134" w:type="dxa"/>
            <w:vAlign w:val="center"/>
          </w:tcPr>
          <w:p w14:paraId="5EC82056" w14:textId="77777777" w:rsidR="003271D1" w:rsidRDefault="00000000">
            <w:pPr>
              <w:jc w:val="center"/>
            </w:pPr>
            <w:r>
              <w:rPr>
                <w:sz w:val="17"/>
              </w:rPr>
              <w:t>Zoghi &amp; Serpen</w:t>
            </w:r>
          </w:p>
        </w:tc>
        <w:tc>
          <w:tcPr>
            <w:tcW w:w="605" w:type="dxa"/>
            <w:vAlign w:val="center"/>
          </w:tcPr>
          <w:p w14:paraId="3E8D7CB4" w14:textId="77777777" w:rsidR="003271D1" w:rsidRDefault="00000000">
            <w:pPr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139" w:type="dxa"/>
            <w:vAlign w:val="center"/>
          </w:tcPr>
          <w:p w14:paraId="54F5C9B9" w14:textId="77777777" w:rsidR="003271D1" w:rsidRDefault="00000000">
            <w:r>
              <w:rPr>
                <w:sz w:val="17"/>
              </w:rPr>
              <w:t>Concurrency and Computation</w:t>
            </w:r>
          </w:p>
        </w:tc>
        <w:tc>
          <w:tcPr>
            <w:tcW w:w="567" w:type="dxa"/>
            <w:vAlign w:val="center"/>
          </w:tcPr>
          <w:p w14:paraId="7448B138" w14:textId="77777777" w:rsidR="003271D1" w:rsidRDefault="00000000">
            <w:pPr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w="931" w:type="dxa"/>
            <w:vAlign w:val="center"/>
          </w:tcPr>
          <w:p w14:paraId="23C3AA94" w14:textId="77777777" w:rsidR="003271D1" w:rsidRDefault="00000000">
            <w:pPr>
              <w:jc w:val="center"/>
            </w:pPr>
            <w:r>
              <w:rPr>
                <w:sz w:val="17"/>
              </w:rPr>
              <w:t>10.1002/cpe.8242</w:t>
            </w:r>
          </w:p>
        </w:tc>
        <w:tc>
          <w:tcPr>
            <w:tcW w:w="646" w:type="dxa"/>
            <w:vAlign w:val="center"/>
          </w:tcPr>
          <w:p w14:paraId="2473C5B6" w14:textId="77777777" w:rsidR="003271D1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809" w:type="dxa"/>
            <w:vAlign w:val="center"/>
          </w:tcPr>
          <w:p w14:paraId="087497B6" w14:textId="77777777" w:rsidR="003271D1" w:rsidRDefault="00000000">
            <w:pPr>
              <w:jc w:val="center"/>
            </w:pPr>
            <w:r>
              <w:rPr>
                <w:sz w:val="17"/>
              </w:rPr>
              <w:t>Bagging/XGB/RF</w:t>
            </w:r>
          </w:p>
        </w:tc>
        <w:tc>
          <w:tcPr>
            <w:tcW w:w="633" w:type="dxa"/>
            <w:vAlign w:val="center"/>
          </w:tcPr>
          <w:p w14:paraId="7BECC441" w14:textId="77777777" w:rsidR="003271D1" w:rsidRDefault="00000000">
            <w:pPr>
              <w:jc w:val="center"/>
            </w:pPr>
            <w:r>
              <w:rPr>
                <w:sz w:val="17"/>
              </w:rPr>
              <w:t>Acc/FAR</w:t>
            </w:r>
          </w:p>
        </w:tc>
        <w:tc>
          <w:tcPr>
            <w:tcW w:w="737" w:type="dxa"/>
            <w:vAlign w:val="center"/>
          </w:tcPr>
          <w:p w14:paraId="4531F915" w14:textId="77777777" w:rsidR="003271D1" w:rsidRDefault="00000000">
            <w:pPr>
              <w:jc w:val="center"/>
            </w:pPr>
            <w:r>
              <w:rPr>
                <w:sz w:val="17"/>
              </w:rPr>
              <w:t>Fokus imbalance</w:t>
            </w:r>
          </w:p>
        </w:tc>
        <w:tc>
          <w:tcPr>
            <w:tcW w:w="565" w:type="dxa"/>
            <w:vAlign w:val="center"/>
          </w:tcPr>
          <w:p w14:paraId="292D840E" w14:textId="77777777" w:rsidR="003271D1" w:rsidRDefault="00000000">
            <w:pPr>
              <w:jc w:val="center"/>
            </w:pPr>
            <w:r>
              <w:rPr>
                <w:sz w:val="17"/>
              </w:rPr>
              <w:t>Sedang</w:t>
            </w:r>
          </w:p>
        </w:tc>
        <w:tc>
          <w:tcPr>
            <w:tcW w:w="737" w:type="dxa"/>
            <w:vAlign w:val="center"/>
          </w:tcPr>
          <w:p w14:paraId="522FD65D" w14:textId="77777777" w:rsidR="003271D1" w:rsidRDefault="00000000">
            <w:pPr>
              <w:jc w:val="center"/>
            </w:pPr>
            <w:r>
              <w:rPr>
                <w:sz w:val="17"/>
              </w:rPr>
              <w:t>Lebih kompleks</w:t>
            </w:r>
          </w:p>
        </w:tc>
        <w:tc>
          <w:tcPr>
            <w:tcW w:w="822" w:type="dxa"/>
            <w:vAlign w:val="center"/>
          </w:tcPr>
          <w:p w14:paraId="103FA05B" w14:textId="77777777" w:rsidR="003271D1" w:rsidRDefault="00000000">
            <w:pPr>
              <w:jc w:val="center"/>
            </w:pPr>
            <w:r>
              <w:rPr>
                <w:sz w:val="17"/>
              </w:rPr>
              <w:t>Bonus</w:t>
            </w:r>
          </w:p>
        </w:tc>
      </w:tr>
      <w:tr w:rsidR="003271D1" w14:paraId="4E256071" w14:textId="77777777" w:rsidTr="002256B1">
        <w:trPr>
          <w:jc w:val="center"/>
        </w:trPr>
        <w:tc>
          <w:tcPr>
            <w:tcW w:w="318" w:type="dxa"/>
            <w:vAlign w:val="center"/>
          </w:tcPr>
          <w:p w14:paraId="75FBA96A" w14:textId="77777777" w:rsidR="003271D1" w:rsidRDefault="00000000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418" w:type="dxa"/>
            <w:vAlign w:val="center"/>
          </w:tcPr>
          <w:p w14:paraId="529F44B6" w14:textId="77777777" w:rsidR="003271D1" w:rsidRDefault="00000000">
            <w:r>
              <w:rPr>
                <w:sz w:val="17"/>
              </w:rPr>
              <w:t>NIDS with Wrapper FS and Multi-Head Attention</w:t>
            </w:r>
          </w:p>
        </w:tc>
        <w:tc>
          <w:tcPr>
            <w:tcW w:w="1134" w:type="dxa"/>
            <w:vAlign w:val="center"/>
          </w:tcPr>
          <w:p w14:paraId="431BE80A" w14:textId="77777777" w:rsidR="003271D1" w:rsidRDefault="00000000">
            <w:pPr>
              <w:jc w:val="center"/>
            </w:pPr>
            <w:r>
              <w:rPr>
                <w:sz w:val="17"/>
              </w:rPr>
              <w:t>Authors</w:t>
            </w:r>
          </w:p>
        </w:tc>
        <w:tc>
          <w:tcPr>
            <w:tcW w:w="605" w:type="dxa"/>
            <w:vAlign w:val="center"/>
          </w:tcPr>
          <w:p w14:paraId="20A18D05" w14:textId="77777777" w:rsidR="003271D1" w:rsidRDefault="00000000">
            <w:pPr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139" w:type="dxa"/>
            <w:vAlign w:val="center"/>
          </w:tcPr>
          <w:p w14:paraId="70ABB3EF" w14:textId="77777777" w:rsidR="003271D1" w:rsidRDefault="00000000">
            <w:pPr>
              <w:jc w:val="center"/>
            </w:pPr>
            <w:r>
              <w:rPr>
                <w:sz w:val="17"/>
              </w:rPr>
              <w:t>Scientific Reports</w:t>
            </w:r>
          </w:p>
        </w:tc>
        <w:tc>
          <w:tcPr>
            <w:tcW w:w="567" w:type="dxa"/>
            <w:vAlign w:val="center"/>
          </w:tcPr>
          <w:p w14:paraId="0622BDBB" w14:textId="77777777" w:rsidR="003271D1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931" w:type="dxa"/>
            <w:vAlign w:val="center"/>
          </w:tcPr>
          <w:p w14:paraId="7DD5639B" w14:textId="77777777" w:rsidR="003271D1" w:rsidRDefault="00000000">
            <w:r>
              <w:rPr>
                <w:sz w:val="17"/>
              </w:rPr>
              <w:t>10.1038/s41598-025-11348-5</w:t>
            </w:r>
          </w:p>
        </w:tc>
        <w:tc>
          <w:tcPr>
            <w:tcW w:w="646" w:type="dxa"/>
            <w:vAlign w:val="center"/>
          </w:tcPr>
          <w:p w14:paraId="7E5B25BE" w14:textId="77777777" w:rsidR="003271D1" w:rsidRDefault="00000000">
            <w:pPr>
              <w:jc w:val="center"/>
            </w:pPr>
            <w:r>
              <w:rPr>
                <w:sz w:val="17"/>
              </w:rPr>
              <w:t>IDS datasets</w:t>
            </w:r>
          </w:p>
        </w:tc>
        <w:tc>
          <w:tcPr>
            <w:tcW w:w="809" w:type="dxa"/>
            <w:vAlign w:val="center"/>
          </w:tcPr>
          <w:p w14:paraId="09C3F4B8" w14:textId="77777777" w:rsidR="003271D1" w:rsidRDefault="00000000">
            <w:pPr>
              <w:jc w:val="center"/>
            </w:pPr>
            <w:r>
              <w:rPr>
                <w:sz w:val="17"/>
              </w:rPr>
              <w:t>Transformer + FS</w:t>
            </w:r>
          </w:p>
        </w:tc>
        <w:tc>
          <w:tcPr>
            <w:tcW w:w="633" w:type="dxa"/>
            <w:vAlign w:val="center"/>
          </w:tcPr>
          <w:p w14:paraId="3D8FF2B6" w14:textId="77777777" w:rsidR="003271D1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737" w:type="dxa"/>
            <w:vAlign w:val="center"/>
          </w:tcPr>
          <w:p w14:paraId="565F0EFA" w14:textId="77777777" w:rsidR="003271D1" w:rsidRDefault="00000000">
            <w:pPr>
              <w:jc w:val="center"/>
            </w:pPr>
            <w:r>
              <w:rPr>
                <w:sz w:val="17"/>
              </w:rPr>
              <w:t>Model modern</w:t>
            </w:r>
          </w:p>
        </w:tc>
        <w:tc>
          <w:tcPr>
            <w:tcW w:w="565" w:type="dxa"/>
            <w:vAlign w:val="center"/>
          </w:tcPr>
          <w:p w14:paraId="17CE6504" w14:textId="77777777" w:rsidR="003271D1" w:rsidRDefault="00000000">
            <w:pPr>
              <w:jc w:val="center"/>
            </w:pPr>
            <w:r>
              <w:rPr>
                <w:sz w:val="17"/>
              </w:rPr>
              <w:t>Sulit</w:t>
            </w:r>
          </w:p>
        </w:tc>
        <w:tc>
          <w:tcPr>
            <w:tcW w:w="737" w:type="dxa"/>
            <w:vAlign w:val="center"/>
          </w:tcPr>
          <w:p w14:paraId="6405F5E9" w14:textId="77777777" w:rsidR="003271D1" w:rsidRDefault="00000000">
            <w:pPr>
              <w:jc w:val="center"/>
            </w:pPr>
            <w:r>
              <w:rPr>
                <w:sz w:val="17"/>
              </w:rPr>
              <w:t>Butuh resource</w:t>
            </w:r>
          </w:p>
        </w:tc>
        <w:tc>
          <w:tcPr>
            <w:tcW w:w="822" w:type="dxa"/>
            <w:vAlign w:val="center"/>
          </w:tcPr>
          <w:p w14:paraId="53B7D2F8" w14:textId="77777777" w:rsidR="003271D1" w:rsidRDefault="00000000">
            <w:pPr>
              <w:jc w:val="center"/>
            </w:pPr>
            <w:r>
              <w:rPr>
                <w:sz w:val="17"/>
              </w:rPr>
              <w:t>Future work</w:t>
            </w:r>
          </w:p>
        </w:tc>
      </w:tr>
    </w:tbl>
    <w:p w14:paraId="0AF19B8E" w14:textId="77777777" w:rsidR="003271D1" w:rsidRDefault="003271D1"/>
    <w:p w14:paraId="71E95B84" w14:textId="77777777" w:rsidR="003271D1" w:rsidRDefault="00000000">
      <w:pPr>
        <w:pStyle w:val="Heading1"/>
      </w:pPr>
      <w:r>
        <w:t>Rekomendasi Paper Terbaik</w:t>
      </w:r>
    </w:p>
    <w:p w14:paraId="2068DB5B" w14:textId="77777777" w:rsidR="003271D1" w:rsidRDefault="00000000">
      <w:pPr>
        <w:spacing w:after="120"/>
        <w:jc w:val="both"/>
      </w:pPr>
      <w:r>
        <w:t>Paper More et al. (2024) direkomendasikan karena paling seimbang antara reputasi, ketersediaan dataset, kemudahan implementasi, dan peluang pengembangan akademik.</w:t>
      </w:r>
    </w:p>
    <w:sectPr w:rsidR="003271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778622">
    <w:abstractNumId w:val="8"/>
  </w:num>
  <w:num w:numId="2" w16cid:durableId="489103718">
    <w:abstractNumId w:val="6"/>
  </w:num>
  <w:num w:numId="3" w16cid:durableId="598804371">
    <w:abstractNumId w:val="5"/>
  </w:num>
  <w:num w:numId="4" w16cid:durableId="598611164">
    <w:abstractNumId w:val="4"/>
  </w:num>
  <w:num w:numId="5" w16cid:durableId="356850276">
    <w:abstractNumId w:val="7"/>
  </w:num>
  <w:num w:numId="6" w16cid:durableId="683170155">
    <w:abstractNumId w:val="3"/>
  </w:num>
  <w:num w:numId="7" w16cid:durableId="387534988">
    <w:abstractNumId w:val="2"/>
  </w:num>
  <w:num w:numId="8" w16cid:durableId="564527833">
    <w:abstractNumId w:val="1"/>
  </w:num>
  <w:num w:numId="9" w16cid:durableId="153977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6B1"/>
    <w:rsid w:val="0029639D"/>
    <w:rsid w:val="00326F90"/>
    <w:rsid w:val="003271D1"/>
    <w:rsid w:val="00AA1D8D"/>
    <w:rsid w:val="00B47730"/>
    <w:rsid w:val="00CB0664"/>
    <w:rsid w:val="00DC404D"/>
    <w:rsid w:val="00FC693F"/>
    <w:rsid w:val="00F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E3AF6"/>
  <w14:defaultImageDpi w14:val="300"/>
  <w15:docId w15:val="{2513B14E-5F44-4EDE-AEFA-9B0778F9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404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404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404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404D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C404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404D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asus</cp:lastModifiedBy>
  <cp:revision>2</cp:revision>
  <dcterms:created xsi:type="dcterms:W3CDTF">2013-12-23T23:15:00Z</dcterms:created>
  <dcterms:modified xsi:type="dcterms:W3CDTF">2026-06-13T00:16:00Z</dcterms:modified>
  <cp:category/>
</cp:coreProperties>
</file>