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6"/>
        </w:rPr>
        <w:t>Log Eksperimen NetGuard AI</w:t>
      </w:r>
    </w:p>
    <w:p>
      <w:pPr>
        <w:jc w:val="center"/>
      </w:pPr>
      <w:r>
        <w:rPr>
          <w:i/>
        </w:rPr>
        <w:t>Achmad Maulana | 241730016 | Program Studi Informatika</w:t>
      </w:r>
    </w:p>
    <w:p>
      <w:pPr>
        <w:pStyle w:val="Heading1"/>
      </w:pPr>
      <w:r>
        <w:t>Experiment Log</w:t>
      </w:r>
    </w:p>
    <w:p>
      <w:r>
        <w:t>Command flow:</w:t>
      </w:r>
    </w:p>
    <w:p>
      <w:r>
        <w:t>cmd</w:t>
      </w:r>
    </w:p>
    <w:p>
      <w:r>
        <w:t>py -3 -m pip install -r requirements.txt</w:t>
      </w:r>
    </w:p>
    <w:p>
      <w:r>
        <w:t>py -3 app\preprocessing.py</w:t>
      </w:r>
    </w:p>
    <w:p>
      <w:r>
        <w:t>py -3 app\train.py</w:t>
      </w:r>
    </w:p>
    <w:p>
      <w:r>
        <w:t>py -3 app\test.py</w:t>
      </w:r>
    </w:p>
    <w:p>
      <w:r>
        <w:t>py -3 app\predict.py</w:t>
      </w:r>
    </w:p>
    <w:p>
      <w:r>
        <w:t>py -3 app\main.py</w:t>
      </w:r>
    </w:p>
    <w:p/>
    <w:p>
      <w:r>
        <w:t>Current sample result validates pipeline only. Final UAS result must use real CICIDS2017 subset.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Eksperimen NetGuard AI</dc:title>
  <dc:subject/>
  <dc:creator>Achmad Maulana</dc:creator>
  <cp:keywords/>
  <dc:description/>
  <cp:lastModifiedBy>Achmad Maulana</cp:lastModifiedBy>
  <cp:revision>1</cp:revision>
  <dcterms:created xsi:type="dcterms:W3CDTF">2013-12-23T23:15:00Z</dcterms:created>
  <dcterms:modified xsi:type="dcterms:W3CDTF">2013-12-23T23:15:00Z</dcterms:modified>
  <cp:category/>
</cp:coreProperties>
</file>