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DE81" w14:textId="296DDF4D" w:rsidR="00FD0212" w:rsidRPr="001673E6" w:rsidRDefault="00FD0212" w:rsidP="00FD021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1673E6">
        <w:rPr>
          <w:rFonts w:ascii="Times New Roman" w:hAnsi="Times New Roman" w:cs="Times New Roman"/>
          <w:color w:val="000000" w:themeColor="text1"/>
          <w:sz w:val="48"/>
          <w:szCs w:val="48"/>
        </w:rPr>
        <w:t>USER GUIDE</w:t>
      </w:r>
    </w:p>
    <w:p w14:paraId="43F77EBA" w14:textId="2AF1DCFD" w:rsidR="00FD0212" w:rsidRDefault="00FD0212" w:rsidP="00FD0212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w:drawing>
          <wp:inline distT="0" distB="0" distL="0" distR="0" wp14:anchorId="4FEB64D1" wp14:editId="50ACD65B">
            <wp:extent cx="1524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9561" w14:textId="2D4E301A" w:rsidR="00FD0212" w:rsidRPr="001673E6" w:rsidRDefault="00FD0212" w:rsidP="00FD021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1673E6">
        <w:rPr>
          <w:rFonts w:ascii="Times New Roman" w:hAnsi="Times New Roman" w:cs="Times New Roman"/>
          <w:color w:val="000000" w:themeColor="text1"/>
          <w:sz w:val="48"/>
          <w:szCs w:val="48"/>
        </w:rPr>
        <w:t>APLIKASI MANPOWER MONITORING SYSTEM (MMS)</w:t>
      </w:r>
    </w:p>
    <w:p w14:paraId="2B9819DB" w14:textId="364569D3" w:rsidR="009A4C7C" w:rsidRDefault="009A4C7C" w:rsidP="00FD0212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9A0A4" wp14:editId="318644BA">
                <wp:simplePos x="0" y="0"/>
                <wp:positionH relativeFrom="column">
                  <wp:posOffset>158750</wp:posOffset>
                </wp:positionH>
                <wp:positionV relativeFrom="paragraph">
                  <wp:posOffset>272415</wp:posOffset>
                </wp:positionV>
                <wp:extent cx="6654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35A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21.45pt" to="536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D074575" w14:textId="0707500B" w:rsidR="009A4C7C" w:rsidRDefault="009A4C7C" w:rsidP="00FD021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C7C">
        <w:rPr>
          <w:rFonts w:ascii="Times New Roman" w:hAnsi="Times New Roman" w:cs="Times New Roman"/>
          <w:color w:val="000000" w:themeColor="text1"/>
          <w:sz w:val="48"/>
          <w:szCs w:val="48"/>
        </w:rPr>
        <w:t>Guideline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7717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0B952" w14:textId="7ADF6413" w:rsidR="009A4C7C" w:rsidRDefault="009A4C7C">
          <w:pPr>
            <w:pStyle w:val="TOCHeading"/>
          </w:pPr>
        </w:p>
        <w:p w14:paraId="60B26478" w14:textId="039E4DB3" w:rsidR="009A4C7C" w:rsidRDefault="009A4C7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0421" w:history="1">
            <w:r w:rsidRPr="00FF504E">
              <w:rPr>
                <w:rStyle w:val="Hyperlink"/>
                <w:rFonts w:ascii="Times New Roman" w:hAnsi="Times New Roman" w:cs="Times New Roman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387F" w14:textId="02D1F68E" w:rsidR="009A4C7C" w:rsidRDefault="00217372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20400422" w:history="1">
            <w:r w:rsidR="009A4C7C" w:rsidRPr="00FF504E">
              <w:rPr>
                <w:rStyle w:val="Hyperlink"/>
                <w:rFonts w:ascii="Times New Roman" w:hAnsi="Times New Roman"/>
                <w:noProof/>
              </w:rPr>
              <w:t>1.</w:t>
            </w:r>
            <w:r w:rsidR="009A4C7C">
              <w:rPr>
                <w:rFonts w:cstheme="minorBidi"/>
                <w:noProof/>
              </w:rPr>
              <w:tab/>
            </w:r>
            <w:r w:rsidR="009A4C7C" w:rsidRPr="00FF504E">
              <w:rPr>
                <w:rStyle w:val="Hyperlink"/>
                <w:rFonts w:ascii="Times New Roman" w:hAnsi="Times New Roman"/>
                <w:noProof/>
              </w:rPr>
              <w:t>Menghidupkan xampp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_Toc20400422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3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47151F00" w14:textId="38B3894C" w:rsidR="009A4C7C" w:rsidRDefault="002173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00423" w:history="1">
            <w:r w:rsidR="009A4C7C" w:rsidRPr="00FF504E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_Toc20400423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4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10532C0D" w14:textId="550CFC54" w:rsidR="009A4C7C" w:rsidRDefault="00217372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20400424" w:history="1">
            <w:r w:rsidR="009A4C7C" w:rsidRPr="00FF504E">
              <w:rPr>
                <w:rStyle w:val="Hyperlink"/>
                <w:rFonts w:ascii="Times New Roman" w:hAnsi="Times New Roman"/>
                <w:noProof/>
              </w:rPr>
              <w:t>2.</w:t>
            </w:r>
            <w:r w:rsidR="009A4C7C">
              <w:rPr>
                <w:rFonts w:cstheme="minorBidi"/>
                <w:noProof/>
              </w:rPr>
              <w:tab/>
            </w:r>
            <w:r w:rsidR="009A4C7C" w:rsidRPr="00FF504E">
              <w:rPr>
                <w:rStyle w:val="Hyperlink"/>
                <w:rFonts w:ascii="Times New Roman" w:hAnsi="Times New Roman"/>
                <w:noProof/>
              </w:rPr>
              <w:t>Mengimport Database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_Toc20400424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4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61CDBB86" w14:textId="19C61149" w:rsidR="009A4C7C" w:rsidRDefault="002173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00425" w:history="1">
            <w:r w:rsidR="009A4C7C" w:rsidRPr="00FF504E">
              <w:rPr>
                <w:rStyle w:val="Hyperlink"/>
                <w:rFonts w:ascii="Times New Roman" w:hAnsi="Times New Roman" w:cs="Times New Roman"/>
                <w:noProof/>
              </w:rPr>
              <w:t>Aplikasi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_Toc20400425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5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2C9FE47D" w14:textId="1F4FE72B" w:rsidR="009A4C7C" w:rsidRDefault="00217372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20400426" w:history="1">
            <w:r w:rsidR="009A4C7C" w:rsidRPr="00FF504E">
              <w:rPr>
                <w:rStyle w:val="Hyperlink"/>
                <w:rFonts w:ascii="Times New Roman" w:hAnsi="Times New Roman"/>
                <w:noProof/>
              </w:rPr>
              <w:t>3.</w:t>
            </w:r>
            <w:r w:rsidR="009A4C7C">
              <w:rPr>
                <w:rFonts w:cstheme="minorBidi"/>
                <w:noProof/>
              </w:rPr>
              <w:tab/>
            </w:r>
            <w:r w:rsidR="009A4C7C" w:rsidRPr="00FF504E">
              <w:rPr>
                <w:rStyle w:val="Hyperlink"/>
                <w:rFonts w:ascii="Times New Roman" w:hAnsi="Times New Roman"/>
                <w:noProof/>
              </w:rPr>
              <w:t>Membuka aplikasi manpower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_Toc20400426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5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0D0D5CF7" w14:textId="35C195A2" w:rsidR="009A4C7C" w:rsidRDefault="0021737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20400427" w:history="1">
            <w:r w:rsidR="009A4C7C" w:rsidRPr="00FF504E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9A4C7C">
              <w:rPr>
                <w:rFonts w:cstheme="minorBidi"/>
                <w:noProof/>
              </w:rPr>
              <w:tab/>
            </w:r>
            <w:r w:rsidR="009A4C7C" w:rsidRPr="00FF504E">
              <w:rPr>
                <w:rStyle w:val="Hyperlink"/>
                <w:rFonts w:ascii="Times New Roman" w:hAnsi="Times New Roman"/>
                <w:noProof/>
              </w:rPr>
              <w:t>Mengimport data pegawai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_Toc20400427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5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54B42321" w14:textId="43F30587" w:rsidR="009A4C7C" w:rsidRDefault="0021737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20400428" w:history="1">
            <w:r w:rsidR="009A4C7C" w:rsidRPr="00FF504E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9A4C7C">
              <w:rPr>
                <w:rFonts w:cstheme="minorBidi"/>
                <w:noProof/>
              </w:rPr>
              <w:tab/>
            </w:r>
            <w:r w:rsidR="009A4C7C" w:rsidRPr="00FF504E">
              <w:rPr>
                <w:rStyle w:val="Hyperlink"/>
                <w:rFonts w:ascii="Times New Roman" w:hAnsi="Times New Roman"/>
                <w:noProof/>
              </w:rPr>
              <w:t>mm</w:t>
            </w:r>
            <w:r w:rsidR="009A4C7C">
              <w:rPr>
                <w:noProof/>
                <w:webHidden/>
              </w:rPr>
              <w:tab/>
            </w:r>
            <w:r w:rsidR="009A4C7C">
              <w:rPr>
                <w:noProof/>
                <w:webHidden/>
              </w:rPr>
              <w:fldChar w:fldCharType="begin"/>
            </w:r>
            <w:r w:rsidR="009A4C7C">
              <w:rPr>
                <w:noProof/>
                <w:webHidden/>
              </w:rPr>
              <w:instrText xml:space="preserve"> PAGEREF _Toc20400428 \h </w:instrText>
            </w:r>
            <w:r w:rsidR="009A4C7C">
              <w:rPr>
                <w:noProof/>
                <w:webHidden/>
              </w:rPr>
            </w:r>
            <w:r w:rsidR="009A4C7C">
              <w:rPr>
                <w:noProof/>
                <w:webHidden/>
              </w:rPr>
              <w:fldChar w:fldCharType="separate"/>
            </w:r>
            <w:r w:rsidR="009A4C7C">
              <w:rPr>
                <w:noProof/>
                <w:webHidden/>
              </w:rPr>
              <w:t>5</w:t>
            </w:r>
            <w:r w:rsidR="009A4C7C">
              <w:rPr>
                <w:noProof/>
                <w:webHidden/>
              </w:rPr>
              <w:fldChar w:fldCharType="end"/>
            </w:r>
          </w:hyperlink>
        </w:p>
        <w:p w14:paraId="62524273" w14:textId="2F656A79" w:rsidR="009A4C7C" w:rsidRDefault="009A4C7C">
          <w:r>
            <w:rPr>
              <w:b/>
              <w:bCs/>
              <w:noProof/>
            </w:rPr>
            <w:fldChar w:fldCharType="end"/>
          </w:r>
        </w:p>
      </w:sdtContent>
    </w:sdt>
    <w:p w14:paraId="3E965983" w14:textId="77777777" w:rsidR="009A4C7C" w:rsidRPr="009A4C7C" w:rsidRDefault="009A4C7C" w:rsidP="00FD021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150248CC" w14:textId="77777777" w:rsidR="009A4C7C" w:rsidRPr="00A7624E" w:rsidRDefault="009A4C7C" w:rsidP="00FD0212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14:paraId="475A92CD" w14:textId="78BEAB12" w:rsidR="00A7624E" w:rsidRDefault="00A7624E" w:rsidP="00FD021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5B5C142" w14:textId="77777777" w:rsidR="00A7624E" w:rsidRDefault="00A7624E" w:rsidP="00FD021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3E09BAB" w14:textId="7F1E9479" w:rsidR="00A7624E" w:rsidRDefault="00A7624E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7099DAA8" w14:textId="00898E13" w:rsidR="00A7624E" w:rsidRPr="009A4C7C" w:rsidRDefault="00AB2922" w:rsidP="009A4C7C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Toc20400421"/>
      <w:r w:rsidRPr="009A4C7C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General</w:t>
      </w:r>
      <w:bookmarkEnd w:id="0"/>
    </w:p>
    <w:p w14:paraId="381C29CC" w14:textId="2B7C481C" w:rsidR="00AB2922" w:rsidRDefault="00AB2922" w:rsidP="00AB2922"/>
    <w:p w14:paraId="59E726AC" w14:textId="15EF8357" w:rsidR="00AB2922" w:rsidRPr="009A4C7C" w:rsidRDefault="00AB2922" w:rsidP="009A4C7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400422"/>
      <w:bookmarkStart w:id="2" w:name="_Menghidupkan_XAMPP"/>
      <w:bookmarkEnd w:id="2"/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Menghidupkan</w:t>
      </w:r>
      <w:proofErr w:type="spellEnd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"/>
      <w:r w:rsidR="00615F67">
        <w:rPr>
          <w:rFonts w:ascii="Times New Roman" w:hAnsi="Times New Roman" w:cs="Times New Roman"/>
          <w:color w:val="000000" w:themeColor="text1"/>
          <w:sz w:val="28"/>
          <w:szCs w:val="28"/>
        </w:rPr>
        <w:t>XAMPP</w:t>
      </w:r>
    </w:p>
    <w:p w14:paraId="04D9C6C4" w14:textId="165F80C7" w:rsidR="00AB2922" w:rsidRPr="00615F67" w:rsidRDefault="00AB2922" w:rsidP="00AB2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5F67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68DBFE0D" w14:textId="02D994AD" w:rsidR="00AB2922" w:rsidRPr="00615F67" w:rsidRDefault="00AB2922" w:rsidP="00AB2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5F67">
        <w:rPr>
          <w:rFonts w:ascii="Times New Roman" w:hAnsi="Times New Roman" w:cs="Times New Roman"/>
          <w:sz w:val="24"/>
          <w:szCs w:val="24"/>
        </w:rPr>
        <w:t xml:space="preserve">Pada module apache dan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1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615F67">
        <w:rPr>
          <w:rFonts w:ascii="Times New Roman" w:hAnsi="Times New Roman" w:cs="Times New Roman"/>
          <w:sz w:val="24"/>
          <w:szCs w:val="24"/>
        </w:rPr>
        <w:t xml:space="preserve"> start pada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1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67">
        <w:rPr>
          <w:rFonts w:ascii="Times New Roman" w:hAnsi="Times New Roman" w:cs="Times New Roman"/>
          <w:sz w:val="24"/>
          <w:szCs w:val="24"/>
        </w:rPr>
        <w:t>actionsnya</w:t>
      </w:r>
      <w:proofErr w:type="spellEnd"/>
    </w:p>
    <w:p w14:paraId="75AC2C84" w14:textId="77777777" w:rsidR="00AB2922" w:rsidRDefault="00AB2922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4D569823" w14:textId="703328AB" w:rsidR="00B37DD9" w:rsidRPr="009A4C7C" w:rsidRDefault="00A7624E" w:rsidP="009A4C7C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" w:name="_Toc20400423"/>
      <w:r w:rsidRPr="009A4C7C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Database</w:t>
      </w:r>
      <w:bookmarkStart w:id="4" w:name="_GoBack"/>
      <w:bookmarkEnd w:id="3"/>
      <w:bookmarkEnd w:id="4"/>
    </w:p>
    <w:p w14:paraId="4A7AF7D9" w14:textId="6A831E17" w:rsidR="00A7624E" w:rsidRDefault="00A7624E" w:rsidP="00A7624E"/>
    <w:p w14:paraId="43264587" w14:textId="29B2BC9F" w:rsidR="00A7624E" w:rsidRPr="009A4C7C" w:rsidRDefault="00A7624E" w:rsidP="009A4C7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400424"/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Mengimport</w:t>
      </w:r>
      <w:proofErr w:type="spellEnd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</w:t>
      </w:r>
      <w:bookmarkEnd w:id="5"/>
    </w:p>
    <w:p w14:paraId="67AFF819" w14:textId="78586BDD" w:rsidR="00A7624E" w:rsidRDefault="00AB2922" w:rsidP="00A7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5F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localhost/</w:t>
      </w:r>
      <w:proofErr w:type="spellStart"/>
      <w:r w:rsidRPr="00615F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37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17372">
        <w:rPr>
          <w:rFonts w:ascii="Times New Roman" w:hAnsi="Times New Roman" w:cs="Times New Roman"/>
          <w:sz w:val="24"/>
          <w:szCs w:val="24"/>
        </w:rPr>
        <w:t>s</w:t>
      </w:r>
      <w:r w:rsidR="00217372">
        <w:rPr>
          <w:rFonts w:ascii="Times New Roman" w:hAnsi="Times New Roman" w:cs="Times New Roman"/>
          <w:sz w:val="24"/>
          <w:szCs w:val="24"/>
        </w:rPr>
        <w:fldChar w:fldCharType="begin"/>
      </w:r>
      <w:r w:rsidR="00217372">
        <w:rPr>
          <w:rFonts w:ascii="Times New Roman" w:hAnsi="Times New Roman" w:cs="Times New Roman"/>
          <w:sz w:val="24"/>
          <w:szCs w:val="24"/>
        </w:rPr>
        <w:instrText xml:space="preserve"> HYPERLINK  \l "_Menghidupkan_XAMPP" </w:instrText>
      </w:r>
      <w:r w:rsidR="00217372">
        <w:rPr>
          <w:rFonts w:ascii="Times New Roman" w:hAnsi="Times New Roman" w:cs="Times New Roman"/>
          <w:sz w:val="24"/>
          <w:szCs w:val="24"/>
        </w:rPr>
      </w:r>
      <w:r w:rsidR="00217372">
        <w:rPr>
          <w:rFonts w:ascii="Times New Roman" w:hAnsi="Times New Roman" w:cs="Times New Roman"/>
          <w:sz w:val="24"/>
          <w:szCs w:val="24"/>
        </w:rPr>
        <w:fldChar w:fldCharType="separate"/>
      </w:r>
      <w:r w:rsidR="00217372">
        <w:rPr>
          <w:rStyle w:val="Hyperlink"/>
          <w:rFonts w:ascii="Times New Roman" w:hAnsi="Times New Roman" w:cs="Times New Roman"/>
          <w:sz w:val="24"/>
          <w:szCs w:val="24"/>
        </w:rPr>
        <w:t>in</w:t>
      </w:r>
      <w:r w:rsidR="00217372">
        <w:rPr>
          <w:rStyle w:val="Hyperlink"/>
          <w:rFonts w:ascii="Times New Roman" w:hAnsi="Times New Roman" w:cs="Times New Roman"/>
          <w:sz w:val="24"/>
          <w:szCs w:val="24"/>
        </w:rPr>
        <w:t>i</w:t>
      </w:r>
      <w:proofErr w:type="spellEnd"/>
      <w:r w:rsidR="0021737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FC03FF">
        <w:rPr>
          <w:rFonts w:ascii="Times New Roman" w:hAnsi="Times New Roman" w:cs="Times New Roman"/>
          <w:sz w:val="24"/>
          <w:szCs w:val="24"/>
        </w:rPr>
        <w:t>.</w:t>
      </w:r>
    </w:p>
    <w:p w14:paraId="6110D785" w14:textId="77777777" w:rsidR="001673E6" w:rsidRDefault="001673E6" w:rsidP="001673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23A26E" w14:textId="34C804F3" w:rsidR="00AB2922" w:rsidRDefault="00AB2922" w:rsidP="00A7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1673E6">
        <w:rPr>
          <w:rFonts w:ascii="Times New Roman" w:hAnsi="Times New Roman" w:cs="Times New Roman"/>
          <w:sz w:val="24"/>
          <w:szCs w:val="24"/>
        </w:rPr>
        <w:t>“New”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C03FF">
        <w:rPr>
          <w:rFonts w:ascii="Times New Roman" w:hAnsi="Times New Roman" w:cs="Times New Roman"/>
          <w:sz w:val="24"/>
          <w:szCs w:val="24"/>
        </w:rPr>
        <w:t>.</w:t>
      </w:r>
    </w:p>
    <w:p w14:paraId="5B2E5249" w14:textId="5E2903E6" w:rsidR="00AB2922" w:rsidRDefault="00AB2922" w:rsidP="00AB29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5C05C" wp14:editId="0A814764">
            <wp:extent cx="23050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B0" w14:textId="77777777" w:rsidR="001673E6" w:rsidRDefault="001673E6" w:rsidP="00AB29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7C748E" w14:textId="554477EB" w:rsidR="00AB2922" w:rsidRDefault="00AB2922" w:rsidP="00AB2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(manpower) *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click “create”</w:t>
      </w:r>
      <w:r w:rsidR="00FC03FF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inline distT="0" distB="0" distL="0" distR="0" wp14:anchorId="2B96780B" wp14:editId="46881404">
            <wp:extent cx="51149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E3BE" w14:textId="6402AA19" w:rsidR="00AB2922" w:rsidRDefault="00AB2922" w:rsidP="00AB2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“GO”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F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00FCB4" w14:textId="2B689648" w:rsidR="00FC03FF" w:rsidRDefault="00AB2922" w:rsidP="00FC03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42233" wp14:editId="1050E64E">
            <wp:extent cx="51149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2511" w14:textId="77777777" w:rsidR="00FC03FF" w:rsidRDefault="00FC0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56B2B7" w14:textId="2630D707" w:rsidR="00FC03FF" w:rsidRPr="009A4C7C" w:rsidRDefault="00FC03FF" w:rsidP="009A4C7C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6" w:name="_Toc20400425"/>
      <w:proofErr w:type="spellStart"/>
      <w:r w:rsidRPr="009A4C7C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Aplikasi</w:t>
      </w:r>
      <w:bookmarkEnd w:id="6"/>
      <w:proofErr w:type="spellEnd"/>
    </w:p>
    <w:p w14:paraId="3AB5F3E5" w14:textId="715A758D" w:rsidR="00FC03FF" w:rsidRDefault="00FC03FF" w:rsidP="00FC03FF"/>
    <w:p w14:paraId="365C8880" w14:textId="7623E780" w:rsidR="00FC03FF" w:rsidRPr="009A4C7C" w:rsidRDefault="00FC03FF" w:rsidP="009A4C7C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400426"/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Membuka</w:t>
      </w:r>
      <w:proofErr w:type="spellEnd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manpower</w:t>
      </w:r>
      <w:bookmarkEnd w:id="7"/>
    </w:p>
    <w:p w14:paraId="5B22618C" w14:textId="70B03B42" w:rsidR="00FC03FF" w:rsidRPr="00FC03FF" w:rsidRDefault="00FC03FF" w:rsidP="00FC03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3F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localhost/manpower (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pada ...).</w:t>
      </w:r>
    </w:p>
    <w:p w14:paraId="0C57F5F9" w14:textId="317EDBA8" w:rsidR="00FC03FF" w:rsidRDefault="00FC03FF" w:rsidP="00FC03FF">
      <w:pPr>
        <w:pStyle w:val="ListParagraph"/>
        <w:numPr>
          <w:ilvl w:val="0"/>
          <w:numId w:val="8"/>
        </w:numPr>
      </w:pPr>
      <w:proofErr w:type="spellStart"/>
      <w:r w:rsidRPr="00FC03F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username dan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passowrd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t>.</w:t>
      </w:r>
    </w:p>
    <w:p w14:paraId="54A71788" w14:textId="29F98505" w:rsidR="00FC03FF" w:rsidRPr="009A4C7C" w:rsidRDefault="00FC03FF" w:rsidP="009A4C7C">
      <w:pPr>
        <w:pStyle w:val="Heading2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400427"/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Mengimport</w:t>
      </w:r>
      <w:proofErr w:type="spellEnd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pegawai</w:t>
      </w:r>
      <w:bookmarkEnd w:id="8"/>
      <w:proofErr w:type="spellEnd"/>
    </w:p>
    <w:p w14:paraId="64C23289" w14:textId="415BC8B9" w:rsidR="00FC03FF" w:rsidRPr="00FC03FF" w:rsidRDefault="00FC03FF" w:rsidP="00FC0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B24AFFC" w14:textId="52E23394" w:rsidR="00FC03FF" w:rsidRPr="00FC03FF" w:rsidRDefault="00FC03FF" w:rsidP="00FC0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3FF">
        <w:rPr>
          <w:rFonts w:ascii="Times New Roman" w:hAnsi="Times New Roman" w:cs="Times New Roman"/>
          <w:sz w:val="24"/>
          <w:szCs w:val="24"/>
        </w:rPr>
        <w:t xml:space="preserve">Click pada button “Import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>”</w:t>
      </w:r>
    </w:p>
    <w:p w14:paraId="4AE1A9CE" w14:textId="4D98FA4D" w:rsidR="00FC03FF" w:rsidRPr="00FC03FF" w:rsidRDefault="00FC03FF" w:rsidP="00FC0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3F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di import (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format excel, bisa click button “Download Format” dan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format excel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format template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“pegawaidata_Format.xlsx” *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* dan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difolder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 xml:space="preserve"> manpower/excel/*</w:t>
      </w:r>
      <w:proofErr w:type="spellStart"/>
      <w:r w:rsidRPr="00FC03F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C03FF">
        <w:rPr>
          <w:rFonts w:ascii="Times New Roman" w:hAnsi="Times New Roman" w:cs="Times New Roman"/>
          <w:sz w:val="24"/>
          <w:szCs w:val="24"/>
        </w:rPr>
        <w:t>*)</w:t>
      </w:r>
    </w:p>
    <w:p w14:paraId="72C4F29D" w14:textId="36F465D7" w:rsidR="00FC03FF" w:rsidRPr="00FC03FF" w:rsidRDefault="00FC03FF" w:rsidP="00FC0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3FF">
        <w:rPr>
          <w:rFonts w:ascii="Times New Roman" w:hAnsi="Times New Roman" w:cs="Times New Roman"/>
          <w:sz w:val="24"/>
          <w:szCs w:val="24"/>
        </w:rPr>
        <w:t>Click button import</w:t>
      </w:r>
    </w:p>
    <w:p w14:paraId="094181B2" w14:textId="7E2D81E0" w:rsidR="00FC03FF" w:rsidRPr="009A4C7C" w:rsidRDefault="009A4C7C" w:rsidP="009A4C7C">
      <w:pPr>
        <w:pStyle w:val="Heading2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400428"/>
      <w:r w:rsidRPr="009A4C7C">
        <w:rPr>
          <w:rFonts w:ascii="Times New Roman" w:hAnsi="Times New Roman" w:cs="Times New Roman"/>
          <w:color w:val="000000" w:themeColor="text1"/>
          <w:sz w:val="28"/>
          <w:szCs w:val="28"/>
        </w:rPr>
        <w:t>mm</w:t>
      </w:r>
      <w:bookmarkEnd w:id="9"/>
    </w:p>
    <w:sectPr w:rsidR="00FC03FF" w:rsidRPr="009A4C7C" w:rsidSect="00FD0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5278"/>
    <w:multiLevelType w:val="multilevel"/>
    <w:tmpl w:val="7FC08B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FD647F"/>
    <w:multiLevelType w:val="hybridMultilevel"/>
    <w:tmpl w:val="2E22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329B6"/>
    <w:multiLevelType w:val="hybridMultilevel"/>
    <w:tmpl w:val="E48C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662B"/>
    <w:multiLevelType w:val="multilevel"/>
    <w:tmpl w:val="9EF6BB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A723996"/>
    <w:multiLevelType w:val="multilevel"/>
    <w:tmpl w:val="34B2E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CD31114"/>
    <w:multiLevelType w:val="hybridMultilevel"/>
    <w:tmpl w:val="F138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96C2B"/>
    <w:multiLevelType w:val="hybridMultilevel"/>
    <w:tmpl w:val="EBEE9994"/>
    <w:lvl w:ilvl="0" w:tplc="503A4B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044A59"/>
    <w:multiLevelType w:val="hybridMultilevel"/>
    <w:tmpl w:val="DC985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307189"/>
    <w:multiLevelType w:val="hybridMultilevel"/>
    <w:tmpl w:val="DD86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414444"/>
    <w:multiLevelType w:val="hybridMultilevel"/>
    <w:tmpl w:val="9ACE622C"/>
    <w:lvl w:ilvl="0" w:tplc="B2DAFE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B726B"/>
    <w:multiLevelType w:val="hybridMultilevel"/>
    <w:tmpl w:val="214C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12"/>
    <w:rsid w:val="001673E6"/>
    <w:rsid w:val="00217372"/>
    <w:rsid w:val="00615F67"/>
    <w:rsid w:val="009A4C7C"/>
    <w:rsid w:val="00A7624E"/>
    <w:rsid w:val="00AB2922"/>
    <w:rsid w:val="00B37DD9"/>
    <w:rsid w:val="00FC03FF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D126"/>
  <w15:chartTrackingRefBased/>
  <w15:docId w15:val="{34C9021D-10AF-4CB5-96C3-1F9BD2A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62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F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4C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4C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4C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4C7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4C7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A4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17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A305-433F-4178-8434-E532517A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Rafly</dc:creator>
  <cp:keywords/>
  <dc:description/>
  <cp:lastModifiedBy>Muhammad Ali Rafly</cp:lastModifiedBy>
  <cp:revision>4</cp:revision>
  <cp:lastPrinted>2019-09-26T07:27:00Z</cp:lastPrinted>
  <dcterms:created xsi:type="dcterms:W3CDTF">2019-09-26T06:34:00Z</dcterms:created>
  <dcterms:modified xsi:type="dcterms:W3CDTF">2019-09-26T07:37:00Z</dcterms:modified>
</cp:coreProperties>
</file>