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AC9" w:rsidRDefault="00564AC9" w:rsidP="00564AC9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TUGAS ANALISA KASUS</w:t>
      </w:r>
    </w:p>
    <w:p w:rsidR="00564AC9" w:rsidRDefault="00564AC9" w:rsidP="00564AC9">
      <w:pPr>
        <w:rPr>
          <w:rFonts w:ascii="Tahoma" w:hAnsi="Tahoma" w:cs="Tahoma"/>
          <w:sz w:val="24"/>
          <w:szCs w:val="24"/>
        </w:rPr>
      </w:pPr>
    </w:p>
    <w:p w:rsidR="00564AC9" w:rsidRDefault="00564AC9" w:rsidP="00564AC9">
      <w:pPr>
        <w:rPr>
          <w:rFonts w:ascii="Tahoma" w:hAnsi="Tahoma" w:cs="Tahoma"/>
          <w:sz w:val="32"/>
          <w:szCs w:val="24"/>
        </w:rPr>
      </w:pPr>
      <w:proofErr w:type="spellStart"/>
      <w:r>
        <w:rPr>
          <w:rFonts w:ascii="Tahoma" w:hAnsi="Tahoma" w:cs="Tahoma"/>
          <w:sz w:val="32"/>
          <w:szCs w:val="24"/>
        </w:rPr>
        <w:t>Kelompok</w:t>
      </w:r>
      <w:proofErr w:type="spellEnd"/>
      <w:r>
        <w:rPr>
          <w:rFonts w:ascii="Tahoma" w:hAnsi="Tahoma" w:cs="Tahoma"/>
          <w:sz w:val="32"/>
          <w:szCs w:val="24"/>
        </w:rPr>
        <w:t xml:space="preserve"> 3</w:t>
      </w:r>
      <w:r w:rsidR="004E512C">
        <w:rPr>
          <w:rFonts w:ascii="Tahoma" w:hAnsi="Tahoma" w:cs="Tahoma"/>
          <w:sz w:val="32"/>
          <w:szCs w:val="24"/>
        </w:rPr>
        <w:t xml:space="preserve"> (XC)</w:t>
      </w:r>
    </w:p>
    <w:p w:rsidR="00564AC9" w:rsidRDefault="00564AC9" w:rsidP="00564AC9">
      <w:pPr>
        <w:rPr>
          <w:rFonts w:ascii="Tahoma" w:hAnsi="Tahoma" w:cs="Tahoma"/>
          <w:sz w:val="28"/>
          <w:szCs w:val="24"/>
        </w:rPr>
      </w:pPr>
      <w:proofErr w:type="spellStart"/>
      <w:r>
        <w:rPr>
          <w:rFonts w:ascii="Tahoma" w:hAnsi="Tahoma" w:cs="Tahoma"/>
          <w:sz w:val="28"/>
          <w:szCs w:val="24"/>
        </w:rPr>
        <w:t>Wawasan</w:t>
      </w:r>
      <w:proofErr w:type="spellEnd"/>
      <w:r>
        <w:rPr>
          <w:rFonts w:ascii="Tahoma" w:hAnsi="Tahoma" w:cs="Tahoma"/>
          <w:sz w:val="28"/>
          <w:szCs w:val="24"/>
        </w:rPr>
        <w:t xml:space="preserve"> Budi </w:t>
      </w:r>
      <w:proofErr w:type="spellStart"/>
      <w:r>
        <w:rPr>
          <w:rFonts w:ascii="Tahoma" w:hAnsi="Tahoma" w:cs="Tahoma"/>
          <w:sz w:val="28"/>
          <w:szCs w:val="24"/>
        </w:rPr>
        <w:t>Luhur</w:t>
      </w:r>
      <w:proofErr w:type="spellEnd"/>
    </w:p>
    <w:p w:rsidR="00564AC9" w:rsidRDefault="00564AC9" w:rsidP="00564AC9">
      <w:pPr>
        <w:jc w:val="center"/>
        <w:rPr>
          <w:rFonts w:ascii="Tahoma" w:hAnsi="Tahoma" w:cs="Tahoma"/>
          <w:sz w:val="28"/>
          <w:szCs w:val="24"/>
        </w:rPr>
      </w:pPr>
      <w:proofErr w:type="spellStart"/>
      <w:r>
        <w:rPr>
          <w:rFonts w:ascii="Tahoma" w:hAnsi="Tahoma" w:cs="Tahoma"/>
          <w:sz w:val="28"/>
          <w:szCs w:val="24"/>
        </w:rPr>
        <w:t>Anggota</w:t>
      </w:r>
      <w:proofErr w:type="spellEnd"/>
    </w:p>
    <w:p w:rsidR="00564AC9" w:rsidRDefault="00564AC9" w:rsidP="00564AC9">
      <w:pPr>
        <w:jc w:val="center"/>
        <w:rPr>
          <w:rFonts w:ascii="Tahoma" w:hAnsi="Tahoma" w:cs="Tahoma"/>
          <w:sz w:val="28"/>
          <w:szCs w:val="24"/>
        </w:rPr>
      </w:pPr>
    </w:p>
    <w:p w:rsidR="00564AC9" w:rsidRDefault="00564AC9" w:rsidP="00564AC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Alfat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Alfiansyah</w:t>
      </w:r>
      <w:proofErr w:type="spellEnd"/>
      <w:r>
        <w:rPr>
          <w:rFonts w:ascii="Tahoma" w:hAnsi="Tahoma" w:cs="Tahoma"/>
          <w:sz w:val="24"/>
          <w:szCs w:val="24"/>
        </w:rPr>
        <w:t xml:space="preserve"> | 2011500697 | </w:t>
      </w:r>
      <w:proofErr w:type="spellStart"/>
      <w:r>
        <w:rPr>
          <w:rFonts w:ascii="Tahoma" w:hAnsi="Tahoma" w:cs="Tahoma"/>
          <w:sz w:val="24"/>
          <w:szCs w:val="24"/>
        </w:rPr>
        <w:t>Teknik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Informatika</w:t>
      </w:r>
      <w:proofErr w:type="spellEnd"/>
      <w:r>
        <w:rPr>
          <w:rFonts w:ascii="Tahoma" w:hAnsi="Tahoma" w:cs="Tahoma"/>
          <w:sz w:val="24"/>
          <w:szCs w:val="24"/>
        </w:rPr>
        <w:t xml:space="preserve"> | </w:t>
      </w:r>
      <w:proofErr w:type="spellStart"/>
      <w:r>
        <w:rPr>
          <w:rFonts w:ascii="Tahoma" w:hAnsi="Tahoma" w:cs="Tahoma"/>
          <w:sz w:val="24"/>
          <w:szCs w:val="24"/>
        </w:rPr>
        <w:t>Fakultas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Teknik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Informatika</w:t>
      </w:r>
      <w:proofErr w:type="spellEnd"/>
    </w:p>
    <w:p w:rsidR="00564AC9" w:rsidRDefault="00564AC9" w:rsidP="00564AC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Achmad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Rizki</w:t>
      </w:r>
      <w:proofErr w:type="spellEnd"/>
      <w:r>
        <w:rPr>
          <w:rFonts w:ascii="Tahoma" w:hAnsi="Tahoma" w:cs="Tahoma"/>
          <w:sz w:val="24"/>
          <w:szCs w:val="24"/>
        </w:rPr>
        <w:t xml:space="preserve"> N.F | 2011500713 | </w:t>
      </w:r>
      <w:proofErr w:type="spellStart"/>
      <w:r>
        <w:rPr>
          <w:rFonts w:ascii="Tahoma" w:hAnsi="Tahoma" w:cs="Tahoma"/>
          <w:sz w:val="24"/>
          <w:szCs w:val="24"/>
        </w:rPr>
        <w:t>Teknik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Informatika</w:t>
      </w:r>
      <w:proofErr w:type="spellEnd"/>
      <w:r>
        <w:rPr>
          <w:rFonts w:ascii="Tahoma" w:hAnsi="Tahoma" w:cs="Tahoma"/>
          <w:sz w:val="24"/>
          <w:szCs w:val="24"/>
        </w:rPr>
        <w:t xml:space="preserve"> | </w:t>
      </w:r>
      <w:proofErr w:type="spellStart"/>
      <w:r>
        <w:rPr>
          <w:rFonts w:ascii="Tahoma" w:hAnsi="Tahoma" w:cs="Tahoma"/>
          <w:sz w:val="24"/>
          <w:szCs w:val="24"/>
        </w:rPr>
        <w:t>Fakultas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Teknik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Informatika</w:t>
      </w:r>
      <w:proofErr w:type="spellEnd"/>
    </w:p>
    <w:p w:rsidR="00564AC9" w:rsidRDefault="00564AC9" w:rsidP="00564AC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Agung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Hafidz.P.S</w:t>
      </w:r>
      <w:proofErr w:type="spellEnd"/>
      <w:r>
        <w:rPr>
          <w:rFonts w:ascii="Tahoma" w:hAnsi="Tahoma" w:cs="Tahoma"/>
          <w:sz w:val="24"/>
          <w:szCs w:val="24"/>
        </w:rPr>
        <w:t xml:space="preserve"> | 2012500522 | </w:t>
      </w:r>
      <w:proofErr w:type="spellStart"/>
      <w:r>
        <w:rPr>
          <w:rFonts w:ascii="Tahoma" w:hAnsi="Tahoma" w:cs="Tahoma"/>
          <w:sz w:val="24"/>
          <w:szCs w:val="24"/>
        </w:rPr>
        <w:t>Teknik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Informatika</w:t>
      </w:r>
      <w:proofErr w:type="spellEnd"/>
      <w:r>
        <w:rPr>
          <w:rFonts w:ascii="Tahoma" w:hAnsi="Tahoma" w:cs="Tahoma"/>
          <w:sz w:val="24"/>
          <w:szCs w:val="24"/>
        </w:rPr>
        <w:t xml:space="preserve"> | </w:t>
      </w:r>
      <w:proofErr w:type="spellStart"/>
      <w:r>
        <w:rPr>
          <w:rFonts w:ascii="Tahoma" w:hAnsi="Tahoma" w:cs="Tahoma"/>
          <w:sz w:val="24"/>
          <w:szCs w:val="24"/>
        </w:rPr>
        <w:t>Fakultas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Teknik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Informatika</w:t>
      </w:r>
      <w:proofErr w:type="spellEnd"/>
    </w:p>
    <w:p w:rsidR="00564AC9" w:rsidRDefault="00564AC9" w:rsidP="00564A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>M. Hafizh Husein  | 2011500911 | Teknik Informatika | Fakultas Teknik Informatika</w:t>
      </w:r>
    </w:p>
    <w:p w:rsidR="00564AC9" w:rsidRDefault="00564AC9" w:rsidP="00564AC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Nadhia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Cahya</w:t>
      </w:r>
      <w:proofErr w:type="spellEnd"/>
      <w:r>
        <w:rPr>
          <w:rFonts w:ascii="Tahoma" w:hAnsi="Tahoma" w:cs="Tahoma"/>
          <w:sz w:val="24"/>
          <w:szCs w:val="24"/>
        </w:rPr>
        <w:t xml:space="preserve"> P | 2012500456 | </w:t>
      </w:r>
      <w:proofErr w:type="spellStart"/>
      <w:r>
        <w:rPr>
          <w:rFonts w:ascii="Tahoma" w:hAnsi="Tahoma" w:cs="Tahoma"/>
          <w:sz w:val="24"/>
          <w:szCs w:val="24"/>
        </w:rPr>
        <w:t>Sistem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Informasi</w:t>
      </w:r>
      <w:proofErr w:type="spellEnd"/>
      <w:r>
        <w:rPr>
          <w:rFonts w:ascii="Tahoma" w:hAnsi="Tahoma" w:cs="Tahoma"/>
          <w:sz w:val="24"/>
          <w:szCs w:val="24"/>
        </w:rPr>
        <w:t xml:space="preserve"> | </w:t>
      </w:r>
      <w:proofErr w:type="spellStart"/>
      <w:r>
        <w:rPr>
          <w:rFonts w:ascii="Tahoma" w:hAnsi="Tahoma" w:cs="Tahoma"/>
          <w:sz w:val="24"/>
          <w:szCs w:val="24"/>
        </w:rPr>
        <w:t>Fakultas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Teknik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Informatika</w:t>
      </w:r>
      <w:proofErr w:type="spellEnd"/>
    </w:p>
    <w:p w:rsidR="004E512C" w:rsidRDefault="004E512C" w:rsidP="00564AC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Linia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Sakti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Maruhawa</w:t>
      </w:r>
      <w:proofErr w:type="spellEnd"/>
      <w:r>
        <w:rPr>
          <w:rFonts w:ascii="Tahoma" w:hAnsi="Tahoma" w:cs="Tahoma"/>
          <w:sz w:val="24"/>
          <w:szCs w:val="24"/>
        </w:rPr>
        <w:t xml:space="preserve"> | 2012500381 | </w:t>
      </w:r>
      <w:proofErr w:type="spellStart"/>
      <w:r>
        <w:rPr>
          <w:rFonts w:ascii="Tahoma" w:hAnsi="Tahoma" w:cs="Tahoma"/>
          <w:sz w:val="24"/>
          <w:szCs w:val="24"/>
        </w:rPr>
        <w:t>Sistem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Informasi</w:t>
      </w:r>
      <w:proofErr w:type="spellEnd"/>
      <w:r>
        <w:rPr>
          <w:rFonts w:ascii="Tahoma" w:hAnsi="Tahoma" w:cs="Tahoma"/>
          <w:sz w:val="24"/>
          <w:szCs w:val="24"/>
        </w:rPr>
        <w:t xml:space="preserve"> | </w:t>
      </w:r>
      <w:proofErr w:type="spellStart"/>
      <w:r>
        <w:rPr>
          <w:rFonts w:ascii="Tahoma" w:hAnsi="Tahoma" w:cs="Tahoma"/>
          <w:sz w:val="24"/>
          <w:szCs w:val="24"/>
        </w:rPr>
        <w:t>Fakultas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Teknik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Informatika</w:t>
      </w:r>
      <w:proofErr w:type="spellEnd"/>
    </w:p>
    <w:p w:rsidR="00564AC9" w:rsidRDefault="00564AC9" w:rsidP="00564AC9">
      <w:pPr>
        <w:rPr>
          <w:rFonts w:ascii="Tahoma" w:hAnsi="Tahoma" w:cs="Tahoma"/>
          <w:sz w:val="24"/>
          <w:szCs w:val="24"/>
        </w:rPr>
      </w:pPr>
    </w:p>
    <w:p w:rsidR="00564AC9" w:rsidRDefault="00564AC9" w:rsidP="00564AC9">
      <w:pPr>
        <w:rPr>
          <w:rFonts w:ascii="Tahoma" w:hAnsi="Tahoma" w:cs="Tahoma"/>
          <w:sz w:val="24"/>
          <w:szCs w:val="24"/>
        </w:rPr>
      </w:pPr>
    </w:p>
    <w:p w:rsidR="00564AC9" w:rsidRDefault="00564AC9" w:rsidP="00564AC9">
      <w:pPr>
        <w:rPr>
          <w:rFonts w:ascii="Tahoma" w:hAnsi="Tahoma" w:cs="Tahoma"/>
          <w:sz w:val="24"/>
          <w:szCs w:val="24"/>
        </w:rPr>
      </w:pPr>
    </w:p>
    <w:p w:rsidR="00564AC9" w:rsidRDefault="00564AC9" w:rsidP="00564A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564AC9" w:rsidRDefault="00564AC9" w:rsidP="00564AC9">
      <w:pPr>
        <w:rPr>
          <w:rFonts w:ascii="Tahoma" w:hAnsi="Tahoma" w:cs="Tahoma"/>
          <w:b/>
          <w:sz w:val="24"/>
          <w:szCs w:val="28"/>
        </w:rPr>
      </w:pPr>
      <w:proofErr w:type="spellStart"/>
      <w:r>
        <w:rPr>
          <w:rFonts w:ascii="Tahoma" w:hAnsi="Tahoma" w:cs="Tahoma"/>
          <w:sz w:val="24"/>
          <w:szCs w:val="28"/>
        </w:rPr>
        <w:lastRenderedPageBreak/>
        <w:t>Mengutip</w:t>
      </w:r>
      <w:proofErr w:type="spellEnd"/>
      <w:r>
        <w:rPr>
          <w:rFonts w:ascii="Tahoma" w:hAnsi="Tahoma" w:cs="Tahoma"/>
          <w:sz w:val="24"/>
          <w:szCs w:val="28"/>
        </w:rPr>
        <w:t xml:space="preserve"> </w:t>
      </w:r>
      <w:proofErr w:type="spellStart"/>
      <w:r>
        <w:rPr>
          <w:rFonts w:ascii="Tahoma" w:hAnsi="Tahoma" w:cs="Tahoma"/>
          <w:sz w:val="24"/>
          <w:szCs w:val="28"/>
        </w:rPr>
        <w:t>dari</w:t>
      </w:r>
      <w:proofErr w:type="spellEnd"/>
      <w:r>
        <w:rPr>
          <w:rFonts w:ascii="Tahoma" w:hAnsi="Tahoma" w:cs="Tahoma"/>
          <w:sz w:val="24"/>
          <w:szCs w:val="28"/>
        </w:rPr>
        <w:t xml:space="preserve"> </w:t>
      </w:r>
      <w:proofErr w:type="spellStart"/>
      <w:r>
        <w:rPr>
          <w:rFonts w:ascii="Tahoma" w:hAnsi="Tahoma" w:cs="Tahoma"/>
          <w:sz w:val="24"/>
          <w:szCs w:val="28"/>
        </w:rPr>
        <w:t>berita</w:t>
      </w:r>
      <w:proofErr w:type="spellEnd"/>
      <w:r>
        <w:rPr>
          <w:rFonts w:ascii="Tahoma" w:hAnsi="Tahoma" w:cs="Tahoma"/>
          <w:sz w:val="24"/>
          <w:szCs w:val="28"/>
        </w:rPr>
        <w:t xml:space="preserve"> yang </w:t>
      </w:r>
      <w:proofErr w:type="spellStart"/>
      <w:r>
        <w:rPr>
          <w:rFonts w:ascii="Tahoma" w:hAnsi="Tahoma" w:cs="Tahoma"/>
          <w:sz w:val="24"/>
          <w:szCs w:val="28"/>
        </w:rPr>
        <w:t>beredar</w:t>
      </w:r>
      <w:proofErr w:type="spellEnd"/>
      <w:r>
        <w:rPr>
          <w:rFonts w:ascii="Tahoma" w:hAnsi="Tahoma" w:cs="Tahoma"/>
          <w:sz w:val="24"/>
          <w:szCs w:val="28"/>
        </w:rPr>
        <w:t xml:space="preserve"> </w:t>
      </w:r>
      <w:proofErr w:type="spellStart"/>
      <w:r>
        <w:rPr>
          <w:rFonts w:ascii="Tahoma" w:hAnsi="Tahoma" w:cs="Tahoma"/>
          <w:sz w:val="24"/>
          <w:szCs w:val="28"/>
        </w:rPr>
        <w:t>mengatakan</w:t>
      </w:r>
      <w:proofErr w:type="spellEnd"/>
      <w:r>
        <w:rPr>
          <w:rFonts w:ascii="Tahoma" w:hAnsi="Tahoma" w:cs="Tahoma"/>
          <w:sz w:val="24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8"/>
        </w:rPr>
        <w:t>bahwa</w:t>
      </w:r>
      <w:proofErr w:type="spellEnd"/>
      <w:r>
        <w:rPr>
          <w:rFonts w:ascii="Tahoma" w:hAnsi="Tahoma" w:cs="Tahoma"/>
          <w:sz w:val="24"/>
          <w:szCs w:val="28"/>
        </w:rPr>
        <w:t xml:space="preserve"> </w:t>
      </w:r>
      <w:r>
        <w:rPr>
          <w:rFonts w:ascii="Tahoma" w:hAnsi="Tahoma" w:cs="Tahoma"/>
          <w:b/>
          <w:sz w:val="24"/>
          <w:szCs w:val="28"/>
        </w:rPr>
        <w:t>:</w:t>
      </w:r>
      <w:proofErr w:type="gramEnd"/>
      <w:r>
        <w:rPr>
          <w:rFonts w:ascii="Tahoma" w:hAnsi="Tahoma" w:cs="Tahoma"/>
          <w:b/>
          <w:sz w:val="24"/>
          <w:szCs w:val="28"/>
        </w:rPr>
        <w:t xml:space="preserve"> </w:t>
      </w:r>
    </w:p>
    <w:p w:rsidR="00564AC9" w:rsidRDefault="00564AC9" w:rsidP="00564AC9">
      <w:pPr>
        <w:jc w:val="both"/>
        <w:rPr>
          <w:rFonts w:ascii="Tahoma" w:hAnsi="Tahoma" w:cs="Tahoma"/>
          <w:color w:val="2A2A2A"/>
          <w:sz w:val="24"/>
          <w:szCs w:val="24"/>
          <w:shd w:val="clear" w:color="auto" w:fill="FFFFFF"/>
        </w:rPr>
      </w:pP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Aksi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kerusuhan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Manokwari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, kata Tito,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berawal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dari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peristiwa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kecil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di Malang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dan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Surabaya. Ada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ungkapan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dianggap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merendahkan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masyarakat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Papua.</w:t>
      </w:r>
      <w:r>
        <w:rPr>
          <w:rFonts w:ascii="Tahoma" w:hAnsi="Tahoma" w:cs="Tahoma"/>
          <w:color w:val="2A2A2A"/>
          <w:sz w:val="24"/>
          <w:szCs w:val="24"/>
        </w:rPr>
        <w:br/>
      </w:r>
      <w:proofErr w:type="spellStart"/>
      <w:r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  <w:t>Kapolri</w:t>
      </w:r>
      <w:proofErr w:type="spellEnd"/>
      <w:r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  <w:t>Jenderal</w:t>
      </w:r>
      <w:proofErr w:type="spellEnd"/>
      <w:r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  <w:t xml:space="preserve"> Tito </w:t>
      </w:r>
      <w:proofErr w:type="spellStart"/>
      <w:r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  <w:t>Karnavian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mengatakan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ada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pihak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sengaja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menginginkan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terjadi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kerusuhan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di Papua.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menyebar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hoaks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foto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mahasiswa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tewas</w:t>
      </w:r>
      <w:proofErr w:type="spellEnd"/>
      <w:proofErr w:type="gram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disebabkan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kejadian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Jawa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Timur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. "Ada yang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punya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kepentingan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tertentu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menyebar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foto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hoaks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tentang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mahasiswa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Papua yang </w:t>
      </w:r>
      <w:proofErr w:type="spellStart"/>
      <w:proofErr w:type="gram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tewas</w:t>
      </w:r>
      <w:proofErr w:type="spellEnd"/>
      <w:proofErr w:type="gram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Jawa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Timur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,"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katanya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saat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mengunjungi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korban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serangan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terduga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teroris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di RS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Bhayangkara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Polda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Jatim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>Senin</w:t>
      </w:r>
      <w:proofErr w:type="spellEnd"/>
      <w:r>
        <w:rPr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 (19/8/2019).</w:t>
      </w:r>
    </w:p>
    <w:p w:rsidR="00564AC9" w:rsidRPr="004E512C" w:rsidRDefault="00525154" w:rsidP="00564AC9">
      <w:pPr>
        <w:rPr>
          <w:rStyle w:val="Hyperlink"/>
        </w:rPr>
      </w:pPr>
      <w:hyperlink r:id="rId5" w:history="1">
        <w:r w:rsidR="00564AC9">
          <w:rPr>
            <w:rStyle w:val="Hyperlink"/>
            <w:rFonts w:ascii="Tahoma" w:hAnsi="Tahoma" w:cs="Tahoma"/>
            <w:sz w:val="24"/>
            <w:szCs w:val="24"/>
          </w:rPr>
          <w:t>https://manado.kompas.com/read/2019/08/19/14355111/ini-awal-mula-penyebab-kerusuhan-di-manokwari?page=all</w:t>
        </w:r>
      </w:hyperlink>
    </w:p>
    <w:p w:rsidR="00564AC9" w:rsidRDefault="00564AC9" w:rsidP="00564AC9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rFonts w:ascii="Tahoma" w:hAnsi="Tahoma" w:cs="Tahoma"/>
          <w:sz w:val="24"/>
          <w:szCs w:val="24"/>
        </w:rPr>
        <w:t>Masalah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utama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kasus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</w:p>
    <w:p w:rsidR="00564AC9" w:rsidRDefault="00564AC9" w:rsidP="00564AC9">
      <w:p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Aksi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pendemo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ricuh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menyebabkan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beberapa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jalan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Manokwari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lumpuh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sejumlah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jalanan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diblokade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Demonstrasi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memprotes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insiden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kekerasan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pengusiran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mahasiswa</w:t>
      </w:r>
      <w:proofErr w:type="spellEnd"/>
      <w:r>
        <w:rPr>
          <w:rFonts w:ascii="Tahoma" w:hAnsi="Tahoma" w:cs="Tahoma"/>
          <w:sz w:val="24"/>
          <w:szCs w:val="24"/>
        </w:rPr>
        <w:t xml:space="preserve"> Papua di Malang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Surabaya </w:t>
      </w:r>
      <w:proofErr w:type="spellStart"/>
      <w:r>
        <w:rPr>
          <w:rFonts w:ascii="Tahoma" w:hAnsi="Tahoma" w:cs="Tahoma"/>
          <w:sz w:val="24"/>
          <w:szCs w:val="24"/>
        </w:rPr>
        <w:t>beberapa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lalu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:rsidR="00564AC9" w:rsidRDefault="00564AC9" w:rsidP="00564AC9">
      <w:p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Aksi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merupakan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kekecewaan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masyarakat</w:t>
      </w:r>
      <w:proofErr w:type="spellEnd"/>
      <w:r>
        <w:rPr>
          <w:rFonts w:ascii="Tahoma" w:hAnsi="Tahoma" w:cs="Tahoma"/>
          <w:sz w:val="24"/>
          <w:szCs w:val="24"/>
        </w:rPr>
        <w:t xml:space="preserve"> Papua </w:t>
      </w:r>
      <w:proofErr w:type="spellStart"/>
      <w:r>
        <w:rPr>
          <w:rFonts w:ascii="Tahoma" w:hAnsi="Tahoma" w:cs="Tahoma"/>
          <w:sz w:val="24"/>
          <w:szCs w:val="24"/>
        </w:rPr>
        <w:t>terhadap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insiden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pengepungan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asrama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mahasiswa</w:t>
      </w:r>
      <w:proofErr w:type="spellEnd"/>
      <w:r>
        <w:rPr>
          <w:rFonts w:ascii="Tahoma" w:hAnsi="Tahoma" w:cs="Tahoma"/>
          <w:sz w:val="24"/>
          <w:szCs w:val="24"/>
        </w:rPr>
        <w:t xml:space="preserve"> Papua di Surabaya. Para </w:t>
      </w:r>
      <w:proofErr w:type="spellStart"/>
      <w:r>
        <w:rPr>
          <w:rFonts w:ascii="Tahoma" w:hAnsi="Tahoma" w:cs="Tahoma"/>
          <w:sz w:val="24"/>
          <w:szCs w:val="24"/>
        </w:rPr>
        <w:t>pendemo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meminta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pemerintah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cepat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menyelesaikan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permasalahan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mahasiswa</w:t>
      </w:r>
      <w:proofErr w:type="spellEnd"/>
      <w:r>
        <w:rPr>
          <w:rFonts w:ascii="Tahoma" w:hAnsi="Tahoma" w:cs="Tahoma"/>
          <w:sz w:val="24"/>
          <w:szCs w:val="24"/>
        </w:rPr>
        <w:t xml:space="preserve"> Papua di Surabaya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Malang</w:t>
      </w:r>
    </w:p>
    <w:p w:rsidR="00564AC9" w:rsidRDefault="00564AC9" w:rsidP="00564AC9">
      <w:pPr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Langkah yang diambil pemerintah dalam menangani kasus ini :</w:t>
      </w:r>
    </w:p>
    <w:p w:rsidR="00564AC9" w:rsidRDefault="00564AC9" w:rsidP="00564AC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Apresiasi Gubernur </w:t>
      </w:r>
    </w:p>
    <w:p w:rsidR="00564AC9" w:rsidRDefault="00564AC9" w:rsidP="00564AC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Jaminan keamanan</w:t>
      </w:r>
    </w:p>
    <w:p w:rsidR="00564AC9" w:rsidRDefault="00564AC9" w:rsidP="00564AC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Mengumpulkan 3 gubernur terkait</w:t>
      </w:r>
    </w:p>
    <w:p w:rsidR="004E512C" w:rsidRPr="004E512C" w:rsidRDefault="00564AC9" w:rsidP="004E512C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4"/>
          <w:lang w:val="id-ID"/>
        </w:rPr>
      </w:pPr>
      <w:proofErr w:type="spellStart"/>
      <w:r>
        <w:rPr>
          <w:rFonts w:ascii="Tahoma" w:hAnsi="Tahoma" w:cs="Tahoma"/>
          <w:sz w:val="24"/>
        </w:rPr>
        <w:t>Jaga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Ucapan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Tjahjo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Kumolo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juga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mengimbau</w:t>
      </w:r>
      <w:proofErr w:type="spellEnd"/>
      <w:r>
        <w:rPr>
          <w:rFonts w:ascii="Tahoma" w:hAnsi="Tahoma" w:cs="Tahoma"/>
          <w:sz w:val="24"/>
        </w:rPr>
        <w:t xml:space="preserve"> para </w:t>
      </w:r>
      <w:proofErr w:type="spellStart"/>
      <w:r>
        <w:rPr>
          <w:rFonts w:ascii="Tahoma" w:hAnsi="Tahoma" w:cs="Tahoma"/>
          <w:sz w:val="24"/>
        </w:rPr>
        <w:t>kepala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daerah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untuk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berhati-hati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dalam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membuat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pernyataan</w:t>
      </w:r>
      <w:proofErr w:type="spellEnd"/>
      <w:r>
        <w:rPr>
          <w:rFonts w:ascii="Tahoma" w:hAnsi="Tahoma" w:cs="Tahoma"/>
          <w:sz w:val="24"/>
        </w:rPr>
        <w:t>.</w:t>
      </w:r>
    </w:p>
    <w:p w:rsidR="004E512C" w:rsidRPr="004E512C" w:rsidRDefault="004E512C" w:rsidP="004E512C">
      <w:pPr>
        <w:rPr>
          <w:rFonts w:ascii="Tahoma" w:hAnsi="Tahoma" w:cs="Tahoma"/>
          <w:b/>
          <w:sz w:val="24"/>
          <w:szCs w:val="24"/>
        </w:rPr>
      </w:pPr>
      <w:proofErr w:type="spellStart"/>
      <w:r w:rsidRPr="004E512C">
        <w:rPr>
          <w:rFonts w:ascii="Tahoma" w:hAnsi="Tahoma" w:cs="Tahoma"/>
          <w:b/>
          <w:bCs/>
          <w:sz w:val="24"/>
          <w:szCs w:val="24"/>
        </w:rPr>
        <w:t>Penyelesaian</w:t>
      </w:r>
      <w:proofErr w:type="spellEnd"/>
      <w:r w:rsidRPr="004E512C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b/>
          <w:bCs/>
          <w:sz w:val="24"/>
          <w:szCs w:val="24"/>
        </w:rPr>
        <w:t>konflik</w:t>
      </w:r>
      <w:proofErr w:type="spellEnd"/>
    </w:p>
    <w:p w:rsidR="004E512C" w:rsidRDefault="004E512C" w:rsidP="004E512C">
      <w:pPr>
        <w:ind w:firstLine="720"/>
        <w:rPr>
          <w:rFonts w:ascii="Tahoma" w:hAnsi="Tahoma" w:cs="Tahoma"/>
          <w:sz w:val="24"/>
          <w:szCs w:val="24"/>
        </w:rPr>
      </w:pPr>
      <w:proofErr w:type="spellStart"/>
      <w:r w:rsidRPr="004E512C">
        <w:rPr>
          <w:rFonts w:ascii="Tahoma" w:hAnsi="Tahoma" w:cs="Tahoma"/>
          <w:sz w:val="24"/>
          <w:szCs w:val="24"/>
        </w:rPr>
        <w:t>Peneliti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Lembaga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Ilmu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Pengetahuan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Indonesia (LIPI), Adriana Elisabeth </w:t>
      </w:r>
      <w:proofErr w:type="spellStart"/>
      <w:r w:rsidRPr="004E512C">
        <w:rPr>
          <w:rFonts w:ascii="Tahoma" w:hAnsi="Tahoma" w:cs="Tahoma"/>
          <w:sz w:val="24"/>
          <w:szCs w:val="24"/>
        </w:rPr>
        <w:t>mengatakan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E512C">
        <w:rPr>
          <w:rFonts w:ascii="Tahoma" w:hAnsi="Tahoma" w:cs="Tahoma"/>
          <w:sz w:val="24"/>
          <w:szCs w:val="24"/>
        </w:rPr>
        <w:t>pemerintah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harus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duduk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bersama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untuk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meredakan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konflik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4E512C">
        <w:rPr>
          <w:rFonts w:ascii="Tahoma" w:hAnsi="Tahoma" w:cs="Tahoma"/>
          <w:sz w:val="24"/>
          <w:szCs w:val="24"/>
        </w:rPr>
        <w:t>terjadi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di Papua </w:t>
      </w:r>
      <w:proofErr w:type="spellStart"/>
      <w:r w:rsidRPr="004E512C">
        <w:rPr>
          <w:rFonts w:ascii="Tahoma" w:hAnsi="Tahoma" w:cs="Tahoma"/>
          <w:sz w:val="24"/>
          <w:szCs w:val="24"/>
        </w:rPr>
        <w:t>dan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Papua Barat, </w:t>
      </w:r>
      <w:proofErr w:type="spellStart"/>
      <w:r w:rsidRPr="004E512C">
        <w:rPr>
          <w:rFonts w:ascii="Tahoma" w:hAnsi="Tahoma" w:cs="Tahoma"/>
          <w:sz w:val="24"/>
          <w:szCs w:val="24"/>
        </w:rPr>
        <w:t>terutama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Manokwari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4E512C">
        <w:rPr>
          <w:rFonts w:ascii="Tahoma" w:hAnsi="Tahoma" w:cs="Tahoma"/>
          <w:sz w:val="24"/>
          <w:szCs w:val="24"/>
        </w:rPr>
        <w:t>dilanda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kerusuhan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. Adriana </w:t>
      </w:r>
      <w:proofErr w:type="spellStart"/>
      <w:r w:rsidRPr="004E512C">
        <w:rPr>
          <w:rFonts w:ascii="Tahoma" w:hAnsi="Tahoma" w:cs="Tahoma"/>
          <w:sz w:val="24"/>
          <w:szCs w:val="24"/>
        </w:rPr>
        <w:t>juga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meminta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pemerintah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menyelesaikan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konflik-konflik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4E512C">
        <w:rPr>
          <w:rFonts w:ascii="Tahoma" w:hAnsi="Tahoma" w:cs="Tahoma"/>
          <w:sz w:val="24"/>
          <w:szCs w:val="24"/>
        </w:rPr>
        <w:t>belum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terselesaikan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di Tanah Papua. "Yang </w:t>
      </w:r>
      <w:proofErr w:type="spellStart"/>
      <w:r w:rsidRPr="004E512C">
        <w:rPr>
          <w:rFonts w:ascii="Tahoma" w:hAnsi="Tahoma" w:cs="Tahoma"/>
          <w:sz w:val="24"/>
          <w:szCs w:val="24"/>
        </w:rPr>
        <w:t>terbaik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adalah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kita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bicara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. Kita </w:t>
      </w:r>
      <w:proofErr w:type="spellStart"/>
      <w:r w:rsidRPr="004E512C">
        <w:rPr>
          <w:rFonts w:ascii="Tahoma" w:hAnsi="Tahoma" w:cs="Tahoma"/>
          <w:sz w:val="24"/>
          <w:szCs w:val="24"/>
        </w:rPr>
        <w:t>duduk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bersama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E512C">
        <w:rPr>
          <w:rFonts w:ascii="Tahoma" w:hAnsi="Tahoma" w:cs="Tahoma"/>
          <w:sz w:val="24"/>
          <w:szCs w:val="24"/>
        </w:rPr>
        <w:t>apa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sih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isu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4E512C">
        <w:rPr>
          <w:rFonts w:ascii="Tahoma" w:hAnsi="Tahoma" w:cs="Tahoma"/>
          <w:sz w:val="24"/>
          <w:szCs w:val="24"/>
        </w:rPr>
        <w:t>hal-hal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4E512C">
        <w:rPr>
          <w:rFonts w:ascii="Tahoma" w:hAnsi="Tahoma" w:cs="Tahoma"/>
          <w:sz w:val="24"/>
          <w:szCs w:val="24"/>
        </w:rPr>
        <w:t>membuat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perbedaan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pendapat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E512C">
        <w:rPr>
          <w:rFonts w:ascii="Tahoma" w:hAnsi="Tahoma" w:cs="Tahoma"/>
          <w:sz w:val="24"/>
          <w:szCs w:val="24"/>
        </w:rPr>
        <w:t>kemudian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sampai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ekpresinya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jadi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harus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anarkistis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," kata </w:t>
      </w:r>
      <w:proofErr w:type="spellStart"/>
      <w:r w:rsidRPr="004E512C">
        <w:rPr>
          <w:rFonts w:ascii="Tahoma" w:hAnsi="Tahoma" w:cs="Tahoma"/>
          <w:sz w:val="24"/>
          <w:szCs w:val="24"/>
        </w:rPr>
        <w:t>Andriana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saat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dihubungi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Kompas.com </w:t>
      </w:r>
      <w:proofErr w:type="spellStart"/>
      <w:r w:rsidRPr="004E512C">
        <w:rPr>
          <w:rFonts w:ascii="Tahoma" w:hAnsi="Tahoma" w:cs="Tahoma"/>
          <w:sz w:val="24"/>
          <w:szCs w:val="24"/>
        </w:rPr>
        <w:t>pada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Senin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(19/8/2019).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Andriana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mengapresiasi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upaya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aparat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keamanan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dan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Gubernur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Papua Lukas </w:t>
      </w:r>
      <w:proofErr w:type="spellStart"/>
      <w:r w:rsidRPr="004E512C">
        <w:rPr>
          <w:rFonts w:ascii="Tahoma" w:hAnsi="Tahoma" w:cs="Tahoma"/>
          <w:sz w:val="24"/>
          <w:szCs w:val="24"/>
        </w:rPr>
        <w:t>Enembe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4E512C">
        <w:rPr>
          <w:rFonts w:ascii="Tahoma" w:hAnsi="Tahoma" w:cs="Tahoma"/>
          <w:sz w:val="24"/>
          <w:szCs w:val="24"/>
        </w:rPr>
        <w:t>telah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berusaha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untuk</w:t>
      </w:r>
      <w:proofErr w:type="spellEnd"/>
      <w:r w:rsidRPr="004E512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E512C">
        <w:rPr>
          <w:rFonts w:ascii="Tahoma" w:hAnsi="Tahoma" w:cs="Tahoma"/>
          <w:sz w:val="24"/>
          <w:szCs w:val="24"/>
        </w:rPr>
        <w:t>me</w:t>
      </w:r>
      <w:r>
        <w:rPr>
          <w:rFonts w:ascii="Tahoma" w:hAnsi="Tahoma" w:cs="Tahoma"/>
          <w:sz w:val="24"/>
          <w:szCs w:val="24"/>
        </w:rPr>
        <w:t>redakan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kerusuhan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Manokwari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4E512C" w:rsidRPr="004E512C" w:rsidRDefault="004E512C" w:rsidP="004E512C">
      <w:pPr>
        <w:ind w:firstLine="720"/>
        <w:rPr>
          <w:rFonts w:ascii="Tahoma" w:hAnsi="Tahoma" w:cs="Tahoma"/>
          <w:sz w:val="28"/>
          <w:szCs w:val="24"/>
          <w:lang w:val="id-ID"/>
        </w:rPr>
      </w:pPr>
      <w:hyperlink r:id="rId6" w:history="1">
        <w:r w:rsidRPr="00A3402F">
          <w:rPr>
            <w:rStyle w:val="Hyperlink"/>
            <w:rFonts w:ascii="Times New Roman" w:hAnsi="Times New Roman"/>
            <w:sz w:val="24"/>
            <w:szCs w:val="24"/>
          </w:rPr>
          <w:t>https://nasional.kompas.com/read/2019/08/19/20295471/redakan-konflik-di-papua-pemerintah-diminta-selesaikan-akar-masalah?page=all</w:t>
        </w:r>
      </w:hyperlink>
      <w:r w:rsidRPr="00A3402F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564AC9" w:rsidRDefault="00564AC9" w:rsidP="00564AC9">
      <w:pPr>
        <w:pStyle w:val="ListParagraph"/>
        <w:numPr>
          <w:ilvl w:val="0"/>
          <w:numId w:val="3"/>
        </w:numPr>
        <w:rPr>
          <w:rFonts w:ascii="Tahoma" w:hAnsi="Tahoma" w:cs="Tahoma"/>
          <w:color w:val="070707"/>
          <w:sz w:val="26"/>
          <w:szCs w:val="26"/>
          <w:shd w:val="clear" w:color="auto" w:fill="FFFFFF"/>
        </w:rPr>
      </w:pPr>
      <w:proofErr w:type="spellStart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>Utarakan</w:t>
      </w:r>
      <w:proofErr w:type="spellEnd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>pendapat</w:t>
      </w:r>
      <w:proofErr w:type="spellEnd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 xml:space="preserve"> mu </w:t>
      </w:r>
      <w:proofErr w:type="spellStart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>mengenai</w:t>
      </w:r>
      <w:proofErr w:type="spellEnd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>isu</w:t>
      </w:r>
      <w:proofErr w:type="spellEnd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>tersebut</w:t>
      </w:r>
      <w:proofErr w:type="spellEnd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>dan</w:t>
      </w:r>
      <w:proofErr w:type="spellEnd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>aspek-aspek</w:t>
      </w:r>
      <w:proofErr w:type="spellEnd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>penting</w:t>
      </w:r>
      <w:proofErr w:type="spellEnd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>apa</w:t>
      </w:r>
      <w:proofErr w:type="spellEnd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 xml:space="preserve"> yang </w:t>
      </w:r>
      <w:proofErr w:type="spellStart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>kamu</w:t>
      </w:r>
      <w:proofErr w:type="spellEnd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6"/>
          <w:szCs w:val="26"/>
          <w:shd w:val="clear" w:color="auto" w:fill="FFFFFF"/>
        </w:rPr>
        <w:t>temui</w:t>
      </w:r>
      <w:proofErr w:type="spellEnd"/>
    </w:p>
    <w:p w:rsidR="00564AC9" w:rsidRDefault="00564AC9" w:rsidP="00564AC9">
      <w:pPr>
        <w:rPr>
          <w:rFonts w:ascii="Arial" w:hAnsi="Arial" w:cs="Arial"/>
          <w:color w:val="070707"/>
          <w:shd w:val="clear" w:color="auto" w:fill="FFFFFF"/>
        </w:rPr>
      </w:pP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Menurut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pendapat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kita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seharus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nya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kita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jangan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bersikap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rasisme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dan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mendiskriminasi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antar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agama,suku,umat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dll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apa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lagi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kita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sendiri.karena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ada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nya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sikap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rasisme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kita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hanya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menimbul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kan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kekacauan.walapun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dari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papua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seharus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nya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kita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menghormati</w:t>
      </w:r>
      <w:proofErr w:type="spellEnd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70707"/>
          <w:sz w:val="24"/>
          <w:szCs w:val="24"/>
          <w:shd w:val="clear" w:color="auto" w:fill="FFFFFF"/>
        </w:rPr>
        <w:t>nya</w:t>
      </w:r>
      <w:r>
        <w:rPr>
          <w:rFonts w:ascii="Arial" w:hAnsi="Arial" w:cs="Arial"/>
          <w:color w:val="070707"/>
          <w:shd w:val="clear" w:color="auto" w:fill="FFFFFF"/>
        </w:rPr>
        <w:t>.karena</w:t>
      </w:r>
      <w:proofErr w:type="spellEnd"/>
      <w:r>
        <w:rPr>
          <w:rFonts w:ascii="Arial" w:hAnsi="Arial" w:cs="Arial"/>
          <w:color w:val="07070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7070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hd w:val="clear" w:color="auto" w:fill="FFFFFF"/>
        </w:rPr>
        <w:t>bhineka</w:t>
      </w:r>
      <w:proofErr w:type="spellEnd"/>
      <w:r>
        <w:rPr>
          <w:rFonts w:ascii="Arial" w:hAnsi="Arial" w:cs="Arial"/>
          <w:color w:val="07070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hd w:val="clear" w:color="auto" w:fill="FFFFFF"/>
        </w:rPr>
        <w:t>tunggal</w:t>
      </w:r>
      <w:proofErr w:type="spellEnd"/>
      <w:r>
        <w:rPr>
          <w:rFonts w:ascii="Arial" w:hAnsi="Arial" w:cs="Arial"/>
          <w:color w:val="07070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hd w:val="clear" w:color="auto" w:fill="FFFFFF"/>
        </w:rPr>
        <w:t>ika</w:t>
      </w:r>
      <w:proofErr w:type="spellEnd"/>
      <w:r>
        <w:rPr>
          <w:rFonts w:ascii="Arial" w:hAnsi="Arial" w:cs="Arial"/>
          <w:color w:val="07070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hd w:val="clear" w:color="auto" w:fill="FFFFFF"/>
        </w:rPr>
        <w:t>yg</w:t>
      </w:r>
      <w:proofErr w:type="spellEnd"/>
      <w:r>
        <w:rPr>
          <w:rFonts w:ascii="Arial" w:hAnsi="Arial" w:cs="Arial"/>
          <w:color w:val="07070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hd w:val="clear" w:color="auto" w:fill="FFFFFF"/>
        </w:rPr>
        <w:t>berati</w:t>
      </w:r>
      <w:proofErr w:type="spellEnd"/>
      <w:r>
        <w:rPr>
          <w:rFonts w:ascii="Arial" w:hAnsi="Arial" w:cs="Arial"/>
          <w:color w:val="07070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hd w:val="clear" w:color="auto" w:fill="FFFFFF"/>
        </w:rPr>
        <w:t>walapun</w:t>
      </w:r>
      <w:proofErr w:type="spellEnd"/>
      <w:r>
        <w:rPr>
          <w:rFonts w:ascii="Arial" w:hAnsi="Arial" w:cs="Arial"/>
          <w:color w:val="07070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hd w:val="clear" w:color="auto" w:fill="FFFFFF"/>
        </w:rPr>
        <w:t>berbeda-beda</w:t>
      </w:r>
      <w:proofErr w:type="spellEnd"/>
      <w:r>
        <w:rPr>
          <w:rFonts w:ascii="Arial" w:hAnsi="Arial" w:cs="Arial"/>
          <w:color w:val="07070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hd w:val="clear" w:color="auto" w:fill="FFFFFF"/>
        </w:rPr>
        <w:t>tetap</w:t>
      </w:r>
      <w:proofErr w:type="spellEnd"/>
      <w:r>
        <w:rPr>
          <w:rFonts w:ascii="Arial" w:hAnsi="Arial" w:cs="Arial"/>
          <w:color w:val="07070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07070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hd w:val="clear" w:color="auto" w:fill="FFFFFF"/>
        </w:rPr>
        <w:t>jua</w:t>
      </w:r>
      <w:proofErr w:type="spellEnd"/>
      <w:r>
        <w:rPr>
          <w:rFonts w:ascii="Arial" w:hAnsi="Arial" w:cs="Arial"/>
          <w:color w:val="070707"/>
          <w:shd w:val="clear" w:color="auto" w:fill="FFFFFF"/>
        </w:rPr>
        <w:t>.</w:t>
      </w:r>
    </w:p>
    <w:p w:rsidR="00564AC9" w:rsidRDefault="00564AC9" w:rsidP="00564AC9">
      <w:pPr>
        <w:rPr>
          <w:rFonts w:ascii="Arial" w:hAnsi="Arial" w:cs="Arial"/>
          <w:color w:val="070707"/>
          <w:shd w:val="clear" w:color="auto" w:fill="FFFFFF"/>
        </w:rPr>
      </w:pPr>
    </w:p>
    <w:p w:rsidR="00564AC9" w:rsidRDefault="00564AC9" w:rsidP="00564AC9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Arial" w:hAnsi="Arial" w:cs="Arial"/>
          <w:color w:val="070707"/>
          <w:sz w:val="24"/>
          <w:szCs w:val="24"/>
          <w:shd w:val="clear" w:color="auto" w:fill="FFFFFF"/>
        </w:rPr>
        <w:t>Temukan</w:t>
      </w:r>
      <w:proofErr w:type="spellEnd"/>
      <w:r>
        <w:rPr>
          <w:rFonts w:ascii="Arial" w:hAnsi="Arial" w:cs="Arial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z w:val="24"/>
          <w:szCs w:val="24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z w:val="24"/>
          <w:szCs w:val="24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z w:val="24"/>
          <w:szCs w:val="24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z w:val="24"/>
          <w:szCs w:val="24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7070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70707"/>
          <w:sz w:val="24"/>
          <w:szCs w:val="24"/>
          <w:shd w:val="clear" w:color="auto" w:fill="FFFFFF"/>
        </w:rPr>
        <w:t>kebudiluhuran</w:t>
      </w:r>
      <w:proofErr w:type="spellEnd"/>
    </w:p>
    <w:p w:rsidR="00564AC9" w:rsidRDefault="00564AC9" w:rsidP="00564AC9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Toleransi</w:t>
      </w:r>
      <w:proofErr w:type="spellEnd"/>
    </w:p>
    <w:p w:rsidR="00564AC9" w:rsidRDefault="00564AC9" w:rsidP="00564AC9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kasus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seharusnya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kita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sesama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manusia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harus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menerima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sikap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menghargai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perbedaan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perbedaan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suku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ras</w:t>
      </w:r>
      <w:proofErr w:type="spellEnd"/>
      <w:r>
        <w:rPr>
          <w:rFonts w:ascii="Tahoma" w:hAnsi="Tahoma" w:cs="Tahoma"/>
          <w:sz w:val="24"/>
          <w:szCs w:val="24"/>
        </w:rPr>
        <w:t xml:space="preserve"> ,</w:t>
      </w:r>
      <w:proofErr w:type="spellStart"/>
      <w:r>
        <w:rPr>
          <w:rFonts w:ascii="Tahoma" w:hAnsi="Tahoma" w:cs="Tahoma"/>
          <w:sz w:val="24"/>
          <w:szCs w:val="24"/>
        </w:rPr>
        <w:t>warna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kulit</w:t>
      </w:r>
      <w:proofErr w:type="spellEnd"/>
      <w:r>
        <w:rPr>
          <w:rFonts w:ascii="Tahoma" w:hAnsi="Tahoma" w:cs="Tahoma"/>
          <w:sz w:val="24"/>
          <w:szCs w:val="24"/>
        </w:rPr>
        <w:t xml:space="preserve"> ,agama </w:t>
      </w:r>
      <w:proofErr w:type="spellStart"/>
      <w:r>
        <w:rPr>
          <w:rFonts w:ascii="Tahoma" w:hAnsi="Tahoma" w:cs="Tahoma"/>
          <w:sz w:val="24"/>
          <w:szCs w:val="24"/>
        </w:rPr>
        <w:t>dll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:rsidR="00564AC9" w:rsidRDefault="00564AC9" w:rsidP="00564AC9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Jujur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:rsidR="00564AC9" w:rsidRDefault="00564AC9" w:rsidP="00564AC9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Seharusnya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informasi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dibuat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apa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sesuai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fakta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tanpa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diberi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tambahan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ataupun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dikurangi</w:t>
      </w:r>
      <w:proofErr w:type="spellEnd"/>
    </w:p>
    <w:p w:rsidR="00564AC9" w:rsidRDefault="00564AC9" w:rsidP="00564AC9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Tanggung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jawab</w:t>
      </w:r>
      <w:proofErr w:type="spellEnd"/>
    </w:p>
    <w:p w:rsidR="00564AC9" w:rsidRDefault="00564AC9" w:rsidP="00564AC9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Setiap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perbuatan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ataupun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perkataan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pasti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beresiko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kita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seharusnya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bertanggung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jawab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menaggung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akibatnya</w:t>
      </w:r>
      <w:proofErr w:type="spellEnd"/>
      <w:r>
        <w:rPr>
          <w:rFonts w:ascii="Tahoma" w:hAnsi="Tahoma" w:cs="Tahoma"/>
          <w:sz w:val="24"/>
          <w:szCs w:val="24"/>
        </w:rPr>
        <w:t xml:space="preserve">  </w:t>
      </w:r>
    </w:p>
    <w:p w:rsidR="00564AC9" w:rsidRDefault="00564AC9" w:rsidP="00564AC9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Sopan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santun</w:t>
      </w:r>
      <w:proofErr w:type="spellEnd"/>
    </w:p>
    <w:p w:rsidR="00564AC9" w:rsidRPr="00564AC9" w:rsidRDefault="00564AC9" w:rsidP="00564AC9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berbicara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berperilaku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terutama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dimasyarakatharus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mengedepankan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tata</w:t>
      </w:r>
      <w:proofErr w:type="spellEnd"/>
      <w:r>
        <w:rPr>
          <w:rFonts w:ascii="Tahoma" w:hAnsi="Tahoma" w:cs="Tahoma"/>
          <w:sz w:val="24"/>
          <w:szCs w:val="24"/>
        </w:rPr>
        <w:t xml:space="preserve"> karma/ </w:t>
      </w:r>
      <w:proofErr w:type="spellStart"/>
      <w:r>
        <w:rPr>
          <w:rFonts w:ascii="Tahoma" w:hAnsi="Tahoma" w:cs="Tahoma"/>
          <w:sz w:val="24"/>
          <w:szCs w:val="24"/>
        </w:rPr>
        <w:t>sopan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santun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:rsidR="00564AC9" w:rsidRDefault="00564AC9" w:rsidP="00564AC9">
      <w:pPr>
        <w:pStyle w:val="ListParagraph"/>
        <w:rPr>
          <w:rFonts w:ascii="Tahoma" w:hAnsi="Tahoma" w:cs="Tahoma"/>
          <w:sz w:val="24"/>
          <w:szCs w:val="24"/>
        </w:rPr>
      </w:pPr>
    </w:p>
    <w:p w:rsidR="00886679" w:rsidRDefault="00525154"/>
    <w:sectPr w:rsidR="0088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86FE7"/>
    <w:multiLevelType w:val="hybridMultilevel"/>
    <w:tmpl w:val="8104D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C1CFC"/>
    <w:multiLevelType w:val="hybridMultilevel"/>
    <w:tmpl w:val="A97C687A"/>
    <w:lvl w:ilvl="0" w:tplc="C1D21ED2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0310A"/>
    <w:multiLevelType w:val="hybridMultilevel"/>
    <w:tmpl w:val="DC98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F3EA8"/>
    <w:multiLevelType w:val="hybridMultilevel"/>
    <w:tmpl w:val="AF0E4C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AC9"/>
    <w:rsid w:val="004E512C"/>
    <w:rsid w:val="00525154"/>
    <w:rsid w:val="00564AC9"/>
    <w:rsid w:val="006410F2"/>
    <w:rsid w:val="00D0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83330-49AA-4413-B403-8B97A460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AC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A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4AC9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sional.kompas.com/read/2019/08/19/20295471/redakan-konflik-di-papua-pemerintah-diminta-selesaikan-akar-masalah?page=all" TargetMode="External"/><Relationship Id="rId5" Type="http://schemas.openxmlformats.org/officeDocument/2006/relationships/hyperlink" Target="https://manado.kompas.com/read/2019/08/19/14355111/ini-awal-mula-penyebab-kerusuhan-di-manokwari?page=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2020-12-29T03:54:00Z</dcterms:created>
  <dcterms:modified xsi:type="dcterms:W3CDTF">2020-12-29T04:51:00Z</dcterms:modified>
</cp:coreProperties>
</file>