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64AA49" w14:textId="77777777" w:rsidR="00D7522C" w:rsidRDefault="00997006" w:rsidP="00997006">
      <w:pPr>
        <w:spacing w:line="13.80pt" w:lineRule="auto"/>
        <w:rPr>
          <w:sz w:val="48"/>
          <w:szCs w:val="48"/>
          <w:lang w:val="en" w:eastAsia="id-ID"/>
        </w:rPr>
      </w:pPr>
      <w:r w:rsidRPr="00BD1B5B">
        <w:rPr>
          <w:sz w:val="48"/>
          <w:szCs w:val="48"/>
          <w:lang w:val="en" w:eastAsia="id-ID"/>
        </w:rPr>
        <w:t>Predicting Stock Market Movements Using Long Short Term Memory (LSTM)</w:t>
      </w:r>
    </w:p>
    <w:p w14:paraId="04E595E1" w14:textId="77777777" w:rsidR="00997006" w:rsidRPr="00997006" w:rsidRDefault="00997006" w:rsidP="00997006">
      <w:pPr>
        <w:spacing w:line="13.80pt" w:lineRule="auto"/>
        <w:rPr>
          <w:sz w:val="48"/>
          <w:szCs w:val="48"/>
          <w:lang w:val="en" w:eastAsia="id-ID"/>
        </w:rPr>
      </w:pPr>
    </w:p>
    <w:p w14:paraId="76B386A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0423539" w14:textId="77777777" w:rsidR="00FF0EAC" w:rsidRPr="00FF0EAC" w:rsidRDefault="00FF0EAC" w:rsidP="00FF0EAC">
      <w:pPr>
        <w:rPr>
          <w:noProof/>
          <w:sz w:val="18"/>
          <w:szCs w:val="18"/>
        </w:rPr>
      </w:pPr>
      <w:r w:rsidRPr="00FF0EAC">
        <w:rPr>
          <w:noProof/>
          <w:sz w:val="18"/>
          <w:szCs w:val="18"/>
        </w:rPr>
        <w:t>Achmad Fauzan</w:t>
      </w:r>
    </w:p>
    <w:p w14:paraId="6700A325" w14:textId="77777777" w:rsidR="00FF0EAC" w:rsidRPr="00FF0EAC" w:rsidRDefault="00FF0EAC" w:rsidP="00FF0EAC">
      <w:pPr>
        <w:rPr>
          <w:i/>
          <w:iCs/>
          <w:noProof/>
          <w:sz w:val="18"/>
          <w:szCs w:val="18"/>
        </w:rPr>
      </w:pPr>
      <w:r w:rsidRPr="00FF0EAC">
        <w:rPr>
          <w:i/>
          <w:iCs/>
          <w:noProof/>
          <w:sz w:val="18"/>
          <w:szCs w:val="18"/>
        </w:rPr>
        <w:t>Computer Science Department</w:t>
      </w:r>
    </w:p>
    <w:p w14:paraId="1E7FC1AC" w14:textId="77777777" w:rsidR="00FF0EAC" w:rsidRPr="00FF0EAC" w:rsidRDefault="00FF0EAC" w:rsidP="00FF0EAC">
      <w:pPr>
        <w:rPr>
          <w:i/>
          <w:iCs/>
          <w:noProof/>
          <w:sz w:val="18"/>
          <w:szCs w:val="18"/>
        </w:rPr>
      </w:pPr>
      <w:r w:rsidRPr="00FF0EAC">
        <w:rPr>
          <w:i/>
          <w:iCs/>
          <w:noProof/>
          <w:sz w:val="18"/>
          <w:szCs w:val="18"/>
        </w:rPr>
        <w:t>School of Computer Science</w:t>
      </w:r>
    </w:p>
    <w:p w14:paraId="2635A74C" w14:textId="77777777" w:rsidR="00FF0EAC" w:rsidRPr="00FF0EAC" w:rsidRDefault="00FF0EAC" w:rsidP="00FF0EAC">
      <w:pPr>
        <w:rPr>
          <w:noProof/>
          <w:sz w:val="18"/>
          <w:szCs w:val="18"/>
        </w:rPr>
      </w:pPr>
      <w:r w:rsidRPr="00FF0EAC">
        <w:rPr>
          <w:noProof/>
          <w:sz w:val="18"/>
          <w:szCs w:val="18"/>
        </w:rPr>
        <w:t>Bina Nusantara University</w:t>
      </w:r>
    </w:p>
    <w:p w14:paraId="735FD0D8" w14:textId="77777777" w:rsidR="00FF0EAC" w:rsidRPr="00FF0EAC" w:rsidRDefault="00FF0EAC" w:rsidP="00FF0EAC">
      <w:pPr>
        <w:rPr>
          <w:noProof/>
          <w:sz w:val="18"/>
          <w:szCs w:val="18"/>
        </w:rPr>
      </w:pPr>
      <w:r w:rsidRPr="00FF0EAC">
        <w:rPr>
          <w:noProof/>
          <w:sz w:val="18"/>
          <w:szCs w:val="18"/>
        </w:rPr>
        <w:t>Jakarta, Indonesia 11480</w:t>
      </w:r>
    </w:p>
    <w:p w14:paraId="3DDBDE30" w14:textId="77777777" w:rsidR="00FF0EAC" w:rsidRPr="00FF0EAC" w:rsidRDefault="00000000" w:rsidP="00FF0EAC">
      <w:pPr>
        <w:rPr>
          <w:noProof/>
          <w:sz w:val="18"/>
          <w:szCs w:val="18"/>
        </w:rPr>
      </w:pPr>
      <w:hyperlink r:id="rId9" w:history="1">
        <w:r w:rsidR="00FF0EAC" w:rsidRPr="00575E61">
          <w:rPr>
            <w:rStyle w:val="Hyperlink"/>
            <w:noProof/>
            <w:sz w:val="18"/>
            <w:szCs w:val="18"/>
          </w:rPr>
          <w:t>achmad.fauzan002@binus.ac.id</w:t>
        </w:r>
      </w:hyperlink>
      <w:r w:rsidR="00FF0EAC">
        <w:rPr>
          <w:noProof/>
          <w:sz w:val="18"/>
          <w:szCs w:val="18"/>
        </w:rPr>
        <w:t xml:space="preserve"> </w:t>
      </w:r>
    </w:p>
    <w:p w14:paraId="36E7AAAF" w14:textId="77777777" w:rsidR="00FF0EAC" w:rsidRPr="00FF0EAC" w:rsidRDefault="00FF0EAC" w:rsidP="00FF0EAC">
      <w:pPr>
        <w:rPr>
          <w:noProof/>
          <w:sz w:val="18"/>
          <w:szCs w:val="18"/>
        </w:rPr>
      </w:pPr>
    </w:p>
    <w:p w14:paraId="708BCDD8" w14:textId="77777777" w:rsidR="00FF0EAC" w:rsidRPr="00FF0EAC" w:rsidRDefault="00FF0EAC" w:rsidP="00FF0EAC">
      <w:pPr>
        <w:rPr>
          <w:noProof/>
          <w:sz w:val="18"/>
          <w:szCs w:val="18"/>
        </w:rPr>
      </w:pPr>
      <w:r w:rsidRPr="00FF0EAC">
        <w:rPr>
          <w:noProof/>
          <w:sz w:val="18"/>
          <w:szCs w:val="18"/>
        </w:rPr>
        <w:t>Nicholas Nathaniel</w:t>
      </w:r>
    </w:p>
    <w:p w14:paraId="3E64C23E" w14:textId="77777777" w:rsidR="00FF0EAC" w:rsidRPr="00FF0EAC" w:rsidRDefault="00FF0EAC" w:rsidP="00FF0EAC">
      <w:pPr>
        <w:rPr>
          <w:i/>
          <w:iCs/>
          <w:noProof/>
          <w:sz w:val="18"/>
          <w:szCs w:val="18"/>
        </w:rPr>
      </w:pPr>
      <w:r w:rsidRPr="00FF0EAC">
        <w:rPr>
          <w:i/>
          <w:iCs/>
          <w:noProof/>
          <w:sz w:val="18"/>
          <w:szCs w:val="18"/>
        </w:rPr>
        <w:t>Computer Science Department</w:t>
      </w:r>
    </w:p>
    <w:p w14:paraId="3A7C9838" w14:textId="77777777" w:rsidR="00FF0EAC" w:rsidRPr="00FF0EAC" w:rsidRDefault="00FF0EAC" w:rsidP="00FF0EAC">
      <w:pPr>
        <w:rPr>
          <w:i/>
          <w:iCs/>
          <w:noProof/>
          <w:sz w:val="18"/>
          <w:szCs w:val="18"/>
        </w:rPr>
      </w:pPr>
      <w:r w:rsidRPr="00FF0EAC">
        <w:rPr>
          <w:i/>
          <w:iCs/>
          <w:noProof/>
          <w:sz w:val="18"/>
          <w:szCs w:val="18"/>
        </w:rPr>
        <w:t>School of Computer Science</w:t>
      </w:r>
    </w:p>
    <w:p w14:paraId="58E8720F" w14:textId="77777777" w:rsidR="00FF0EAC" w:rsidRPr="00FF0EAC" w:rsidRDefault="00FF0EAC" w:rsidP="00FF0EAC">
      <w:pPr>
        <w:rPr>
          <w:noProof/>
          <w:sz w:val="18"/>
          <w:szCs w:val="18"/>
        </w:rPr>
      </w:pPr>
      <w:r w:rsidRPr="00FF0EAC">
        <w:rPr>
          <w:noProof/>
          <w:sz w:val="18"/>
          <w:szCs w:val="18"/>
        </w:rPr>
        <w:t>Bina Nusantara University</w:t>
      </w:r>
    </w:p>
    <w:p w14:paraId="686CA1DB" w14:textId="77777777" w:rsidR="00FF0EAC" w:rsidRPr="00FF0EAC" w:rsidRDefault="00FF0EAC" w:rsidP="00FF0EAC">
      <w:pPr>
        <w:rPr>
          <w:noProof/>
          <w:sz w:val="18"/>
          <w:szCs w:val="18"/>
        </w:rPr>
      </w:pPr>
      <w:r w:rsidRPr="00FF0EAC">
        <w:rPr>
          <w:noProof/>
          <w:sz w:val="18"/>
          <w:szCs w:val="18"/>
        </w:rPr>
        <w:t>Jakarta, Indonesia 11480</w:t>
      </w:r>
    </w:p>
    <w:p w14:paraId="2A8A4ACB" w14:textId="77777777" w:rsidR="00FF0EAC" w:rsidRPr="00FF0EAC" w:rsidRDefault="00000000" w:rsidP="00FF0EAC">
      <w:pPr>
        <w:rPr>
          <w:noProof/>
          <w:sz w:val="18"/>
          <w:szCs w:val="18"/>
        </w:rPr>
      </w:pPr>
      <w:hyperlink r:id="rId10" w:history="1">
        <w:r w:rsidR="00FF0EAC" w:rsidRPr="00575E61">
          <w:rPr>
            <w:rStyle w:val="Hyperlink"/>
            <w:noProof/>
            <w:sz w:val="18"/>
            <w:szCs w:val="18"/>
          </w:rPr>
          <w:t>nicholas.nathaniel002@binus.ac.id</w:t>
        </w:r>
      </w:hyperlink>
      <w:r w:rsidR="00FF0EAC">
        <w:rPr>
          <w:noProof/>
          <w:sz w:val="18"/>
          <w:szCs w:val="18"/>
        </w:rPr>
        <w:t xml:space="preserve"> </w:t>
      </w:r>
    </w:p>
    <w:p w14:paraId="1664075E" w14:textId="77777777" w:rsidR="00FF0EAC" w:rsidRPr="00FF0EAC" w:rsidRDefault="00FF0EAC" w:rsidP="00FF0EAC">
      <w:pPr>
        <w:rPr>
          <w:noProof/>
          <w:sz w:val="18"/>
          <w:szCs w:val="18"/>
        </w:rPr>
      </w:pPr>
    </w:p>
    <w:p w14:paraId="167B6EC7" w14:textId="77777777" w:rsidR="00FF0EAC" w:rsidRPr="00FF0EAC" w:rsidRDefault="00FF0EAC" w:rsidP="00FF0EAC">
      <w:pPr>
        <w:rPr>
          <w:noProof/>
          <w:sz w:val="18"/>
          <w:szCs w:val="18"/>
        </w:rPr>
      </w:pPr>
      <w:r w:rsidRPr="00FF0EAC">
        <w:rPr>
          <w:noProof/>
          <w:sz w:val="18"/>
          <w:szCs w:val="18"/>
        </w:rPr>
        <w:t>Maria SusanAnggreainy</w:t>
      </w:r>
    </w:p>
    <w:p w14:paraId="185582AA" w14:textId="77777777" w:rsidR="00FF0EAC" w:rsidRPr="00FF0EAC" w:rsidRDefault="00FF0EAC" w:rsidP="00FF0EAC">
      <w:pPr>
        <w:rPr>
          <w:i/>
          <w:iCs/>
          <w:noProof/>
          <w:sz w:val="18"/>
          <w:szCs w:val="18"/>
        </w:rPr>
      </w:pPr>
      <w:r w:rsidRPr="00FF0EAC">
        <w:rPr>
          <w:i/>
          <w:iCs/>
          <w:noProof/>
          <w:sz w:val="18"/>
          <w:szCs w:val="18"/>
        </w:rPr>
        <w:t>Computer Science Department</w:t>
      </w:r>
    </w:p>
    <w:p w14:paraId="23827A58" w14:textId="77777777" w:rsidR="00FF0EAC" w:rsidRPr="00FF0EAC" w:rsidRDefault="00FF0EAC" w:rsidP="00FF0EAC">
      <w:pPr>
        <w:rPr>
          <w:i/>
          <w:iCs/>
          <w:noProof/>
          <w:sz w:val="18"/>
          <w:szCs w:val="18"/>
        </w:rPr>
      </w:pPr>
      <w:r w:rsidRPr="00FF0EAC">
        <w:rPr>
          <w:i/>
          <w:iCs/>
          <w:noProof/>
          <w:sz w:val="18"/>
          <w:szCs w:val="18"/>
        </w:rPr>
        <w:t>BINUS Graduate Program</w:t>
      </w:r>
    </w:p>
    <w:p w14:paraId="5F9C397D" w14:textId="77777777" w:rsidR="00FF0EAC" w:rsidRPr="00FF0EAC" w:rsidRDefault="00FF0EAC" w:rsidP="00FF0EAC">
      <w:pPr>
        <w:rPr>
          <w:i/>
          <w:iCs/>
          <w:noProof/>
          <w:sz w:val="18"/>
          <w:szCs w:val="18"/>
        </w:rPr>
      </w:pPr>
      <w:r w:rsidRPr="00FF0EAC">
        <w:rPr>
          <w:i/>
          <w:iCs/>
          <w:noProof/>
          <w:sz w:val="18"/>
          <w:szCs w:val="18"/>
        </w:rPr>
        <w:t>Doctor of Computer Science</w:t>
      </w:r>
    </w:p>
    <w:p w14:paraId="0756611B" w14:textId="77777777" w:rsidR="00FF0EAC" w:rsidRPr="00FF0EAC" w:rsidRDefault="00FF0EAC" w:rsidP="00FF0EAC">
      <w:pPr>
        <w:rPr>
          <w:noProof/>
          <w:sz w:val="18"/>
          <w:szCs w:val="18"/>
        </w:rPr>
      </w:pPr>
      <w:r w:rsidRPr="00FF0EAC">
        <w:rPr>
          <w:noProof/>
          <w:sz w:val="18"/>
          <w:szCs w:val="18"/>
        </w:rPr>
        <w:t>Bina Nusantara University</w:t>
      </w:r>
    </w:p>
    <w:p w14:paraId="17D8037B" w14:textId="77777777" w:rsidR="00FF0EAC" w:rsidRPr="00FF0EAC" w:rsidRDefault="00FF0EAC" w:rsidP="00FF0EAC">
      <w:pPr>
        <w:rPr>
          <w:noProof/>
          <w:sz w:val="18"/>
          <w:szCs w:val="18"/>
        </w:rPr>
      </w:pPr>
      <w:r w:rsidRPr="00FF0EAC">
        <w:rPr>
          <w:noProof/>
          <w:sz w:val="18"/>
          <w:szCs w:val="18"/>
        </w:rPr>
        <w:t>Jakarta, Indonesia 11480</w:t>
      </w:r>
    </w:p>
    <w:p w14:paraId="550A41C6" w14:textId="77777777" w:rsidR="00FF0EAC" w:rsidRPr="00FF0EAC" w:rsidRDefault="00000000" w:rsidP="00FF0EAC">
      <w:pPr>
        <w:rPr>
          <w:noProof/>
          <w:sz w:val="18"/>
          <w:szCs w:val="18"/>
        </w:rPr>
      </w:pPr>
      <w:hyperlink r:id="rId11" w:history="1">
        <w:r w:rsidR="00FF0EAC" w:rsidRPr="00575E61">
          <w:rPr>
            <w:rStyle w:val="Hyperlink"/>
            <w:noProof/>
            <w:sz w:val="18"/>
            <w:szCs w:val="18"/>
          </w:rPr>
          <w:t>maria.susan001@binus.ac.id</w:t>
        </w:r>
      </w:hyperlink>
      <w:r w:rsidR="00FF0EAC">
        <w:rPr>
          <w:noProof/>
          <w:sz w:val="18"/>
          <w:szCs w:val="18"/>
        </w:rPr>
        <w:t xml:space="preserve"> </w:t>
      </w:r>
    </w:p>
    <w:p w14:paraId="058A3CB3" w14:textId="77777777" w:rsidR="00FF0EAC" w:rsidRPr="00FF0EAC" w:rsidRDefault="00FF0EAC" w:rsidP="00FF0EAC">
      <w:pPr>
        <w:rPr>
          <w:noProof/>
          <w:sz w:val="18"/>
          <w:szCs w:val="18"/>
        </w:rPr>
      </w:pPr>
    </w:p>
    <w:p w14:paraId="2347447E" w14:textId="77777777" w:rsidR="00FF0EAC" w:rsidRPr="00FF0EAC" w:rsidRDefault="00FF0EAC" w:rsidP="00FF0EAC">
      <w:pPr>
        <w:rPr>
          <w:noProof/>
          <w:sz w:val="18"/>
          <w:szCs w:val="18"/>
        </w:rPr>
      </w:pPr>
      <w:r w:rsidRPr="00FF0EAC">
        <w:rPr>
          <w:noProof/>
          <w:sz w:val="18"/>
          <w:szCs w:val="18"/>
        </w:rPr>
        <w:t>Afdhal Kurniawan</w:t>
      </w:r>
    </w:p>
    <w:p w14:paraId="001B68B9" w14:textId="77777777" w:rsidR="00FF0EAC" w:rsidRPr="00FF0EAC" w:rsidRDefault="00FF0EAC" w:rsidP="00FF0EAC">
      <w:pPr>
        <w:rPr>
          <w:i/>
          <w:iCs/>
          <w:noProof/>
          <w:sz w:val="18"/>
          <w:szCs w:val="18"/>
        </w:rPr>
      </w:pPr>
      <w:r w:rsidRPr="00FF0EAC">
        <w:rPr>
          <w:i/>
          <w:iCs/>
          <w:noProof/>
          <w:sz w:val="18"/>
          <w:szCs w:val="18"/>
        </w:rPr>
        <w:t>Computer Science Department</w:t>
      </w:r>
    </w:p>
    <w:p w14:paraId="368D379B" w14:textId="77777777" w:rsidR="00FF0EAC" w:rsidRPr="00FF0EAC" w:rsidRDefault="00FF0EAC" w:rsidP="00FF0EAC">
      <w:pPr>
        <w:rPr>
          <w:i/>
          <w:iCs/>
          <w:noProof/>
          <w:sz w:val="18"/>
          <w:szCs w:val="18"/>
        </w:rPr>
      </w:pPr>
      <w:r w:rsidRPr="00FF0EAC">
        <w:rPr>
          <w:i/>
          <w:iCs/>
          <w:noProof/>
          <w:sz w:val="18"/>
          <w:szCs w:val="18"/>
        </w:rPr>
        <w:t>School of Computer Science</w:t>
      </w:r>
    </w:p>
    <w:p w14:paraId="629B0A34" w14:textId="77777777" w:rsidR="00FF0EAC" w:rsidRPr="00FF0EAC" w:rsidRDefault="00FF0EAC" w:rsidP="00FF0EAC">
      <w:pPr>
        <w:rPr>
          <w:noProof/>
          <w:sz w:val="18"/>
          <w:szCs w:val="18"/>
        </w:rPr>
      </w:pPr>
      <w:r w:rsidRPr="00FF0EAC">
        <w:rPr>
          <w:noProof/>
          <w:sz w:val="18"/>
          <w:szCs w:val="18"/>
        </w:rPr>
        <w:t>Bina Nusantara University</w:t>
      </w:r>
    </w:p>
    <w:p w14:paraId="70E34D65" w14:textId="77777777" w:rsidR="00FF0EAC" w:rsidRPr="00FF0EAC" w:rsidRDefault="00FF0EAC" w:rsidP="00FF0EAC">
      <w:pPr>
        <w:rPr>
          <w:noProof/>
          <w:sz w:val="18"/>
          <w:szCs w:val="18"/>
        </w:rPr>
      </w:pPr>
      <w:r w:rsidRPr="00FF0EAC">
        <w:rPr>
          <w:noProof/>
          <w:sz w:val="18"/>
          <w:szCs w:val="18"/>
        </w:rPr>
        <w:t>Jakarta, Indonesia 11480</w:t>
      </w:r>
    </w:p>
    <w:p w14:paraId="5B1D1A18" w14:textId="77777777" w:rsidR="009F1D79" w:rsidRDefault="00000000" w:rsidP="00FF0EAC">
      <w:pPr>
        <w:sectPr w:rsidR="009F1D79" w:rsidSect="00FF0EAC">
          <w:type w:val="continuous"/>
          <w:pgSz w:w="595.30pt" w:h="841.90pt" w:code="9"/>
          <w:pgMar w:top="22.50pt" w:right="44.65pt" w:bottom="72pt" w:left="44.65pt" w:header="36pt" w:footer="36pt" w:gutter="0pt"/>
          <w:cols w:num="2" w:space="36pt"/>
          <w:docGrid w:linePitch="360"/>
        </w:sectPr>
      </w:pPr>
      <w:hyperlink r:id="rId12" w:history="1">
        <w:r w:rsidR="00FF0EAC" w:rsidRPr="00575E61">
          <w:rPr>
            <w:rStyle w:val="Hyperlink"/>
            <w:noProof/>
            <w:sz w:val="18"/>
            <w:szCs w:val="18"/>
          </w:rPr>
          <w:t>Afdhal.kurniawan@binus.ac.id</w:t>
        </w:r>
      </w:hyperlink>
      <w:r w:rsidR="00FF0EAC">
        <w:rPr>
          <w:noProof/>
          <w:sz w:val="18"/>
          <w:szCs w:val="18"/>
        </w:rPr>
        <w:t xml:space="preserve"> </w:t>
      </w:r>
    </w:p>
    <w:p w14:paraId="067EF50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F8B772B" w14:textId="4E21C5E0" w:rsidR="004D72B5" w:rsidRDefault="009303D9" w:rsidP="00972203">
      <w:pPr>
        <w:pStyle w:val="Abstract"/>
        <w:rPr>
          <w:i/>
          <w:iCs/>
        </w:rPr>
      </w:pPr>
      <w:r>
        <w:rPr>
          <w:i/>
          <w:iCs/>
        </w:rPr>
        <w:t>Abstract</w:t>
      </w:r>
      <w:r>
        <w:t>—</w:t>
      </w:r>
      <w:r w:rsidR="00FF0EAC" w:rsidRPr="00FF0EAC">
        <w:t xml:space="preserve"> This paper explores the use of artificial intelligence (AI) in predicting stock market movements and building optimal portfolios. It reviews literature on AI and machine learning algorithms for stock market forecasting, including decision trees, random forest, gradient boosting, LSTM networks, and DNNs. The research methodology involves using LSTM networks to predict stock performance. The study aims to combine AI with human expertise to develop an intelligent trading system. The findings emphasize the importance of selecting appropriate AI approaches for accurate predictions and optimal portfolio management.</w:t>
      </w:r>
      <w:r w:rsidR="00997006">
        <w:t xml:space="preserve"> </w:t>
      </w:r>
      <w:r w:rsidR="00997006" w:rsidRPr="00997006">
        <w:t>The results of this study state that with LSTM we can predict stock prices that are very close to their real prices.</w:t>
      </w:r>
      <w:r w:rsidR="004E115C">
        <w:t xml:space="preserve"> </w:t>
      </w:r>
      <w:r w:rsidR="004E115C" w:rsidRPr="004E115C">
        <w:t>The average LSTM method in predicting stock prices is about 97.</w:t>
      </w:r>
      <w:r w:rsidR="00517577">
        <w:t>2938</w:t>
      </w:r>
      <w:r w:rsidR="004E115C" w:rsidRPr="004E115C">
        <w:t>%</w:t>
      </w:r>
      <w:r w:rsidR="00EA6282">
        <w:t xml:space="preserve">. </w:t>
      </w:r>
      <w:r w:rsidR="00EA6282" w:rsidRPr="00EA6282">
        <w:t>Average error obtained when using LSTM 2.3223%</w:t>
      </w:r>
      <w:r w:rsidR="00EA6282">
        <w:t>.</w:t>
      </w:r>
    </w:p>
    <w:p w14:paraId="34679419" w14:textId="77777777" w:rsidR="009303D9" w:rsidRPr="004D72B5" w:rsidRDefault="004D72B5" w:rsidP="00972203">
      <w:pPr>
        <w:pStyle w:val="Keywords"/>
      </w:pPr>
      <w:r w:rsidRPr="004D72B5">
        <w:t>Keywords—</w:t>
      </w:r>
      <w:r w:rsidR="00FF0EAC" w:rsidRPr="00FF0EAC">
        <w:t xml:space="preserve"> Stock Market, Predicting, Movements, Portfolio, Artificial Intelligence, Optimization.</w:t>
      </w:r>
    </w:p>
    <w:p w14:paraId="04A95701" w14:textId="77777777" w:rsidR="009303D9" w:rsidRPr="00D632BE" w:rsidRDefault="009303D9" w:rsidP="006B6B66">
      <w:pPr>
        <w:pStyle w:val="Judul1"/>
      </w:pPr>
      <w:r w:rsidRPr="00D632BE">
        <w:t xml:space="preserve">Introduction </w:t>
      </w:r>
    </w:p>
    <w:p w14:paraId="6F7B859F" w14:textId="77777777" w:rsidR="00FF0EAC" w:rsidRDefault="00FF0EAC" w:rsidP="00FF0EAC">
      <w:pPr>
        <w:pBdr>
          <w:top w:val="none" w:sz="0" w:space="0" w:color="000000"/>
          <w:left w:val="none" w:sz="0" w:space="0" w:color="000000"/>
          <w:bottom w:val="none" w:sz="0" w:space="0" w:color="000000"/>
          <w:right w:val="none" w:sz="0" w:space="0" w:color="000000"/>
          <w:between w:val="none" w:sz="0" w:space="0" w:color="000000"/>
        </w:pBdr>
        <w:ind w:firstLine="36pt"/>
        <w:jc w:val="both"/>
        <w:rPr>
          <w:rFonts w:eastAsia="Times New Roman"/>
        </w:rPr>
      </w:pPr>
      <w:r w:rsidRPr="0099696A">
        <w:rPr>
          <w:rFonts w:eastAsia="Times New Roman"/>
        </w:rPr>
        <w:t>Predicting Stock Market Movements to Build an Optimal Portfolio Using Artificial Intelligence is one of the most challenging problems in time series data analysis. How to accurately predict Stock Market Movements to Build an Optimal Portfolio is an open question in finance and academia. Predicting Stock Market Movements to Build an Optimal Portfolio is a difficult task, due to the complexity and dynamics of the market and the many obscure and interrelated factors involved. Economic analysts and stock traders were the early pioneers who did stock performance predictions. In recent decades, thousands of books on stock trading have been published.</w:t>
      </w:r>
    </w:p>
    <w:p w14:paraId="70C210CE" w14:textId="77777777" w:rsidR="00FF0EAC" w:rsidRPr="0099696A" w:rsidRDefault="00FF0EAC" w:rsidP="00FF0EAC">
      <w:pPr>
        <w:pBdr>
          <w:top w:val="none" w:sz="0" w:space="0" w:color="000000"/>
          <w:left w:val="none" w:sz="0" w:space="0" w:color="000000"/>
          <w:bottom w:val="none" w:sz="0" w:space="0" w:color="000000"/>
          <w:right w:val="none" w:sz="0" w:space="0" w:color="000000"/>
          <w:between w:val="none" w:sz="0" w:space="0" w:color="000000"/>
        </w:pBdr>
        <w:ind w:firstLine="36pt"/>
        <w:jc w:val="both"/>
        <w:rPr>
          <w:rFonts w:eastAsia="Times New Roman"/>
        </w:rPr>
      </w:pPr>
      <w:r w:rsidRPr="0099696A">
        <w:rPr>
          <w:rFonts w:eastAsia="Times New Roman"/>
        </w:rPr>
        <w:t xml:space="preserve">Many economic analysts and stock traders have studied the historical patterns of financial time series data and have proposed various methods for Predicting Stock Market Movements. In order to achieve a promising performance, most of these methods require careful selection of index variables and finding the sharing features among the distinguished stocks. Additionally, these methods often involve complex statistical and machine learning techniques, such as neural networks, decision trees, and regression analysis, to identify patterns and trends in the data. They also require continuous monitoring and updating to account for changes in the market and the economy. </w:t>
      </w:r>
    </w:p>
    <w:p w14:paraId="600BAC57" w14:textId="77777777" w:rsidR="00FF0EAC" w:rsidRPr="0099696A" w:rsidRDefault="00FF0EAC" w:rsidP="00FF0EAC">
      <w:pPr>
        <w:pBdr>
          <w:top w:val="none" w:sz="0" w:space="0" w:color="000000"/>
          <w:left w:val="none" w:sz="0" w:space="0" w:color="000000"/>
          <w:bottom w:val="none" w:sz="0" w:space="0" w:color="000000"/>
          <w:right w:val="none" w:sz="0" w:space="0" w:color="000000"/>
          <w:between w:val="none" w:sz="0" w:space="0" w:color="000000"/>
        </w:pBdr>
        <w:spacing w:before="12pt"/>
        <w:jc w:val="both"/>
        <w:rPr>
          <w:rFonts w:eastAsia="Times New Roman"/>
        </w:rPr>
      </w:pPr>
      <w:r w:rsidRPr="0099696A">
        <w:rPr>
          <w:rFonts w:eastAsia="Times New Roman"/>
        </w:rPr>
        <w:t>The initial contribution of this study is the creation of an intelligent trading system by combining AI with the experience of human stock traders. Important index factors given by economic experts and stock traders are employed in this study to train an artificial neural network to predict future stock performance. The second contribution of this research is the validation of the efficacy of human stock traders' expertise and</w:t>
      </w:r>
      <w:r>
        <w:rPr>
          <w:rFonts w:eastAsia="Times New Roman"/>
        </w:rPr>
        <w:t xml:space="preserve"> </w:t>
      </w:r>
      <w:r w:rsidRPr="0099696A">
        <w:rPr>
          <w:rFonts w:eastAsia="Times New Roman"/>
        </w:rPr>
        <w:t>diverse investment techniques in the development of a successful smart trading system. What index characteristics are most relevant, and how to do stock performance prediction to maximize income while minimizing investment risk, are studied in this study. This study focuses on Indonesian stock data in order to investigate viable investment algorithms for the Indonesian stock market.</w:t>
      </w:r>
    </w:p>
    <w:p w14:paraId="3ADF6909" w14:textId="77777777" w:rsidR="009303D9" w:rsidRPr="006B6B66" w:rsidRDefault="00FF0EAC" w:rsidP="006B6B66">
      <w:pPr>
        <w:pStyle w:val="Judul1"/>
      </w:pPr>
      <w:r>
        <w:t>Literature review</w:t>
      </w:r>
    </w:p>
    <w:p w14:paraId="27CD5989" w14:textId="77777777" w:rsidR="00FF0EAC" w:rsidRPr="0099696A" w:rsidRDefault="00FF0EAC" w:rsidP="00FF0EAC">
      <w:pPr>
        <w:ind w:firstLine="36pt"/>
        <w:jc w:val="both"/>
        <w:rPr>
          <w:rFonts w:eastAsia="Times New Roman"/>
        </w:rPr>
      </w:pPr>
      <w:r w:rsidRPr="0099696A">
        <w:rPr>
          <w:rFonts w:eastAsia="Times New Roman"/>
        </w:rPr>
        <w:t xml:space="preserve">In order to create the optimum portfolio for the stock market, there has recently been a lot of interest in applying artificial intelligence (AI) and machine learning (ML) algorithms to anticipate stock market moves </w:t>
      </w:r>
      <w:sdt>
        <w:sdtPr>
          <w:rPr>
            <w:rFonts w:eastAsia="Times New Roman"/>
            <w:color w:val="000000"/>
          </w:rPr>
          <w:tag w:val="MENDELEY_CITATION_v3_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"/>
          <w:id w:val="1838503737"/>
          <w:placeholder>
            <w:docPart w:val="DefaultPlaceholder_-1854013440"/>
          </w:placeholder>
        </w:sdtPr>
        <w:sdtContent>
          <w:r w:rsidR="008E1393" w:rsidRPr="008E1393">
            <w:rPr>
              <w:rFonts w:eastAsia="Times New Roman"/>
              <w:color w:val="000000"/>
            </w:rPr>
            <w:t>[1]–[3]</w:t>
          </w:r>
        </w:sdtContent>
      </w:sdt>
      <w:r w:rsidRPr="0099696A">
        <w:rPr>
          <w:rFonts w:eastAsia="Times New Roman"/>
        </w:rPr>
        <w:t xml:space="preserve">. Patalay and Bandlamudi proposed an AI and ML-based decision support system for stock portfolio selection </w:t>
      </w:r>
      <w:sdt>
        <w:sdtPr>
          <w:rPr>
            <w:rFonts w:eastAsia="Times New Roman"/>
            <w:color w:val="000000"/>
          </w:rPr>
          <w:tag w:val="MENDELEY_CITATION_v3_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"/>
          <w:id w:val="318464784"/>
          <w:placeholder>
            <w:docPart w:val="DefaultPlaceholder_-1854013440"/>
          </w:placeholder>
        </w:sdtPr>
        <w:sdtContent>
          <w:r w:rsidR="008E1393" w:rsidRPr="008E1393">
            <w:rPr>
              <w:rFonts w:eastAsia="Times New Roman"/>
              <w:color w:val="000000"/>
            </w:rPr>
            <w:t>[4]</w:t>
          </w:r>
        </w:sdtContent>
      </w:sdt>
      <w:r w:rsidRPr="0099696A">
        <w:rPr>
          <w:rFonts w:eastAsia="Times New Roman"/>
        </w:rPr>
        <w:t xml:space="preserve">. To predict stock prices and optimize the portfolio, the system employs multiple techniques such as decision trees, random forest, and gradient boosting </w:t>
      </w:r>
      <w:sdt>
        <w:sdtPr>
          <w:rPr>
            <w:rFonts w:eastAsia="Times New Roman"/>
            <w:color w:val="000000"/>
          </w:rPr>
          <w:tag w:val="MENDELEY_CITATION_v3_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"/>
          <w:id w:val="725955783"/>
          <w:placeholder>
            <w:docPart w:val="DefaultPlaceholder_-1854013440"/>
          </w:placeholder>
        </w:sdtPr>
        <w:sdtContent>
          <w:r w:rsidR="008E1393" w:rsidRPr="008E1393">
            <w:rPr>
              <w:rFonts w:eastAsia="Times New Roman"/>
              <w:color w:val="000000"/>
            </w:rPr>
            <w:t>[5]</w:t>
          </w:r>
        </w:sdtContent>
      </w:sdt>
      <w:r w:rsidRPr="0099696A">
        <w:rPr>
          <w:rFonts w:eastAsia="Times New Roman"/>
        </w:rPr>
        <w:t xml:space="preserve">. Chung and Shin suggested a long short-term memory (LSTM) network optimized by a genetic algorithm for stock market prediction </w:t>
      </w:r>
      <w:sdt>
        <w:sdtPr>
          <w:rPr>
            <w:rFonts w:eastAsia="Times New Roman"/>
            <w:color w:val="000000"/>
          </w:rPr>
          <w:tag w:val="MENDELEY_CITATION_v3_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"/>
          <w:id w:val="-230464184"/>
          <w:placeholder>
            <w:docPart w:val="DefaultPlaceholder_-1854013440"/>
          </w:placeholder>
        </w:sdtPr>
        <w:sdtContent>
          <w:r w:rsidR="008E1393" w:rsidRPr="008E1393">
            <w:rPr>
              <w:rFonts w:eastAsia="Times New Roman"/>
              <w:color w:val="000000"/>
            </w:rPr>
            <w:t>[6]</w:t>
          </w:r>
        </w:sdtContent>
      </w:sdt>
      <w:r w:rsidRPr="0099696A">
        <w:rPr>
          <w:rFonts w:eastAsia="Times New Roman"/>
        </w:rPr>
        <w:t>. The approach optimizes the hyperparameters of the LSTM network, which is used to forecast future stock values, using a genetic algorithm.</w:t>
      </w:r>
    </w:p>
    <w:p w14:paraId="0BF09964" w14:textId="77777777" w:rsidR="00FF0EAC" w:rsidRPr="0099696A" w:rsidRDefault="00FF0EAC" w:rsidP="00FF0EAC">
      <w:pPr>
        <w:ind w:firstLine="36pt"/>
        <w:jc w:val="both"/>
        <w:rPr>
          <w:rFonts w:eastAsia="Times New Roman"/>
        </w:rPr>
      </w:pPr>
      <w:r w:rsidRPr="0099696A">
        <w:rPr>
          <w:rFonts w:eastAsia="Times New Roman"/>
        </w:rPr>
        <w:t xml:space="preserve">Other research has concentrated on specific AI and ML techniques for stock market forecasting. For example, proposed using deep neural networks (DNN) to forecast stock performance </w:t>
      </w:r>
      <w:sdt>
        <w:sdtPr>
          <w:rPr>
            <w:rFonts w:eastAsia="Times New Roman"/>
            <w:color w:val="000000"/>
          </w:rPr>
          <w:tag w:val="MENDELEY_CITATION_v3_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"/>
          <w:id w:val="34936698"/>
          <w:placeholder>
            <w:docPart w:val="DefaultPlaceholder_-1854013440"/>
          </w:placeholder>
        </w:sdtPr>
        <w:sdtContent>
          <w:r w:rsidR="008E1393" w:rsidRPr="008E1393">
            <w:rPr>
              <w:rFonts w:eastAsia="Times New Roman"/>
              <w:color w:val="000000"/>
            </w:rPr>
            <w:t>[7]</w:t>
          </w:r>
        </w:sdtContent>
      </w:sdt>
      <w:r w:rsidRPr="0099696A">
        <w:rPr>
          <w:rFonts w:eastAsia="Times New Roman"/>
        </w:rPr>
        <w:t xml:space="preserve">. The suggested method extracts characteristics from the input data using a stacked autoencoder and then trains a DNN to forecast stock performance. Similarly, Lanbouri and Achchab employed high-frequency data to anticipate stock values using a long-short term memory (LSTM) network </w:t>
      </w:r>
      <w:sdt>
        <w:sdtPr>
          <w:rPr>
            <w:rFonts w:eastAsia="Times New Roman"/>
            <w:color w:val="000000"/>
          </w:rPr>
          <w:tag w:val="MENDELEY_CITATION_v3_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"/>
          <w:id w:val="719789562"/>
          <w:placeholder>
            <w:docPart w:val="DefaultPlaceholder_-1854013440"/>
          </w:placeholder>
        </w:sdtPr>
        <w:sdtContent>
          <w:r w:rsidR="008E1393" w:rsidRPr="008E1393">
            <w:rPr>
              <w:rFonts w:eastAsia="Times New Roman"/>
              <w:color w:val="000000"/>
            </w:rPr>
            <w:t>[8]</w:t>
          </w:r>
        </w:sdtContent>
      </w:sdt>
      <w:r w:rsidRPr="0099696A">
        <w:rPr>
          <w:rFonts w:eastAsia="Times New Roman"/>
        </w:rPr>
        <w:t xml:space="preserve">. The research shows that LSTM networks can handle complex temporal </w:t>
      </w:r>
      <w:r w:rsidRPr="0099696A">
        <w:rPr>
          <w:rFonts w:eastAsia="Times New Roman"/>
        </w:rPr>
        <w:lastRenderedPageBreak/>
        <w:t xml:space="preserve">correlations in financial data, long short-term memory (LSTM) is an improved subset of the RNN method that used in the deep learning area </w:t>
      </w:r>
      <w:sdt>
        <w:sdtPr>
          <w:rPr>
            <w:rFonts w:eastAsia="Times New Roman"/>
            <w:color w:val="000000"/>
          </w:rPr>
          <w:tag w:val="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"/>
          <w:id w:val="1338350194"/>
          <w:placeholder>
            <w:docPart w:val="DefaultPlaceholder_-1854013440"/>
          </w:placeholder>
        </w:sdtPr>
        <w:sdtContent>
          <w:r w:rsidR="008E1393" w:rsidRPr="008E1393">
            <w:rPr>
              <w:rFonts w:eastAsia="Times New Roman"/>
              <w:color w:val="000000"/>
            </w:rPr>
            <w:t>[9]–[12]</w:t>
          </w:r>
        </w:sdtContent>
      </w:sdt>
      <w:r w:rsidRPr="0099696A">
        <w:rPr>
          <w:rFonts w:eastAsia="Times New Roman"/>
        </w:rPr>
        <w:t xml:space="preserve">. These findings emphasize the significance of using the right AI and ML approaches for specific tasks like stock market prediction and portfolio management. Gupta, Bhatia, Dave, and Jain proposed an AI and ML-based data mining system for stock market prediction </w:t>
      </w:r>
      <w:sdt>
        <w:sdtPr>
          <w:rPr>
            <w:rFonts w:eastAsia="Times New Roman"/>
            <w:color w:val="000000"/>
          </w:rPr>
          <w:tag w:val="MENDELEY_CITATION_v3_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"/>
          <w:id w:val="-1960705702"/>
          <w:placeholder>
            <w:docPart w:val="DefaultPlaceholder_-1854013440"/>
          </w:placeholder>
        </w:sdtPr>
        <w:sdtContent>
          <w:r w:rsidR="008E1393" w:rsidRPr="008E1393">
            <w:rPr>
              <w:rFonts w:eastAsia="Times New Roman"/>
              <w:color w:val="000000"/>
            </w:rPr>
            <w:t>[13]</w:t>
          </w:r>
        </w:sdtContent>
      </w:sdt>
      <w:r w:rsidRPr="0099696A">
        <w:rPr>
          <w:rFonts w:eastAsia="Times New Roman"/>
        </w:rPr>
        <w:t xml:space="preserve">. To predict stock prices and optimize the portfolio There are two approaches of predicting stock market behaviour. The first one is based on the prediction of future price values of a stock. The second is based on predicting the future price direction of a stock, i.e. guessing whether the price will rise or fall the next day, or in a couple of days (trend forecasting). In a journal written by Vishal Dineshkumar Soni, states that the prediction results of AI are very good </w:t>
      </w:r>
      <w:sdt>
        <w:sdtPr>
          <w:rPr>
            <w:rFonts w:eastAsia="Times New Roman"/>
            <w:color w:val="000000"/>
          </w:rPr>
          <w:tag w:val="MENDELEY_CITATION_v3_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"/>
          <w:id w:val="-655842324"/>
          <w:placeholder>
            <w:docPart w:val="DefaultPlaceholder_-1854013440"/>
          </w:placeholder>
        </w:sdtPr>
        <w:sdtContent>
          <w:r w:rsidR="008E1393" w:rsidRPr="008E1393">
            <w:rPr>
              <w:rFonts w:eastAsia="Times New Roman"/>
              <w:color w:val="000000"/>
            </w:rPr>
            <w:t>[14]</w:t>
          </w:r>
        </w:sdtContent>
      </w:sdt>
      <w:r w:rsidRPr="0099696A">
        <w:rPr>
          <w:rFonts w:eastAsia="Times New Roman"/>
        </w:rPr>
        <w:t xml:space="preserve">. In a 2019 journal written by Bharne and Prabhune, they used Machine Learning and the KNN Method in their research </w:t>
      </w:r>
      <w:sdt>
        <w:sdtPr>
          <w:rPr>
            <w:rFonts w:eastAsia="Times New Roman"/>
            <w:color w:val="000000"/>
          </w:rPr>
          <w:tag w:val="MENDELEY_CITATION_v3_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"/>
          <w:id w:val="1318152158"/>
          <w:placeholder>
            <w:docPart w:val="DefaultPlaceholder_-1854013440"/>
          </w:placeholder>
        </w:sdtPr>
        <w:sdtContent>
          <w:r w:rsidR="008E1393" w:rsidRPr="008E1393">
            <w:rPr>
              <w:rFonts w:eastAsia="Times New Roman"/>
              <w:color w:val="000000"/>
            </w:rPr>
            <w:t>[15]</w:t>
          </w:r>
        </w:sdtContent>
      </w:sdt>
      <w:r w:rsidRPr="0099696A">
        <w:rPr>
          <w:rFonts w:eastAsia="Times New Roman"/>
        </w:rPr>
        <w:t>.</w:t>
      </w:r>
    </w:p>
    <w:p w14:paraId="283942C8" w14:textId="77777777" w:rsidR="009303D9" w:rsidRDefault="00FF0EAC" w:rsidP="00FF0EAC">
      <w:pPr>
        <w:ind w:firstLine="36pt"/>
        <w:jc w:val="both"/>
        <w:rPr>
          <w:rFonts w:eastAsia="Times New Roman"/>
        </w:rPr>
      </w:pPr>
      <w:r w:rsidRPr="0099696A">
        <w:rPr>
          <w:rFonts w:eastAsia="Times New Roman"/>
        </w:rPr>
        <w:t xml:space="preserve">In conclusion, the employment of AI and machine learning algorithms in stock market prediction and portfolio management has yielded encouraging outcomes </w:t>
      </w:r>
      <w:sdt>
        <w:sdtPr>
          <w:rPr>
            <w:rFonts w:eastAsia="Times New Roman"/>
            <w:color w:val="000000"/>
          </w:rPr>
          <w:tag w:val="MENDELEY_CITATION_v3_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"/>
          <w:id w:val="1926694893"/>
          <w:placeholder>
            <w:docPart w:val="DefaultPlaceholder_-1854013440"/>
          </w:placeholder>
        </w:sdtPr>
        <w:sdtContent>
          <w:r w:rsidR="008E1393" w:rsidRPr="008E1393">
            <w:rPr>
              <w:rFonts w:eastAsia="Times New Roman"/>
              <w:color w:val="000000"/>
            </w:rPr>
            <w:t>[16], [17]</w:t>
          </w:r>
        </w:sdtContent>
      </w:sdt>
      <w:r w:rsidRPr="0099696A">
        <w:rPr>
          <w:rFonts w:eastAsia="Times New Roman"/>
        </w:rPr>
        <w:t xml:space="preserve">. To anticipate stock prices and improve portfolios, researchers have proposed numerous strategies such as decision trees, random forest, gradient boosting, LSTM networks, and DNNs </w:t>
      </w:r>
      <w:sdt>
        <w:sdtPr>
          <w:rPr>
            <w:rFonts w:eastAsia="Times New Roman"/>
            <w:color w:val="000000"/>
          </w:rPr>
          <w:tag w:val="MENDELEY_CITATION_v3_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"/>
          <w:id w:val="-1158225476"/>
          <w:placeholder>
            <w:docPart w:val="DefaultPlaceholder_-1854013440"/>
          </w:placeholder>
        </w:sdtPr>
        <w:sdtContent>
          <w:r w:rsidR="008E1393" w:rsidRPr="008E1393">
            <w:rPr>
              <w:rFonts w:eastAsia="Times New Roman"/>
              <w:color w:val="000000"/>
            </w:rPr>
            <w:t>[18]–[20]</w:t>
          </w:r>
        </w:sdtContent>
      </w:sdt>
      <w:r w:rsidRPr="0099696A">
        <w:rPr>
          <w:rFonts w:eastAsia="Times New Roman"/>
        </w:rPr>
        <w:t>. It is critical to select appropriate strategies for certain activities in order to achieve accurate predictions and optimal portfolio management</w:t>
      </w:r>
      <w:sdt>
        <w:sdtPr>
          <w:rPr>
            <w:rFonts w:eastAsia="Times New Roman"/>
            <w:color w:val="000000"/>
          </w:rPr>
          <w:tag w:val="MENDELEY_CITATION_v3_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"/>
          <w:id w:val="1971400910"/>
          <w:placeholder>
            <w:docPart w:val="DefaultPlaceholder_-1854013440"/>
          </w:placeholder>
        </w:sdtPr>
        <w:sdtContent>
          <w:r w:rsidR="008E1393" w:rsidRPr="008E1393">
            <w:rPr>
              <w:rFonts w:eastAsia="Times New Roman"/>
              <w:color w:val="000000"/>
            </w:rPr>
            <w:t>[21]</w:t>
          </w:r>
        </w:sdtContent>
      </w:sdt>
      <w:r w:rsidRPr="0099696A">
        <w:rPr>
          <w:rFonts w:eastAsia="Times New Roman"/>
        </w:rPr>
        <w:t>.</w:t>
      </w:r>
    </w:p>
    <w:p w14:paraId="37C3C800" w14:textId="77777777" w:rsidR="00FF0EAC" w:rsidRPr="00FF0EAC" w:rsidRDefault="00FF0EAC" w:rsidP="00FF0EAC">
      <w:pPr>
        <w:ind w:firstLine="36pt"/>
        <w:jc w:val="both"/>
        <w:rPr>
          <w:rFonts w:eastAsia="Times New Roman"/>
        </w:rPr>
      </w:pPr>
    </w:p>
    <w:p w14:paraId="6CDC7D91" w14:textId="77777777" w:rsidR="009303D9" w:rsidRDefault="00FF0EAC" w:rsidP="006B6B66">
      <w:pPr>
        <w:pStyle w:val="Judul1"/>
      </w:pPr>
      <w:r>
        <w:t>METHODOLOGY</w:t>
      </w:r>
    </w:p>
    <w:p w14:paraId="61CA0E26" w14:textId="77777777" w:rsidR="00FF0EAC" w:rsidRPr="0099696A" w:rsidRDefault="00FF0EAC" w:rsidP="00FF0EAC">
      <w:pPr>
        <w:jc w:val="both"/>
        <w:rPr>
          <w:rFonts w:eastAsia="Times New Roman"/>
        </w:rPr>
      </w:pPr>
      <w:r w:rsidRPr="0099696A">
        <w:rPr>
          <w:rFonts w:eastAsia="Times New Roman"/>
        </w:rPr>
        <w:t xml:space="preserve">The method that will be used in this research to predict the best stocks is Long Short Term Memory (LSTM). </w:t>
      </w:r>
      <w:r w:rsidR="005C26B7" w:rsidRPr="005C26B7">
        <w:rPr>
          <w:rFonts w:eastAsia="Times New Roman"/>
        </w:rPr>
        <w:t xml:space="preserve">LSTM networks are extensions of Recurrent Neural Networks (RNNs) introduced primarily to deal with situations where RNNs fail. A fundamental difference between RNN and LSTM architectures is that the hidden layer of LSTM is the gate unit or gate cell. It consists of four layers that interact in such a way as to produce the state of the cell as well as the output of that cell. </w:t>
      </w:r>
      <w:r w:rsidRPr="0099696A">
        <w:rPr>
          <w:rFonts w:eastAsia="Times New Roman"/>
        </w:rPr>
        <w:t>The LSTM network operates by first receiving the input data and then deciding how much of the prior state to forget using the forget gate. The input gate then chooses how much fresh data to store in the memory cell. After that, the output gate determines how much information to output from the memory cell.</w:t>
      </w:r>
    </w:p>
    <w:p w14:paraId="1F8DA5FE" w14:textId="77777777" w:rsidR="00FF0EAC" w:rsidRPr="00FF0EAC" w:rsidRDefault="00FF0EAC" w:rsidP="00E7596C">
      <w:pPr>
        <w:pStyle w:val="Judul2"/>
        <w:rPr>
          <w:bCs/>
        </w:rPr>
      </w:pPr>
      <w:r w:rsidRPr="00FF0EAC">
        <w:rPr>
          <w:rFonts w:eastAsia="Times New Roman"/>
          <w:bCs/>
        </w:rPr>
        <w:t>Receiving the input data</w:t>
      </w:r>
      <w:r w:rsidRPr="00FF0EAC">
        <w:rPr>
          <w:bCs/>
        </w:rPr>
        <w:t xml:space="preserve"> </w:t>
      </w:r>
    </w:p>
    <w:p w14:paraId="1825C11D" w14:textId="77777777" w:rsidR="00FF0EAC" w:rsidRPr="0099696A" w:rsidRDefault="00FF0EAC" w:rsidP="00FF0EAC">
      <w:pPr>
        <w:jc w:val="both"/>
        <w:rPr>
          <w:rFonts w:eastAsia="Times New Roman"/>
          <w:b/>
        </w:rPr>
      </w:pPr>
      <w:r w:rsidRPr="0099696A">
        <w:rPr>
          <w:rFonts w:eastAsia="Times New Roman"/>
        </w:rPr>
        <w:t>The first step is to get the data and load it into memory. Our stock data will come from the Yahoo Finance website. Yahoo Finance provides a wealth of financial market data and tools to find interesting investments. In the data we take consists of many company stocks. Such as Apple, Amazon, Google, Microsoft, and even bitcoin data. In this data, the stock price movement starts from 2013 - 2022. We will download the market data from Yahoo Finance using the yfinance module, which provides a threaded and Python way to do so.</w:t>
      </w:r>
    </w:p>
    <w:p w14:paraId="7B6E4614" w14:textId="77777777" w:rsidR="009303D9" w:rsidRDefault="00FF0EAC" w:rsidP="00ED0149">
      <w:pPr>
        <w:pStyle w:val="Judul2"/>
        <w:rPr>
          <w:rFonts w:eastAsia="Times New Roman"/>
          <w:bCs/>
        </w:rPr>
      </w:pPr>
      <w:r w:rsidRPr="00FF0EAC">
        <w:rPr>
          <w:rFonts w:eastAsia="Times New Roman"/>
          <w:bCs/>
        </w:rPr>
        <w:t xml:space="preserve">Get </w:t>
      </w:r>
      <w:r w:rsidRPr="00FF0EAC">
        <w:rPr>
          <w:rFonts w:eastAsia="Times New Roman"/>
          <w:bCs/>
          <w:highlight w:val="white"/>
        </w:rPr>
        <w:t>the Moving Average (MA</w:t>
      </w:r>
      <w:r w:rsidRPr="00FF0EAC">
        <w:rPr>
          <w:rFonts w:eastAsia="Times New Roman"/>
          <w:bCs/>
        </w:rPr>
        <w:t>)</w:t>
      </w:r>
    </w:p>
    <w:p w14:paraId="50837795" w14:textId="77777777" w:rsidR="00FF0EAC" w:rsidRDefault="00FF0EAC" w:rsidP="00FF0EAC">
      <w:pPr>
        <w:jc w:val="both"/>
      </w:pPr>
      <w:r w:rsidRPr="00FF0EAC">
        <w:t xml:space="preserve">The moving average (MA) is a simple technical analysis technique that smooths out price data by calculating an average price that is continually updated. The average is calculated over a given time period, such as 10 days, 20 minutes, 30 weeks, or any time period selected by the trader. </w:t>
      </w:r>
      <w:r w:rsidRPr="00FF0EAC">
        <w:t>Figure 1, Figure 2, Figure 3, and Figure 4 show the moving averages for 10, 20, 50 days, and also show the adjusted close.</w:t>
      </w:r>
    </w:p>
    <w:p w14:paraId="5E8F74F4" w14:textId="77777777" w:rsidR="00FF0EAC" w:rsidRDefault="00FF0EAC" w:rsidP="00FF0EAC">
      <w:pPr>
        <w:jc w:val="both"/>
      </w:pPr>
      <w:r>
        <w:rPr>
          <w:rFonts w:eastAsia="Times New Roman"/>
          <w:noProof/>
        </w:rPr>
        <w:drawing>
          <wp:inline distT="114300" distB="114300" distL="114300" distR="114300" wp14:anchorId="4A35E599" wp14:editId="10B5EC96">
            <wp:extent cx="2743200" cy="1816100"/>
            <wp:effectExtent l="0" t="0" r="0" b="0"/>
            <wp:docPr id="292921397" name="Gambar 292921397"/>
            <wp:cNvGraphicFramePr/>
            <a:graphic xmlns:a="http://purl.oclc.org/ooxml/drawingml/main">
              <a:graphicData uri="http://purl.oclc.org/ooxml/drawingml/picture">
                <pic:pic xmlns:pic="http://purl.oclc.org/ooxml/drawingml/picture">
                  <pic:nvPicPr>
                    <pic:cNvPr id="0" name="image8.png"/>
                    <pic:cNvPicPr preferRelativeResize="0"/>
                  </pic:nvPicPr>
                  <pic:blipFill>
                    <a:blip r:embed="rId13"/>
                    <a:srcRect/>
                    <a:stretch>
                      <a:fillRect/>
                    </a:stretch>
                  </pic:blipFill>
                  <pic:spPr>
                    <a:xfrm>
                      <a:off x="0" y="0"/>
                      <a:ext cx="2743200" cy="1816100"/>
                    </a:xfrm>
                    <a:prstGeom prst="rect">
                      <a:avLst/>
                    </a:prstGeom>
                    <a:ln/>
                  </pic:spPr>
                </pic:pic>
              </a:graphicData>
            </a:graphic>
          </wp:inline>
        </w:drawing>
      </w:r>
    </w:p>
    <w:p w14:paraId="4086AF13" w14:textId="77777777" w:rsidR="00FF0EAC" w:rsidRDefault="00FF0EAC" w:rsidP="00FF0EAC">
      <w:pPr>
        <w:jc w:val="both"/>
      </w:pPr>
      <w:r w:rsidRPr="00FF0EAC">
        <w:t>Fig. 1</w:t>
      </w:r>
      <w:r w:rsidRPr="00FF0EAC">
        <w:tab/>
        <w:t>Apple share price movement over one year</w:t>
      </w:r>
    </w:p>
    <w:p w14:paraId="09F73E1A" w14:textId="77777777" w:rsidR="00FF0EAC" w:rsidRDefault="00FF0EAC" w:rsidP="00FF0EAC">
      <w:pPr>
        <w:jc w:val="both"/>
      </w:pPr>
      <w:r>
        <w:rPr>
          <w:rFonts w:eastAsia="Times New Roman"/>
          <w:noProof/>
        </w:rPr>
        <w:drawing>
          <wp:inline distT="114300" distB="114300" distL="114300" distR="114300" wp14:anchorId="2E41ED57" wp14:editId="323AFAF2">
            <wp:extent cx="2743200" cy="1803400"/>
            <wp:effectExtent l="0" t="0" r="0" b="0"/>
            <wp:docPr id="4" name="image7.png"/>
            <wp:cNvGraphicFramePr/>
            <a:graphic xmlns:a="http://purl.oclc.org/ooxml/drawingml/main">
              <a:graphicData uri="http://purl.oclc.org/ooxml/drawingml/picture">
                <pic:pic xmlns:pic="http://purl.oclc.org/ooxml/drawingml/picture">
                  <pic:nvPicPr>
                    <pic:cNvPr id="0" name="image7.png"/>
                    <pic:cNvPicPr preferRelativeResize="0"/>
                  </pic:nvPicPr>
                  <pic:blipFill>
                    <a:blip r:embed="rId14"/>
                    <a:srcRect/>
                    <a:stretch>
                      <a:fillRect/>
                    </a:stretch>
                  </pic:blipFill>
                  <pic:spPr>
                    <a:xfrm>
                      <a:off x="0" y="0"/>
                      <a:ext cx="2743200" cy="1803400"/>
                    </a:xfrm>
                    <a:prstGeom prst="rect">
                      <a:avLst/>
                    </a:prstGeom>
                    <a:ln/>
                  </pic:spPr>
                </pic:pic>
              </a:graphicData>
            </a:graphic>
          </wp:inline>
        </w:drawing>
      </w:r>
    </w:p>
    <w:p w14:paraId="6D1628E2" w14:textId="77777777" w:rsidR="00FF0EAC" w:rsidRDefault="00FF0EAC" w:rsidP="00FF0EAC">
      <w:pPr>
        <w:jc w:val="both"/>
        <w:rPr>
          <w:rFonts w:eastAsia="Times New Roman"/>
        </w:rPr>
      </w:pPr>
      <w:r>
        <w:rPr>
          <w:rFonts w:eastAsia="Times New Roman"/>
          <w:sz w:val="16"/>
          <w:szCs w:val="16"/>
        </w:rPr>
        <w:t>Fig. 2</w:t>
      </w:r>
      <w:r>
        <w:rPr>
          <w:rFonts w:eastAsia="Times New Roman"/>
          <w:sz w:val="16"/>
          <w:szCs w:val="16"/>
        </w:rPr>
        <w:tab/>
        <w:t>Google share price movement over one year</w:t>
      </w:r>
    </w:p>
    <w:p w14:paraId="062B6436" w14:textId="77777777" w:rsidR="00FF0EAC" w:rsidRDefault="00FF0EAC" w:rsidP="00FF0EAC">
      <w:pPr>
        <w:jc w:val="both"/>
      </w:pPr>
      <w:r>
        <w:rPr>
          <w:rFonts w:eastAsia="Times New Roman"/>
          <w:noProof/>
        </w:rPr>
        <w:drawing>
          <wp:inline distT="114300" distB="114300" distL="114300" distR="114300" wp14:anchorId="1BB9F5AD" wp14:editId="4812A691">
            <wp:extent cx="2743200" cy="1816100"/>
            <wp:effectExtent l="0" t="0" r="0" b="0"/>
            <wp:docPr id="8"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5"/>
                    <a:srcRect/>
                    <a:stretch>
                      <a:fillRect/>
                    </a:stretch>
                  </pic:blipFill>
                  <pic:spPr>
                    <a:xfrm>
                      <a:off x="0" y="0"/>
                      <a:ext cx="2743200" cy="1816100"/>
                    </a:xfrm>
                    <a:prstGeom prst="rect">
                      <a:avLst/>
                    </a:prstGeom>
                    <a:ln/>
                  </pic:spPr>
                </pic:pic>
              </a:graphicData>
            </a:graphic>
          </wp:inline>
        </w:drawing>
      </w:r>
    </w:p>
    <w:p w14:paraId="49B013B4" w14:textId="77777777" w:rsidR="00FF0EAC" w:rsidRDefault="00FF0EAC" w:rsidP="00FF0EAC">
      <w:pPr>
        <w:jc w:val="both"/>
        <w:rPr>
          <w:rFonts w:eastAsia="Times New Roman"/>
          <w:sz w:val="16"/>
          <w:szCs w:val="16"/>
        </w:rPr>
      </w:pPr>
      <w:r>
        <w:rPr>
          <w:rFonts w:eastAsia="Times New Roman"/>
          <w:sz w:val="16"/>
          <w:szCs w:val="16"/>
        </w:rPr>
        <w:t>Fig. 3</w:t>
      </w:r>
      <w:r>
        <w:rPr>
          <w:rFonts w:eastAsia="Times New Roman"/>
          <w:sz w:val="16"/>
          <w:szCs w:val="16"/>
        </w:rPr>
        <w:tab/>
        <w:t>Microsoft share price movement over one year</w:t>
      </w:r>
    </w:p>
    <w:p w14:paraId="02F0C10D" w14:textId="77777777" w:rsidR="00067C8B" w:rsidRDefault="00067C8B" w:rsidP="00FF0EAC">
      <w:pPr>
        <w:jc w:val="both"/>
        <w:rPr>
          <w:rFonts w:eastAsia="Times New Roman"/>
        </w:rPr>
      </w:pPr>
      <w:r>
        <w:rPr>
          <w:rFonts w:eastAsia="Times New Roman"/>
          <w:noProof/>
        </w:rPr>
        <w:drawing>
          <wp:inline distT="114300" distB="114300" distL="114300" distR="114300" wp14:anchorId="0E8CF5C6" wp14:editId="50BD7263">
            <wp:extent cx="2743200" cy="1828800"/>
            <wp:effectExtent l="0" t="0" r="0" b="0"/>
            <wp:docPr id="5" name="image6.png"/>
            <wp:cNvGraphicFramePr/>
            <a:graphic xmlns:a="http://purl.oclc.org/ooxml/drawingml/main">
              <a:graphicData uri="http://purl.oclc.org/ooxml/drawingml/picture">
                <pic:pic xmlns:pic="http://purl.oclc.org/ooxml/drawingml/picture">
                  <pic:nvPicPr>
                    <pic:cNvPr id="0" name="image6.png"/>
                    <pic:cNvPicPr preferRelativeResize="0"/>
                  </pic:nvPicPr>
                  <pic:blipFill>
                    <a:blip r:embed="rId16"/>
                    <a:srcRect/>
                    <a:stretch>
                      <a:fillRect/>
                    </a:stretch>
                  </pic:blipFill>
                  <pic:spPr>
                    <a:xfrm>
                      <a:off x="0" y="0"/>
                      <a:ext cx="2743200" cy="1828800"/>
                    </a:xfrm>
                    <a:prstGeom prst="rect">
                      <a:avLst/>
                    </a:prstGeom>
                    <a:ln/>
                  </pic:spPr>
                </pic:pic>
              </a:graphicData>
            </a:graphic>
          </wp:inline>
        </w:drawing>
      </w:r>
    </w:p>
    <w:p w14:paraId="692ACF56" w14:textId="77777777" w:rsidR="00067C8B" w:rsidRPr="00FF0EAC" w:rsidRDefault="00067C8B" w:rsidP="00FF0EAC">
      <w:pPr>
        <w:jc w:val="both"/>
        <w:rPr>
          <w:rFonts w:eastAsia="Times New Roman"/>
        </w:rPr>
      </w:pPr>
      <w:r>
        <w:rPr>
          <w:rFonts w:eastAsia="Times New Roman"/>
          <w:sz w:val="16"/>
          <w:szCs w:val="16"/>
        </w:rPr>
        <w:t>Fig. 4</w:t>
      </w:r>
      <w:r>
        <w:rPr>
          <w:rFonts w:eastAsia="Times New Roman"/>
          <w:sz w:val="16"/>
          <w:szCs w:val="16"/>
        </w:rPr>
        <w:tab/>
        <w:t>Amazon share price movement over one year</w:t>
      </w:r>
    </w:p>
    <w:p w14:paraId="2A60F841" w14:textId="77777777" w:rsidR="009303D9" w:rsidRDefault="00067C8B" w:rsidP="00067C8B">
      <w:pPr>
        <w:pStyle w:val="Judul2"/>
        <w:rPr>
          <w:lang w:val="en"/>
        </w:rPr>
      </w:pPr>
      <w:r>
        <w:t>A</w:t>
      </w:r>
      <w:r w:rsidRPr="00067C8B">
        <w:rPr>
          <w:lang w:val="en"/>
        </w:rPr>
        <w:t>nalyze daily return of the stock on average</w:t>
      </w:r>
    </w:p>
    <w:p w14:paraId="65209035" w14:textId="77777777" w:rsidR="00067C8B" w:rsidRDefault="00067C8B" w:rsidP="00067C8B">
      <w:pPr>
        <w:jc w:val="both"/>
        <w:rPr>
          <w:rFonts w:eastAsia="Times New Roman"/>
        </w:rPr>
      </w:pPr>
      <w:r w:rsidRPr="0099696A">
        <w:rPr>
          <w:rFonts w:eastAsia="Times New Roman"/>
          <w:highlight w:val="white"/>
        </w:rPr>
        <w:t xml:space="preserve">Now that we've completed some preliminary research, let's delve a bit further. We're now going to look at the stock's risk. To do so, we'll need to look at the stock's daily movements rather than just its absolute value. Let us now utilize pandas </w:t>
      </w:r>
      <w:r w:rsidRPr="0099696A">
        <w:rPr>
          <w:rFonts w:eastAsia="Times New Roman"/>
          <w:highlight w:val="white"/>
        </w:rPr>
        <w:lastRenderedPageBreak/>
        <w:t>to get the daily returns for the Apple stock.</w:t>
      </w:r>
      <w:r>
        <w:rPr>
          <w:rFonts w:eastAsia="Times New Roman"/>
          <w:highlight w:val="white"/>
        </w:rPr>
        <w:t xml:space="preserve"> </w:t>
      </w:r>
      <w:r w:rsidRPr="00540946">
        <w:rPr>
          <w:rFonts w:eastAsia="Times New Roman"/>
        </w:rPr>
        <w:t>In Figure 5, Figure 6, Figure 7, and Figure 8, the average daily return using a histogram is shown.</w:t>
      </w:r>
    </w:p>
    <w:p w14:paraId="2D491CBE" w14:textId="77777777" w:rsidR="00067C8B" w:rsidRDefault="00067C8B" w:rsidP="00067C8B">
      <w:pPr>
        <w:jc w:val="both"/>
        <w:rPr>
          <w:lang w:val="en"/>
        </w:rPr>
      </w:pPr>
      <w:r>
        <w:rPr>
          <w:rFonts w:eastAsia="Times New Roman"/>
          <w:noProof/>
          <w:highlight w:val="white"/>
        </w:rPr>
        <w:drawing>
          <wp:inline distT="114300" distB="114300" distL="114300" distR="114300" wp14:anchorId="0EDA286B" wp14:editId="624D4C4A">
            <wp:extent cx="2743200" cy="2070100"/>
            <wp:effectExtent l="0" t="0" r="0" b="0"/>
            <wp:docPr id="9" name="image5.png"/>
            <wp:cNvGraphicFramePr/>
            <a:graphic xmlns:a="http://purl.oclc.org/ooxml/drawingml/main">
              <a:graphicData uri="http://purl.oclc.org/ooxml/drawingml/picture">
                <pic:pic xmlns:pic="http://purl.oclc.org/ooxml/drawingml/picture">
                  <pic:nvPicPr>
                    <pic:cNvPr id="0" name="image5.png"/>
                    <pic:cNvPicPr preferRelativeResize="0"/>
                  </pic:nvPicPr>
                  <pic:blipFill>
                    <a:blip r:embed="rId17"/>
                    <a:srcRect/>
                    <a:stretch>
                      <a:fillRect/>
                    </a:stretch>
                  </pic:blipFill>
                  <pic:spPr>
                    <a:xfrm>
                      <a:off x="0" y="0"/>
                      <a:ext cx="2743200" cy="2070100"/>
                    </a:xfrm>
                    <a:prstGeom prst="rect">
                      <a:avLst/>
                    </a:prstGeom>
                    <a:ln/>
                  </pic:spPr>
                </pic:pic>
              </a:graphicData>
            </a:graphic>
          </wp:inline>
        </w:drawing>
      </w:r>
    </w:p>
    <w:p w14:paraId="68E0768B" w14:textId="77777777" w:rsidR="00067C8B" w:rsidRDefault="00067C8B" w:rsidP="00067C8B">
      <w:pPr>
        <w:jc w:val="both"/>
        <w:rPr>
          <w:rFonts w:eastAsia="Times New Roman"/>
          <w:sz w:val="16"/>
          <w:szCs w:val="16"/>
        </w:rPr>
      </w:pPr>
      <w:r>
        <w:rPr>
          <w:rFonts w:eastAsia="Times New Roman"/>
          <w:sz w:val="16"/>
          <w:szCs w:val="16"/>
        </w:rPr>
        <w:t>Fig. 5</w:t>
      </w:r>
      <w:r>
        <w:rPr>
          <w:rFonts w:eastAsia="Times New Roman"/>
          <w:sz w:val="16"/>
          <w:szCs w:val="16"/>
        </w:rPr>
        <w:tab/>
        <w:t>Stock price risk on Apple</w:t>
      </w:r>
    </w:p>
    <w:p w14:paraId="0630A451" w14:textId="77777777" w:rsidR="00067C8B" w:rsidRDefault="00067C8B" w:rsidP="00067C8B">
      <w:pPr>
        <w:jc w:val="both"/>
        <w:rPr>
          <w:lang w:val="en"/>
        </w:rPr>
      </w:pPr>
      <w:r>
        <w:rPr>
          <w:rFonts w:eastAsia="Times New Roman"/>
          <w:noProof/>
          <w:highlight w:val="white"/>
        </w:rPr>
        <w:drawing>
          <wp:inline distT="114300" distB="114300" distL="114300" distR="114300" wp14:anchorId="4A748E4C" wp14:editId="7483C429">
            <wp:extent cx="2743200" cy="2019300"/>
            <wp:effectExtent l="0" t="0" r="0" b="0"/>
            <wp:docPr id="7"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18"/>
                    <a:srcRect/>
                    <a:stretch>
                      <a:fillRect/>
                    </a:stretch>
                  </pic:blipFill>
                  <pic:spPr>
                    <a:xfrm>
                      <a:off x="0" y="0"/>
                      <a:ext cx="2743200" cy="2019300"/>
                    </a:xfrm>
                    <a:prstGeom prst="rect">
                      <a:avLst/>
                    </a:prstGeom>
                    <a:ln/>
                  </pic:spPr>
                </pic:pic>
              </a:graphicData>
            </a:graphic>
          </wp:inline>
        </w:drawing>
      </w:r>
    </w:p>
    <w:p w14:paraId="131C6788" w14:textId="77777777" w:rsidR="00067C8B" w:rsidRPr="001E1918" w:rsidRDefault="00067C8B" w:rsidP="00067C8B">
      <w:pPr>
        <w:jc w:val="both"/>
        <w:rPr>
          <w:rFonts w:eastAsia="Times New Roman"/>
          <w:sz w:val="16"/>
          <w:szCs w:val="16"/>
        </w:rPr>
      </w:pPr>
      <w:r>
        <w:rPr>
          <w:rFonts w:eastAsia="Times New Roman"/>
          <w:sz w:val="16"/>
          <w:szCs w:val="16"/>
        </w:rPr>
        <w:t>Fig. 6</w:t>
      </w:r>
      <w:r>
        <w:rPr>
          <w:rFonts w:eastAsia="Times New Roman"/>
          <w:sz w:val="16"/>
          <w:szCs w:val="16"/>
        </w:rPr>
        <w:tab/>
        <w:t>Stock price risk on Google</w:t>
      </w:r>
    </w:p>
    <w:p w14:paraId="43BC9769" w14:textId="77777777" w:rsidR="00067C8B" w:rsidRDefault="00067C8B" w:rsidP="00067C8B">
      <w:pPr>
        <w:jc w:val="both"/>
        <w:rPr>
          <w:lang w:val="en"/>
        </w:rPr>
      </w:pPr>
      <w:r>
        <w:rPr>
          <w:rFonts w:eastAsia="Times New Roman"/>
          <w:noProof/>
          <w:highlight w:val="white"/>
        </w:rPr>
        <w:drawing>
          <wp:inline distT="114300" distB="114300" distL="114300" distR="114300" wp14:anchorId="7E094ED4" wp14:editId="4622179F">
            <wp:extent cx="2743200" cy="2044700"/>
            <wp:effectExtent l="0" t="0" r="0" b="0"/>
            <wp:docPr id="6" name="image9.png"/>
            <wp:cNvGraphicFramePr/>
            <a:graphic xmlns:a="http://purl.oclc.org/ooxml/drawingml/main">
              <a:graphicData uri="http://purl.oclc.org/ooxml/drawingml/picture">
                <pic:pic xmlns:pic="http://purl.oclc.org/ooxml/drawingml/picture">
                  <pic:nvPicPr>
                    <pic:cNvPr id="0" name="image9.png"/>
                    <pic:cNvPicPr preferRelativeResize="0"/>
                  </pic:nvPicPr>
                  <pic:blipFill>
                    <a:blip r:embed="rId19"/>
                    <a:srcRect/>
                    <a:stretch>
                      <a:fillRect/>
                    </a:stretch>
                  </pic:blipFill>
                  <pic:spPr>
                    <a:xfrm>
                      <a:off x="0" y="0"/>
                      <a:ext cx="2743200" cy="2044700"/>
                    </a:xfrm>
                    <a:prstGeom prst="rect">
                      <a:avLst/>
                    </a:prstGeom>
                    <a:ln/>
                  </pic:spPr>
                </pic:pic>
              </a:graphicData>
            </a:graphic>
          </wp:inline>
        </w:drawing>
      </w:r>
    </w:p>
    <w:p w14:paraId="35096A2B" w14:textId="77777777" w:rsidR="00067C8B" w:rsidRDefault="00067C8B" w:rsidP="00067C8B">
      <w:pPr>
        <w:jc w:val="both"/>
        <w:rPr>
          <w:rFonts w:eastAsia="Times New Roman"/>
          <w:highlight w:val="white"/>
        </w:rPr>
      </w:pPr>
      <w:r>
        <w:rPr>
          <w:rFonts w:eastAsia="Times New Roman"/>
          <w:sz w:val="16"/>
          <w:szCs w:val="16"/>
        </w:rPr>
        <w:t>Fig. 7</w:t>
      </w:r>
      <w:r>
        <w:rPr>
          <w:rFonts w:eastAsia="Times New Roman"/>
          <w:sz w:val="16"/>
          <w:szCs w:val="16"/>
        </w:rPr>
        <w:tab/>
        <w:t>Stock price risk on Microsoft</w:t>
      </w:r>
    </w:p>
    <w:p w14:paraId="453AB0FD" w14:textId="77777777" w:rsidR="00067C8B" w:rsidRDefault="00067C8B" w:rsidP="00067C8B">
      <w:pPr>
        <w:jc w:val="both"/>
        <w:rPr>
          <w:lang w:val="en"/>
        </w:rPr>
      </w:pPr>
      <w:r>
        <w:rPr>
          <w:rFonts w:eastAsia="Times New Roman"/>
          <w:noProof/>
          <w:highlight w:val="white"/>
        </w:rPr>
        <w:drawing>
          <wp:inline distT="114300" distB="114300" distL="114300" distR="114300" wp14:anchorId="24F10B4D" wp14:editId="4E4B48F6">
            <wp:extent cx="2743200" cy="2082800"/>
            <wp:effectExtent l="0" t="0" r="0" b="0"/>
            <wp:docPr id="3"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0"/>
                    <a:srcRect/>
                    <a:stretch>
                      <a:fillRect/>
                    </a:stretch>
                  </pic:blipFill>
                  <pic:spPr>
                    <a:xfrm>
                      <a:off x="0" y="0"/>
                      <a:ext cx="2743200" cy="2082800"/>
                    </a:xfrm>
                    <a:prstGeom prst="rect">
                      <a:avLst/>
                    </a:prstGeom>
                    <a:ln/>
                  </pic:spPr>
                </pic:pic>
              </a:graphicData>
            </a:graphic>
          </wp:inline>
        </w:drawing>
      </w:r>
    </w:p>
    <w:p w14:paraId="77A4AAAE" w14:textId="77777777" w:rsidR="00067C8B" w:rsidRDefault="00067C8B" w:rsidP="00067C8B">
      <w:pPr>
        <w:jc w:val="both"/>
        <w:rPr>
          <w:rFonts w:eastAsia="Times New Roman"/>
          <w:highlight w:val="white"/>
        </w:rPr>
      </w:pPr>
      <w:r>
        <w:rPr>
          <w:rFonts w:eastAsia="Times New Roman"/>
          <w:sz w:val="16"/>
          <w:szCs w:val="16"/>
        </w:rPr>
        <w:t>Fig. 8</w:t>
      </w:r>
      <w:r>
        <w:rPr>
          <w:rFonts w:eastAsia="Times New Roman"/>
          <w:sz w:val="16"/>
          <w:szCs w:val="16"/>
        </w:rPr>
        <w:tab/>
        <w:t>Stock price risk on Amazon</w:t>
      </w:r>
    </w:p>
    <w:p w14:paraId="0334CE13" w14:textId="77777777" w:rsidR="00067C8B" w:rsidRPr="00067C8B" w:rsidRDefault="00067C8B" w:rsidP="00067C8B">
      <w:pPr>
        <w:jc w:val="both"/>
        <w:rPr>
          <w:lang w:val="en"/>
        </w:rPr>
      </w:pPr>
    </w:p>
    <w:p w14:paraId="1BD261EE" w14:textId="77777777" w:rsidR="009303D9" w:rsidRDefault="00067C8B" w:rsidP="00E7596C">
      <w:pPr>
        <w:pStyle w:val="Judul2"/>
      </w:pPr>
      <w:r>
        <w:t>G</w:t>
      </w:r>
      <w:r w:rsidRPr="00067C8B">
        <w:t>et the risk value of a particular stock</w:t>
      </w:r>
      <w:r w:rsidR="009303D9" w:rsidRPr="005B520E">
        <w:t>The word “data” is plural, not singular.</w:t>
      </w:r>
    </w:p>
    <w:p w14:paraId="7103B5B0" w14:textId="77777777" w:rsidR="00067C8B" w:rsidRDefault="00067C8B" w:rsidP="00067C8B">
      <w:pPr>
        <w:jc w:val="both"/>
      </w:pPr>
      <w:r>
        <w:rPr>
          <w:rFonts w:eastAsia="Times New Roman"/>
          <w:b/>
          <w:noProof/>
          <w:highlight w:val="white"/>
        </w:rPr>
        <w:drawing>
          <wp:inline distT="114300" distB="114300" distL="114300" distR="114300" wp14:anchorId="393AE3DA" wp14:editId="2343FDE9">
            <wp:extent cx="2743200" cy="2120900"/>
            <wp:effectExtent l="0" t="0" r="0" b="0"/>
            <wp:docPr id="2" name="image10.png"/>
            <wp:cNvGraphicFramePr/>
            <a:graphic xmlns:a="http://purl.oclc.org/ooxml/drawingml/main">
              <a:graphicData uri="http://purl.oclc.org/ooxml/drawingml/picture">
                <pic:pic xmlns:pic="http://purl.oclc.org/ooxml/drawingml/picture">
                  <pic:nvPicPr>
                    <pic:cNvPr id="0" name="image10.png"/>
                    <pic:cNvPicPr preferRelativeResize="0"/>
                  </pic:nvPicPr>
                  <pic:blipFill>
                    <a:blip r:embed="rId21"/>
                    <a:srcRect/>
                    <a:stretch>
                      <a:fillRect/>
                    </a:stretch>
                  </pic:blipFill>
                  <pic:spPr>
                    <a:xfrm>
                      <a:off x="0" y="0"/>
                      <a:ext cx="2743200" cy="2120900"/>
                    </a:xfrm>
                    <a:prstGeom prst="rect">
                      <a:avLst/>
                    </a:prstGeom>
                    <a:ln/>
                  </pic:spPr>
                </pic:pic>
              </a:graphicData>
            </a:graphic>
          </wp:inline>
        </w:drawing>
      </w:r>
    </w:p>
    <w:p w14:paraId="365E03B2" w14:textId="77777777" w:rsidR="00067C8B" w:rsidRDefault="00067C8B" w:rsidP="00067C8B">
      <w:pPr>
        <w:jc w:val="both"/>
        <w:rPr>
          <w:rFonts w:eastAsia="Times New Roman"/>
          <w:sz w:val="16"/>
          <w:szCs w:val="16"/>
        </w:rPr>
      </w:pPr>
      <w:r>
        <w:rPr>
          <w:rFonts w:eastAsia="Times New Roman"/>
          <w:sz w:val="16"/>
          <w:szCs w:val="16"/>
        </w:rPr>
        <w:t>Fig. 9</w:t>
      </w:r>
      <w:r>
        <w:rPr>
          <w:rFonts w:eastAsia="Times New Roman"/>
          <w:sz w:val="16"/>
          <w:szCs w:val="16"/>
        </w:rPr>
        <w:tab/>
        <w:t>Return risks when investing in Amazon, Google, Apple, Microsoft</w:t>
      </w:r>
    </w:p>
    <w:p w14:paraId="4FC086B9" w14:textId="77777777" w:rsidR="00067C8B" w:rsidRPr="0099696A" w:rsidRDefault="00067C8B" w:rsidP="00067C8B">
      <w:pPr>
        <w:jc w:val="both"/>
        <w:rPr>
          <w:rFonts w:eastAsia="Times New Roman"/>
          <w:highlight w:val="white"/>
        </w:rPr>
      </w:pPr>
      <w:r w:rsidRPr="0099696A">
        <w:rPr>
          <w:rFonts w:eastAsia="Times New Roman"/>
          <w:highlight w:val="white"/>
        </w:rPr>
        <w:t xml:space="preserve">Based on </w:t>
      </w:r>
      <w:r>
        <w:rPr>
          <w:rFonts w:eastAsia="Times New Roman"/>
          <w:highlight w:val="white"/>
        </w:rPr>
        <w:t>Figure</w:t>
      </w:r>
      <w:r w:rsidRPr="0099696A">
        <w:rPr>
          <w:rFonts w:eastAsia="Times New Roman"/>
          <w:highlight w:val="white"/>
        </w:rPr>
        <w:t xml:space="preserve"> 9, AMZN has the highest risk and lowest expected return. Then in this picture there is something interesting because MSFT and AAPL have adjacent positions. MSFT has a higher expected return than AAPL but has a higher risk than AAPL, so AI will prefer AAPL because it has the lowest risk.</w:t>
      </w:r>
    </w:p>
    <w:p w14:paraId="27FD56DA" w14:textId="77777777" w:rsidR="00067C8B" w:rsidRPr="00067C8B" w:rsidRDefault="00067C8B" w:rsidP="00067C8B">
      <w:pPr>
        <w:jc w:val="both"/>
      </w:pPr>
    </w:p>
    <w:p w14:paraId="3CF9B566" w14:textId="77777777" w:rsidR="00067C8B" w:rsidRPr="00067C8B" w:rsidRDefault="00067C8B" w:rsidP="00067C8B">
      <w:pPr>
        <w:pStyle w:val="Judul1"/>
      </w:pPr>
      <w:r>
        <w:t>RESULT</w:t>
      </w:r>
    </w:p>
    <w:p w14:paraId="52B0D97A" w14:textId="77777777" w:rsidR="00067C8B" w:rsidRDefault="00067C8B" w:rsidP="00067C8B">
      <w:pPr>
        <w:jc w:val="both"/>
      </w:pPr>
      <w:r>
        <w:rPr>
          <w:rFonts w:eastAsia="Times New Roman"/>
          <w:noProof/>
          <w:highlight w:val="white"/>
        </w:rPr>
        <w:drawing>
          <wp:inline distT="114300" distB="114300" distL="114300" distR="114300" wp14:anchorId="027093B6" wp14:editId="33DF6C35">
            <wp:extent cx="2743200" cy="1066800"/>
            <wp:effectExtent l="0" t="0" r="0" b="0"/>
            <wp:docPr id="10" name="image3.png"/>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22"/>
                    <a:srcRect/>
                    <a:stretch>
                      <a:fillRect/>
                    </a:stretch>
                  </pic:blipFill>
                  <pic:spPr>
                    <a:xfrm>
                      <a:off x="0" y="0"/>
                      <a:ext cx="2743200" cy="1066800"/>
                    </a:xfrm>
                    <a:prstGeom prst="rect">
                      <a:avLst/>
                    </a:prstGeom>
                    <a:ln/>
                  </pic:spPr>
                </pic:pic>
              </a:graphicData>
            </a:graphic>
          </wp:inline>
        </w:drawing>
      </w:r>
    </w:p>
    <w:p w14:paraId="65940BD6" w14:textId="77777777" w:rsidR="00067C8B" w:rsidRDefault="00067C8B" w:rsidP="00067C8B">
      <w:pPr>
        <w:jc w:val="both"/>
        <w:rPr>
          <w:rFonts w:eastAsia="Times New Roman"/>
          <w:sz w:val="16"/>
          <w:szCs w:val="16"/>
        </w:rPr>
      </w:pPr>
      <w:r>
        <w:rPr>
          <w:rFonts w:eastAsia="Times New Roman"/>
          <w:sz w:val="16"/>
          <w:szCs w:val="16"/>
        </w:rPr>
        <w:t>Fig. 10</w:t>
      </w:r>
      <w:r>
        <w:rPr>
          <w:rFonts w:eastAsia="Times New Roman"/>
          <w:sz w:val="16"/>
          <w:szCs w:val="16"/>
        </w:rPr>
        <w:tab/>
        <w:t xml:space="preserve">Prediction </w:t>
      </w:r>
      <w:r w:rsidR="00997006">
        <w:rPr>
          <w:rFonts w:eastAsia="Times New Roman"/>
          <w:sz w:val="16"/>
          <w:szCs w:val="16"/>
        </w:rPr>
        <w:t xml:space="preserve">Apple stock </w:t>
      </w:r>
      <w:r>
        <w:rPr>
          <w:rFonts w:eastAsia="Times New Roman"/>
          <w:sz w:val="16"/>
          <w:szCs w:val="16"/>
        </w:rPr>
        <w:t>results using LSTM</w:t>
      </w:r>
    </w:p>
    <w:p w14:paraId="7B970DDE" w14:textId="77777777" w:rsidR="00C20A3C" w:rsidRDefault="00C20A3C" w:rsidP="00067C8B">
      <w:pPr>
        <w:jc w:val="both"/>
        <w:rPr>
          <w:rFonts w:eastAsia="Times New Roman"/>
          <w:sz w:val="16"/>
          <w:szCs w:val="16"/>
        </w:rPr>
      </w:pPr>
      <w:r w:rsidRPr="00C20A3C">
        <w:rPr>
          <w:rFonts w:eastAsia="Times New Roman"/>
          <w:noProof/>
          <w:sz w:val="16"/>
          <w:szCs w:val="16"/>
        </w:rPr>
        <w:drawing>
          <wp:inline distT="0" distB="0" distL="0" distR="0" wp14:anchorId="1D4704DA" wp14:editId="4891D046">
            <wp:extent cx="2757831" cy="1077968"/>
            <wp:effectExtent l="0" t="0" r="4445" b="8255"/>
            <wp:docPr id="1425708811" name="Gambar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5708811" name=""/>
                    <pic:cNvPicPr/>
                  </pic:nvPicPr>
                  <pic:blipFill>
                    <a:blip r:embed="rId23"/>
                    <a:stretch>
                      <a:fillRect/>
                    </a:stretch>
                  </pic:blipFill>
                  <pic:spPr>
                    <a:xfrm>
                      <a:off x="0" y="0"/>
                      <a:ext cx="2772925" cy="1083868"/>
                    </a:xfrm>
                    <a:prstGeom prst="rect">
                      <a:avLst/>
                    </a:prstGeom>
                  </pic:spPr>
                </pic:pic>
              </a:graphicData>
            </a:graphic>
          </wp:inline>
        </w:drawing>
      </w:r>
    </w:p>
    <w:p w14:paraId="6CFC0AE3" w14:textId="77777777" w:rsidR="00C20A3C" w:rsidRDefault="00C20A3C" w:rsidP="00C20A3C">
      <w:pPr>
        <w:jc w:val="both"/>
        <w:rPr>
          <w:rFonts w:eastAsia="Times New Roman"/>
          <w:sz w:val="16"/>
          <w:szCs w:val="16"/>
        </w:rPr>
      </w:pPr>
      <w:r>
        <w:rPr>
          <w:rFonts w:eastAsia="Times New Roman"/>
          <w:sz w:val="16"/>
          <w:szCs w:val="16"/>
        </w:rPr>
        <w:t>Fig. 11</w:t>
      </w:r>
      <w:r>
        <w:rPr>
          <w:rFonts w:eastAsia="Times New Roman"/>
          <w:sz w:val="16"/>
          <w:szCs w:val="16"/>
        </w:rPr>
        <w:tab/>
        <w:t>Prediction Google stock results using LSTM</w:t>
      </w:r>
    </w:p>
    <w:p w14:paraId="1C3A8F71" w14:textId="77777777" w:rsidR="00F037E3" w:rsidRDefault="00F037E3" w:rsidP="00C20A3C">
      <w:pPr>
        <w:jc w:val="both"/>
        <w:rPr>
          <w:rFonts w:eastAsia="Times New Roman"/>
          <w:sz w:val="16"/>
          <w:szCs w:val="16"/>
        </w:rPr>
      </w:pPr>
      <w:r w:rsidRPr="00F037E3">
        <w:rPr>
          <w:rFonts w:eastAsia="Times New Roman"/>
          <w:noProof/>
          <w:sz w:val="16"/>
          <w:szCs w:val="16"/>
        </w:rPr>
        <w:drawing>
          <wp:inline distT="0" distB="0" distL="0" distR="0" wp14:anchorId="1CEFE64C" wp14:editId="3A62B56C">
            <wp:extent cx="2794407" cy="1100305"/>
            <wp:effectExtent l="0" t="0" r="6350" b="5080"/>
            <wp:docPr id="952398991" name="Gambar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2398991" name=""/>
                    <pic:cNvPicPr/>
                  </pic:nvPicPr>
                  <pic:blipFill>
                    <a:blip r:embed="rId24"/>
                    <a:stretch>
                      <a:fillRect/>
                    </a:stretch>
                  </pic:blipFill>
                  <pic:spPr>
                    <a:xfrm>
                      <a:off x="0" y="0"/>
                      <a:ext cx="2809515" cy="1106254"/>
                    </a:xfrm>
                    <a:prstGeom prst="rect">
                      <a:avLst/>
                    </a:prstGeom>
                  </pic:spPr>
                </pic:pic>
              </a:graphicData>
            </a:graphic>
          </wp:inline>
        </w:drawing>
      </w:r>
    </w:p>
    <w:p w14:paraId="0D9DA7F6" w14:textId="69278FEA" w:rsidR="00F037E3" w:rsidRDefault="00F037E3" w:rsidP="00F037E3">
      <w:pPr>
        <w:jc w:val="both"/>
        <w:rPr>
          <w:rFonts w:eastAsia="Times New Roman"/>
          <w:sz w:val="16"/>
          <w:szCs w:val="16"/>
        </w:rPr>
      </w:pPr>
      <w:r>
        <w:rPr>
          <w:rFonts w:eastAsia="Times New Roman"/>
          <w:sz w:val="16"/>
          <w:szCs w:val="16"/>
        </w:rPr>
        <w:t>Fig. 11</w:t>
      </w:r>
      <w:r>
        <w:rPr>
          <w:rFonts w:eastAsia="Times New Roman"/>
          <w:sz w:val="16"/>
          <w:szCs w:val="16"/>
        </w:rPr>
        <w:tab/>
        <w:t xml:space="preserve">Prediction </w:t>
      </w:r>
      <w:r w:rsidR="00B007B9">
        <w:rPr>
          <w:rFonts w:eastAsia="Times New Roman"/>
          <w:sz w:val="16"/>
          <w:szCs w:val="16"/>
        </w:rPr>
        <w:t>Microsoft</w:t>
      </w:r>
      <w:r>
        <w:rPr>
          <w:rFonts w:eastAsia="Times New Roman"/>
          <w:sz w:val="16"/>
          <w:szCs w:val="16"/>
        </w:rPr>
        <w:t xml:space="preserve"> stock results using LSTM</w:t>
      </w:r>
    </w:p>
    <w:p w14:paraId="74414DE6" w14:textId="77777777" w:rsidR="00F037E3" w:rsidRDefault="00F037E3" w:rsidP="00F037E3">
      <w:pPr>
        <w:jc w:val="both"/>
        <w:rPr>
          <w:rFonts w:eastAsia="Times New Roman"/>
          <w:sz w:val="16"/>
          <w:szCs w:val="16"/>
        </w:rPr>
      </w:pPr>
      <w:r w:rsidRPr="00F037E3">
        <w:rPr>
          <w:rFonts w:eastAsia="Times New Roman"/>
          <w:noProof/>
          <w:sz w:val="16"/>
          <w:szCs w:val="16"/>
        </w:rPr>
        <w:lastRenderedPageBreak/>
        <w:drawing>
          <wp:inline distT="0" distB="0" distL="0" distR="0" wp14:anchorId="77D6B278" wp14:editId="02899551">
            <wp:extent cx="3089910" cy="1217295"/>
            <wp:effectExtent l="0" t="0" r="0" b="1905"/>
            <wp:docPr id="1939574033" name="Gambar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574033" name=""/>
                    <pic:cNvPicPr/>
                  </pic:nvPicPr>
                  <pic:blipFill>
                    <a:blip r:embed="rId25"/>
                    <a:stretch>
                      <a:fillRect/>
                    </a:stretch>
                  </pic:blipFill>
                  <pic:spPr>
                    <a:xfrm>
                      <a:off x="0" y="0"/>
                      <a:ext cx="3089910" cy="1217295"/>
                    </a:xfrm>
                    <a:prstGeom prst="rect">
                      <a:avLst/>
                    </a:prstGeom>
                  </pic:spPr>
                </pic:pic>
              </a:graphicData>
            </a:graphic>
          </wp:inline>
        </w:drawing>
      </w:r>
    </w:p>
    <w:p w14:paraId="08565FFA" w14:textId="490FFCD6" w:rsidR="00C20A3C" w:rsidRDefault="00F037E3" w:rsidP="00067C8B">
      <w:pPr>
        <w:jc w:val="both"/>
        <w:rPr>
          <w:rFonts w:eastAsia="Times New Roman"/>
          <w:sz w:val="16"/>
          <w:szCs w:val="16"/>
        </w:rPr>
      </w:pPr>
      <w:r>
        <w:rPr>
          <w:rFonts w:eastAsia="Times New Roman"/>
          <w:sz w:val="16"/>
          <w:szCs w:val="16"/>
        </w:rPr>
        <w:t>Fig. 12</w:t>
      </w:r>
      <w:r>
        <w:rPr>
          <w:rFonts w:eastAsia="Times New Roman"/>
          <w:sz w:val="16"/>
          <w:szCs w:val="16"/>
        </w:rPr>
        <w:tab/>
        <w:t xml:space="preserve">Prediction </w:t>
      </w:r>
      <w:r w:rsidR="00B007B9">
        <w:rPr>
          <w:rFonts w:eastAsia="Times New Roman"/>
          <w:sz w:val="16"/>
          <w:szCs w:val="16"/>
        </w:rPr>
        <w:t>Amazon</w:t>
      </w:r>
      <w:r>
        <w:rPr>
          <w:rFonts w:eastAsia="Times New Roman"/>
          <w:sz w:val="16"/>
          <w:szCs w:val="16"/>
        </w:rPr>
        <w:t xml:space="preserve"> stock results using LSTM</w:t>
      </w:r>
    </w:p>
    <w:p w14:paraId="74ACB130" w14:textId="77777777" w:rsidR="00067C8B" w:rsidRPr="00067C8B" w:rsidRDefault="00067C8B" w:rsidP="00067C8B">
      <w:pPr>
        <w:jc w:val="both"/>
      </w:pPr>
    </w:p>
    <w:p w14:paraId="2016878F" w14:textId="77777777" w:rsidR="00067C8B" w:rsidRDefault="00F037E3" w:rsidP="00067C8B">
      <w:pPr>
        <w:jc w:val="both"/>
        <w:rPr>
          <w:rFonts w:eastAsia="Times New Roman"/>
        </w:rPr>
      </w:pPr>
      <w:r w:rsidRPr="00F037E3">
        <w:rPr>
          <w:rFonts w:eastAsia="Times New Roman"/>
        </w:rPr>
        <w:t>Figure 10, 11, 12, 13 shows the graph of LSTM prediction results with closing stock prices</w:t>
      </w:r>
      <w:r>
        <w:rPr>
          <w:rFonts w:eastAsia="Times New Roman"/>
        </w:rPr>
        <w:t xml:space="preserve">. </w:t>
      </w:r>
      <w:r w:rsidR="00067C8B" w:rsidRPr="005D52AD">
        <w:rPr>
          <w:rFonts w:eastAsia="Times New Roman"/>
        </w:rPr>
        <w:t>In the Long Short Term Memory (LSTM) implementation that uses python in predicting the stock market in the dataset. Figure 10 shows the results of predicting the stock market using LSTM. In our research, we use stock data to predict stock prices in a certain time. In the graph we plotted, we used 87 units of LSTM to determine the accurate stock price. In our graph, the x-axis defines the movement of the stock price each year, while the y-axis defines the development of the selling price.</w:t>
      </w:r>
    </w:p>
    <w:p w14:paraId="1B5B3C03" w14:textId="77777777" w:rsidR="00067C8B" w:rsidRDefault="00067C8B" w:rsidP="00067C8B">
      <w:pPr>
        <w:jc w:val="both"/>
        <w:rPr>
          <w:rFonts w:eastAsia="Times New Roman"/>
        </w:rPr>
      </w:pPr>
    </w:p>
    <w:p w14:paraId="161A085F" w14:textId="77777777" w:rsidR="00067C8B" w:rsidRPr="0099696A" w:rsidRDefault="00067C8B" w:rsidP="00067C8B">
      <w:pPr>
        <w:jc w:val="both"/>
        <w:rPr>
          <w:rFonts w:eastAsia="Times New Roman"/>
          <w:sz w:val="16"/>
          <w:szCs w:val="16"/>
          <w:highlight w:val="white"/>
        </w:rPr>
      </w:pPr>
      <w:r w:rsidRPr="0099696A">
        <w:rPr>
          <w:rFonts w:eastAsia="Times New Roman"/>
          <w:b/>
          <w:sz w:val="16"/>
          <w:szCs w:val="16"/>
          <w:highlight w:val="white"/>
        </w:rPr>
        <w:t xml:space="preserve">TABLE </w:t>
      </w:r>
      <w:r>
        <w:rPr>
          <w:rFonts w:eastAsia="Times New Roman"/>
          <w:b/>
          <w:sz w:val="16"/>
          <w:szCs w:val="16"/>
          <w:highlight w:val="white"/>
        </w:rPr>
        <w:t>I</w:t>
      </w:r>
      <w:r w:rsidRPr="0099696A">
        <w:rPr>
          <w:rFonts w:eastAsia="Times New Roman"/>
          <w:b/>
          <w:sz w:val="16"/>
          <w:szCs w:val="16"/>
          <w:highlight w:val="white"/>
        </w:rPr>
        <w:t>.</w:t>
      </w:r>
      <w:r>
        <w:rPr>
          <w:rFonts w:eastAsia="Times New Roman"/>
          <w:sz w:val="16"/>
          <w:szCs w:val="16"/>
          <w:highlight w:val="white"/>
        </w:rPr>
        <w:t xml:space="preserve">           </w:t>
      </w:r>
      <w:r w:rsidRPr="0099696A">
        <w:rPr>
          <w:rFonts w:eastAsia="Times New Roman"/>
          <w:sz w:val="16"/>
          <w:szCs w:val="16"/>
          <w:highlight w:val="white"/>
        </w:rPr>
        <w:t>Comparison of the close stock price with the LSTM quotation</w:t>
      </w:r>
    </w:p>
    <w:tbl>
      <w:tblPr>
        <w:tblW w:w="238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800"/>
        <w:gridCol w:w="630"/>
        <w:gridCol w:w="810"/>
        <w:gridCol w:w="900"/>
        <w:gridCol w:w="810"/>
        <w:gridCol w:w="810"/>
      </w:tblGrid>
      <w:tr w:rsidR="00784044" w14:paraId="3A8E523F" w14:textId="77777777" w:rsidTr="00784044">
        <w:tc>
          <w:tcPr>
            <w:tcW w:w="40pt" w:type="dxa"/>
            <w:vMerge w:val="restart"/>
          </w:tcPr>
          <w:p w14:paraId="71A3DA99" w14:textId="77777777" w:rsidR="00784044" w:rsidRDefault="00784044" w:rsidP="00784044">
            <w:pPr>
              <w:widowControl w:val="0"/>
              <w:pBdr>
                <w:top w:val="nil"/>
                <w:left w:val="nil"/>
                <w:bottom w:val="nil"/>
                <w:right w:val="nil"/>
                <w:between w:val="nil"/>
              </w:pBdr>
              <w:rPr>
                <w:rFonts w:eastAsia="Times New Roman"/>
                <w:sz w:val="14"/>
                <w:szCs w:val="14"/>
                <w:highlight w:val="white"/>
              </w:rPr>
            </w:pPr>
          </w:p>
          <w:p w14:paraId="224CB293" w14:textId="7486C797" w:rsidR="00784044" w:rsidRPr="003B6CDD" w:rsidRDefault="00784044" w:rsidP="00784044">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Company</w:t>
            </w:r>
          </w:p>
        </w:tc>
        <w:tc>
          <w:tcPr>
            <w:tcW w:w="31.50pt" w:type="dxa"/>
            <w:vMerge w:val="restart"/>
            <w:shd w:val="clear" w:color="auto" w:fill="auto"/>
            <w:tcMar>
              <w:top w:w="5pt" w:type="dxa"/>
              <w:start w:w="5pt" w:type="dxa"/>
              <w:bottom w:w="5pt" w:type="dxa"/>
              <w:end w:w="5pt" w:type="dxa"/>
            </w:tcMar>
          </w:tcPr>
          <w:p w14:paraId="0D804939" w14:textId="77777777" w:rsidR="00784044" w:rsidRDefault="00784044" w:rsidP="003B6CDD">
            <w:pPr>
              <w:widowControl w:val="0"/>
              <w:pBdr>
                <w:top w:val="nil"/>
                <w:left w:val="nil"/>
                <w:bottom w:val="nil"/>
                <w:right w:val="nil"/>
                <w:between w:val="nil"/>
              </w:pBdr>
              <w:rPr>
                <w:rFonts w:eastAsia="Times New Roman"/>
                <w:sz w:val="14"/>
                <w:szCs w:val="14"/>
                <w:highlight w:val="white"/>
              </w:rPr>
            </w:pPr>
          </w:p>
          <w:p w14:paraId="736B6699" w14:textId="18F51701" w:rsidR="00784044" w:rsidRPr="003B6CDD" w:rsidRDefault="00784044"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Date</w:t>
            </w:r>
          </w:p>
        </w:tc>
        <w:tc>
          <w:tcPr>
            <w:tcW w:w="40.50pt" w:type="dxa"/>
            <w:vMerge w:val="restart"/>
            <w:shd w:val="clear" w:color="auto" w:fill="auto"/>
            <w:tcMar>
              <w:top w:w="5pt" w:type="dxa"/>
              <w:start w:w="5pt" w:type="dxa"/>
              <w:bottom w:w="5pt" w:type="dxa"/>
              <w:end w:w="5pt" w:type="dxa"/>
            </w:tcMar>
          </w:tcPr>
          <w:p w14:paraId="22CDDF7F" w14:textId="77777777" w:rsidR="00784044" w:rsidRDefault="00784044" w:rsidP="003B6CDD">
            <w:pPr>
              <w:widowControl w:val="0"/>
              <w:pBdr>
                <w:top w:val="nil"/>
                <w:left w:val="nil"/>
                <w:bottom w:val="nil"/>
                <w:right w:val="nil"/>
                <w:between w:val="nil"/>
              </w:pBdr>
              <w:rPr>
                <w:rFonts w:eastAsia="Times New Roman"/>
                <w:sz w:val="14"/>
                <w:szCs w:val="14"/>
                <w:highlight w:val="white"/>
              </w:rPr>
            </w:pPr>
          </w:p>
          <w:p w14:paraId="7A4BFA6F" w14:textId="4D7529B5" w:rsidR="00784044" w:rsidRPr="003B6CDD" w:rsidRDefault="00784044"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Close</w:t>
            </w:r>
          </w:p>
        </w:tc>
        <w:tc>
          <w:tcPr>
            <w:tcW w:w="45pt" w:type="dxa"/>
            <w:vMerge w:val="restart"/>
            <w:shd w:val="clear" w:color="auto" w:fill="auto"/>
            <w:tcMar>
              <w:top w:w="5pt" w:type="dxa"/>
              <w:start w:w="5pt" w:type="dxa"/>
              <w:bottom w:w="5pt" w:type="dxa"/>
              <w:end w:w="5pt" w:type="dxa"/>
            </w:tcMar>
          </w:tcPr>
          <w:p w14:paraId="5D8380E7" w14:textId="77777777" w:rsidR="00784044" w:rsidRDefault="00784044" w:rsidP="00784044">
            <w:pPr>
              <w:widowControl w:val="0"/>
              <w:pBdr>
                <w:top w:val="nil"/>
                <w:left w:val="nil"/>
                <w:bottom w:val="nil"/>
                <w:right w:val="nil"/>
                <w:between w:val="nil"/>
              </w:pBdr>
              <w:rPr>
                <w:rFonts w:eastAsia="Times New Roman"/>
                <w:sz w:val="14"/>
                <w:szCs w:val="14"/>
                <w:highlight w:val="white"/>
              </w:rPr>
            </w:pPr>
          </w:p>
          <w:p w14:paraId="4FD36218" w14:textId="4F03BD57" w:rsidR="00784044" w:rsidRPr="003B6CDD" w:rsidRDefault="00784044" w:rsidP="00784044">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Predictions</w:t>
            </w:r>
          </w:p>
        </w:tc>
        <w:tc>
          <w:tcPr>
            <w:tcW w:w="81pt" w:type="dxa"/>
            <w:gridSpan w:val="2"/>
          </w:tcPr>
          <w:p w14:paraId="3BF4D4A3" w14:textId="728E057B" w:rsidR="00784044" w:rsidRDefault="00784044" w:rsidP="003B6CDD">
            <w:pPr>
              <w:widowControl w:val="0"/>
              <w:pBdr>
                <w:top w:val="nil"/>
                <w:left w:val="nil"/>
                <w:bottom w:val="nil"/>
                <w:right w:val="nil"/>
                <w:between w:val="nil"/>
              </w:pBdr>
              <w:rPr>
                <w:rFonts w:eastAsia="Times New Roman"/>
                <w:sz w:val="14"/>
                <w:szCs w:val="14"/>
                <w:highlight w:val="white"/>
              </w:rPr>
            </w:pPr>
            <w:r w:rsidRPr="00784044">
              <w:rPr>
                <w:rFonts w:eastAsia="Times New Roman"/>
                <w:sz w:val="14"/>
                <w:szCs w:val="14"/>
              </w:rPr>
              <w:t>Calculation</w:t>
            </w:r>
          </w:p>
        </w:tc>
      </w:tr>
      <w:tr w:rsidR="00784044" w14:paraId="5D501A83" w14:textId="4A67DA04" w:rsidTr="00784044">
        <w:trPr>
          <w:trHeight w:val="24"/>
        </w:trPr>
        <w:tc>
          <w:tcPr>
            <w:tcW w:w="40pt" w:type="dxa"/>
            <w:vMerge/>
          </w:tcPr>
          <w:p w14:paraId="0229DB1C" w14:textId="57B304B8" w:rsidR="00784044" w:rsidRPr="003B6CDD" w:rsidRDefault="00784044" w:rsidP="003B6CDD">
            <w:pPr>
              <w:widowControl w:val="0"/>
              <w:pBdr>
                <w:top w:val="nil"/>
                <w:left w:val="nil"/>
                <w:bottom w:val="nil"/>
                <w:right w:val="nil"/>
                <w:between w:val="nil"/>
              </w:pBdr>
              <w:rPr>
                <w:rFonts w:eastAsia="Times New Roman"/>
                <w:sz w:val="14"/>
                <w:szCs w:val="14"/>
                <w:highlight w:val="white"/>
              </w:rPr>
            </w:pPr>
          </w:p>
        </w:tc>
        <w:tc>
          <w:tcPr>
            <w:tcW w:w="31.50pt" w:type="dxa"/>
            <w:vMerge/>
            <w:shd w:val="clear" w:color="auto" w:fill="auto"/>
            <w:tcMar>
              <w:top w:w="5pt" w:type="dxa"/>
              <w:start w:w="5pt" w:type="dxa"/>
              <w:bottom w:w="5pt" w:type="dxa"/>
              <w:end w:w="5pt" w:type="dxa"/>
            </w:tcMar>
          </w:tcPr>
          <w:p w14:paraId="7FBFF0B6" w14:textId="36D0F0C1" w:rsidR="00784044" w:rsidRPr="003B6CDD" w:rsidRDefault="00784044" w:rsidP="003B6CDD">
            <w:pPr>
              <w:widowControl w:val="0"/>
              <w:pBdr>
                <w:top w:val="nil"/>
                <w:left w:val="nil"/>
                <w:bottom w:val="nil"/>
                <w:right w:val="nil"/>
                <w:between w:val="nil"/>
              </w:pBdr>
              <w:rPr>
                <w:rFonts w:eastAsia="Times New Roman"/>
                <w:sz w:val="14"/>
                <w:szCs w:val="14"/>
                <w:highlight w:val="white"/>
              </w:rPr>
            </w:pPr>
          </w:p>
        </w:tc>
        <w:tc>
          <w:tcPr>
            <w:tcW w:w="40.50pt" w:type="dxa"/>
            <w:vMerge/>
            <w:shd w:val="clear" w:color="auto" w:fill="auto"/>
            <w:tcMar>
              <w:top w:w="5pt" w:type="dxa"/>
              <w:start w:w="5pt" w:type="dxa"/>
              <w:bottom w:w="5pt" w:type="dxa"/>
              <w:end w:w="5pt" w:type="dxa"/>
            </w:tcMar>
          </w:tcPr>
          <w:p w14:paraId="01826BE9" w14:textId="0283E9F6" w:rsidR="00784044" w:rsidRPr="003B6CDD" w:rsidRDefault="00784044" w:rsidP="003B6CDD">
            <w:pPr>
              <w:widowControl w:val="0"/>
              <w:pBdr>
                <w:top w:val="nil"/>
                <w:left w:val="nil"/>
                <w:bottom w:val="nil"/>
                <w:right w:val="nil"/>
                <w:between w:val="nil"/>
              </w:pBdr>
              <w:rPr>
                <w:rFonts w:eastAsia="Times New Roman"/>
                <w:sz w:val="14"/>
                <w:szCs w:val="14"/>
                <w:highlight w:val="white"/>
              </w:rPr>
            </w:pPr>
          </w:p>
        </w:tc>
        <w:tc>
          <w:tcPr>
            <w:tcW w:w="45pt" w:type="dxa"/>
            <w:vMerge/>
            <w:shd w:val="clear" w:color="auto" w:fill="auto"/>
            <w:tcMar>
              <w:top w:w="5pt" w:type="dxa"/>
              <w:start w:w="5pt" w:type="dxa"/>
              <w:bottom w:w="5pt" w:type="dxa"/>
              <w:end w:w="5pt" w:type="dxa"/>
            </w:tcMar>
          </w:tcPr>
          <w:p w14:paraId="03726B71" w14:textId="251D7E9B" w:rsidR="00784044" w:rsidRPr="003B6CDD" w:rsidRDefault="00784044" w:rsidP="003B6CDD">
            <w:pPr>
              <w:widowControl w:val="0"/>
              <w:pBdr>
                <w:top w:val="nil"/>
                <w:left w:val="nil"/>
                <w:bottom w:val="nil"/>
                <w:right w:val="nil"/>
                <w:between w:val="nil"/>
              </w:pBdr>
              <w:rPr>
                <w:rFonts w:eastAsia="Times New Roman"/>
                <w:sz w:val="14"/>
                <w:szCs w:val="14"/>
                <w:highlight w:val="white"/>
              </w:rPr>
            </w:pPr>
          </w:p>
        </w:tc>
        <w:tc>
          <w:tcPr>
            <w:tcW w:w="40.50pt" w:type="dxa"/>
          </w:tcPr>
          <w:p w14:paraId="57907E74" w14:textId="77777777" w:rsidR="00784044" w:rsidRPr="003B6CDD" w:rsidRDefault="00784044"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Accuracy</w:t>
            </w:r>
          </w:p>
        </w:tc>
        <w:tc>
          <w:tcPr>
            <w:tcW w:w="40.50pt" w:type="dxa"/>
          </w:tcPr>
          <w:p w14:paraId="0D23B46E" w14:textId="09207BFD" w:rsidR="00784044" w:rsidRPr="003B6CDD" w:rsidRDefault="00784044" w:rsidP="003B6CDD">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Error</w:t>
            </w:r>
          </w:p>
        </w:tc>
      </w:tr>
      <w:tr w:rsidR="00B007B9" w14:paraId="51DA955B" w14:textId="2DCDA5CC" w:rsidTr="00517577">
        <w:trPr>
          <w:trHeight w:val="276"/>
        </w:trPr>
        <w:tc>
          <w:tcPr>
            <w:tcW w:w="40pt" w:type="dxa"/>
            <w:vMerge w:val="restart"/>
          </w:tcPr>
          <w:p w14:paraId="227C3BDD" w14:textId="77777777" w:rsidR="00B007B9" w:rsidRDefault="00B007B9" w:rsidP="003B6CDD">
            <w:pPr>
              <w:widowControl w:val="0"/>
              <w:pBdr>
                <w:top w:val="nil"/>
                <w:left w:val="nil"/>
                <w:bottom w:val="nil"/>
                <w:right w:val="nil"/>
                <w:between w:val="nil"/>
              </w:pBdr>
              <w:rPr>
                <w:rFonts w:eastAsia="Times New Roman"/>
                <w:sz w:val="14"/>
                <w:szCs w:val="14"/>
                <w:highlight w:val="white"/>
              </w:rPr>
            </w:pPr>
          </w:p>
          <w:p w14:paraId="1E5EDDE6" w14:textId="77777777" w:rsidR="00B007B9" w:rsidRDefault="00B007B9" w:rsidP="00B007B9">
            <w:pPr>
              <w:widowControl w:val="0"/>
              <w:pBdr>
                <w:top w:val="nil"/>
                <w:left w:val="nil"/>
                <w:bottom w:val="nil"/>
                <w:right w:val="nil"/>
                <w:between w:val="nil"/>
              </w:pBdr>
              <w:jc w:val="both"/>
              <w:rPr>
                <w:rFonts w:eastAsia="Times New Roman"/>
                <w:sz w:val="14"/>
                <w:szCs w:val="14"/>
                <w:highlight w:val="white"/>
              </w:rPr>
            </w:pPr>
          </w:p>
          <w:p w14:paraId="72BE5FDD" w14:textId="747A997A" w:rsidR="00B007B9" w:rsidRPr="003B6CDD" w:rsidRDefault="00B007B9" w:rsidP="00B007B9">
            <w:pPr>
              <w:widowControl w:val="0"/>
              <w:pBdr>
                <w:top w:val="nil"/>
                <w:left w:val="nil"/>
                <w:bottom w:val="nil"/>
                <w:right w:val="nil"/>
                <w:between w:val="nil"/>
              </w:pBdr>
              <w:jc w:val="both"/>
              <w:rPr>
                <w:rFonts w:eastAsia="Times New Roman"/>
                <w:sz w:val="14"/>
                <w:szCs w:val="14"/>
                <w:highlight w:val="white"/>
              </w:rPr>
            </w:pPr>
            <w:r w:rsidRPr="003B6CDD">
              <w:rPr>
                <w:rFonts w:eastAsia="Times New Roman"/>
                <w:sz w:val="14"/>
                <w:szCs w:val="14"/>
                <w:highlight w:val="white"/>
              </w:rPr>
              <w:t>Apple</w:t>
            </w:r>
          </w:p>
        </w:tc>
        <w:tc>
          <w:tcPr>
            <w:tcW w:w="31.50pt" w:type="dxa"/>
            <w:shd w:val="clear" w:color="auto" w:fill="auto"/>
            <w:tcMar>
              <w:top w:w="5pt" w:type="dxa"/>
              <w:start w:w="5pt" w:type="dxa"/>
              <w:bottom w:w="5pt" w:type="dxa"/>
              <w:end w:w="5pt" w:type="dxa"/>
            </w:tcMar>
          </w:tcPr>
          <w:p w14:paraId="65160388" w14:textId="1AC78177" w:rsidR="00B007B9" w:rsidRPr="003B6CDD" w:rsidRDefault="00B007B9"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2022-11-10</w:t>
            </w:r>
          </w:p>
        </w:tc>
        <w:tc>
          <w:tcPr>
            <w:tcW w:w="40.50pt" w:type="dxa"/>
            <w:shd w:val="clear" w:color="auto" w:fill="auto"/>
            <w:tcMar>
              <w:top w:w="5pt" w:type="dxa"/>
              <w:start w:w="5pt" w:type="dxa"/>
              <w:bottom w:w="5pt" w:type="dxa"/>
              <w:end w:w="5pt" w:type="dxa"/>
            </w:tcMar>
          </w:tcPr>
          <w:p w14:paraId="1892607C" w14:textId="753C8166" w:rsidR="00B007B9" w:rsidRPr="003B6CDD" w:rsidRDefault="00B007B9"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146.8699</w:t>
            </w:r>
          </w:p>
        </w:tc>
        <w:tc>
          <w:tcPr>
            <w:tcW w:w="45pt" w:type="dxa"/>
            <w:shd w:val="clear" w:color="auto" w:fill="auto"/>
            <w:tcMar>
              <w:top w:w="5pt" w:type="dxa"/>
              <w:start w:w="5pt" w:type="dxa"/>
              <w:bottom w:w="5pt" w:type="dxa"/>
              <w:end w:w="5pt" w:type="dxa"/>
            </w:tcMar>
          </w:tcPr>
          <w:p w14:paraId="428C33FD" w14:textId="6EF6FB48" w:rsidR="00B007B9" w:rsidRPr="003B6CDD" w:rsidRDefault="00B007B9"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143.5350</w:t>
            </w:r>
          </w:p>
        </w:tc>
        <w:tc>
          <w:tcPr>
            <w:tcW w:w="40.50pt" w:type="dxa"/>
          </w:tcPr>
          <w:p w14:paraId="17B33A91" w14:textId="77777777" w:rsidR="00B007B9" w:rsidRPr="003B6CDD" w:rsidRDefault="00B007B9" w:rsidP="003B6CDD">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rPr>
              <w:t>97.73%</w:t>
            </w:r>
          </w:p>
        </w:tc>
        <w:tc>
          <w:tcPr>
            <w:tcW w:w="40.50pt" w:type="dxa"/>
          </w:tcPr>
          <w:p w14:paraId="455E41AD" w14:textId="0BFED30D" w:rsidR="00B007B9" w:rsidRPr="003B6CDD" w:rsidRDefault="00B007B9" w:rsidP="003B6CDD">
            <w:pPr>
              <w:widowControl w:val="0"/>
              <w:pBdr>
                <w:top w:val="nil"/>
                <w:left w:val="nil"/>
                <w:bottom w:val="nil"/>
                <w:right w:val="nil"/>
                <w:between w:val="nil"/>
              </w:pBdr>
              <w:rPr>
                <w:rFonts w:eastAsia="Times New Roman"/>
                <w:sz w:val="14"/>
                <w:szCs w:val="14"/>
              </w:rPr>
            </w:pPr>
            <w:r>
              <w:rPr>
                <w:rFonts w:eastAsia="Times New Roman"/>
                <w:sz w:val="14"/>
                <w:szCs w:val="14"/>
              </w:rPr>
              <w:t>2.27%</w:t>
            </w:r>
          </w:p>
        </w:tc>
      </w:tr>
      <w:tr w:rsidR="00B007B9" w14:paraId="33706E81" w14:textId="77777777" w:rsidTr="00784044">
        <w:tc>
          <w:tcPr>
            <w:tcW w:w="40pt" w:type="dxa"/>
            <w:vMerge/>
          </w:tcPr>
          <w:p w14:paraId="01509AC4" w14:textId="77777777" w:rsidR="00B007B9" w:rsidRPr="003B6CDD" w:rsidRDefault="00B007B9" w:rsidP="00B007B9">
            <w:pPr>
              <w:widowControl w:val="0"/>
              <w:pBdr>
                <w:top w:val="nil"/>
                <w:left w:val="nil"/>
                <w:bottom w:val="nil"/>
                <w:right w:val="nil"/>
                <w:between w:val="nil"/>
              </w:pBdr>
              <w:rPr>
                <w:rFonts w:eastAsia="Times New Roman"/>
                <w:sz w:val="14"/>
                <w:szCs w:val="14"/>
                <w:highlight w:val="white"/>
              </w:rPr>
            </w:pPr>
          </w:p>
        </w:tc>
        <w:tc>
          <w:tcPr>
            <w:tcW w:w="31.50pt" w:type="dxa"/>
            <w:shd w:val="clear" w:color="auto" w:fill="auto"/>
            <w:tcMar>
              <w:top w:w="5pt" w:type="dxa"/>
              <w:start w:w="5pt" w:type="dxa"/>
              <w:bottom w:w="5pt" w:type="dxa"/>
              <w:end w:w="5pt" w:type="dxa"/>
            </w:tcMar>
          </w:tcPr>
          <w:p w14:paraId="0C4E13AB" w14:textId="2589AA3A"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2023-06-02</w:t>
            </w:r>
          </w:p>
        </w:tc>
        <w:tc>
          <w:tcPr>
            <w:tcW w:w="40.50pt" w:type="dxa"/>
            <w:shd w:val="clear" w:color="auto" w:fill="auto"/>
            <w:tcMar>
              <w:top w:w="5pt" w:type="dxa"/>
              <w:start w:w="5pt" w:type="dxa"/>
              <w:bottom w:w="5pt" w:type="dxa"/>
              <w:end w:w="5pt" w:type="dxa"/>
            </w:tcMar>
          </w:tcPr>
          <w:p w14:paraId="2A553F05" w14:textId="2D542E1E"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180.9499</w:t>
            </w:r>
          </w:p>
        </w:tc>
        <w:tc>
          <w:tcPr>
            <w:tcW w:w="45pt" w:type="dxa"/>
            <w:shd w:val="clear" w:color="auto" w:fill="auto"/>
            <w:tcMar>
              <w:top w:w="5pt" w:type="dxa"/>
              <w:start w:w="5pt" w:type="dxa"/>
              <w:bottom w:w="5pt" w:type="dxa"/>
              <w:end w:w="5pt" w:type="dxa"/>
            </w:tcMar>
          </w:tcPr>
          <w:p w14:paraId="235F7521" w14:textId="1179ED79"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177.6458</w:t>
            </w:r>
          </w:p>
        </w:tc>
        <w:tc>
          <w:tcPr>
            <w:tcW w:w="40.50pt" w:type="dxa"/>
          </w:tcPr>
          <w:p w14:paraId="201D27B4" w14:textId="0D97F3C2" w:rsidR="00B007B9" w:rsidRPr="003B6CDD" w:rsidRDefault="00B007B9" w:rsidP="00B007B9">
            <w:pPr>
              <w:widowControl w:val="0"/>
              <w:pBdr>
                <w:top w:val="nil"/>
                <w:left w:val="nil"/>
                <w:bottom w:val="nil"/>
                <w:right w:val="nil"/>
                <w:between w:val="nil"/>
              </w:pBdr>
              <w:rPr>
                <w:rFonts w:eastAsia="Times New Roman"/>
                <w:sz w:val="14"/>
                <w:szCs w:val="14"/>
              </w:rPr>
            </w:pPr>
            <w:r w:rsidRPr="003B6CDD">
              <w:rPr>
                <w:rFonts w:eastAsia="Times New Roman"/>
                <w:sz w:val="14"/>
                <w:szCs w:val="14"/>
              </w:rPr>
              <w:t>98.176%</w:t>
            </w:r>
          </w:p>
        </w:tc>
        <w:tc>
          <w:tcPr>
            <w:tcW w:w="40.50pt" w:type="dxa"/>
          </w:tcPr>
          <w:p w14:paraId="1988E2C5" w14:textId="196F00D1" w:rsidR="00B007B9" w:rsidRDefault="00B007B9" w:rsidP="00B007B9">
            <w:pPr>
              <w:widowControl w:val="0"/>
              <w:pBdr>
                <w:top w:val="nil"/>
                <w:left w:val="nil"/>
                <w:bottom w:val="nil"/>
                <w:right w:val="nil"/>
                <w:between w:val="nil"/>
              </w:pBdr>
              <w:rPr>
                <w:rFonts w:eastAsia="Times New Roman"/>
                <w:sz w:val="14"/>
                <w:szCs w:val="14"/>
              </w:rPr>
            </w:pPr>
            <w:r>
              <w:rPr>
                <w:rFonts w:eastAsia="Times New Roman"/>
                <w:sz w:val="14"/>
                <w:szCs w:val="14"/>
              </w:rPr>
              <w:t>1.824%</w:t>
            </w:r>
          </w:p>
        </w:tc>
      </w:tr>
      <w:tr w:rsidR="00B007B9" w14:paraId="254F33A3" w14:textId="4C0A5706" w:rsidTr="00784044">
        <w:tc>
          <w:tcPr>
            <w:tcW w:w="40pt" w:type="dxa"/>
            <w:vMerge w:val="restart"/>
          </w:tcPr>
          <w:p w14:paraId="53723DE3" w14:textId="460BAABD"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Amazon</w:t>
            </w:r>
          </w:p>
        </w:tc>
        <w:tc>
          <w:tcPr>
            <w:tcW w:w="31.50pt" w:type="dxa"/>
            <w:shd w:val="clear" w:color="auto" w:fill="auto"/>
            <w:tcMar>
              <w:top w:w="5pt" w:type="dxa"/>
              <w:start w:w="5pt" w:type="dxa"/>
              <w:bottom w:w="5pt" w:type="dxa"/>
              <w:end w:w="5pt" w:type="dxa"/>
            </w:tcMar>
          </w:tcPr>
          <w:p w14:paraId="49A0A53E" w14:textId="0C708385"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2022-11-11</w:t>
            </w:r>
          </w:p>
        </w:tc>
        <w:tc>
          <w:tcPr>
            <w:tcW w:w="40.50pt" w:type="dxa"/>
            <w:shd w:val="clear" w:color="auto" w:fill="auto"/>
            <w:tcMar>
              <w:top w:w="5pt" w:type="dxa"/>
              <w:start w:w="5pt" w:type="dxa"/>
              <w:bottom w:w="5pt" w:type="dxa"/>
              <w:end w:w="5pt" w:type="dxa"/>
            </w:tcMar>
          </w:tcPr>
          <w:p w14:paraId="32F0058E" w14:textId="1F10F6CB"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149.6999</w:t>
            </w:r>
          </w:p>
        </w:tc>
        <w:tc>
          <w:tcPr>
            <w:tcW w:w="45pt" w:type="dxa"/>
            <w:shd w:val="clear" w:color="auto" w:fill="auto"/>
            <w:tcMar>
              <w:top w:w="5pt" w:type="dxa"/>
              <w:start w:w="5pt" w:type="dxa"/>
              <w:bottom w:w="5pt" w:type="dxa"/>
              <w:end w:w="5pt" w:type="dxa"/>
            </w:tcMar>
          </w:tcPr>
          <w:p w14:paraId="3D11DDBF" w14:textId="363FF83E"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144.0239</w:t>
            </w:r>
          </w:p>
        </w:tc>
        <w:tc>
          <w:tcPr>
            <w:tcW w:w="40.50pt" w:type="dxa"/>
          </w:tcPr>
          <w:p w14:paraId="7174B4F6" w14:textId="77777777"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rPr>
              <w:t>96.21%</w:t>
            </w:r>
          </w:p>
        </w:tc>
        <w:tc>
          <w:tcPr>
            <w:tcW w:w="40.50pt" w:type="dxa"/>
          </w:tcPr>
          <w:p w14:paraId="43B95E77" w14:textId="524413A9" w:rsidR="00B007B9" w:rsidRPr="003B6CDD" w:rsidRDefault="00B007B9" w:rsidP="00B007B9">
            <w:pPr>
              <w:widowControl w:val="0"/>
              <w:pBdr>
                <w:top w:val="nil"/>
                <w:left w:val="nil"/>
                <w:bottom w:val="nil"/>
                <w:right w:val="nil"/>
                <w:between w:val="nil"/>
              </w:pBdr>
              <w:rPr>
                <w:rFonts w:eastAsia="Times New Roman"/>
                <w:sz w:val="14"/>
                <w:szCs w:val="14"/>
              </w:rPr>
            </w:pPr>
            <w:r>
              <w:rPr>
                <w:rFonts w:eastAsia="Times New Roman"/>
                <w:sz w:val="14"/>
                <w:szCs w:val="14"/>
              </w:rPr>
              <w:t>3.79%</w:t>
            </w:r>
          </w:p>
        </w:tc>
      </w:tr>
      <w:tr w:rsidR="00B007B9" w14:paraId="0C6BB191" w14:textId="77777777" w:rsidTr="00784044">
        <w:tc>
          <w:tcPr>
            <w:tcW w:w="40pt" w:type="dxa"/>
            <w:vMerge/>
          </w:tcPr>
          <w:p w14:paraId="4D1F448B" w14:textId="77777777" w:rsidR="00B007B9" w:rsidRPr="003B6CDD" w:rsidRDefault="00B007B9" w:rsidP="00B007B9">
            <w:pPr>
              <w:widowControl w:val="0"/>
              <w:pBdr>
                <w:top w:val="nil"/>
                <w:left w:val="nil"/>
                <w:bottom w:val="nil"/>
                <w:right w:val="nil"/>
                <w:between w:val="nil"/>
              </w:pBdr>
              <w:rPr>
                <w:rFonts w:eastAsia="Times New Roman"/>
                <w:sz w:val="14"/>
                <w:szCs w:val="14"/>
                <w:highlight w:val="white"/>
              </w:rPr>
            </w:pPr>
          </w:p>
        </w:tc>
        <w:tc>
          <w:tcPr>
            <w:tcW w:w="31.50pt" w:type="dxa"/>
            <w:shd w:val="clear" w:color="auto" w:fill="auto"/>
            <w:tcMar>
              <w:top w:w="5pt" w:type="dxa"/>
              <w:start w:w="5pt" w:type="dxa"/>
              <w:bottom w:w="5pt" w:type="dxa"/>
              <w:end w:w="5pt" w:type="dxa"/>
            </w:tcMar>
          </w:tcPr>
          <w:p w14:paraId="4395724C" w14:textId="7DEFC2B7"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2023-06-15</w:t>
            </w:r>
          </w:p>
        </w:tc>
        <w:tc>
          <w:tcPr>
            <w:tcW w:w="40.50pt" w:type="dxa"/>
            <w:shd w:val="clear" w:color="auto" w:fill="auto"/>
            <w:tcMar>
              <w:top w:w="5pt" w:type="dxa"/>
              <w:start w:w="5pt" w:type="dxa"/>
              <w:bottom w:w="5pt" w:type="dxa"/>
              <w:end w:w="5pt" w:type="dxa"/>
            </w:tcMar>
          </w:tcPr>
          <w:p w14:paraId="574E935E" w14:textId="02E143E5"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127.1100</w:t>
            </w:r>
          </w:p>
        </w:tc>
        <w:tc>
          <w:tcPr>
            <w:tcW w:w="45pt" w:type="dxa"/>
            <w:shd w:val="clear" w:color="auto" w:fill="auto"/>
            <w:tcMar>
              <w:top w:w="5pt" w:type="dxa"/>
              <w:start w:w="5pt" w:type="dxa"/>
              <w:bottom w:w="5pt" w:type="dxa"/>
              <w:end w:w="5pt" w:type="dxa"/>
            </w:tcMar>
          </w:tcPr>
          <w:p w14:paraId="7C785B1B" w14:textId="74FFB9DE"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133.8545</w:t>
            </w:r>
          </w:p>
        </w:tc>
        <w:tc>
          <w:tcPr>
            <w:tcW w:w="40.50pt" w:type="dxa"/>
          </w:tcPr>
          <w:p w14:paraId="304C1278" w14:textId="07209562" w:rsidR="00B007B9" w:rsidRPr="003B6CDD" w:rsidRDefault="008109B3" w:rsidP="00B007B9">
            <w:pPr>
              <w:widowControl w:val="0"/>
              <w:pBdr>
                <w:top w:val="nil"/>
                <w:left w:val="nil"/>
                <w:bottom w:val="nil"/>
                <w:right w:val="nil"/>
                <w:between w:val="nil"/>
              </w:pBdr>
              <w:rPr>
                <w:rFonts w:eastAsia="Times New Roman"/>
                <w:sz w:val="14"/>
                <w:szCs w:val="14"/>
              </w:rPr>
            </w:pPr>
            <w:r>
              <w:rPr>
                <w:rFonts w:eastAsia="Times New Roman"/>
                <w:sz w:val="14"/>
                <w:szCs w:val="14"/>
              </w:rPr>
              <w:t>94.639%</w:t>
            </w:r>
          </w:p>
        </w:tc>
        <w:tc>
          <w:tcPr>
            <w:tcW w:w="40.50pt" w:type="dxa"/>
          </w:tcPr>
          <w:p w14:paraId="716D6294" w14:textId="52ADDCD0" w:rsidR="00B007B9" w:rsidRDefault="008109B3" w:rsidP="00B007B9">
            <w:pPr>
              <w:widowControl w:val="0"/>
              <w:pBdr>
                <w:top w:val="nil"/>
                <w:left w:val="nil"/>
                <w:bottom w:val="nil"/>
                <w:right w:val="nil"/>
                <w:between w:val="nil"/>
              </w:pBdr>
              <w:rPr>
                <w:rFonts w:eastAsia="Times New Roman"/>
                <w:sz w:val="14"/>
                <w:szCs w:val="14"/>
              </w:rPr>
            </w:pPr>
            <w:r>
              <w:rPr>
                <w:rFonts w:eastAsia="Times New Roman"/>
                <w:sz w:val="14"/>
                <w:szCs w:val="14"/>
              </w:rPr>
              <w:t>5.307%</w:t>
            </w:r>
          </w:p>
        </w:tc>
      </w:tr>
      <w:tr w:rsidR="00B007B9" w14:paraId="2B731BF1" w14:textId="3969DA8A" w:rsidTr="00784044">
        <w:tc>
          <w:tcPr>
            <w:tcW w:w="40pt" w:type="dxa"/>
            <w:vMerge w:val="restart"/>
          </w:tcPr>
          <w:p w14:paraId="4F9A23D3" w14:textId="656D7F75"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Microsoft</w:t>
            </w:r>
          </w:p>
        </w:tc>
        <w:tc>
          <w:tcPr>
            <w:tcW w:w="31.50pt" w:type="dxa"/>
            <w:shd w:val="clear" w:color="auto" w:fill="auto"/>
            <w:tcMar>
              <w:top w:w="5pt" w:type="dxa"/>
              <w:start w:w="5pt" w:type="dxa"/>
              <w:bottom w:w="5pt" w:type="dxa"/>
              <w:end w:w="5pt" w:type="dxa"/>
            </w:tcMar>
          </w:tcPr>
          <w:p w14:paraId="6A7CA7D7" w14:textId="20E94605"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2022-11-18</w:t>
            </w:r>
          </w:p>
        </w:tc>
        <w:tc>
          <w:tcPr>
            <w:tcW w:w="40.50pt" w:type="dxa"/>
            <w:shd w:val="clear" w:color="auto" w:fill="auto"/>
            <w:tcMar>
              <w:top w:w="5pt" w:type="dxa"/>
              <w:start w:w="5pt" w:type="dxa"/>
              <w:bottom w:w="5pt" w:type="dxa"/>
              <w:end w:w="5pt" w:type="dxa"/>
            </w:tcMar>
          </w:tcPr>
          <w:p w14:paraId="4B3FC2B7" w14:textId="58DBEAD8"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97.8000</w:t>
            </w:r>
          </w:p>
        </w:tc>
        <w:tc>
          <w:tcPr>
            <w:tcW w:w="45pt" w:type="dxa"/>
            <w:shd w:val="clear" w:color="auto" w:fill="auto"/>
            <w:tcMar>
              <w:top w:w="5pt" w:type="dxa"/>
              <w:start w:w="5pt" w:type="dxa"/>
              <w:bottom w:w="5pt" w:type="dxa"/>
              <w:end w:w="5pt" w:type="dxa"/>
            </w:tcMar>
          </w:tcPr>
          <w:p w14:paraId="681DB7A0" w14:textId="4D89E33E"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99.5942</w:t>
            </w:r>
          </w:p>
        </w:tc>
        <w:tc>
          <w:tcPr>
            <w:tcW w:w="40.50pt" w:type="dxa"/>
          </w:tcPr>
          <w:p w14:paraId="571A6A76" w14:textId="2D758B09" w:rsidR="00B007B9" w:rsidRPr="003B6CDD" w:rsidRDefault="00517577"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98.165%</w:t>
            </w:r>
          </w:p>
        </w:tc>
        <w:tc>
          <w:tcPr>
            <w:tcW w:w="40.50pt" w:type="dxa"/>
          </w:tcPr>
          <w:p w14:paraId="2CF1BBC6" w14:textId="76B1C9F2" w:rsidR="00B007B9" w:rsidRPr="003B6CDD"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1.835%</w:t>
            </w:r>
          </w:p>
        </w:tc>
      </w:tr>
      <w:tr w:rsidR="00B007B9" w14:paraId="1CE5D015" w14:textId="77777777" w:rsidTr="00784044">
        <w:tc>
          <w:tcPr>
            <w:tcW w:w="40pt" w:type="dxa"/>
            <w:vMerge/>
          </w:tcPr>
          <w:p w14:paraId="3D88DE4F" w14:textId="77777777" w:rsidR="00B007B9" w:rsidRPr="003B6CDD" w:rsidRDefault="00B007B9" w:rsidP="00B007B9">
            <w:pPr>
              <w:widowControl w:val="0"/>
              <w:pBdr>
                <w:top w:val="nil"/>
                <w:left w:val="nil"/>
                <w:bottom w:val="nil"/>
                <w:right w:val="nil"/>
                <w:between w:val="nil"/>
              </w:pBdr>
              <w:rPr>
                <w:rFonts w:eastAsia="Times New Roman"/>
                <w:sz w:val="14"/>
                <w:szCs w:val="14"/>
                <w:highlight w:val="white"/>
              </w:rPr>
            </w:pPr>
          </w:p>
        </w:tc>
        <w:tc>
          <w:tcPr>
            <w:tcW w:w="31.50pt" w:type="dxa"/>
            <w:shd w:val="clear" w:color="auto" w:fill="auto"/>
            <w:tcMar>
              <w:top w:w="5pt" w:type="dxa"/>
              <w:start w:w="5pt" w:type="dxa"/>
              <w:bottom w:w="5pt" w:type="dxa"/>
              <w:end w:w="5pt" w:type="dxa"/>
            </w:tcMar>
          </w:tcPr>
          <w:p w14:paraId="46C564B3" w14:textId="10C8CA5A"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2023-06-15</w:t>
            </w:r>
          </w:p>
        </w:tc>
        <w:tc>
          <w:tcPr>
            <w:tcW w:w="40.50pt" w:type="dxa"/>
            <w:shd w:val="clear" w:color="auto" w:fill="auto"/>
            <w:tcMar>
              <w:top w:w="5pt" w:type="dxa"/>
              <w:start w:w="5pt" w:type="dxa"/>
              <w:bottom w:w="5pt" w:type="dxa"/>
              <w:end w:w="5pt" w:type="dxa"/>
            </w:tcMar>
          </w:tcPr>
          <w:p w14:paraId="1DB5055D" w14:textId="0EA0FAD3"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125.7900</w:t>
            </w:r>
          </w:p>
        </w:tc>
        <w:tc>
          <w:tcPr>
            <w:tcW w:w="45pt" w:type="dxa"/>
            <w:shd w:val="clear" w:color="auto" w:fill="auto"/>
            <w:tcMar>
              <w:top w:w="5pt" w:type="dxa"/>
              <w:start w:w="5pt" w:type="dxa"/>
              <w:bottom w:w="5pt" w:type="dxa"/>
              <w:end w:w="5pt" w:type="dxa"/>
            </w:tcMar>
          </w:tcPr>
          <w:p w14:paraId="449B8E90" w14:textId="1199B94F"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126.8816</w:t>
            </w:r>
          </w:p>
        </w:tc>
        <w:tc>
          <w:tcPr>
            <w:tcW w:w="40.50pt" w:type="dxa"/>
          </w:tcPr>
          <w:p w14:paraId="1EB8F29F" w14:textId="684E1632" w:rsidR="00B007B9" w:rsidRPr="003B6CDD"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99.133%</w:t>
            </w:r>
          </w:p>
        </w:tc>
        <w:tc>
          <w:tcPr>
            <w:tcW w:w="40.50pt" w:type="dxa"/>
          </w:tcPr>
          <w:p w14:paraId="38407C1A" w14:textId="08D773D6" w:rsidR="00B007B9"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0.867%</w:t>
            </w:r>
          </w:p>
        </w:tc>
      </w:tr>
      <w:tr w:rsidR="00B007B9" w14:paraId="48E930D0" w14:textId="50BD5406" w:rsidTr="00784044">
        <w:tc>
          <w:tcPr>
            <w:tcW w:w="40pt" w:type="dxa"/>
            <w:vMerge w:val="restart"/>
          </w:tcPr>
          <w:p w14:paraId="7F078E84" w14:textId="16C921BA" w:rsidR="00B007B9" w:rsidRPr="003B6CDD" w:rsidRDefault="00B007B9" w:rsidP="00B007B9">
            <w:pPr>
              <w:widowControl w:val="0"/>
              <w:pBdr>
                <w:top w:val="nil"/>
                <w:left w:val="nil"/>
                <w:bottom w:val="nil"/>
                <w:right w:val="nil"/>
                <w:between w:val="nil"/>
              </w:pBdr>
              <w:rPr>
                <w:rFonts w:eastAsia="Times New Roman"/>
                <w:sz w:val="14"/>
                <w:szCs w:val="14"/>
                <w:highlight w:val="white"/>
              </w:rPr>
            </w:pPr>
            <w:r w:rsidRPr="003B6CDD">
              <w:rPr>
                <w:rFonts w:eastAsia="Times New Roman"/>
                <w:sz w:val="14"/>
                <w:szCs w:val="14"/>
                <w:highlight w:val="white"/>
              </w:rPr>
              <w:t>Google</w:t>
            </w:r>
          </w:p>
        </w:tc>
        <w:tc>
          <w:tcPr>
            <w:tcW w:w="31.50pt" w:type="dxa"/>
            <w:shd w:val="clear" w:color="auto" w:fill="auto"/>
            <w:tcMar>
              <w:top w:w="5pt" w:type="dxa"/>
              <w:start w:w="5pt" w:type="dxa"/>
              <w:bottom w:w="5pt" w:type="dxa"/>
              <w:end w:w="5pt" w:type="dxa"/>
            </w:tcMar>
          </w:tcPr>
          <w:p w14:paraId="7A03B5AD" w14:textId="7F6FE599" w:rsidR="00B007B9" w:rsidRPr="003B6CDD" w:rsidRDefault="000B6941"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2022-11-18</w:t>
            </w:r>
          </w:p>
        </w:tc>
        <w:tc>
          <w:tcPr>
            <w:tcW w:w="40.50pt" w:type="dxa"/>
            <w:shd w:val="clear" w:color="auto" w:fill="auto"/>
            <w:tcMar>
              <w:top w:w="5pt" w:type="dxa"/>
              <w:start w:w="5pt" w:type="dxa"/>
              <w:bottom w:w="5pt" w:type="dxa"/>
              <w:end w:w="5pt" w:type="dxa"/>
            </w:tcMar>
          </w:tcPr>
          <w:p w14:paraId="7B5DB8D6" w14:textId="7205703D" w:rsidR="00B007B9" w:rsidRPr="003B6CDD" w:rsidRDefault="000B6941"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97.8000</w:t>
            </w:r>
          </w:p>
        </w:tc>
        <w:tc>
          <w:tcPr>
            <w:tcW w:w="45pt" w:type="dxa"/>
            <w:shd w:val="clear" w:color="auto" w:fill="auto"/>
            <w:tcMar>
              <w:top w:w="5pt" w:type="dxa"/>
              <w:start w:w="5pt" w:type="dxa"/>
              <w:bottom w:w="5pt" w:type="dxa"/>
              <w:end w:w="5pt" w:type="dxa"/>
            </w:tcMar>
          </w:tcPr>
          <w:p w14:paraId="5588E7D8" w14:textId="5A5BC549" w:rsidR="00B007B9" w:rsidRPr="003B6CDD" w:rsidRDefault="000B6941"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99.5</w:t>
            </w:r>
            <w:r w:rsidR="008109B3">
              <w:rPr>
                <w:rFonts w:eastAsia="Times New Roman"/>
                <w:sz w:val="14"/>
                <w:szCs w:val="14"/>
                <w:highlight w:val="white"/>
              </w:rPr>
              <w:t>942</w:t>
            </w:r>
          </w:p>
        </w:tc>
        <w:tc>
          <w:tcPr>
            <w:tcW w:w="40.50pt" w:type="dxa"/>
          </w:tcPr>
          <w:p w14:paraId="00333E49" w14:textId="7F4A6297" w:rsidR="00B007B9" w:rsidRPr="003B6CDD" w:rsidRDefault="00517577"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98.165%</w:t>
            </w:r>
          </w:p>
        </w:tc>
        <w:tc>
          <w:tcPr>
            <w:tcW w:w="40.50pt" w:type="dxa"/>
          </w:tcPr>
          <w:p w14:paraId="0A4D53C2" w14:textId="36E6354D" w:rsidR="00B007B9" w:rsidRPr="003B6CDD"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1.835%</w:t>
            </w:r>
          </w:p>
        </w:tc>
      </w:tr>
      <w:tr w:rsidR="00B007B9" w14:paraId="530E341D" w14:textId="77777777" w:rsidTr="00784044">
        <w:tc>
          <w:tcPr>
            <w:tcW w:w="40pt" w:type="dxa"/>
            <w:vMerge/>
          </w:tcPr>
          <w:p w14:paraId="3BF09C79" w14:textId="77777777" w:rsidR="00B007B9" w:rsidRPr="003B6CDD" w:rsidRDefault="00B007B9" w:rsidP="00B007B9">
            <w:pPr>
              <w:widowControl w:val="0"/>
              <w:pBdr>
                <w:top w:val="nil"/>
                <w:left w:val="nil"/>
                <w:bottom w:val="nil"/>
                <w:right w:val="nil"/>
                <w:between w:val="nil"/>
              </w:pBdr>
              <w:rPr>
                <w:rFonts w:eastAsia="Times New Roman"/>
                <w:sz w:val="14"/>
                <w:szCs w:val="14"/>
                <w:highlight w:val="white"/>
              </w:rPr>
            </w:pPr>
          </w:p>
        </w:tc>
        <w:tc>
          <w:tcPr>
            <w:tcW w:w="31.50pt" w:type="dxa"/>
            <w:shd w:val="clear" w:color="auto" w:fill="auto"/>
            <w:tcMar>
              <w:top w:w="5pt" w:type="dxa"/>
              <w:start w:w="5pt" w:type="dxa"/>
              <w:bottom w:w="5pt" w:type="dxa"/>
              <w:end w:w="5pt" w:type="dxa"/>
            </w:tcMar>
          </w:tcPr>
          <w:p w14:paraId="18AFA866" w14:textId="588B5D9C" w:rsidR="00B007B9" w:rsidRPr="003B6CDD" w:rsidRDefault="000B6941"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2023-06-15</w:t>
            </w:r>
          </w:p>
        </w:tc>
        <w:tc>
          <w:tcPr>
            <w:tcW w:w="40.50pt" w:type="dxa"/>
            <w:shd w:val="clear" w:color="auto" w:fill="auto"/>
            <w:tcMar>
              <w:top w:w="5pt" w:type="dxa"/>
              <w:start w:w="5pt" w:type="dxa"/>
              <w:bottom w:w="5pt" w:type="dxa"/>
              <w:end w:w="5pt" w:type="dxa"/>
            </w:tcMar>
          </w:tcPr>
          <w:p w14:paraId="25DC0DC0" w14:textId="066D4DA0" w:rsidR="00B007B9" w:rsidRPr="003B6CDD" w:rsidRDefault="000B6941"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125.7900</w:t>
            </w:r>
          </w:p>
        </w:tc>
        <w:tc>
          <w:tcPr>
            <w:tcW w:w="45pt" w:type="dxa"/>
            <w:shd w:val="clear" w:color="auto" w:fill="auto"/>
            <w:tcMar>
              <w:top w:w="5pt" w:type="dxa"/>
              <w:start w:w="5pt" w:type="dxa"/>
              <w:bottom w:w="5pt" w:type="dxa"/>
              <w:end w:w="5pt" w:type="dxa"/>
            </w:tcMar>
          </w:tcPr>
          <w:p w14:paraId="0608372D" w14:textId="49ADFE1D" w:rsidR="00B007B9" w:rsidRPr="003B6CDD" w:rsidRDefault="008109B3" w:rsidP="00B007B9">
            <w:pPr>
              <w:widowControl w:val="0"/>
              <w:pBdr>
                <w:top w:val="nil"/>
                <w:left w:val="nil"/>
                <w:bottom w:val="nil"/>
                <w:right w:val="nil"/>
                <w:between w:val="nil"/>
              </w:pBdr>
              <w:rPr>
                <w:rFonts w:eastAsia="Times New Roman"/>
                <w:sz w:val="14"/>
                <w:szCs w:val="14"/>
                <w:highlight w:val="white"/>
              </w:rPr>
            </w:pPr>
            <w:r>
              <w:rPr>
                <w:rFonts w:eastAsia="Times New Roman"/>
                <w:sz w:val="14"/>
                <w:szCs w:val="14"/>
                <w:highlight w:val="white"/>
              </w:rPr>
              <w:t>126.8816</w:t>
            </w:r>
          </w:p>
        </w:tc>
        <w:tc>
          <w:tcPr>
            <w:tcW w:w="40.50pt" w:type="dxa"/>
          </w:tcPr>
          <w:p w14:paraId="04396436" w14:textId="0121753F" w:rsidR="00B007B9" w:rsidRPr="003B6CDD"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99.133%</w:t>
            </w:r>
          </w:p>
        </w:tc>
        <w:tc>
          <w:tcPr>
            <w:tcW w:w="40.50pt" w:type="dxa"/>
          </w:tcPr>
          <w:p w14:paraId="28C61B33" w14:textId="4E273F53" w:rsidR="00B007B9" w:rsidRDefault="00517577" w:rsidP="00B007B9">
            <w:pPr>
              <w:widowControl w:val="0"/>
              <w:pBdr>
                <w:top w:val="nil"/>
                <w:left w:val="nil"/>
                <w:bottom w:val="nil"/>
                <w:right w:val="nil"/>
                <w:between w:val="nil"/>
              </w:pBdr>
              <w:rPr>
                <w:rFonts w:eastAsia="Times New Roman"/>
                <w:sz w:val="14"/>
                <w:szCs w:val="14"/>
              </w:rPr>
            </w:pPr>
            <w:r>
              <w:rPr>
                <w:rFonts w:eastAsia="Times New Roman"/>
                <w:sz w:val="14"/>
                <w:szCs w:val="14"/>
              </w:rPr>
              <w:t>0.867%</w:t>
            </w:r>
          </w:p>
        </w:tc>
      </w:tr>
    </w:tbl>
    <w:p w14:paraId="57D4AA68" w14:textId="77777777" w:rsidR="00784044" w:rsidRDefault="00784044" w:rsidP="00067C8B">
      <w:pPr>
        <w:jc w:val="both"/>
        <w:rPr>
          <w:rFonts w:eastAsia="Times New Roman"/>
        </w:rPr>
      </w:pPr>
    </w:p>
    <w:p w14:paraId="3502818B" w14:textId="2BD56AB1" w:rsidR="00067C8B" w:rsidRPr="005D52AD" w:rsidRDefault="00067C8B" w:rsidP="00067C8B">
      <w:pPr>
        <w:jc w:val="both"/>
        <w:rPr>
          <w:rFonts w:eastAsia="Times New Roman"/>
          <w:highlight w:val="white"/>
        </w:rPr>
      </w:pPr>
      <w:r w:rsidRPr="005D52AD">
        <w:rPr>
          <w:rFonts w:eastAsia="Times New Roman"/>
        </w:rPr>
        <w:t xml:space="preserve">In figure 10, it can be seen that the prediction results using Long Short Term Memory (LSTM) are close to the actual stock price. </w:t>
      </w:r>
      <w:r w:rsidR="00E77B11" w:rsidRPr="00E77B11">
        <w:rPr>
          <w:rFonts w:eastAsia="Times New Roman"/>
        </w:rPr>
        <w:t>Table I includes 4 predictions from all tested stock markets namely Apple, Amazon, Microsoft, and Google. Where in the first column presents the prediction data of Apple, the second column Amazon, the third Microsoft, and the last column Google.</w:t>
      </w:r>
      <w:r w:rsidR="00E77B11">
        <w:rPr>
          <w:rFonts w:eastAsia="Times New Roman"/>
        </w:rPr>
        <w:t xml:space="preserve"> </w:t>
      </w:r>
      <w:r w:rsidRPr="005D52AD">
        <w:rPr>
          <w:rFonts w:eastAsia="Times New Roman"/>
        </w:rPr>
        <w:t xml:space="preserve">Table 1 shows the comparison between the close stock price and the LSTM prediction result. For the difference in numbers predicted by LSTM, it is only about 3 numbers different from the actual stock price. </w:t>
      </w:r>
      <w:r w:rsidR="00D36762" w:rsidRPr="00D36762">
        <w:rPr>
          <w:rFonts w:eastAsia="Times New Roman"/>
        </w:rPr>
        <w:t>The average LSTM method in predicting stock prices is about 97.</w:t>
      </w:r>
      <w:r w:rsidR="00517577">
        <w:rPr>
          <w:rFonts w:eastAsia="Times New Roman"/>
        </w:rPr>
        <w:t>2938</w:t>
      </w:r>
      <w:r w:rsidR="00D36762" w:rsidRPr="00D36762">
        <w:rPr>
          <w:rFonts w:eastAsia="Times New Roman"/>
        </w:rPr>
        <w:t>%</w:t>
      </w:r>
      <w:r w:rsidR="00D36762">
        <w:rPr>
          <w:rFonts w:eastAsia="Times New Roman"/>
        </w:rPr>
        <w:t xml:space="preserve">. </w:t>
      </w:r>
      <w:r w:rsidR="00EA6282" w:rsidRPr="00EA6282">
        <w:rPr>
          <w:rFonts w:eastAsia="Times New Roman"/>
        </w:rPr>
        <w:t>Average error obtained when using LSTM 2.3223%</w:t>
      </w:r>
      <w:r w:rsidR="00EA6282">
        <w:rPr>
          <w:rFonts w:eastAsia="Times New Roman"/>
        </w:rPr>
        <w:t xml:space="preserve">. </w:t>
      </w:r>
      <w:r w:rsidRPr="005D52AD">
        <w:rPr>
          <w:rFonts w:eastAsia="Times New Roman"/>
        </w:rPr>
        <w:t>The Long Short Term Memory (LSTM) method is very suitable in predicting stock prices, because it has a relatively low difference with the real price.</w:t>
      </w:r>
    </w:p>
    <w:p w14:paraId="3C307B87" w14:textId="77777777" w:rsidR="00067C8B" w:rsidRDefault="00067C8B" w:rsidP="00067C8B">
      <w:pPr>
        <w:jc w:val="both"/>
        <w:rPr>
          <w:rFonts w:eastAsia="Times New Roman"/>
          <w:highlight w:val="white"/>
        </w:rPr>
      </w:pPr>
    </w:p>
    <w:p w14:paraId="2AFFAF34" w14:textId="77777777" w:rsidR="00067C8B" w:rsidRDefault="00067C8B" w:rsidP="00067C8B">
      <w:pPr>
        <w:pStyle w:val="Judul1"/>
        <w:rPr>
          <w:highlight w:val="white"/>
        </w:rPr>
      </w:pPr>
      <w:r>
        <w:rPr>
          <w:highlight w:val="white"/>
        </w:rPr>
        <w:t>CONCLUSION</w:t>
      </w:r>
    </w:p>
    <w:p w14:paraId="2DF12A78" w14:textId="77777777" w:rsidR="00067C8B" w:rsidRDefault="00067C8B" w:rsidP="000657AD">
      <w:pPr>
        <w:ind w:firstLine="36pt"/>
        <w:jc w:val="both"/>
        <w:rPr>
          <w:rFonts w:eastAsia="Times New Roman"/>
          <w:highlight w:val="white"/>
        </w:rPr>
      </w:pPr>
      <w:r w:rsidRPr="0099696A">
        <w:rPr>
          <w:rFonts w:eastAsia="Times New Roman"/>
          <w:highlight w:val="white"/>
        </w:rPr>
        <w:t>In conclusion, this research utilized the Long Short-Term Memory (LSTM) method to predict stock market movements and build an optimal portfolio. By combining AI techniques with human expertise, the study demonstrated the potential of developing an intelligent trading system. The methodology involved gathering and analyzing stock market data, calculating moving averages, and assessing risk. The findings highlight the importance of selecting appropriate AI approaches for accurate predictions and optimal portfolio management. LSTM networks proved effective in handling complex temporal correlations in financial data. Continuous model updating and adaptation to market changes are crucial for successful outcomes in stock market prediction and portfolio optimization. Overall, this research contributes insights into the effective utilization of AI in finance and emphasizes the role of intelligent trading systems in enhancing decision-making processes.</w:t>
      </w:r>
    </w:p>
    <w:p w14:paraId="17F70980" w14:textId="77777777" w:rsidR="000657AD" w:rsidRPr="000657AD" w:rsidRDefault="000657AD" w:rsidP="000657AD">
      <w:pPr>
        <w:ind w:firstLine="36pt"/>
        <w:jc w:val="both"/>
        <w:rPr>
          <w:rFonts w:eastAsia="Times New Roman"/>
          <w:highlight w:val="white"/>
        </w:rPr>
      </w:pPr>
    </w:p>
    <w:sdt>
      <w:sdtPr>
        <w:rPr>
          <w:smallCaps w:val="0"/>
          <w:noProof w:val="0"/>
          <w:lang w:val="id-ID"/>
        </w:rPr>
        <w:id w:val="1266652861"/>
        <w:docPartObj>
          <w:docPartGallery w:val="Bibliographies"/>
          <w:docPartUnique/>
        </w:docPartObj>
      </w:sdtPr>
      <w:sdtEndPr>
        <w:rPr>
          <w:lang w:val="en-US"/>
        </w:rPr>
      </w:sdtEndPr>
      <w:sdtContent>
        <w:p w14:paraId="7B34270C" w14:textId="77777777" w:rsidR="000657AD" w:rsidRDefault="000657AD" w:rsidP="000657AD">
          <w:pPr>
            <w:pStyle w:val="Judul5"/>
          </w:pPr>
          <w:r w:rsidRPr="005B520E">
            <w:t>Refereces</w:t>
          </w:r>
        </w:p>
        <w:sdt>
          <w:sdtPr>
            <w:rPr>
              <w:rFonts w:eastAsia="MS Mincho"/>
              <w:noProof/>
              <w:sz w:val="16"/>
              <w:szCs w:val="16"/>
              <w:lang w:val="id-ID"/>
            </w:rPr>
            <w:tag w:val="MENDELEY_BIBLIOGRAPHY"/>
            <w:id w:val="-655294380"/>
            <w:placeholder>
              <w:docPart w:val="DefaultPlaceholder_-1854013440"/>
            </w:placeholder>
          </w:sdtPr>
          <w:sdtEndPr>
            <w:rPr>
              <w:sz w:val="12"/>
              <w:szCs w:val="12"/>
            </w:rPr>
          </w:sdtEndPr>
          <w:sdtContent>
            <w:p w14:paraId="1ACAF65E" w14:textId="77777777" w:rsidR="008E1393" w:rsidRPr="008E1393" w:rsidRDefault="008E1393" w:rsidP="008E1393">
              <w:pPr>
                <w:autoSpaceDE w:val="0"/>
                <w:autoSpaceDN w:val="0"/>
                <w:ind w:hanging="32pt"/>
                <w:jc w:val="both"/>
                <w:divId w:val="308824885"/>
                <w:rPr>
                  <w:rFonts w:eastAsia="Times New Roman"/>
                </w:rPr>
              </w:pPr>
              <w:r>
                <w:rPr>
                  <w:rFonts w:eastAsia="Times New Roman"/>
                </w:rPr>
                <w:t>[1]</w:t>
              </w:r>
              <w:r>
                <w:rPr>
                  <w:rFonts w:eastAsia="Times New Roman"/>
                </w:rPr>
                <w:tab/>
              </w:r>
              <w:r w:rsidRPr="008E1393">
                <w:rPr>
                  <w:rFonts w:eastAsia="Times New Roman"/>
                  <w:sz w:val="16"/>
                  <w:szCs w:val="16"/>
                </w:rPr>
                <w:t xml:space="preserve">K. H. Sadia, A. Sharma, A. Paul, S. Padhi, and S. Sanyal, “Stock market prediction using machine learning algorithms,” </w:t>
              </w:r>
              <w:r w:rsidRPr="008E1393">
                <w:rPr>
                  <w:rFonts w:eastAsia="Times New Roman"/>
                  <w:i/>
                  <w:iCs/>
                  <w:sz w:val="16"/>
                  <w:szCs w:val="16"/>
                </w:rPr>
                <w:t>International Journal of Recent Technology and Engineering</w:t>
              </w:r>
              <w:r w:rsidRPr="008E1393">
                <w:rPr>
                  <w:rFonts w:eastAsia="Times New Roman"/>
                  <w:sz w:val="16"/>
                  <w:szCs w:val="16"/>
                </w:rPr>
                <w:t>, vol. 8, no. 4, pp. 280–283, Apr. 2019, doi: 10.14201/adcaij20198497116.</w:t>
              </w:r>
            </w:p>
            <w:p w14:paraId="775A2320" w14:textId="77777777" w:rsidR="008E1393" w:rsidRPr="008E1393" w:rsidRDefault="008E1393" w:rsidP="008E1393">
              <w:pPr>
                <w:autoSpaceDE w:val="0"/>
                <w:autoSpaceDN w:val="0"/>
                <w:ind w:hanging="32pt"/>
                <w:jc w:val="both"/>
                <w:divId w:val="1116024559"/>
                <w:rPr>
                  <w:rFonts w:eastAsia="Times New Roman"/>
                  <w:sz w:val="16"/>
                  <w:szCs w:val="16"/>
                </w:rPr>
              </w:pPr>
              <w:r w:rsidRPr="008E1393">
                <w:rPr>
                  <w:rFonts w:eastAsia="Times New Roman"/>
                  <w:sz w:val="16"/>
                  <w:szCs w:val="16"/>
                </w:rPr>
                <w:t>[2]</w:t>
              </w:r>
              <w:r w:rsidRPr="008E1393">
                <w:rPr>
                  <w:rFonts w:eastAsia="Times New Roman"/>
                  <w:sz w:val="16"/>
                  <w:szCs w:val="16"/>
                </w:rPr>
                <w:tab/>
                <w:t xml:space="preserve">“Techniques Using Artificial Intelligence to Solve Stock Market Forecast, Sales Estimating and Market Division Issues,” </w:t>
              </w:r>
              <w:r w:rsidRPr="008E1393">
                <w:rPr>
                  <w:rFonts w:eastAsia="Times New Roman"/>
                  <w:i/>
                  <w:iCs/>
                  <w:sz w:val="16"/>
                  <w:szCs w:val="16"/>
                </w:rPr>
                <w:t>Journal of Contemporary Issues in Business and Government</w:t>
              </w:r>
              <w:r w:rsidRPr="008E1393">
                <w:rPr>
                  <w:rFonts w:eastAsia="Times New Roman"/>
                  <w:sz w:val="16"/>
                  <w:szCs w:val="16"/>
                </w:rPr>
                <w:t>, vol. 27, no. 03, Apr. 2021, doi: 10.47750/cibg.2021.27.03.030.</w:t>
              </w:r>
            </w:p>
            <w:p w14:paraId="58027E8E" w14:textId="77777777" w:rsidR="008E1393" w:rsidRPr="008E1393" w:rsidRDefault="008E1393" w:rsidP="008E1393">
              <w:pPr>
                <w:autoSpaceDE w:val="0"/>
                <w:autoSpaceDN w:val="0"/>
                <w:ind w:hanging="32pt"/>
                <w:jc w:val="both"/>
                <w:divId w:val="273098487"/>
                <w:rPr>
                  <w:rFonts w:eastAsia="Times New Roman"/>
                  <w:sz w:val="16"/>
                  <w:szCs w:val="16"/>
                </w:rPr>
              </w:pPr>
              <w:r w:rsidRPr="008E1393">
                <w:rPr>
                  <w:rFonts w:eastAsia="Times New Roman"/>
                  <w:sz w:val="16"/>
                  <w:szCs w:val="16"/>
                </w:rPr>
                <w:t>[3]</w:t>
              </w:r>
              <w:r w:rsidRPr="008E1393">
                <w:rPr>
                  <w:rFonts w:eastAsia="Times New Roman"/>
                  <w:sz w:val="16"/>
                  <w:szCs w:val="16"/>
                </w:rPr>
                <w:tab/>
                <w:t xml:space="preserve">X. Zhong and D. Enke, “Predicting the daily return direction of the stock market using hybrid machine learning algorithms,” </w:t>
              </w:r>
              <w:r w:rsidRPr="008E1393">
                <w:rPr>
                  <w:rFonts w:eastAsia="Times New Roman"/>
                  <w:i/>
                  <w:iCs/>
                  <w:sz w:val="16"/>
                  <w:szCs w:val="16"/>
                </w:rPr>
                <w:t>Financial Innovation</w:t>
              </w:r>
              <w:r w:rsidRPr="008E1393">
                <w:rPr>
                  <w:rFonts w:eastAsia="Times New Roman"/>
                  <w:sz w:val="16"/>
                  <w:szCs w:val="16"/>
                </w:rPr>
                <w:t>, vol. 5, no. 1, Dec. 2019, doi: 10.1186/s40854-019-0138-0.</w:t>
              </w:r>
            </w:p>
            <w:p w14:paraId="72BDF835" w14:textId="77777777" w:rsidR="008E1393" w:rsidRPr="008E1393" w:rsidRDefault="008E1393" w:rsidP="008E1393">
              <w:pPr>
                <w:autoSpaceDE w:val="0"/>
                <w:autoSpaceDN w:val="0"/>
                <w:ind w:hanging="32pt"/>
                <w:jc w:val="both"/>
                <w:divId w:val="1832408242"/>
                <w:rPr>
                  <w:rFonts w:eastAsia="Times New Roman"/>
                  <w:sz w:val="16"/>
                  <w:szCs w:val="16"/>
                </w:rPr>
              </w:pPr>
              <w:r w:rsidRPr="008E1393">
                <w:rPr>
                  <w:rFonts w:eastAsia="Times New Roman"/>
                  <w:sz w:val="16"/>
                  <w:szCs w:val="16"/>
                </w:rPr>
                <w:t>[4]</w:t>
              </w:r>
              <w:r w:rsidRPr="008E1393">
                <w:rPr>
                  <w:rFonts w:eastAsia="Times New Roman"/>
                  <w:sz w:val="16"/>
                  <w:szCs w:val="16"/>
                </w:rPr>
                <w:tab/>
                <w:t xml:space="preserve">S. Patalay and M. R. Bandlamudi, “Decision support system for stock portfolio selection using artificial intelligence and machine learning,” </w:t>
              </w:r>
              <w:r w:rsidRPr="008E1393">
                <w:rPr>
                  <w:rFonts w:eastAsia="Times New Roman"/>
                  <w:i/>
                  <w:iCs/>
                  <w:sz w:val="16"/>
                  <w:szCs w:val="16"/>
                </w:rPr>
                <w:t>Ingenierie des Systemes d’Information</w:t>
              </w:r>
              <w:r w:rsidRPr="008E1393">
                <w:rPr>
                  <w:rFonts w:eastAsia="Times New Roman"/>
                  <w:sz w:val="16"/>
                  <w:szCs w:val="16"/>
                </w:rPr>
                <w:t>, vol. 26, no. 1, pp. 87–93, Feb. 2021, doi: 10.18280/isi.260109.</w:t>
              </w:r>
            </w:p>
            <w:p w14:paraId="7CE7F54C" w14:textId="77777777" w:rsidR="008E1393" w:rsidRPr="008E1393" w:rsidRDefault="008E1393" w:rsidP="008E1393">
              <w:pPr>
                <w:autoSpaceDE w:val="0"/>
                <w:autoSpaceDN w:val="0"/>
                <w:ind w:hanging="32pt"/>
                <w:jc w:val="both"/>
                <w:divId w:val="1407604862"/>
                <w:rPr>
                  <w:rFonts w:eastAsia="Times New Roman"/>
                  <w:sz w:val="16"/>
                  <w:szCs w:val="16"/>
                </w:rPr>
              </w:pPr>
              <w:r w:rsidRPr="008E1393">
                <w:rPr>
                  <w:rFonts w:eastAsia="Times New Roman"/>
                  <w:sz w:val="16"/>
                  <w:szCs w:val="16"/>
                </w:rPr>
                <w:t>[5]</w:t>
              </w:r>
              <w:r w:rsidRPr="008E1393">
                <w:rPr>
                  <w:rFonts w:eastAsia="Times New Roman"/>
                  <w:sz w:val="16"/>
                  <w:szCs w:val="16"/>
                </w:rPr>
                <w:tab/>
                <w:t xml:space="preserve">M. C. Thrun, “Exploiting Distance-Based Structures in Data Using an Explainable AI for Stock Picking,” </w:t>
              </w:r>
              <w:r w:rsidRPr="008E1393">
                <w:rPr>
                  <w:rFonts w:eastAsia="Times New Roman"/>
                  <w:i/>
                  <w:iCs/>
                  <w:sz w:val="16"/>
                  <w:szCs w:val="16"/>
                </w:rPr>
                <w:t>Information (Switzerland)</w:t>
              </w:r>
              <w:r w:rsidRPr="008E1393">
                <w:rPr>
                  <w:rFonts w:eastAsia="Times New Roman"/>
                  <w:sz w:val="16"/>
                  <w:szCs w:val="16"/>
                </w:rPr>
                <w:t>, vol. 13, no. 2, Feb. 2022, doi: 10.3390/info13020051.</w:t>
              </w:r>
            </w:p>
            <w:p w14:paraId="69BA621D" w14:textId="77777777" w:rsidR="008E1393" w:rsidRPr="008E1393" w:rsidRDefault="008E1393" w:rsidP="008E1393">
              <w:pPr>
                <w:autoSpaceDE w:val="0"/>
                <w:autoSpaceDN w:val="0"/>
                <w:ind w:hanging="32pt"/>
                <w:jc w:val="both"/>
                <w:divId w:val="142695925"/>
                <w:rPr>
                  <w:rFonts w:eastAsia="Times New Roman"/>
                  <w:sz w:val="16"/>
                  <w:szCs w:val="16"/>
                </w:rPr>
              </w:pPr>
              <w:r w:rsidRPr="008E1393">
                <w:rPr>
                  <w:rFonts w:eastAsia="Times New Roman"/>
                  <w:sz w:val="16"/>
                  <w:szCs w:val="16"/>
                </w:rPr>
                <w:t>[6]</w:t>
              </w:r>
              <w:r w:rsidRPr="008E1393">
                <w:rPr>
                  <w:rFonts w:eastAsia="Times New Roman"/>
                  <w:sz w:val="16"/>
                  <w:szCs w:val="16"/>
                </w:rPr>
                <w:tab/>
                <w:t xml:space="preserve">H. Chung and K. S. Shin, “Genetic algorithm-optimized long short-term memory network for stock market prediction,” </w:t>
              </w:r>
              <w:r w:rsidRPr="008E1393">
                <w:rPr>
                  <w:rFonts w:eastAsia="Times New Roman"/>
                  <w:i/>
                  <w:iCs/>
                  <w:sz w:val="16"/>
                  <w:szCs w:val="16"/>
                </w:rPr>
                <w:t>Sustainability (Switzerland)</w:t>
              </w:r>
              <w:r w:rsidRPr="008E1393">
                <w:rPr>
                  <w:rFonts w:eastAsia="Times New Roman"/>
                  <w:sz w:val="16"/>
                  <w:szCs w:val="16"/>
                </w:rPr>
                <w:t>, vol. 10, no. 10, Oct. 2018, doi: 10.3390/su10103765.</w:t>
              </w:r>
            </w:p>
            <w:p w14:paraId="2E52D5F7" w14:textId="77777777" w:rsidR="008E1393" w:rsidRPr="008E1393" w:rsidRDefault="008E1393" w:rsidP="008E1393">
              <w:pPr>
                <w:autoSpaceDE w:val="0"/>
                <w:autoSpaceDN w:val="0"/>
                <w:ind w:hanging="32pt"/>
                <w:jc w:val="both"/>
                <w:divId w:val="310136220"/>
                <w:rPr>
                  <w:rFonts w:eastAsia="Times New Roman"/>
                  <w:sz w:val="16"/>
                  <w:szCs w:val="16"/>
                </w:rPr>
              </w:pPr>
              <w:r w:rsidRPr="008E1393">
                <w:rPr>
                  <w:rFonts w:eastAsia="Times New Roman"/>
                  <w:sz w:val="16"/>
                  <w:szCs w:val="16"/>
                </w:rPr>
                <w:t>[7]</w:t>
              </w:r>
              <w:r w:rsidRPr="008E1393">
                <w:rPr>
                  <w:rFonts w:eastAsia="Times New Roman"/>
                  <w:sz w:val="16"/>
                  <w:szCs w:val="16"/>
                </w:rPr>
                <w:tab/>
                <w:t xml:space="preserve">Y. Gu, T. Shibukawa, Y. Kondo, S. Nagao, and S. Kamijo, “Prediction of stock performance using deep neural networks,” </w:t>
              </w:r>
              <w:r w:rsidRPr="008E1393">
                <w:rPr>
                  <w:rFonts w:eastAsia="Times New Roman"/>
                  <w:i/>
                  <w:iCs/>
                  <w:sz w:val="16"/>
                  <w:szCs w:val="16"/>
                </w:rPr>
                <w:t>Applied Sciences (Switzerland)</w:t>
              </w:r>
              <w:r w:rsidRPr="008E1393">
                <w:rPr>
                  <w:rFonts w:eastAsia="Times New Roman"/>
                  <w:sz w:val="16"/>
                  <w:szCs w:val="16"/>
                </w:rPr>
                <w:t>, vol. 10, no. 22, pp. 1–20, Nov. 2020, doi: 10.3390/app10228142.</w:t>
              </w:r>
            </w:p>
            <w:p w14:paraId="3AE73FFE" w14:textId="77777777" w:rsidR="008E1393" w:rsidRPr="008E1393" w:rsidRDefault="008E1393" w:rsidP="008E1393">
              <w:pPr>
                <w:autoSpaceDE w:val="0"/>
                <w:autoSpaceDN w:val="0"/>
                <w:ind w:hanging="32pt"/>
                <w:jc w:val="both"/>
                <w:divId w:val="15927508"/>
                <w:rPr>
                  <w:rFonts w:eastAsia="Times New Roman"/>
                  <w:sz w:val="16"/>
                  <w:szCs w:val="16"/>
                </w:rPr>
              </w:pPr>
              <w:r w:rsidRPr="008E1393">
                <w:rPr>
                  <w:rFonts w:eastAsia="Times New Roman"/>
                  <w:sz w:val="16"/>
                  <w:szCs w:val="16"/>
                </w:rPr>
                <w:t>[8]</w:t>
              </w:r>
              <w:r w:rsidRPr="008E1393">
                <w:rPr>
                  <w:rFonts w:eastAsia="Times New Roman"/>
                  <w:sz w:val="16"/>
                  <w:szCs w:val="16"/>
                </w:rPr>
                <w:tab/>
                <w:t xml:space="preserve">Z. Lanbouri and S. Achchab, “Stock market prediction on high frequency data using long-short term memory,” in </w:t>
              </w:r>
              <w:r w:rsidRPr="008E1393">
                <w:rPr>
                  <w:rFonts w:eastAsia="Times New Roman"/>
                  <w:i/>
                  <w:iCs/>
                  <w:sz w:val="16"/>
                  <w:szCs w:val="16"/>
                </w:rPr>
                <w:t>Procedia Computer Science</w:t>
              </w:r>
              <w:r w:rsidRPr="008E1393">
                <w:rPr>
                  <w:rFonts w:eastAsia="Times New Roman"/>
                  <w:sz w:val="16"/>
                  <w:szCs w:val="16"/>
                </w:rPr>
                <w:t>, Elsevier B.V., 2020, pp. 603–608. doi: 10.1016/j.procs.2020.07.087.</w:t>
              </w:r>
            </w:p>
            <w:p w14:paraId="548ED641" w14:textId="77777777" w:rsidR="008E1393" w:rsidRPr="008E1393" w:rsidRDefault="008E1393" w:rsidP="008E1393">
              <w:pPr>
                <w:autoSpaceDE w:val="0"/>
                <w:autoSpaceDN w:val="0"/>
                <w:ind w:hanging="32pt"/>
                <w:jc w:val="both"/>
                <w:divId w:val="945234236"/>
                <w:rPr>
                  <w:rFonts w:eastAsia="Times New Roman"/>
                  <w:sz w:val="16"/>
                  <w:szCs w:val="16"/>
                </w:rPr>
              </w:pPr>
              <w:r w:rsidRPr="008E1393">
                <w:rPr>
                  <w:rFonts w:eastAsia="Times New Roman"/>
                  <w:sz w:val="16"/>
                  <w:szCs w:val="16"/>
                </w:rPr>
                <w:t>[9]</w:t>
              </w:r>
              <w:r w:rsidRPr="008E1393">
                <w:rPr>
                  <w:rFonts w:eastAsia="Times New Roman"/>
                  <w:sz w:val="16"/>
                  <w:szCs w:val="16"/>
                </w:rPr>
                <w:tab/>
                <w:t xml:space="preserve">Z. Hao, H. Zhang, and Y. Zhang, “Stock Portfolio Management by Using Fuzzy Ensemble Deep Reinforcement Learning Algorithm,” </w:t>
              </w:r>
              <w:r w:rsidRPr="008E1393">
                <w:rPr>
                  <w:rFonts w:eastAsia="Times New Roman"/>
                  <w:i/>
                  <w:iCs/>
                  <w:sz w:val="16"/>
                  <w:szCs w:val="16"/>
                </w:rPr>
                <w:t>Journal of Risk and Financial Management</w:t>
              </w:r>
              <w:r w:rsidRPr="008E1393">
                <w:rPr>
                  <w:rFonts w:eastAsia="Times New Roman"/>
                  <w:sz w:val="16"/>
                  <w:szCs w:val="16"/>
                </w:rPr>
                <w:t>, vol. 16, no. 3, p. 201, Mar. 2023, doi: 10.3390/jrfm16030201.</w:t>
              </w:r>
            </w:p>
            <w:p w14:paraId="06BE536F" w14:textId="77777777" w:rsidR="008E1393" w:rsidRPr="008E1393" w:rsidRDefault="008E1393" w:rsidP="008E1393">
              <w:pPr>
                <w:autoSpaceDE w:val="0"/>
                <w:autoSpaceDN w:val="0"/>
                <w:ind w:hanging="32pt"/>
                <w:jc w:val="both"/>
                <w:divId w:val="443304612"/>
                <w:rPr>
                  <w:rFonts w:eastAsia="Times New Roman"/>
                  <w:sz w:val="16"/>
                  <w:szCs w:val="16"/>
                </w:rPr>
              </w:pPr>
              <w:r w:rsidRPr="008E1393">
                <w:rPr>
                  <w:rFonts w:eastAsia="Times New Roman"/>
                  <w:sz w:val="16"/>
                  <w:szCs w:val="16"/>
                </w:rPr>
                <w:t>[10]</w:t>
              </w:r>
              <w:r w:rsidRPr="008E1393">
                <w:rPr>
                  <w:rFonts w:eastAsia="Times New Roman"/>
                  <w:sz w:val="16"/>
                  <w:szCs w:val="16"/>
                </w:rPr>
                <w:tab/>
                <w:t xml:space="preserve">M. Nabipour, P. Nayyeri, H. Jabani, A. Mosavi, E. Salwana, and S. Shahab, “Deep learning for stock market prediction,” </w:t>
              </w:r>
              <w:r w:rsidRPr="008E1393">
                <w:rPr>
                  <w:rFonts w:eastAsia="Times New Roman"/>
                  <w:i/>
                  <w:iCs/>
                  <w:sz w:val="16"/>
                  <w:szCs w:val="16"/>
                </w:rPr>
                <w:t>Entropy</w:t>
              </w:r>
              <w:r w:rsidRPr="008E1393">
                <w:rPr>
                  <w:rFonts w:eastAsia="Times New Roman"/>
                  <w:sz w:val="16"/>
                  <w:szCs w:val="16"/>
                </w:rPr>
                <w:t>, vol. 22, no. 8, Aug. 2020, doi: 10.3390/E22080840.</w:t>
              </w:r>
            </w:p>
            <w:p w14:paraId="4E93784E" w14:textId="77777777" w:rsidR="008E1393" w:rsidRPr="008E1393" w:rsidRDefault="008E1393" w:rsidP="008E1393">
              <w:pPr>
                <w:autoSpaceDE w:val="0"/>
                <w:autoSpaceDN w:val="0"/>
                <w:ind w:hanging="32pt"/>
                <w:jc w:val="both"/>
                <w:divId w:val="569536793"/>
                <w:rPr>
                  <w:rFonts w:eastAsia="Times New Roman"/>
                  <w:sz w:val="16"/>
                  <w:szCs w:val="16"/>
                </w:rPr>
              </w:pPr>
              <w:r w:rsidRPr="008E1393">
                <w:rPr>
                  <w:rFonts w:eastAsia="Times New Roman"/>
                  <w:sz w:val="16"/>
                  <w:szCs w:val="16"/>
                </w:rPr>
                <w:t>[11]</w:t>
              </w:r>
              <w:r w:rsidRPr="008E1393">
                <w:rPr>
                  <w:rFonts w:eastAsia="Times New Roman"/>
                  <w:sz w:val="16"/>
                  <w:szCs w:val="16"/>
                </w:rPr>
                <w:tab/>
                <w:t xml:space="preserve">M. Khushi and T. L. Meng, “Reinforcement learning in financial markets,” </w:t>
              </w:r>
              <w:r w:rsidRPr="008E1393">
                <w:rPr>
                  <w:rFonts w:eastAsia="Times New Roman"/>
                  <w:i/>
                  <w:iCs/>
                  <w:sz w:val="16"/>
                  <w:szCs w:val="16"/>
                </w:rPr>
                <w:t>Data</w:t>
              </w:r>
              <w:r w:rsidRPr="008E1393">
                <w:rPr>
                  <w:rFonts w:eastAsia="Times New Roman"/>
                  <w:sz w:val="16"/>
                  <w:szCs w:val="16"/>
                </w:rPr>
                <w:t>, vol. 4, no. 3. MDPI, Sep. 01, 2019. doi: 10.3390/data4030110.</w:t>
              </w:r>
            </w:p>
            <w:p w14:paraId="0A7B1DE8" w14:textId="77777777" w:rsidR="008E1393" w:rsidRPr="008E1393" w:rsidRDefault="008E1393" w:rsidP="008E1393">
              <w:pPr>
                <w:autoSpaceDE w:val="0"/>
                <w:autoSpaceDN w:val="0"/>
                <w:ind w:hanging="32pt"/>
                <w:jc w:val="both"/>
                <w:divId w:val="33192255"/>
                <w:rPr>
                  <w:rFonts w:eastAsia="Times New Roman"/>
                  <w:sz w:val="16"/>
                  <w:szCs w:val="16"/>
                </w:rPr>
              </w:pPr>
              <w:r w:rsidRPr="008E1393">
                <w:rPr>
                  <w:rFonts w:eastAsia="Times New Roman"/>
                  <w:sz w:val="16"/>
                  <w:szCs w:val="16"/>
                </w:rPr>
                <w:t>[12]</w:t>
              </w:r>
              <w:r w:rsidRPr="008E1393">
                <w:rPr>
                  <w:rFonts w:eastAsia="Times New Roman"/>
                  <w:sz w:val="16"/>
                  <w:szCs w:val="16"/>
                </w:rPr>
                <w:tab/>
                <w:t xml:space="preserve">Z. Hu, Y. Zhao, and M. Khushi, “A survey of forex and stock price prediction using deep learning,” </w:t>
              </w:r>
              <w:r w:rsidRPr="008E1393">
                <w:rPr>
                  <w:rFonts w:eastAsia="Times New Roman"/>
                  <w:i/>
                  <w:iCs/>
                  <w:sz w:val="16"/>
                  <w:szCs w:val="16"/>
                </w:rPr>
                <w:t>Applied System Innovation</w:t>
              </w:r>
              <w:r w:rsidRPr="008E1393">
                <w:rPr>
                  <w:rFonts w:eastAsia="Times New Roman"/>
                  <w:sz w:val="16"/>
                  <w:szCs w:val="16"/>
                </w:rPr>
                <w:t>, vol. 4, no. 1. MDPI AG, pp. 1–30, Mar. 01, 2021. doi: 10.3390/ASI4010009.</w:t>
              </w:r>
            </w:p>
            <w:p w14:paraId="30371164" w14:textId="77777777" w:rsidR="008E1393" w:rsidRPr="008E1393" w:rsidRDefault="008E1393" w:rsidP="008E1393">
              <w:pPr>
                <w:autoSpaceDE w:val="0"/>
                <w:autoSpaceDN w:val="0"/>
                <w:ind w:hanging="32pt"/>
                <w:jc w:val="both"/>
                <w:divId w:val="164907583"/>
                <w:rPr>
                  <w:rFonts w:eastAsia="Times New Roman"/>
                  <w:sz w:val="16"/>
                  <w:szCs w:val="16"/>
                </w:rPr>
              </w:pPr>
              <w:r w:rsidRPr="008E1393">
                <w:rPr>
                  <w:rFonts w:eastAsia="Times New Roman"/>
                  <w:sz w:val="16"/>
                  <w:szCs w:val="16"/>
                </w:rPr>
                <w:t>[13]</w:t>
              </w:r>
              <w:r w:rsidRPr="008E1393">
                <w:rPr>
                  <w:rFonts w:eastAsia="Times New Roman"/>
                  <w:sz w:val="16"/>
                  <w:szCs w:val="16"/>
                </w:rPr>
                <w:tab/>
                <w:t>A. Gupta, P. Bhatia, K. Dave, and P. Jain, “Stock Market Prediction Using Data Mining Techniques.” [Online]. Available: http://ssrn.com/link/2019-ICAST.html</w:t>
              </w:r>
            </w:p>
            <w:p w14:paraId="4BA30770" w14:textId="77777777" w:rsidR="008E1393" w:rsidRPr="008E1393" w:rsidRDefault="008E1393" w:rsidP="008E1393">
              <w:pPr>
                <w:autoSpaceDE w:val="0"/>
                <w:autoSpaceDN w:val="0"/>
                <w:ind w:hanging="32pt"/>
                <w:jc w:val="both"/>
                <w:divId w:val="2030984322"/>
                <w:rPr>
                  <w:rFonts w:eastAsia="Times New Roman"/>
                  <w:sz w:val="16"/>
                  <w:szCs w:val="16"/>
                </w:rPr>
              </w:pPr>
              <w:r w:rsidRPr="008E1393">
                <w:rPr>
                  <w:rFonts w:eastAsia="Times New Roman"/>
                  <w:sz w:val="16"/>
                  <w:szCs w:val="16"/>
                </w:rPr>
                <w:lastRenderedPageBreak/>
                <w:t>[14]</w:t>
              </w:r>
              <w:r w:rsidRPr="008E1393">
                <w:rPr>
                  <w:rFonts w:eastAsia="Times New Roman"/>
                  <w:sz w:val="16"/>
                  <w:szCs w:val="16"/>
                </w:rPr>
                <w:tab/>
                <w:t xml:space="preserve">V. D. Soni, “Prediction of Stock Market Values using Artificial Intelligence International Journal of Advanced Research in Electrical, Electronics and Instrumentation Engineering Prediction of Stock Market Values using Artificial Intelligence,” </w:t>
              </w:r>
              <w:r w:rsidRPr="008E1393">
                <w:rPr>
                  <w:rFonts w:eastAsia="Times New Roman"/>
                  <w:i/>
                  <w:iCs/>
                  <w:sz w:val="16"/>
                  <w:szCs w:val="16"/>
                </w:rPr>
                <w:t>Article in International Journal of Advanced Research in Electrical Electronics and Instrumentation Engineering</w:t>
              </w:r>
              <w:r w:rsidRPr="008E1393">
                <w:rPr>
                  <w:rFonts w:eastAsia="Times New Roman"/>
                  <w:sz w:val="16"/>
                  <w:szCs w:val="16"/>
                </w:rPr>
                <w:t>, 2018, doi: 10.15662/IJAREEIE.2018.0704057.</w:t>
              </w:r>
            </w:p>
            <w:p w14:paraId="486132EC" w14:textId="77777777" w:rsidR="008E1393" w:rsidRPr="008E1393" w:rsidRDefault="008E1393" w:rsidP="008E1393">
              <w:pPr>
                <w:autoSpaceDE w:val="0"/>
                <w:autoSpaceDN w:val="0"/>
                <w:ind w:hanging="32pt"/>
                <w:jc w:val="both"/>
                <w:divId w:val="34349998"/>
                <w:rPr>
                  <w:rFonts w:eastAsia="Times New Roman"/>
                  <w:sz w:val="16"/>
                  <w:szCs w:val="16"/>
                </w:rPr>
              </w:pPr>
              <w:r w:rsidRPr="008E1393">
                <w:rPr>
                  <w:rFonts w:eastAsia="Times New Roman"/>
                  <w:sz w:val="16"/>
                  <w:szCs w:val="16"/>
                </w:rPr>
                <w:t>[15]</w:t>
              </w:r>
              <w:r w:rsidRPr="008E1393">
                <w:rPr>
                  <w:rFonts w:eastAsia="Times New Roman"/>
                  <w:sz w:val="16"/>
                  <w:szCs w:val="16"/>
                </w:rPr>
                <w:tab/>
                <w:t>S. Mokhtari, K. K. Yen, and J. Liu, “Effectiveness of Artificial Intelligence in Stock Market Prediction based on Machine Learning,” Jun. 2021, doi: 10.5120/ijca2021921347.</w:t>
              </w:r>
            </w:p>
            <w:p w14:paraId="53EB5C67" w14:textId="77777777" w:rsidR="008E1393" w:rsidRPr="008E1393" w:rsidRDefault="008E1393" w:rsidP="008E1393">
              <w:pPr>
                <w:autoSpaceDE w:val="0"/>
                <w:autoSpaceDN w:val="0"/>
                <w:ind w:hanging="32pt"/>
                <w:jc w:val="both"/>
                <w:divId w:val="1598753139"/>
                <w:rPr>
                  <w:rFonts w:eastAsia="Times New Roman"/>
                  <w:sz w:val="16"/>
                  <w:szCs w:val="16"/>
                </w:rPr>
              </w:pPr>
              <w:r w:rsidRPr="008E1393">
                <w:rPr>
                  <w:rFonts w:eastAsia="Times New Roman"/>
                  <w:sz w:val="16"/>
                  <w:szCs w:val="16"/>
                </w:rPr>
                <w:t>[16]</w:t>
              </w:r>
              <w:r w:rsidRPr="008E1393">
                <w:rPr>
                  <w:rFonts w:eastAsia="Times New Roman"/>
                  <w:sz w:val="16"/>
                  <w:szCs w:val="16"/>
                </w:rPr>
                <w:tab/>
                <w:t xml:space="preserve">M. Iyyappan, S. Ahmad, S. Jha, A. Alam, M. Yaseen, and H. A. M. Abdeljaber, “A Novel AI-Based Stock Market Prediction Using Machine Learning Algorithm,” </w:t>
              </w:r>
              <w:r w:rsidRPr="008E1393">
                <w:rPr>
                  <w:rFonts w:eastAsia="Times New Roman"/>
                  <w:i/>
                  <w:iCs/>
                  <w:sz w:val="16"/>
                  <w:szCs w:val="16"/>
                </w:rPr>
                <w:t>Sci Program</w:t>
              </w:r>
              <w:r w:rsidRPr="008E1393">
                <w:rPr>
                  <w:rFonts w:eastAsia="Times New Roman"/>
                  <w:sz w:val="16"/>
                  <w:szCs w:val="16"/>
                </w:rPr>
                <w:t>, vol. 2022, 2022, doi: 10.1155/2022/4808088.</w:t>
              </w:r>
            </w:p>
            <w:p w14:paraId="0744BF00" w14:textId="77777777" w:rsidR="008E1393" w:rsidRPr="008E1393" w:rsidRDefault="008E1393" w:rsidP="008E1393">
              <w:pPr>
                <w:autoSpaceDE w:val="0"/>
                <w:autoSpaceDN w:val="0"/>
                <w:ind w:hanging="32pt"/>
                <w:jc w:val="both"/>
                <w:divId w:val="2097633303"/>
                <w:rPr>
                  <w:rFonts w:eastAsia="Times New Roman"/>
                  <w:sz w:val="16"/>
                  <w:szCs w:val="16"/>
                </w:rPr>
              </w:pPr>
              <w:r w:rsidRPr="008E1393">
                <w:rPr>
                  <w:rFonts w:eastAsia="Times New Roman"/>
                  <w:sz w:val="16"/>
                  <w:szCs w:val="16"/>
                </w:rPr>
                <w:t>[17]</w:t>
              </w:r>
              <w:r w:rsidRPr="008E1393">
                <w:rPr>
                  <w:rFonts w:eastAsia="Times New Roman"/>
                  <w:sz w:val="16"/>
                  <w:szCs w:val="16"/>
                </w:rPr>
                <w:tab/>
                <w:t>S. Mehtab and J. Sen, “XXX-X-XXXX-XXXX-X/XX/$XX.00 ©20XX IEEE Stock Price Prediction Using Convolutional Neural Networks on a Multivariate Timeseries.”</w:t>
              </w:r>
            </w:p>
            <w:p w14:paraId="736025D5" w14:textId="77777777" w:rsidR="008E1393" w:rsidRPr="008E1393" w:rsidRDefault="008E1393" w:rsidP="008E1393">
              <w:pPr>
                <w:autoSpaceDE w:val="0"/>
                <w:autoSpaceDN w:val="0"/>
                <w:ind w:hanging="32pt"/>
                <w:jc w:val="both"/>
                <w:divId w:val="86973632"/>
                <w:rPr>
                  <w:rFonts w:eastAsia="Times New Roman"/>
                  <w:sz w:val="16"/>
                  <w:szCs w:val="16"/>
                </w:rPr>
              </w:pPr>
              <w:r w:rsidRPr="008E1393">
                <w:rPr>
                  <w:rFonts w:eastAsia="Times New Roman"/>
                  <w:sz w:val="16"/>
                  <w:szCs w:val="16"/>
                </w:rPr>
                <w:t>[18]</w:t>
              </w:r>
              <w:r w:rsidRPr="008E1393">
                <w:rPr>
                  <w:rFonts w:eastAsia="Times New Roman"/>
                  <w:sz w:val="16"/>
                  <w:szCs w:val="16"/>
                </w:rPr>
                <w:tab/>
                <w:t xml:space="preserve">D. Selvamuthu, V. Kumar, and A. Mishra, “Indian stock market prediction using artificial neural networks on tick data,” </w:t>
              </w:r>
              <w:r w:rsidRPr="008E1393">
                <w:rPr>
                  <w:rFonts w:eastAsia="Times New Roman"/>
                  <w:i/>
                  <w:iCs/>
                  <w:sz w:val="16"/>
                  <w:szCs w:val="16"/>
                </w:rPr>
                <w:t>Financial Innovation</w:t>
              </w:r>
              <w:r w:rsidRPr="008E1393">
                <w:rPr>
                  <w:rFonts w:eastAsia="Times New Roman"/>
                  <w:sz w:val="16"/>
                  <w:szCs w:val="16"/>
                </w:rPr>
                <w:t>, vol. 5, no. 1, Dec. 2019, doi: 10.1186/s40854-019-0131-7.</w:t>
              </w:r>
            </w:p>
            <w:p w14:paraId="4A985D7B" w14:textId="77777777" w:rsidR="008E1393" w:rsidRPr="008E1393" w:rsidRDefault="008E1393" w:rsidP="008E1393">
              <w:pPr>
                <w:autoSpaceDE w:val="0"/>
                <w:autoSpaceDN w:val="0"/>
                <w:ind w:hanging="32pt"/>
                <w:jc w:val="both"/>
                <w:divId w:val="248085174"/>
                <w:rPr>
                  <w:rFonts w:eastAsia="Times New Roman"/>
                  <w:sz w:val="16"/>
                  <w:szCs w:val="16"/>
                </w:rPr>
              </w:pPr>
              <w:r w:rsidRPr="008E1393">
                <w:rPr>
                  <w:rFonts w:eastAsia="Times New Roman"/>
                  <w:sz w:val="16"/>
                  <w:szCs w:val="16"/>
                </w:rPr>
                <w:t>[19]</w:t>
              </w:r>
              <w:r w:rsidRPr="008E1393">
                <w:rPr>
                  <w:rFonts w:eastAsia="Times New Roman"/>
                  <w:sz w:val="16"/>
                  <w:szCs w:val="16"/>
                </w:rPr>
                <w:tab/>
                <w:t xml:space="preserve">Dr. D. Durga Bhavani and Ch. Sarada, “Analysis of Stock Market Price Prediction of Indian Finance Companies using Artificial Neural Network Approaches,” </w:t>
              </w:r>
              <w:r w:rsidRPr="008E1393">
                <w:rPr>
                  <w:rFonts w:eastAsia="Times New Roman"/>
                  <w:i/>
                  <w:iCs/>
                  <w:sz w:val="16"/>
                  <w:szCs w:val="16"/>
                </w:rPr>
                <w:t xml:space="preserve">CVR Journal of Science &amp; </w:t>
              </w:r>
              <w:r w:rsidRPr="008E1393">
                <w:rPr>
                  <w:rFonts w:eastAsia="Times New Roman"/>
                  <w:i/>
                  <w:iCs/>
                  <w:sz w:val="16"/>
                  <w:szCs w:val="16"/>
                </w:rPr>
                <w:t>Technology</w:t>
              </w:r>
              <w:r w:rsidRPr="008E1393">
                <w:rPr>
                  <w:rFonts w:eastAsia="Times New Roman"/>
                  <w:sz w:val="16"/>
                  <w:szCs w:val="16"/>
                </w:rPr>
                <w:t>, vol. 20, no. 1, pp. 43–49, Jun. 2021, doi: 10.32377/cvrjst2006.</w:t>
              </w:r>
            </w:p>
            <w:p w14:paraId="52471053" w14:textId="77777777" w:rsidR="008E1393" w:rsidRPr="008E1393" w:rsidRDefault="008E1393" w:rsidP="008E1393">
              <w:pPr>
                <w:autoSpaceDE w:val="0"/>
                <w:autoSpaceDN w:val="0"/>
                <w:ind w:hanging="32pt"/>
                <w:jc w:val="both"/>
                <w:divId w:val="1108623000"/>
                <w:rPr>
                  <w:rFonts w:eastAsia="Times New Roman"/>
                  <w:sz w:val="16"/>
                  <w:szCs w:val="16"/>
                </w:rPr>
              </w:pPr>
              <w:r w:rsidRPr="008E1393">
                <w:rPr>
                  <w:rFonts w:eastAsia="Times New Roman"/>
                  <w:sz w:val="16"/>
                  <w:szCs w:val="16"/>
                </w:rPr>
                <w:t>[20]</w:t>
              </w:r>
              <w:r w:rsidRPr="008E1393">
                <w:rPr>
                  <w:rFonts w:eastAsia="Times New Roman"/>
                  <w:sz w:val="16"/>
                  <w:szCs w:val="16"/>
                </w:rPr>
                <w:tab/>
                <w:t xml:space="preserve">S. Mukherjee, B. Sadhukhan, N. Sarkar, D. Roy, and S. De, “Stock market prediction using deep learning algorithms,” </w:t>
              </w:r>
              <w:r w:rsidRPr="008E1393">
                <w:rPr>
                  <w:rFonts w:eastAsia="Times New Roman"/>
                  <w:i/>
                  <w:iCs/>
                  <w:sz w:val="16"/>
                  <w:szCs w:val="16"/>
                </w:rPr>
                <w:t>CAAI Trans Intell Technol</w:t>
              </w:r>
              <w:r w:rsidRPr="008E1393">
                <w:rPr>
                  <w:rFonts w:eastAsia="Times New Roman"/>
                  <w:sz w:val="16"/>
                  <w:szCs w:val="16"/>
                </w:rPr>
                <w:t>, Mar. 2021, doi: 10.1049/cit2.12059.</w:t>
              </w:r>
            </w:p>
            <w:p w14:paraId="0B4A156D" w14:textId="77777777" w:rsidR="008E1393" w:rsidRPr="008E1393" w:rsidRDefault="008E1393" w:rsidP="008E1393">
              <w:pPr>
                <w:autoSpaceDE w:val="0"/>
                <w:autoSpaceDN w:val="0"/>
                <w:ind w:hanging="32pt"/>
                <w:jc w:val="both"/>
                <w:divId w:val="1644385807"/>
                <w:rPr>
                  <w:rFonts w:eastAsia="Times New Roman"/>
                  <w:sz w:val="16"/>
                  <w:szCs w:val="16"/>
                </w:rPr>
              </w:pPr>
              <w:r w:rsidRPr="008E1393">
                <w:rPr>
                  <w:rFonts w:eastAsia="Times New Roman"/>
                  <w:sz w:val="16"/>
                  <w:szCs w:val="16"/>
                </w:rPr>
                <w:t>[21]</w:t>
              </w:r>
              <w:r w:rsidRPr="008E1393">
                <w:rPr>
                  <w:rFonts w:eastAsia="Times New Roman"/>
                  <w:sz w:val="16"/>
                  <w:szCs w:val="16"/>
                </w:rPr>
                <w:tab/>
                <w:t xml:space="preserve">FARES SAYAH, “Stock Market Analysis + Prediction using LSTM,” </w:t>
              </w:r>
              <w:r w:rsidRPr="008E1393">
                <w:rPr>
                  <w:rFonts w:eastAsia="Times New Roman"/>
                  <w:i/>
                  <w:iCs/>
                  <w:sz w:val="16"/>
                  <w:szCs w:val="16"/>
                </w:rPr>
                <w:t>kaggle</w:t>
              </w:r>
              <w:r w:rsidRPr="008E1393">
                <w:rPr>
                  <w:rFonts w:eastAsia="Times New Roman"/>
                  <w:sz w:val="16"/>
                  <w:szCs w:val="16"/>
                </w:rPr>
                <w:t>, Jan. 15, 2023.</w:t>
              </w:r>
            </w:p>
            <w:p w14:paraId="34249ED6" w14:textId="77777777" w:rsidR="00067C8B" w:rsidRPr="008E1393" w:rsidRDefault="008E1393" w:rsidP="008E1393">
              <w:pPr>
                <w:pStyle w:val="references"/>
                <w:numPr>
                  <w:ilvl w:val="0"/>
                  <w:numId w:val="0"/>
                </w:numPr>
                <w:rPr>
                  <w:sz w:val="12"/>
                  <w:szCs w:val="12"/>
                  <w:lang w:val="id-ID"/>
                </w:rPr>
              </w:pPr>
              <w:r w:rsidRPr="008E1393">
                <w:rPr>
                  <w:rFonts w:eastAsia="Times New Roman"/>
                  <w:sz w:val="12"/>
                  <w:szCs w:val="12"/>
                </w:rPr>
                <w:t> </w:t>
              </w:r>
            </w:p>
          </w:sdtContent>
        </w:sdt>
        <w:sdt>
          <w:sdtPr>
            <w:id w:val="-1836752804"/>
            <w:bibliography/>
          </w:sdtPr>
          <w:sdtContent>
            <w:p w14:paraId="7BEE3FF8" w14:textId="77777777" w:rsidR="00AB41ED" w:rsidRDefault="00AB41ED" w:rsidP="000E5BDF">
              <w:pPr>
                <w:autoSpaceDE w:val="0"/>
                <w:autoSpaceDN w:val="0"/>
                <w:jc w:val="both"/>
                <w:divId w:val="297423657"/>
                <w:rPr>
                  <w:rFonts w:eastAsia="Times New Roman"/>
                  <w:sz w:val="16"/>
                  <w:szCs w:val="16"/>
                </w:rPr>
              </w:pPr>
            </w:p>
            <w:p w14:paraId="7E191130" w14:textId="77777777" w:rsidR="00067C8B" w:rsidRDefault="00067C8B" w:rsidP="000E5BDF">
              <w:pPr>
                <w:spacing w:before="12pt" w:after="12pt"/>
                <w:ind w:start="18pt" w:hanging="18pt"/>
                <w:jc w:val="both"/>
                <w:rPr>
                  <w:rFonts w:eastAsia="Times New Roman"/>
                  <w:sz w:val="16"/>
                  <w:szCs w:val="16"/>
                </w:rPr>
              </w:pPr>
            </w:p>
            <w:p w14:paraId="22B567A2" w14:textId="77777777" w:rsidR="00067C8B" w:rsidRDefault="00000000" w:rsidP="00067C8B">
              <w:pPr>
                <w:jc w:val="both"/>
              </w:pPr>
            </w:p>
          </w:sdtContent>
        </w:sdt>
        <w:p w14:paraId="24557BCF" w14:textId="77777777" w:rsidR="00067C8B" w:rsidRDefault="00067C8B" w:rsidP="00067C8B">
          <w:pPr>
            <w:jc w:val="both"/>
          </w:pPr>
        </w:p>
        <w:p w14:paraId="7E7B7263" w14:textId="77777777" w:rsidR="00067C8B" w:rsidRPr="00067C8B" w:rsidRDefault="00000000" w:rsidP="00067C8B">
          <w:pPr>
            <w:rPr>
              <w:lang w:val="id-ID"/>
            </w:rPr>
          </w:pPr>
        </w:p>
      </w:sdtContent>
    </w:sdt>
    <w:sdt>
      <w:sdtPr>
        <w:id w:val="-573587230"/>
        <w:bibliography/>
      </w:sdtPr>
      <w:sdtContent>
        <w:p w14:paraId="60E03706" w14:textId="77777777" w:rsidR="00067C8B" w:rsidRDefault="00067C8B" w:rsidP="000E5BDF">
          <w:pPr>
            <w:spacing w:before="12pt" w:after="12pt"/>
            <w:jc w:val="both"/>
            <w:rPr>
              <w:rFonts w:eastAsia="Times New Roman"/>
              <w:sz w:val="16"/>
              <w:szCs w:val="16"/>
            </w:rPr>
          </w:pPr>
        </w:p>
        <w:p w14:paraId="14ABD326" w14:textId="77777777" w:rsidR="00067C8B" w:rsidRDefault="00000000" w:rsidP="00067C8B">
          <w:pPr>
            <w:jc w:val="both"/>
          </w:pPr>
        </w:p>
      </w:sdtContent>
    </w:sdt>
    <w:p w14:paraId="1ED016D9" w14:textId="77777777" w:rsidR="00067C8B" w:rsidRDefault="00067C8B" w:rsidP="00067C8B">
      <w:pPr>
        <w:jc w:val="both"/>
      </w:pPr>
    </w:p>
    <w:p w14:paraId="30094598" w14:textId="77777777" w:rsidR="00836367" w:rsidRPr="00067C8B" w:rsidRDefault="00836367" w:rsidP="00067C8B">
      <w:pPr>
        <w:pStyle w:val="references"/>
        <w:rPr>
          <w:rFonts w:eastAsia="SimSun"/>
          <w:noProof w:val="0"/>
          <w:spacing w:val="-1"/>
          <w:sz w:val="20"/>
          <w:szCs w:val="20"/>
          <w:lang w:val="x-none" w:eastAsia="x-none"/>
        </w:rPr>
        <w:sectPr w:rsidR="00836367" w:rsidRPr="00067C8B" w:rsidSect="003B4E04">
          <w:type w:val="continuous"/>
          <w:pgSz w:w="595.30pt" w:h="841.90pt" w:code="9"/>
          <w:pgMar w:top="54pt" w:right="45.35pt" w:bottom="72pt" w:left="45.35pt" w:header="36pt" w:footer="36pt" w:gutter="0pt"/>
          <w:cols w:num="2" w:space="18pt"/>
          <w:docGrid w:linePitch="360"/>
        </w:sectPr>
      </w:pPr>
    </w:p>
    <w:p w14:paraId="6EBFABFC" w14:textId="77777777" w:rsidR="009303D9" w:rsidRDefault="009303D9" w:rsidP="00067C8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2AB24DD" w14:textId="77777777" w:rsidR="00241A83" w:rsidRDefault="00241A83" w:rsidP="001A3B3D">
      <w:r>
        <w:separator/>
      </w:r>
    </w:p>
  </w:endnote>
  <w:endnote w:type="continuationSeparator" w:id="0">
    <w:p w14:paraId="595A5263" w14:textId="77777777" w:rsidR="00241A83" w:rsidRDefault="00241A8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FCA5E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F82BA6" w14:textId="77777777" w:rsidR="00241A83" w:rsidRDefault="00241A83" w:rsidP="001A3B3D">
      <w:r>
        <w:separator/>
      </w:r>
    </w:p>
  </w:footnote>
  <w:footnote w:type="continuationSeparator" w:id="0">
    <w:p w14:paraId="29128592" w14:textId="77777777" w:rsidR="00241A83" w:rsidRDefault="00241A8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36A3FE2"/>
    <w:multiLevelType w:val="multilevel"/>
    <w:tmpl w:val="59C8AF62"/>
    <w:lvl w:ilvl="0">
      <w:start w:val="3"/>
      <w:numFmt w:val="upperRoman"/>
      <w:lvlText w:val="%1."/>
      <w:lvlJc w:val="start"/>
      <w:pPr>
        <w:ind w:start="54pt" w:hanging="36pt"/>
      </w:pPr>
      <w:rPr>
        <w:rFonts w:hint="default"/>
        <w:b w:val="0"/>
        <w:i w:val="0"/>
      </w:rPr>
    </w:lvl>
    <w:lvl w:ilvl="1">
      <w:start w:val="2"/>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54pt" w:hanging="36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72pt" w:hanging="54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90pt" w:hanging="72pt"/>
      </w:pPr>
      <w:rPr>
        <w:rFont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Judu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Judu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Judu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Judu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64392487">
    <w:abstractNumId w:val="15"/>
  </w:num>
  <w:num w:numId="2" w16cid:durableId="787892985">
    <w:abstractNumId w:val="20"/>
  </w:num>
  <w:num w:numId="3" w16cid:durableId="1596474119">
    <w:abstractNumId w:val="14"/>
  </w:num>
  <w:num w:numId="4" w16cid:durableId="53941249">
    <w:abstractNumId w:val="17"/>
  </w:num>
  <w:num w:numId="5" w16cid:durableId="122888728">
    <w:abstractNumId w:val="17"/>
  </w:num>
  <w:num w:numId="6" w16cid:durableId="1403067246">
    <w:abstractNumId w:val="17"/>
  </w:num>
  <w:num w:numId="7" w16cid:durableId="1250238132">
    <w:abstractNumId w:val="17"/>
  </w:num>
  <w:num w:numId="8" w16cid:durableId="718212920">
    <w:abstractNumId w:val="19"/>
  </w:num>
  <w:num w:numId="9" w16cid:durableId="12808226">
    <w:abstractNumId w:val="21"/>
  </w:num>
  <w:num w:numId="10" w16cid:durableId="124350582">
    <w:abstractNumId w:val="16"/>
  </w:num>
  <w:num w:numId="11" w16cid:durableId="440732465">
    <w:abstractNumId w:val="12"/>
  </w:num>
  <w:num w:numId="12" w16cid:durableId="582493667">
    <w:abstractNumId w:val="11"/>
  </w:num>
  <w:num w:numId="13" w16cid:durableId="214198000">
    <w:abstractNumId w:val="0"/>
  </w:num>
  <w:num w:numId="14" w16cid:durableId="1194079112">
    <w:abstractNumId w:val="10"/>
  </w:num>
  <w:num w:numId="15" w16cid:durableId="477458923">
    <w:abstractNumId w:val="8"/>
  </w:num>
  <w:num w:numId="16" w16cid:durableId="544176072">
    <w:abstractNumId w:val="7"/>
  </w:num>
  <w:num w:numId="17" w16cid:durableId="46953686">
    <w:abstractNumId w:val="6"/>
  </w:num>
  <w:num w:numId="18" w16cid:durableId="1375740276">
    <w:abstractNumId w:val="5"/>
  </w:num>
  <w:num w:numId="19" w16cid:durableId="1742365041">
    <w:abstractNumId w:val="9"/>
  </w:num>
  <w:num w:numId="20" w16cid:durableId="135730988">
    <w:abstractNumId w:val="4"/>
  </w:num>
  <w:num w:numId="21" w16cid:durableId="1359696752">
    <w:abstractNumId w:val="3"/>
  </w:num>
  <w:num w:numId="22" w16cid:durableId="826896329">
    <w:abstractNumId w:val="2"/>
  </w:num>
  <w:num w:numId="23" w16cid:durableId="1376613691">
    <w:abstractNumId w:val="1"/>
  </w:num>
  <w:num w:numId="24" w16cid:durableId="1308364667">
    <w:abstractNumId w:val="18"/>
  </w:num>
  <w:num w:numId="25" w16cid:durableId="1103837554">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57AD"/>
    <w:rsid w:val="00067C8B"/>
    <w:rsid w:val="0008758A"/>
    <w:rsid w:val="000965E8"/>
    <w:rsid w:val="000B6941"/>
    <w:rsid w:val="000C1E68"/>
    <w:rsid w:val="000E5BDF"/>
    <w:rsid w:val="001A2EFD"/>
    <w:rsid w:val="001A3B3D"/>
    <w:rsid w:val="001B67DC"/>
    <w:rsid w:val="002254A9"/>
    <w:rsid w:val="00233D97"/>
    <w:rsid w:val="002347A2"/>
    <w:rsid w:val="00241A83"/>
    <w:rsid w:val="002814D8"/>
    <w:rsid w:val="002850E3"/>
    <w:rsid w:val="00354FCF"/>
    <w:rsid w:val="003A19E2"/>
    <w:rsid w:val="003B2B40"/>
    <w:rsid w:val="003B4E04"/>
    <w:rsid w:val="003B6CDD"/>
    <w:rsid w:val="003F5A08"/>
    <w:rsid w:val="00420716"/>
    <w:rsid w:val="004325FB"/>
    <w:rsid w:val="004432BA"/>
    <w:rsid w:val="0044407E"/>
    <w:rsid w:val="00447BB9"/>
    <w:rsid w:val="004553D9"/>
    <w:rsid w:val="0046031D"/>
    <w:rsid w:val="00473AC9"/>
    <w:rsid w:val="004D72B5"/>
    <w:rsid w:val="004E115C"/>
    <w:rsid w:val="00517577"/>
    <w:rsid w:val="00551B7F"/>
    <w:rsid w:val="0056610F"/>
    <w:rsid w:val="00575BCA"/>
    <w:rsid w:val="005B0344"/>
    <w:rsid w:val="005B520E"/>
    <w:rsid w:val="005C26B7"/>
    <w:rsid w:val="005E2800"/>
    <w:rsid w:val="00605825"/>
    <w:rsid w:val="00645D22"/>
    <w:rsid w:val="00651A08"/>
    <w:rsid w:val="00654204"/>
    <w:rsid w:val="00670434"/>
    <w:rsid w:val="006B6B66"/>
    <w:rsid w:val="006C55E9"/>
    <w:rsid w:val="006F6D3D"/>
    <w:rsid w:val="0070092D"/>
    <w:rsid w:val="00715BEA"/>
    <w:rsid w:val="00740EEA"/>
    <w:rsid w:val="00784044"/>
    <w:rsid w:val="00794804"/>
    <w:rsid w:val="007B33F1"/>
    <w:rsid w:val="007B51F1"/>
    <w:rsid w:val="007B6DDA"/>
    <w:rsid w:val="007C0308"/>
    <w:rsid w:val="007C2FF2"/>
    <w:rsid w:val="007D6232"/>
    <w:rsid w:val="007F1F99"/>
    <w:rsid w:val="007F768F"/>
    <w:rsid w:val="0080791D"/>
    <w:rsid w:val="008109B3"/>
    <w:rsid w:val="00836367"/>
    <w:rsid w:val="00870B7E"/>
    <w:rsid w:val="00873603"/>
    <w:rsid w:val="008A2C7D"/>
    <w:rsid w:val="008B6524"/>
    <w:rsid w:val="008C4B23"/>
    <w:rsid w:val="008E1393"/>
    <w:rsid w:val="008F6E2C"/>
    <w:rsid w:val="009303D9"/>
    <w:rsid w:val="00933C64"/>
    <w:rsid w:val="00972203"/>
    <w:rsid w:val="00997006"/>
    <w:rsid w:val="009F1D79"/>
    <w:rsid w:val="00A059B3"/>
    <w:rsid w:val="00AB41ED"/>
    <w:rsid w:val="00AE3409"/>
    <w:rsid w:val="00B007B9"/>
    <w:rsid w:val="00B11A60"/>
    <w:rsid w:val="00B22613"/>
    <w:rsid w:val="00B44A76"/>
    <w:rsid w:val="00B768D1"/>
    <w:rsid w:val="00BA1025"/>
    <w:rsid w:val="00BC3420"/>
    <w:rsid w:val="00BD670B"/>
    <w:rsid w:val="00BE7D3C"/>
    <w:rsid w:val="00BF5FF6"/>
    <w:rsid w:val="00C0207F"/>
    <w:rsid w:val="00C16117"/>
    <w:rsid w:val="00C20A3C"/>
    <w:rsid w:val="00C3075A"/>
    <w:rsid w:val="00C81139"/>
    <w:rsid w:val="00C919A4"/>
    <w:rsid w:val="00CA4392"/>
    <w:rsid w:val="00CC393F"/>
    <w:rsid w:val="00D2176E"/>
    <w:rsid w:val="00D36762"/>
    <w:rsid w:val="00D632BE"/>
    <w:rsid w:val="00D72D06"/>
    <w:rsid w:val="00D7522C"/>
    <w:rsid w:val="00D7536F"/>
    <w:rsid w:val="00D76668"/>
    <w:rsid w:val="00E07383"/>
    <w:rsid w:val="00E165BC"/>
    <w:rsid w:val="00E61E12"/>
    <w:rsid w:val="00E7596C"/>
    <w:rsid w:val="00E77B11"/>
    <w:rsid w:val="00E878F2"/>
    <w:rsid w:val="00EA6282"/>
    <w:rsid w:val="00ED0149"/>
    <w:rsid w:val="00EF7DE3"/>
    <w:rsid w:val="00F03103"/>
    <w:rsid w:val="00F037E3"/>
    <w:rsid w:val="00F271DE"/>
    <w:rsid w:val="00F627DA"/>
    <w:rsid w:val="00F7288F"/>
    <w:rsid w:val="00F847A6"/>
    <w:rsid w:val="00F9441B"/>
    <w:rsid w:val="00FA4C32"/>
    <w:rsid w:val="00FE7114"/>
    <w:rsid w:val="00FF0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625A0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Judul1">
    <w:name w:val="heading 1"/>
    <w:basedOn w:val="Normal"/>
    <w:next w:val="Normal"/>
    <w:link w:val="Judul1KAR"/>
    <w:uiPriority w:val="9"/>
    <w:qFormat/>
    <w:rsid w:val="006B6B66"/>
    <w:pPr>
      <w:keepNext/>
      <w:keepLines/>
      <w:numPr>
        <w:numId w:val="4"/>
      </w:numPr>
      <w:tabs>
        <w:tab w:val="start" w:pos="10.80pt"/>
      </w:tabs>
      <w:spacing w:before="8pt" w:after="4pt"/>
      <w:ind w:firstLine="0pt"/>
      <w:outlineLvl w:val="0"/>
    </w:pPr>
    <w:rPr>
      <w:smallCaps/>
      <w:noProof/>
    </w:rPr>
  </w:style>
  <w:style w:type="paragraph" w:styleId="Judul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Judul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Judul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Judul5">
    <w:name w:val="heading 5"/>
    <w:basedOn w:val="Normal"/>
    <w:next w:val="Normal"/>
    <w:qFormat/>
    <w:pPr>
      <w:tabs>
        <w:tab w:val="start" w:pos="18pt"/>
      </w:tabs>
      <w:spacing w:before="8pt" w:after="4pt"/>
      <w:outlineLvl w:val="4"/>
    </w:pPr>
    <w:rPr>
      <w:smallCaps/>
      <w:noProo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pt" w:type="dxa"/>
      <w:tblCellMar>
        <w:top w:w="0pt" w:type="dxa"/>
        <w:start w:w="5.40pt" w:type="dxa"/>
        <w:bottom w:w="0pt" w:type="dxa"/>
        <w:end w:w="5.40pt" w:type="dxa"/>
      </w:tblCellMar>
    </w:tblPr>
  </w:style>
  <w:style w:type="numbering" w:default="1" w:styleId="TidakAdaDaftar">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ksIsi">
    <w:name w:val="Body Text"/>
    <w:basedOn w:val="Normal"/>
    <w:link w:val="TeksIsiKAR"/>
    <w:rsid w:val="00E7596C"/>
    <w:pPr>
      <w:tabs>
        <w:tab w:val="start" w:pos="14.40pt"/>
      </w:tabs>
      <w:spacing w:after="6pt" w:line="11.40pt" w:lineRule="auto"/>
      <w:ind w:firstLine="14.40pt"/>
      <w:jc w:val="both"/>
    </w:pPr>
    <w:rPr>
      <w:spacing w:val="-1"/>
      <w:lang w:val="x-none" w:eastAsia="x-none"/>
    </w:rPr>
  </w:style>
  <w:style w:type="character" w:customStyle="1" w:styleId="TeksIsiKAR">
    <w:name w:val="Teks Isi KAR"/>
    <w:link w:val="TeksIsi"/>
    <w:rsid w:val="00E7596C"/>
    <w:rPr>
      <w:spacing w:val="-1"/>
      <w:lang w:val="x-none" w:eastAsia="x-none"/>
    </w:rPr>
  </w:style>
  <w:style w:type="paragraph" w:customStyle="1" w:styleId="bulletlist">
    <w:name w:val="bullet list"/>
    <w:basedOn w:val="TeksIs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KAR"/>
    <w:rsid w:val="001A3B3D"/>
    <w:pPr>
      <w:tabs>
        <w:tab w:val="center" w:pos="234pt"/>
        <w:tab w:val="end" w:pos="468pt"/>
      </w:tabs>
    </w:pPr>
  </w:style>
  <w:style w:type="character" w:customStyle="1" w:styleId="HeaderKAR">
    <w:name w:val="Header KAR"/>
    <w:basedOn w:val="FontParagrafDefault"/>
    <w:link w:val="Header"/>
    <w:rsid w:val="001A3B3D"/>
  </w:style>
  <w:style w:type="paragraph" w:styleId="Footer">
    <w:name w:val="footer"/>
    <w:basedOn w:val="Normal"/>
    <w:link w:val="FooterKAR"/>
    <w:rsid w:val="001A3B3D"/>
    <w:pPr>
      <w:tabs>
        <w:tab w:val="center" w:pos="234pt"/>
        <w:tab w:val="end" w:pos="468pt"/>
      </w:tabs>
    </w:pPr>
  </w:style>
  <w:style w:type="character" w:customStyle="1" w:styleId="FooterKAR">
    <w:name w:val="Footer KAR"/>
    <w:basedOn w:val="FontParagrafDefault"/>
    <w:link w:val="Footer"/>
    <w:rsid w:val="001A3B3D"/>
  </w:style>
  <w:style w:type="character" w:styleId="Hyperlink">
    <w:name w:val="Hyperlink"/>
    <w:basedOn w:val="FontParagrafDefault"/>
    <w:rsid w:val="00FF0EAC"/>
    <w:rPr>
      <w:color w:val="0563C1" w:themeColor="hyperlink"/>
      <w:u w:val="single"/>
    </w:rPr>
  </w:style>
  <w:style w:type="character" w:styleId="SebutanYangBelumTerselesaikan">
    <w:name w:val="Unresolved Mention"/>
    <w:basedOn w:val="FontParagrafDefault"/>
    <w:uiPriority w:val="99"/>
    <w:semiHidden/>
    <w:unhideWhenUsed/>
    <w:rsid w:val="00FF0EAC"/>
    <w:rPr>
      <w:color w:val="605E5C"/>
      <w:shd w:val="clear" w:color="auto" w:fill="E1DFDD"/>
    </w:rPr>
  </w:style>
  <w:style w:type="paragraph" w:styleId="DaftarParagraf">
    <w:name w:val="List Paragraph"/>
    <w:basedOn w:val="Normal"/>
    <w:uiPriority w:val="34"/>
    <w:qFormat/>
    <w:rsid w:val="00067C8B"/>
    <w:pPr>
      <w:spacing w:line="13.80pt" w:lineRule="auto"/>
      <w:ind w:start="36pt"/>
      <w:contextualSpacing/>
      <w:jc w:val="start"/>
    </w:pPr>
    <w:rPr>
      <w:rFonts w:ascii="Arial" w:eastAsia="Arial" w:hAnsi="Arial" w:cs="Arial"/>
      <w:sz w:val="22"/>
      <w:szCs w:val="22"/>
      <w:lang w:val="en" w:eastAsia="id-ID"/>
    </w:rPr>
  </w:style>
  <w:style w:type="character" w:customStyle="1" w:styleId="Judul1KAR">
    <w:name w:val="Judul 1 KAR"/>
    <w:basedOn w:val="FontParagrafDefault"/>
    <w:link w:val="Judul1"/>
    <w:uiPriority w:val="9"/>
    <w:rsid w:val="00067C8B"/>
    <w:rPr>
      <w:smallCaps/>
      <w:noProof/>
    </w:rPr>
  </w:style>
  <w:style w:type="character" w:styleId="Tempatpenampungteks">
    <w:name w:val="Placeholder Text"/>
    <w:basedOn w:val="FontParagrafDefault"/>
    <w:uiPriority w:val="99"/>
    <w:semiHidden/>
    <w:rsid w:val="00AB41ED"/>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43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423657">
          <w:marLeft w:val="24pt"/>
          <w:marRight w:val="0pt"/>
          <w:marTop w:val="0pt"/>
          <w:marBottom w:val="0pt"/>
          <w:divBdr>
            <w:top w:val="none" w:sz="0" w:space="0" w:color="auto"/>
            <w:left w:val="none" w:sz="0" w:space="0" w:color="auto"/>
            <w:bottom w:val="none" w:sz="0" w:space="0" w:color="auto"/>
            <w:right w:val="none" w:sz="0" w:space="0" w:color="auto"/>
          </w:divBdr>
        </w:div>
        <w:div w:id="1777211136">
          <w:marLeft w:val="24pt"/>
          <w:marRight w:val="0pt"/>
          <w:marTop w:val="0pt"/>
          <w:marBottom w:val="0pt"/>
          <w:divBdr>
            <w:top w:val="none" w:sz="0" w:space="0" w:color="auto"/>
            <w:left w:val="none" w:sz="0" w:space="0" w:color="auto"/>
            <w:bottom w:val="none" w:sz="0" w:space="0" w:color="auto"/>
            <w:right w:val="none" w:sz="0" w:space="0" w:color="auto"/>
          </w:divBdr>
        </w:div>
        <w:div w:id="1788039249">
          <w:marLeft w:val="24pt"/>
          <w:marRight w:val="0pt"/>
          <w:marTop w:val="0pt"/>
          <w:marBottom w:val="0pt"/>
          <w:divBdr>
            <w:top w:val="none" w:sz="0" w:space="0" w:color="auto"/>
            <w:left w:val="none" w:sz="0" w:space="0" w:color="auto"/>
            <w:bottom w:val="none" w:sz="0" w:space="0" w:color="auto"/>
            <w:right w:val="none" w:sz="0" w:space="0" w:color="auto"/>
          </w:divBdr>
        </w:div>
        <w:div w:id="1389691866">
          <w:marLeft w:val="24pt"/>
          <w:marRight w:val="0pt"/>
          <w:marTop w:val="0pt"/>
          <w:marBottom w:val="0pt"/>
          <w:divBdr>
            <w:top w:val="none" w:sz="0" w:space="0" w:color="auto"/>
            <w:left w:val="none" w:sz="0" w:space="0" w:color="auto"/>
            <w:bottom w:val="none" w:sz="0" w:space="0" w:color="auto"/>
            <w:right w:val="none" w:sz="0" w:space="0" w:color="auto"/>
          </w:divBdr>
        </w:div>
        <w:div w:id="962423302">
          <w:marLeft w:val="24pt"/>
          <w:marRight w:val="0pt"/>
          <w:marTop w:val="0pt"/>
          <w:marBottom w:val="0pt"/>
          <w:divBdr>
            <w:top w:val="none" w:sz="0" w:space="0" w:color="auto"/>
            <w:left w:val="none" w:sz="0" w:space="0" w:color="auto"/>
            <w:bottom w:val="none" w:sz="0" w:space="0" w:color="auto"/>
            <w:right w:val="none" w:sz="0" w:space="0" w:color="auto"/>
          </w:divBdr>
        </w:div>
        <w:div w:id="509678729">
          <w:marLeft w:val="24pt"/>
          <w:marRight w:val="0pt"/>
          <w:marTop w:val="0pt"/>
          <w:marBottom w:val="0pt"/>
          <w:divBdr>
            <w:top w:val="none" w:sz="0" w:space="0" w:color="auto"/>
            <w:left w:val="none" w:sz="0" w:space="0" w:color="auto"/>
            <w:bottom w:val="none" w:sz="0" w:space="0" w:color="auto"/>
            <w:right w:val="none" w:sz="0" w:space="0" w:color="auto"/>
          </w:divBdr>
        </w:div>
        <w:div w:id="1232349555">
          <w:marLeft w:val="24pt"/>
          <w:marRight w:val="0pt"/>
          <w:marTop w:val="0pt"/>
          <w:marBottom w:val="0pt"/>
          <w:divBdr>
            <w:top w:val="none" w:sz="0" w:space="0" w:color="auto"/>
            <w:left w:val="none" w:sz="0" w:space="0" w:color="auto"/>
            <w:bottom w:val="none" w:sz="0" w:space="0" w:color="auto"/>
            <w:right w:val="none" w:sz="0" w:space="0" w:color="auto"/>
          </w:divBdr>
        </w:div>
        <w:div w:id="604383886">
          <w:marLeft w:val="24pt"/>
          <w:marRight w:val="0pt"/>
          <w:marTop w:val="0pt"/>
          <w:marBottom w:val="0pt"/>
          <w:divBdr>
            <w:top w:val="none" w:sz="0" w:space="0" w:color="auto"/>
            <w:left w:val="none" w:sz="0" w:space="0" w:color="auto"/>
            <w:bottom w:val="none" w:sz="0" w:space="0" w:color="auto"/>
            <w:right w:val="none" w:sz="0" w:space="0" w:color="auto"/>
          </w:divBdr>
        </w:div>
        <w:div w:id="691152749">
          <w:marLeft w:val="24pt"/>
          <w:marRight w:val="0pt"/>
          <w:marTop w:val="0pt"/>
          <w:marBottom w:val="0pt"/>
          <w:divBdr>
            <w:top w:val="none" w:sz="0" w:space="0" w:color="auto"/>
            <w:left w:val="none" w:sz="0" w:space="0" w:color="auto"/>
            <w:bottom w:val="none" w:sz="0" w:space="0" w:color="auto"/>
            <w:right w:val="none" w:sz="0" w:space="0" w:color="auto"/>
          </w:divBdr>
        </w:div>
        <w:div w:id="156387579">
          <w:marLeft w:val="24pt"/>
          <w:marRight w:val="0pt"/>
          <w:marTop w:val="0pt"/>
          <w:marBottom w:val="0pt"/>
          <w:divBdr>
            <w:top w:val="none" w:sz="0" w:space="0" w:color="auto"/>
            <w:left w:val="none" w:sz="0" w:space="0" w:color="auto"/>
            <w:bottom w:val="none" w:sz="0" w:space="0" w:color="auto"/>
            <w:right w:val="none" w:sz="0" w:space="0" w:color="auto"/>
          </w:divBdr>
        </w:div>
        <w:div w:id="1828016732">
          <w:marLeft w:val="24pt"/>
          <w:marRight w:val="0pt"/>
          <w:marTop w:val="0pt"/>
          <w:marBottom w:val="0pt"/>
          <w:divBdr>
            <w:top w:val="none" w:sz="0" w:space="0" w:color="auto"/>
            <w:left w:val="none" w:sz="0" w:space="0" w:color="auto"/>
            <w:bottom w:val="none" w:sz="0" w:space="0" w:color="auto"/>
            <w:right w:val="none" w:sz="0" w:space="0" w:color="auto"/>
          </w:divBdr>
        </w:div>
        <w:div w:id="1084034789">
          <w:marLeft w:val="24pt"/>
          <w:marRight w:val="0pt"/>
          <w:marTop w:val="0pt"/>
          <w:marBottom w:val="0pt"/>
          <w:divBdr>
            <w:top w:val="none" w:sz="0" w:space="0" w:color="auto"/>
            <w:left w:val="none" w:sz="0" w:space="0" w:color="auto"/>
            <w:bottom w:val="none" w:sz="0" w:space="0" w:color="auto"/>
            <w:right w:val="none" w:sz="0" w:space="0" w:color="auto"/>
          </w:divBdr>
        </w:div>
        <w:div w:id="85655597">
          <w:marLeft w:val="24pt"/>
          <w:marRight w:val="0pt"/>
          <w:marTop w:val="0pt"/>
          <w:marBottom w:val="0pt"/>
          <w:divBdr>
            <w:top w:val="none" w:sz="0" w:space="0" w:color="auto"/>
            <w:left w:val="none" w:sz="0" w:space="0" w:color="auto"/>
            <w:bottom w:val="none" w:sz="0" w:space="0" w:color="auto"/>
            <w:right w:val="none" w:sz="0" w:space="0" w:color="auto"/>
          </w:divBdr>
        </w:div>
        <w:div w:id="1393046398">
          <w:marLeft w:val="24pt"/>
          <w:marRight w:val="0pt"/>
          <w:marTop w:val="0pt"/>
          <w:marBottom w:val="0pt"/>
          <w:divBdr>
            <w:top w:val="none" w:sz="0" w:space="0" w:color="auto"/>
            <w:left w:val="none" w:sz="0" w:space="0" w:color="auto"/>
            <w:bottom w:val="none" w:sz="0" w:space="0" w:color="auto"/>
            <w:right w:val="none" w:sz="0" w:space="0" w:color="auto"/>
          </w:divBdr>
        </w:div>
        <w:div w:id="2000310290">
          <w:marLeft w:val="24pt"/>
          <w:marRight w:val="0pt"/>
          <w:marTop w:val="0pt"/>
          <w:marBottom w:val="0pt"/>
          <w:divBdr>
            <w:top w:val="none" w:sz="0" w:space="0" w:color="auto"/>
            <w:left w:val="none" w:sz="0" w:space="0" w:color="auto"/>
            <w:bottom w:val="none" w:sz="0" w:space="0" w:color="auto"/>
            <w:right w:val="none" w:sz="0" w:space="0" w:color="auto"/>
          </w:divBdr>
        </w:div>
        <w:div w:id="1515850200">
          <w:marLeft w:val="24pt"/>
          <w:marRight w:val="0pt"/>
          <w:marTop w:val="0pt"/>
          <w:marBottom w:val="0pt"/>
          <w:divBdr>
            <w:top w:val="none" w:sz="0" w:space="0" w:color="auto"/>
            <w:left w:val="none" w:sz="0" w:space="0" w:color="auto"/>
            <w:bottom w:val="none" w:sz="0" w:space="0" w:color="auto"/>
            <w:right w:val="none" w:sz="0" w:space="0" w:color="auto"/>
          </w:divBdr>
        </w:div>
        <w:div w:id="778067556">
          <w:marLeft w:val="24pt"/>
          <w:marRight w:val="0pt"/>
          <w:marTop w:val="0pt"/>
          <w:marBottom w:val="0pt"/>
          <w:divBdr>
            <w:top w:val="none" w:sz="0" w:space="0" w:color="auto"/>
            <w:left w:val="none" w:sz="0" w:space="0" w:color="auto"/>
            <w:bottom w:val="none" w:sz="0" w:space="0" w:color="auto"/>
            <w:right w:val="none" w:sz="0" w:space="0" w:color="auto"/>
          </w:divBdr>
        </w:div>
        <w:div w:id="1023939106">
          <w:marLeft w:val="24pt"/>
          <w:marRight w:val="0pt"/>
          <w:marTop w:val="0pt"/>
          <w:marBottom w:val="0pt"/>
          <w:divBdr>
            <w:top w:val="none" w:sz="0" w:space="0" w:color="auto"/>
            <w:left w:val="none" w:sz="0" w:space="0" w:color="auto"/>
            <w:bottom w:val="none" w:sz="0" w:space="0" w:color="auto"/>
            <w:right w:val="none" w:sz="0" w:space="0" w:color="auto"/>
          </w:divBdr>
        </w:div>
        <w:div w:id="710808476">
          <w:marLeft w:val="24pt"/>
          <w:marRight w:val="0pt"/>
          <w:marTop w:val="0pt"/>
          <w:marBottom w:val="0pt"/>
          <w:divBdr>
            <w:top w:val="none" w:sz="0" w:space="0" w:color="auto"/>
            <w:left w:val="none" w:sz="0" w:space="0" w:color="auto"/>
            <w:bottom w:val="none" w:sz="0" w:space="0" w:color="auto"/>
            <w:right w:val="none" w:sz="0" w:space="0" w:color="auto"/>
          </w:divBdr>
        </w:div>
        <w:div w:id="1128476424">
          <w:marLeft w:val="24pt"/>
          <w:marRight w:val="0pt"/>
          <w:marTop w:val="0pt"/>
          <w:marBottom w:val="0pt"/>
          <w:divBdr>
            <w:top w:val="none" w:sz="0" w:space="0" w:color="auto"/>
            <w:left w:val="none" w:sz="0" w:space="0" w:color="auto"/>
            <w:bottom w:val="none" w:sz="0" w:space="0" w:color="auto"/>
            <w:right w:val="none" w:sz="0" w:space="0" w:color="auto"/>
          </w:divBdr>
        </w:div>
        <w:div w:id="1305355420">
          <w:marLeft w:val="24pt"/>
          <w:marRight w:val="0pt"/>
          <w:marTop w:val="0pt"/>
          <w:marBottom w:val="0pt"/>
          <w:divBdr>
            <w:top w:val="none" w:sz="0" w:space="0" w:color="auto"/>
            <w:left w:val="none" w:sz="0" w:space="0" w:color="auto"/>
            <w:bottom w:val="none" w:sz="0" w:space="0" w:color="auto"/>
            <w:right w:val="none" w:sz="0" w:space="0" w:color="auto"/>
          </w:divBdr>
        </w:div>
      </w:divsChild>
    </w:div>
    <w:div w:id="141700839">
      <w:bodyDiv w:val="1"/>
      <w:marLeft w:val="0pt"/>
      <w:marRight w:val="0pt"/>
      <w:marTop w:val="0pt"/>
      <w:marBottom w:val="0pt"/>
      <w:divBdr>
        <w:top w:val="none" w:sz="0" w:space="0" w:color="auto"/>
        <w:left w:val="none" w:sz="0" w:space="0" w:color="auto"/>
        <w:bottom w:val="none" w:sz="0" w:space="0" w:color="auto"/>
        <w:right w:val="none" w:sz="0" w:space="0" w:color="auto"/>
      </w:divBdr>
    </w:div>
    <w:div w:id="386877627">
      <w:bodyDiv w:val="1"/>
      <w:marLeft w:val="0pt"/>
      <w:marRight w:val="0pt"/>
      <w:marTop w:val="0pt"/>
      <w:marBottom w:val="0pt"/>
      <w:divBdr>
        <w:top w:val="none" w:sz="0" w:space="0" w:color="auto"/>
        <w:left w:val="none" w:sz="0" w:space="0" w:color="auto"/>
        <w:bottom w:val="none" w:sz="0" w:space="0" w:color="auto"/>
        <w:right w:val="none" w:sz="0" w:space="0" w:color="auto"/>
      </w:divBdr>
    </w:div>
    <w:div w:id="389429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8824885">
          <w:marLeft w:val="32pt"/>
          <w:marRight w:val="0pt"/>
          <w:marTop w:val="0pt"/>
          <w:marBottom w:val="0pt"/>
          <w:divBdr>
            <w:top w:val="none" w:sz="0" w:space="0" w:color="auto"/>
            <w:left w:val="none" w:sz="0" w:space="0" w:color="auto"/>
            <w:bottom w:val="none" w:sz="0" w:space="0" w:color="auto"/>
            <w:right w:val="none" w:sz="0" w:space="0" w:color="auto"/>
          </w:divBdr>
        </w:div>
        <w:div w:id="1116024559">
          <w:marLeft w:val="32pt"/>
          <w:marRight w:val="0pt"/>
          <w:marTop w:val="0pt"/>
          <w:marBottom w:val="0pt"/>
          <w:divBdr>
            <w:top w:val="none" w:sz="0" w:space="0" w:color="auto"/>
            <w:left w:val="none" w:sz="0" w:space="0" w:color="auto"/>
            <w:bottom w:val="none" w:sz="0" w:space="0" w:color="auto"/>
            <w:right w:val="none" w:sz="0" w:space="0" w:color="auto"/>
          </w:divBdr>
        </w:div>
        <w:div w:id="273098487">
          <w:marLeft w:val="32pt"/>
          <w:marRight w:val="0pt"/>
          <w:marTop w:val="0pt"/>
          <w:marBottom w:val="0pt"/>
          <w:divBdr>
            <w:top w:val="none" w:sz="0" w:space="0" w:color="auto"/>
            <w:left w:val="none" w:sz="0" w:space="0" w:color="auto"/>
            <w:bottom w:val="none" w:sz="0" w:space="0" w:color="auto"/>
            <w:right w:val="none" w:sz="0" w:space="0" w:color="auto"/>
          </w:divBdr>
        </w:div>
        <w:div w:id="1832408242">
          <w:marLeft w:val="32pt"/>
          <w:marRight w:val="0pt"/>
          <w:marTop w:val="0pt"/>
          <w:marBottom w:val="0pt"/>
          <w:divBdr>
            <w:top w:val="none" w:sz="0" w:space="0" w:color="auto"/>
            <w:left w:val="none" w:sz="0" w:space="0" w:color="auto"/>
            <w:bottom w:val="none" w:sz="0" w:space="0" w:color="auto"/>
            <w:right w:val="none" w:sz="0" w:space="0" w:color="auto"/>
          </w:divBdr>
        </w:div>
        <w:div w:id="1407604862">
          <w:marLeft w:val="32pt"/>
          <w:marRight w:val="0pt"/>
          <w:marTop w:val="0pt"/>
          <w:marBottom w:val="0pt"/>
          <w:divBdr>
            <w:top w:val="none" w:sz="0" w:space="0" w:color="auto"/>
            <w:left w:val="none" w:sz="0" w:space="0" w:color="auto"/>
            <w:bottom w:val="none" w:sz="0" w:space="0" w:color="auto"/>
            <w:right w:val="none" w:sz="0" w:space="0" w:color="auto"/>
          </w:divBdr>
        </w:div>
        <w:div w:id="142695925">
          <w:marLeft w:val="32pt"/>
          <w:marRight w:val="0pt"/>
          <w:marTop w:val="0pt"/>
          <w:marBottom w:val="0pt"/>
          <w:divBdr>
            <w:top w:val="none" w:sz="0" w:space="0" w:color="auto"/>
            <w:left w:val="none" w:sz="0" w:space="0" w:color="auto"/>
            <w:bottom w:val="none" w:sz="0" w:space="0" w:color="auto"/>
            <w:right w:val="none" w:sz="0" w:space="0" w:color="auto"/>
          </w:divBdr>
        </w:div>
        <w:div w:id="310136220">
          <w:marLeft w:val="32pt"/>
          <w:marRight w:val="0pt"/>
          <w:marTop w:val="0pt"/>
          <w:marBottom w:val="0pt"/>
          <w:divBdr>
            <w:top w:val="none" w:sz="0" w:space="0" w:color="auto"/>
            <w:left w:val="none" w:sz="0" w:space="0" w:color="auto"/>
            <w:bottom w:val="none" w:sz="0" w:space="0" w:color="auto"/>
            <w:right w:val="none" w:sz="0" w:space="0" w:color="auto"/>
          </w:divBdr>
        </w:div>
        <w:div w:id="15927508">
          <w:marLeft w:val="32pt"/>
          <w:marRight w:val="0pt"/>
          <w:marTop w:val="0pt"/>
          <w:marBottom w:val="0pt"/>
          <w:divBdr>
            <w:top w:val="none" w:sz="0" w:space="0" w:color="auto"/>
            <w:left w:val="none" w:sz="0" w:space="0" w:color="auto"/>
            <w:bottom w:val="none" w:sz="0" w:space="0" w:color="auto"/>
            <w:right w:val="none" w:sz="0" w:space="0" w:color="auto"/>
          </w:divBdr>
        </w:div>
        <w:div w:id="945234236">
          <w:marLeft w:val="32pt"/>
          <w:marRight w:val="0pt"/>
          <w:marTop w:val="0pt"/>
          <w:marBottom w:val="0pt"/>
          <w:divBdr>
            <w:top w:val="none" w:sz="0" w:space="0" w:color="auto"/>
            <w:left w:val="none" w:sz="0" w:space="0" w:color="auto"/>
            <w:bottom w:val="none" w:sz="0" w:space="0" w:color="auto"/>
            <w:right w:val="none" w:sz="0" w:space="0" w:color="auto"/>
          </w:divBdr>
        </w:div>
        <w:div w:id="443304612">
          <w:marLeft w:val="32pt"/>
          <w:marRight w:val="0pt"/>
          <w:marTop w:val="0pt"/>
          <w:marBottom w:val="0pt"/>
          <w:divBdr>
            <w:top w:val="none" w:sz="0" w:space="0" w:color="auto"/>
            <w:left w:val="none" w:sz="0" w:space="0" w:color="auto"/>
            <w:bottom w:val="none" w:sz="0" w:space="0" w:color="auto"/>
            <w:right w:val="none" w:sz="0" w:space="0" w:color="auto"/>
          </w:divBdr>
        </w:div>
        <w:div w:id="569536793">
          <w:marLeft w:val="32pt"/>
          <w:marRight w:val="0pt"/>
          <w:marTop w:val="0pt"/>
          <w:marBottom w:val="0pt"/>
          <w:divBdr>
            <w:top w:val="none" w:sz="0" w:space="0" w:color="auto"/>
            <w:left w:val="none" w:sz="0" w:space="0" w:color="auto"/>
            <w:bottom w:val="none" w:sz="0" w:space="0" w:color="auto"/>
            <w:right w:val="none" w:sz="0" w:space="0" w:color="auto"/>
          </w:divBdr>
        </w:div>
        <w:div w:id="33192255">
          <w:marLeft w:val="32pt"/>
          <w:marRight w:val="0pt"/>
          <w:marTop w:val="0pt"/>
          <w:marBottom w:val="0pt"/>
          <w:divBdr>
            <w:top w:val="none" w:sz="0" w:space="0" w:color="auto"/>
            <w:left w:val="none" w:sz="0" w:space="0" w:color="auto"/>
            <w:bottom w:val="none" w:sz="0" w:space="0" w:color="auto"/>
            <w:right w:val="none" w:sz="0" w:space="0" w:color="auto"/>
          </w:divBdr>
        </w:div>
        <w:div w:id="164907583">
          <w:marLeft w:val="32pt"/>
          <w:marRight w:val="0pt"/>
          <w:marTop w:val="0pt"/>
          <w:marBottom w:val="0pt"/>
          <w:divBdr>
            <w:top w:val="none" w:sz="0" w:space="0" w:color="auto"/>
            <w:left w:val="none" w:sz="0" w:space="0" w:color="auto"/>
            <w:bottom w:val="none" w:sz="0" w:space="0" w:color="auto"/>
            <w:right w:val="none" w:sz="0" w:space="0" w:color="auto"/>
          </w:divBdr>
        </w:div>
        <w:div w:id="2030984322">
          <w:marLeft w:val="32pt"/>
          <w:marRight w:val="0pt"/>
          <w:marTop w:val="0pt"/>
          <w:marBottom w:val="0pt"/>
          <w:divBdr>
            <w:top w:val="none" w:sz="0" w:space="0" w:color="auto"/>
            <w:left w:val="none" w:sz="0" w:space="0" w:color="auto"/>
            <w:bottom w:val="none" w:sz="0" w:space="0" w:color="auto"/>
            <w:right w:val="none" w:sz="0" w:space="0" w:color="auto"/>
          </w:divBdr>
        </w:div>
        <w:div w:id="34349998">
          <w:marLeft w:val="32pt"/>
          <w:marRight w:val="0pt"/>
          <w:marTop w:val="0pt"/>
          <w:marBottom w:val="0pt"/>
          <w:divBdr>
            <w:top w:val="none" w:sz="0" w:space="0" w:color="auto"/>
            <w:left w:val="none" w:sz="0" w:space="0" w:color="auto"/>
            <w:bottom w:val="none" w:sz="0" w:space="0" w:color="auto"/>
            <w:right w:val="none" w:sz="0" w:space="0" w:color="auto"/>
          </w:divBdr>
        </w:div>
        <w:div w:id="1598753139">
          <w:marLeft w:val="32pt"/>
          <w:marRight w:val="0pt"/>
          <w:marTop w:val="0pt"/>
          <w:marBottom w:val="0pt"/>
          <w:divBdr>
            <w:top w:val="none" w:sz="0" w:space="0" w:color="auto"/>
            <w:left w:val="none" w:sz="0" w:space="0" w:color="auto"/>
            <w:bottom w:val="none" w:sz="0" w:space="0" w:color="auto"/>
            <w:right w:val="none" w:sz="0" w:space="0" w:color="auto"/>
          </w:divBdr>
        </w:div>
        <w:div w:id="2097633303">
          <w:marLeft w:val="32pt"/>
          <w:marRight w:val="0pt"/>
          <w:marTop w:val="0pt"/>
          <w:marBottom w:val="0pt"/>
          <w:divBdr>
            <w:top w:val="none" w:sz="0" w:space="0" w:color="auto"/>
            <w:left w:val="none" w:sz="0" w:space="0" w:color="auto"/>
            <w:bottom w:val="none" w:sz="0" w:space="0" w:color="auto"/>
            <w:right w:val="none" w:sz="0" w:space="0" w:color="auto"/>
          </w:divBdr>
        </w:div>
        <w:div w:id="86973632">
          <w:marLeft w:val="32pt"/>
          <w:marRight w:val="0pt"/>
          <w:marTop w:val="0pt"/>
          <w:marBottom w:val="0pt"/>
          <w:divBdr>
            <w:top w:val="none" w:sz="0" w:space="0" w:color="auto"/>
            <w:left w:val="none" w:sz="0" w:space="0" w:color="auto"/>
            <w:bottom w:val="none" w:sz="0" w:space="0" w:color="auto"/>
            <w:right w:val="none" w:sz="0" w:space="0" w:color="auto"/>
          </w:divBdr>
        </w:div>
        <w:div w:id="248085174">
          <w:marLeft w:val="32pt"/>
          <w:marRight w:val="0pt"/>
          <w:marTop w:val="0pt"/>
          <w:marBottom w:val="0pt"/>
          <w:divBdr>
            <w:top w:val="none" w:sz="0" w:space="0" w:color="auto"/>
            <w:left w:val="none" w:sz="0" w:space="0" w:color="auto"/>
            <w:bottom w:val="none" w:sz="0" w:space="0" w:color="auto"/>
            <w:right w:val="none" w:sz="0" w:space="0" w:color="auto"/>
          </w:divBdr>
        </w:div>
        <w:div w:id="1108623000">
          <w:marLeft w:val="32pt"/>
          <w:marRight w:val="0pt"/>
          <w:marTop w:val="0pt"/>
          <w:marBottom w:val="0pt"/>
          <w:divBdr>
            <w:top w:val="none" w:sz="0" w:space="0" w:color="auto"/>
            <w:left w:val="none" w:sz="0" w:space="0" w:color="auto"/>
            <w:bottom w:val="none" w:sz="0" w:space="0" w:color="auto"/>
            <w:right w:val="none" w:sz="0" w:space="0" w:color="auto"/>
          </w:divBdr>
        </w:div>
        <w:div w:id="1644385807">
          <w:marLeft w:val="32pt"/>
          <w:marRight w:val="0pt"/>
          <w:marTop w:val="0pt"/>
          <w:marBottom w:val="0pt"/>
          <w:divBdr>
            <w:top w:val="none" w:sz="0" w:space="0" w:color="auto"/>
            <w:left w:val="none" w:sz="0" w:space="0" w:color="auto"/>
            <w:bottom w:val="none" w:sz="0" w:space="0" w:color="auto"/>
            <w:right w:val="none" w:sz="0" w:space="0" w:color="auto"/>
          </w:divBdr>
        </w:div>
      </w:divsChild>
    </w:div>
    <w:div w:id="847258682">
      <w:bodyDiv w:val="1"/>
      <w:marLeft w:val="0pt"/>
      <w:marRight w:val="0pt"/>
      <w:marTop w:val="0pt"/>
      <w:marBottom w:val="0pt"/>
      <w:divBdr>
        <w:top w:val="none" w:sz="0" w:space="0" w:color="auto"/>
        <w:left w:val="none" w:sz="0" w:space="0" w:color="auto"/>
        <w:bottom w:val="none" w:sz="0" w:space="0" w:color="auto"/>
        <w:right w:val="none" w:sz="0" w:space="0" w:color="auto"/>
      </w:divBdr>
    </w:div>
    <w:div w:id="1052072748">
      <w:bodyDiv w:val="1"/>
      <w:marLeft w:val="0pt"/>
      <w:marRight w:val="0pt"/>
      <w:marTop w:val="0pt"/>
      <w:marBottom w:val="0pt"/>
      <w:divBdr>
        <w:top w:val="none" w:sz="0" w:space="0" w:color="auto"/>
        <w:left w:val="none" w:sz="0" w:space="0" w:color="auto"/>
        <w:bottom w:val="none" w:sz="0" w:space="0" w:color="auto"/>
        <w:right w:val="none" w:sz="0" w:space="0" w:color="auto"/>
      </w:divBdr>
    </w:div>
    <w:div w:id="1116678853">
      <w:bodyDiv w:val="1"/>
      <w:marLeft w:val="0pt"/>
      <w:marRight w:val="0pt"/>
      <w:marTop w:val="0pt"/>
      <w:marBottom w:val="0pt"/>
      <w:divBdr>
        <w:top w:val="none" w:sz="0" w:space="0" w:color="auto"/>
        <w:left w:val="none" w:sz="0" w:space="0" w:color="auto"/>
        <w:bottom w:val="none" w:sz="0" w:space="0" w:color="auto"/>
        <w:right w:val="none" w:sz="0" w:space="0" w:color="auto"/>
      </w:divBdr>
    </w:div>
    <w:div w:id="1218083193">
      <w:bodyDiv w:val="1"/>
      <w:marLeft w:val="0pt"/>
      <w:marRight w:val="0pt"/>
      <w:marTop w:val="0pt"/>
      <w:marBottom w:val="0pt"/>
      <w:divBdr>
        <w:top w:val="none" w:sz="0" w:space="0" w:color="auto"/>
        <w:left w:val="none" w:sz="0" w:space="0" w:color="auto"/>
        <w:bottom w:val="none" w:sz="0" w:space="0" w:color="auto"/>
        <w:right w:val="none" w:sz="0" w:space="0" w:color="auto"/>
      </w:divBdr>
    </w:div>
    <w:div w:id="1256592179">
      <w:bodyDiv w:val="1"/>
      <w:marLeft w:val="0pt"/>
      <w:marRight w:val="0pt"/>
      <w:marTop w:val="0pt"/>
      <w:marBottom w:val="0pt"/>
      <w:divBdr>
        <w:top w:val="none" w:sz="0" w:space="0" w:color="auto"/>
        <w:left w:val="none" w:sz="0" w:space="0" w:color="auto"/>
        <w:bottom w:val="none" w:sz="0" w:space="0" w:color="auto"/>
        <w:right w:val="none" w:sz="0" w:space="0" w:color="auto"/>
      </w:divBdr>
    </w:div>
    <w:div w:id="1631085457">
      <w:bodyDiv w:val="1"/>
      <w:marLeft w:val="0pt"/>
      <w:marRight w:val="0pt"/>
      <w:marTop w:val="0pt"/>
      <w:marBottom w:val="0pt"/>
      <w:divBdr>
        <w:top w:val="none" w:sz="0" w:space="0" w:color="auto"/>
        <w:left w:val="none" w:sz="0" w:space="0" w:color="auto"/>
        <w:bottom w:val="none" w:sz="0" w:space="0" w:color="auto"/>
        <w:right w:val="none" w:sz="0" w:space="0" w:color="auto"/>
      </w:divBdr>
    </w:div>
    <w:div w:id="210406019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Afdhal.kurniawan@binus.ac.id" TargetMode="External"/><Relationship Id="rId17" Type="http://purl.oclc.org/ooxml/officeDocument/relationships/image" Target="media/image5.png"/><Relationship Id="rId25" Type="http://purl.oclc.org/ooxml/officeDocument/relationships/image" Target="media/image13.png"/><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maria.susan001@binus.ac.id" TargetMode="External"/><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28" Type="http://purl.oclc.org/ooxml/officeDocument/relationships/theme" Target="theme/theme1.xml"/><Relationship Id="rId10" Type="http://purl.oclc.org/ooxml/officeDocument/relationships/hyperlink" Target="mailto:nicholas.nathaniel002@binus.ac.id"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achmad.fauzan002@binus.ac.id"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glossaryDocument" Target="glossary/document.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Umum"/>
          <w:gallery w:val="placeholder"/>
        </w:category>
        <w:types>
          <w:type w:val="bbPlcHdr"/>
        </w:types>
        <w:behaviors>
          <w:behavior w:val="content"/>
        </w:behaviors>
        <w:guid w:val="{3FBADC19-DD5A-47CE-8381-F468FEA94B62}"/>
      </w:docPartPr>
      <w:docPartBody>
        <w:p w:rsidR="00C13E2F" w:rsidRDefault="00585DC9">
          <w:r w:rsidRPr="00167557">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DC9"/>
    <w:rsid w:val="001613AB"/>
    <w:rsid w:val="0024043E"/>
    <w:rsid w:val="00585DC9"/>
    <w:rsid w:val="00C13E2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pt" w:type="dxa"/>
      <w:tblCellMar>
        <w:top w:w="0pt" w:type="dxa"/>
        <w:start w:w="5.40pt" w:type="dxa"/>
        <w:bottom w:w="0pt" w:type="dxa"/>
        <w:end w:w="5.40pt"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585DC9"/>
    <w:rPr>
      <w:color w:val="808080"/>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2C56C059-1D03-4B07-BFD7-561213405186}">
  <we:reference id="wa104382081" version="1.55.1.0" store="id-ID" storeType="OMEX"/>
  <we:alternateReferences>
    <we:reference id="wa104382081" version="1.55.1.0" store="" storeType="OMEX"/>
  </we:alternateReferences>
  <we:properties>
    <we:property name="MENDELEY_CITATIONS" value="[{&quot;citationID&quot;:&quot;MENDELEY_CITATION_1d33b2a1-b2f5-4ed2-b0fc-3eecac15a60f&quot;,&quot;properties&quot;:{&quot;noteIndex&quot;:0},&quot;isEdited&quot;:false,&quot;manualOverride&quot;:{&quot;isManuallyOverridden&quot;:false,&quot;citeprocText&quot;:&quot;[1]–[3]&quot;,&quot;manualOverrideText&quot;:&quot;&quot;},&quot;citationItems&quot;:[{&quot;id&quot;:&quot;c89263e3-4e8b-3bcf-a891-27f0f8ad9da0&quot;,&quot;itemData&quot;:{&quot;type&quot;:&quot;article-journal&quot;,&quot;id&quot;:&quot;c89263e3-4e8b-3bcf-a891-27f0f8ad9da0&quot;,&quot;title&quot;:&quot;Stock market prediction using machine learning algorithms&quot;,&quot;author&quot;:[{&quot;family&quot;:&quot;Sadia&quot;,&quot;given&quot;:&quot;K. Hiba&quot;,&quot;parse-names&quot;:false,&quot;dropping-particle&quot;:&quot;&quot;,&quot;non-dropping-particle&quot;:&quot;&quot;},{&quot;family&quot;:&quot;Sharma&quot;,&quot;given&quot;:&quot;Aditya&quot;,&quot;parse-names&quot;:false,&quot;dropping-particle&quot;:&quot;&quot;,&quot;non-dropping-particle&quot;:&quot;&quot;},{&quot;family&quot;:&quot;Paul&quot;,&quot;given&quot;:&quot;Adarrsh&quot;,&quot;parse-names&quot;:false,&quot;dropping-particle&quot;:&quot;&quot;,&quot;non-dropping-particle&quot;:&quot;&quot;},{&quot;family&quot;:&quot;Padhi&quot;,&quot;given&quot;:&quot;Sarmistha&quot;,&quot;parse-names&quot;:false,&quot;dropping-particle&quot;:&quot;&quot;,&quot;non-dropping-particle&quot;:&quot;&quot;},{&quot;family&quot;:&quot;Sanyal&quot;,&quot;given&quot;:&quot;Saurav&quot;,&quot;parse-names&quot;:false,&quot;dropping-particle&quot;:&quot;&quot;,&quot;non-dropping-particle&quot;:&quot;&quot;}],&quot;container-title&quot;:&quot;International Journal of Recent Technology and Engineering&quot;,&quot;DOI&quot;:&quot;10.14201/adcaij20198497116&quot;,&quot;ISSN&quot;:&quot;22773878&quot;,&quot;issued&quot;:{&quot;date-parts&quot;:[[2019,4,1]]},&quot;page&quot;:&quot;280-283&quot;,&quot;abstract&quot;:&quot;The main objective of this paper is to find the best model to predict the value of the stock market. During the process Of considering various techniques and variables that must be taken into account, we found out that techniques like random forest, support vector machine were not exploited fully. In, this paper we are going to present and review a more feasible method to predict the stock movement with higher accuracy. The first thing we have taken into account is the dataset of the stock market prices from previous year. The dataset was pre-processed and tuned up for real analysis. Hence, our paper will also focus on data preprocessing of the raw dataset. Secondly, after pre-processing the data, we will review the use of random forest, support vector machine on the dataset and the outcomes it generates. In addition, the proposed paper examines the use of the prediction system in real-world settings and issues associated with the accuracy of the overall values given. The paper also presents a machine-learning model to predict the longevity of stock in a competitive market. The successful prediction of the stock will be a great asset for the stock market institutions and will provide real-life solutions to the problems that stock investors face.&quot;,&quot;publisher&quot;:&quot;Blue Eyes Intelligence Engineering and Sciences Publication&quot;,&quot;issue&quot;:&quot;4&quot;,&quot;volume&quot;:&quot;8&quot;,&quot;container-title-short&quot;:&quot;&quot;},&quot;isTemporary&quot;:false},{&quot;id&quot;:&quot;7ca34ed1-971c-3a6b-8354-dec34e11f0f2&quot;,&quot;itemData&quot;:{&quot;type&quot;:&quot;article-journal&quot;,&quot;id&quot;:&quot;7ca34ed1-971c-3a6b-8354-dec34e11f0f2&quot;,&quot;title&quot;:&quot;Techniques Using Artificial Intelligence to Solve Stock Market Forecast, Sales Estimating and Market Division Issues&quot;,&quot;container-title&quot;:&quot;Journal of Contemporary Issues in Business and Government&quot;,&quot;DOI&quot;:&quot;10.47750/cibg.2021.27.03.030&quot;,&quot;ISSN&quot;:&quot;22041990&quot;,&quot;issued&quot;:{&quot;date-parts&quot;:[[2021,4,1]]},&quot;abstract&quot;:&quot;This research paper would discuss the use of artificial intelligence (AI) in stock market modelling, sales forecasting, and market segmentation problems, with a focus on convolutional neural networks (CNN) and fuzzy logic. Backpropagation algorithms were used to solve the first two problems, while self-organizing maps were used to solve the third (SOM).&quot;,&quot;publisher&quot;:&quot;Siree Journals&quot;,&quot;issue&quot;:&quot;03&quot;,&quot;volume&quot;:&quot;27&quot;},&quot;isTemporary&quot;:false},{&quot;id&quot;:&quot;83b5817c-ff4c-3472-9ba3-69af3eef689f&quot;,&quot;itemData&quot;:{&quot;type&quot;:&quot;article-journal&quot;,&quot;id&quot;:&quot;83b5817c-ff4c-3472-9ba3-69af3eef689f&quot;,&quot;title&quot;:&quot;Predicting the daily return direction of the stock market using hybrid machine learning algorithms&quot;,&quot;author&quot;:[{&quot;family&quot;:&quot;Zhong&quot;,&quot;given&quot;:&quot;Xiao&quot;,&quot;parse-names&quot;:false,&quot;dropping-particle&quot;:&quot;&quot;,&quot;non-dropping-particle&quot;:&quot;&quot;},{&quot;family&quot;:&quot;Enke&quot;,&quot;given&quot;:&quot;David&quot;,&quot;parse-names&quot;:false,&quot;dropping-particle&quot;:&quot;&quot;,&quot;non-dropping-particle&quot;:&quot;&quot;}],&quot;container-title&quot;:&quot;Financial Innovation&quot;,&quot;DOI&quot;:&quot;10.1186/s40854-019-0138-0&quot;,&quot;ISSN&quot;:&quot;21994730&quot;,&quot;issued&quot;:{&quot;date-parts&quot;:[[2019,12,1]]},&quot;abstract&quot;:&quot;Big data analytic techniques associated with machine learning algorithms are playing an increasingly important role in various application fields, including stock market investment. However, few studies have focused on forecasting daily stock market returns, especially when using powerful machine learning techniques, such as deep neural networks (DNNs), to perform the analyses. DNNs employ various deep learning algorithms based on the combination of network structure, activation function, and model parameters, with their performance depending on the format of the data representation. This paper presents a comprehensive big data analytics process to predict the daily return direction of the SPDR S&amp;P 500 ETF (ticker symbol: SPY) based on 60 financial and economic features. DNNs and traditional artificial neural networks (ANNs) are then deployed over the entire preprocessed but untransformed dataset, along with two datasets transformed via principal component analysis (PCA), to predict the daily direction of future stock market index returns. While controlling for overfitting, a pattern for the classification accuracy of the DNNs is detected and demonstrated as the number of the hidden layers increases gradually from 12 to 1000. Moreover, a set of hypothesis testing procedures are implemented on the classification, and the simulation results show that the DNNs using two PCA-represented datasets give significantly higher classification accuracy than those using the entire untransformed dataset, as well as several other hybrid machine learning algorithms. In addition, the trading strategies guided by the DNN classification process based on PCA-represented data perform slightly better than the others tested, including in a comparison against two standard benchmarks.&quot;,&quot;publisher&quot;:&quot;SpringerOpen&quot;,&quot;issue&quot;:&quot;1&quot;,&quot;volume&quot;:&quot;5&quot;},&quot;isTemporary&quot;:false}],&quot;citationTag&quot;:&quot;MENDELEY_CITATION_v3_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&quot;},{&quot;citationID&quot;:&quot;MENDELEY_CITATION_775689bc-a694-4785-8fc2-a69cc895198c&quot;,&quot;properties&quot;:{&quot;noteIndex&quot;:0},&quot;isEdited&quot;:false,&quot;manualOverride&quot;:{&quot;isManuallyOverridden&quot;:false,&quot;citeprocText&quot;:&quot;[4]&quot;,&quot;manualOverrideText&quot;:&quot;&quot;},&quot;citationTag&quot;:&quot;MENDELEY_CITATION_v3_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&quot;,&quot;citationItems&quot;:[{&quot;id&quot;:&quot;2240235c-ba6a-3962-ad3d-abc34af7f9ba&quot;,&quot;itemData&quot;:{&quot;type&quot;:&quot;article-journal&quot;,&quot;id&quot;:&quot;2240235c-ba6a-3962-ad3d-abc34af7f9ba&quot;,&quot;title&quot;:&quot;Decision support system for stock portfolio selection using artificial intelligence and machine learning&quot;,&quot;author&quot;:[{&quot;family&quot;:&quot;Patalay&quot;,&quot;given&quot;:&quot;Sandeep&quot;,&quot;parse-names&quot;:false,&quot;dropping-particle&quot;:&quot;&quot;,&quot;non-dropping-particle&quot;:&quot;&quot;},{&quot;family&quot;:&quot;Bandlamudi&quot;,&quot;given&quot;:&quot;Madhusudhan Rao&quot;,&quot;parse-names&quot;:false,&quot;dropping-particle&quot;:&quot;&quot;,&quot;non-dropping-particle&quot;:&quot;&quot;}],&quot;container-title&quot;:&quot;Ingenierie des Systemes d'Information&quot;,&quot;DOI&quot;:&quot;10.18280/isi.260109&quot;,&quot;ISSN&quot;:&quot;21167125&quot;,&quot;issued&quot;:{&quot;date-parts&quot;:[[2021,2,1]]},&quot;page&quot;:&quot;87-93&quot;,&quot;abstract&quot;:&quot;Investing in stock market requires in-depth knowledge of finance and stock market dynamics. Stock Portfolio Selection and management involve complex financial analysis and decision making policies. An Individual investor seeking to invest in stock portfolio is need of a support system which can guide him to create a portfolio of stocks based on sound financial analysis. In this paper the authors designed a Financial Decision Support System (DSS) for creating and managing a portfolio of stock which is based on Artificial Intelligence (AI) and Machine learning (ML) and combining the traditional approach of mathematical models. We believe this a unique approach to perform stock portfolio, the results of this study are quite encouraging as the stock portfolios created by the DSS are based on strong financial health indices which in turn are giving Return on Investment (ROI) in the range of more than 11% in the short term and more than 61% in the long term, therefore beating the market index by a factor of 15%. This system has the potential to help millions of Individual Investors who can make their financial decisions on stocks and may eventually contribute to a more efficient financial system.&quot;,&quot;publisher&quot;:&quot;International Information and Engineering Technology Association&quot;,&quot;issue&quot;:&quot;1&quot;,&quot;volume&quot;:&quot;26&quot;,&quot;container-title-short&quot;:&quot;&quot;},&quot;isTemporary&quot;:false}]},{&quot;citationID&quot;:&quot;MENDELEY_CITATION_236dbf8e-2add-4ca6-a1ff-74f618aa9509&quot;,&quot;properties&quot;:{&quot;noteIndex&quot;:0},&quot;isEdited&quot;:false,&quot;manualOverride&quot;:{&quot;isManuallyOverridden&quot;:false,&quot;citeprocText&quot;:&quot;[5]&quot;,&quot;manualOverrideText&quot;:&quot;&quot;},&quot;citationTag&quot;:&quot;MENDELEY_CITATION_v3_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&quot;,&quot;citationItems&quot;:[{&quot;id&quot;:&quot;dc77f5ae-fa5b-3362-b229-58d6631a79f1&quot;,&quot;itemData&quot;:{&quot;type&quot;:&quot;article-journal&quot;,&quot;id&quot;:&quot;dc77f5ae-fa5b-3362-b229-58d6631a79f1&quot;,&quot;title&quot;:&quot;Exploiting Distance-Based Structures in Data Using an Explainable AI for Stock Picking&quot;,&quot;author&quot;:[{&quot;family&quot;:&quot;Thrun&quot;,&quot;given&quot;:&quot;Michael C.&quot;,&quot;parse-names&quot;:false,&quot;dropping-particle&quot;:&quot;&quot;,&quot;non-dropping-particle&quot;:&quot;&quot;}],&quot;container-title&quot;:&quot;Information (Switzerland)&quot;,&quot;DOI&quot;:&quot;10.3390/info13020051&quot;,&quot;ISSN&quot;:&quot;20782489&quot;,&quot;issued&quot;:{&quot;date-parts&quot;:[[2022,2,1]]},&quot;abstract&quot;:&quot;In principle, the fundamental data of companies may be used to select stocks with a high probability of either increasing or decreasing price. Many of the commonly known rules or used explanations for such a stock-picking process are too vague to be applied in concrete cases, and at the same time, it is challenging to analyze high-dimensional data with a low number of cases in order to derive data-driven and usable explanations. This work proposes an explainable AI (XAI) approach on the quarterly available fundamental data of companies traded on the German stock market. In the XAI, distance-based structures in data (DSD) that guide decision tree induction are identified. The leaves of the appropriately selected decision tree contain subsets of stocks and provide viable explanations that can be rated by a human. The prediction of the future price trends of specific stocks is made possible using the explanations and a rating. In each quarter, stock picking by DSD-XAI is based on understanding the explanations and has a higher success rate than arbitrary stock picking, a hybrid AI system, and a recent unsupervised decision tree called eUD3.5.&quot;,&quot;publisher&quot;:&quot;MDPI&quot;,&quot;issue&quot;:&quot;2&quot;,&quot;volume&quot;:&quot;13&quot;,&quot;container-title-short&quot;:&quot;&quot;},&quot;isTemporary&quot;:false}]},{&quot;citationID&quot;:&quot;MENDELEY_CITATION_e12c862a-bdcd-421e-9a8f-80a1b188868a&quot;,&quot;properties&quot;:{&quot;noteIndex&quot;:0},&quot;isEdited&quot;:false,&quot;manualOverride&quot;:{&quot;isManuallyOverridden&quot;:false,&quot;citeprocText&quot;:&quot;[6]&quot;,&quot;manualOverrideText&quot;:&quot;&quot;},&quot;citationTag&quot;:&quot;MENDELEY_CITATION_v3_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&quot;,&quot;citationItems&quot;:[{&quot;id&quot;:&quot;72ebf360-acc7-3908-8ab8-17190fba1c45&quot;,&quot;itemData&quot;:{&quot;type&quot;:&quot;article-journal&quot;,&quot;id&quot;:&quot;72ebf360-acc7-3908-8ab8-17190fba1c45&quot;,&quot;title&quot;:&quot;Genetic algorithm-optimized long short-term memory network for stock market prediction&quot;,&quot;author&quot;:[{&quot;family&quot;:&quot;Chung&quot;,&quot;given&quot;:&quot;Hyejung&quot;,&quot;parse-names&quot;:false,&quot;dropping-particle&quot;:&quot;&quot;,&quot;non-dropping-particle&quot;:&quot;&quot;},{&quot;family&quot;:&quot;Shin&quot;,&quot;given&quot;:&quot;Kyung Shik&quot;,&quot;parse-names&quot;:false,&quot;dropping-particle&quot;:&quot;&quot;,&quot;non-dropping-particle&quot;:&quot;&quot;}],&quot;container-title&quot;:&quot;Sustainability (Switzerland)&quot;,&quot;DOI&quot;:&quot;10.3390/su10103765&quot;,&quot;ISSN&quot;:&quot;20711050&quot;,&quot;issued&quot;:{&quot;date-parts&quot;:[[2018,10,18]]},&quot;abstract&quot;:&quot;With recent advances in computing technology, massive amounts of data and information are being constantly accumulated. Especially in the field of finance, we have great opportunities to create useful insights by analyzing that information, because the financial market produces a tremendous amount of real-time data, including transaction records. Accordingly, this study intends to develop a novel stock market prediction model using the available financial data. We adopt deep learning technique because of its excellent learning ability from the massive dataset. In this study, we propose a hybrid approach integrating long short-term memory (LSTM) network and genetic algorithm (GA). Heretofore, trial and error based on heuristics is commonly used to estimate the time window size and architectural factors of LSTM network. This research investigates the temporal property of stock market data by suggesting a systematic method to determine the time window size and topology for the LSTM network using GA. To evaluate the proposed hybrid approach, we have chosen daily Korea Stock Price Index (KOSPI) data. The experimental result demonstrates that the hybrid model of LSTM network and GA outperforms the benchmark model.&quot;,&quot;publisher&quot;:&quot;MDPI&quot;,&quot;issue&quot;:&quot;10&quot;,&quot;volume&quot;:&quot;10&quot;,&quot;container-title-short&quot;:&quot;&quot;},&quot;isTemporary&quot;:false}]},{&quot;citationID&quot;:&quot;MENDELEY_CITATION_f43528fd-0b3a-48eb-a337-5d0c2a24c1ab&quot;,&quot;properties&quot;:{&quot;noteIndex&quot;:0},&quot;isEdited&quot;:false,&quot;manualOverride&quot;:{&quot;isManuallyOverridden&quot;:false,&quot;citeprocText&quot;:&quot;[7]&quot;,&quot;manualOverrideText&quot;:&quot;&quot;},&quot;citationTag&quot;:&quot;MENDELEY_CITATION_v3_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&quot;,&quot;citationItems&quot;:[{&quot;id&quot;:&quot;880ff324-144f-3ec2-a806-f07b649afdbb&quot;,&quot;itemData&quot;:{&quot;type&quot;:&quot;article-journal&quot;,&quot;id&quot;:&quot;880ff324-144f-3ec2-a806-f07b649afdbb&quot;,&quot;title&quot;:&quot;Prediction of stock performance using deep neural networks&quot;,&quot;author&quot;:[{&quot;family&quot;:&quot;Gu&quot;,&quot;given&quot;:&quot;Yanlei&quot;,&quot;parse-names&quot;:false,&quot;dropping-particle&quot;:&quot;&quot;,&quot;non-dropping-particle&quot;:&quot;&quot;},{&quot;family&quot;:&quot;Shibukawa&quot;,&quot;given&quot;:&quot;Takuya&quot;,&quot;parse-names&quot;:false,&quot;dropping-particle&quot;:&quot;&quot;,&quot;non-dropping-particle&quot;:&quot;&quot;},{&quot;family&quot;:&quot;Kondo&quot;,&quot;given&quot;:&quot;Yohei&quot;,&quot;parse-names&quot;:false,&quot;dropping-particle&quot;:&quot;&quot;,&quot;non-dropping-particle&quot;:&quot;&quot;},{&quot;family&quot;:&quot;Nagao&quot;,&quot;given&quot;:&quot;Shintaro&quot;,&quot;parse-names&quot;:false,&quot;dropping-particle&quot;:&quot;&quot;,&quot;non-dropping-particle&quot;:&quot;&quot;},{&quot;family&quot;:&quot;Kamijo&quot;,&quot;given&quot;:&quot;Shunsuke&quot;,&quot;parse-names&quot;:false,&quot;dropping-particle&quot;:&quot;&quot;,&quot;non-dropping-particle&quot;:&quot;&quot;}],&quot;container-title&quot;:&quot;Applied Sciences (Switzerland)&quot;,&quot;DOI&quot;:&quot;10.3390/app10228142&quot;,&quot;ISSN&quot;:&quot;20763417&quot;,&quot;issued&quot;:{&quot;date-parts&quot;:[[2020,11,2]]},&quot;page&quot;:&quot;1-20&quot;,&quot;abstract&quot;:&quot;Stock performance prediction is one of the most challenging issues in time series data analysis. Machine learning models have been widely used to predict financial time series during the past decades. Even though automatic trading systems that use Artificial Intelligence (AI) have become a commonplace topic, there are few examples that successfully leverage the proven method invented by human stock traders to build automatic trading systems. This study proposes to build an automatic trading system by integrating AI and the proven method invented by human stock traders. In this study, firstly, the knowledge and experience of the successful stock traders are extracted from their related publications. After that, a Long Short-Term Memory-based deep neural network is developed to use the human stock traders’ knowledge in the automatic trading system. In this study, four different strategies are developed for the stock performance prediction and feature selection is performed to achieve the best performance in the classification of good performance stocks. Finally, the proposed deep neural network is trained and evaluated based on the historic data of the Japanese stock market. Experimental results indicate that the proposed ranking-based stock classification considering historical volatility strategy has the best performance in the developed four strategies. This method can achieve about a 20% earning rate per year over the basis of all stocks and has a lower risk than the basis. Comparison experiments also show that the proposed method outperforms conventional methods.&quot;,&quot;publisher&quot;:&quot;MDPI AG&quot;,&quot;issue&quot;:&quot;22&quot;,&quot;volume&quot;:&quot;10&quot;,&quot;container-title-short&quot;:&quot;&quot;},&quot;isTemporary&quot;:false}]},{&quot;citationID&quot;:&quot;MENDELEY_CITATION_1338d60d-4948-4237-8ee6-4c4954a807eb&quot;,&quot;properties&quot;:{&quot;noteIndex&quot;:0},&quot;isEdited&quot;:false,&quot;manualOverride&quot;:{&quot;isManuallyOverridden&quot;:false,&quot;citeprocText&quot;:&quot;[8]&quot;,&quot;manualOverrideText&quot;:&quot;&quot;},&quot;citationTag&quot;:&quot;MENDELEY_CITATION_v3_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&quot;,&quot;citationItems&quot;:[{&quot;id&quot;:&quot;55f534a6-8da1-3cce-8d42-d47fdd73f0c6&quot;,&quot;itemData&quot;:{&quot;type&quot;:&quot;paper-conference&quot;,&quot;id&quot;:&quot;55f534a6-8da1-3cce-8d42-d47fdd73f0c6&quot;,&quot;title&quot;:&quot;Stock market prediction on high frequency data using long-short term memory&quot;,&quot;author&quot;:[{&quot;family&quot;:&quot;Lanbouri&quot;,&quot;given&quot;:&quot;Zineb&quot;,&quot;parse-names&quot;:false,&quot;dropping-particle&quot;:&quot;&quot;,&quot;non-dropping-particle&quot;:&quot;&quot;},{&quot;family&quot;:&quot;Achchab&quot;,&quot;given&quot;:&quot;Said&quot;,&quot;parse-names&quot;:false,&quot;dropping-particle&quot;:&quot;&quot;,&quot;non-dropping-particle&quot;:&quot;&quot;}],&quot;container-title&quot;:&quot;Procedia Computer Science&quot;,&quot;container-title-short&quot;:&quot;Procedia Comput Sci&quot;,&quot;DOI&quot;:&quot;10.1016/j.procs.2020.07.087&quot;,&quot;ISSN&quot;:&quot;18770509&quot;,&quot;issued&quot;:{&quot;date-parts&quot;:[[2020]]},&quot;page&quot;:&quot;603-608&quot;,&quot;abstract&quot;:&quot;High Frequency Trading (HFT) is part of algorithmic trading, and one of the biggest changes that happened in the last 15 years. HFT or nanotrading represents the ability, for a trader, to take orders within very short delays. This paper presents a model based on technical indicators with Long Short Term Memory in order to forecast the price of a stock one-minute, five-minutes and ten-minutes ahead. First, we get the S&amp;P500 intraday trading data from Kaggle, then we calculate technical indicators and finally, we train the regression Long-Short Term Memory model. Based on the price history, alongside technical analysis indicators and strategies, this model is executed, and the results are analyzed based on performance metrics and profitability. Experiment results show that the proposed method is effective as well as suitable for prediction a few minutes before.&quot;,&quot;publisher&quot;:&quot;Elsevier B.V.&quot;,&quot;volume&quot;:&quot;175&quot;},&quot;isTemporary&quot;:false}]},{&quot;citationID&quot;:&quot;MENDELEY_CITATION_20f26aae-15bd-42d3-9c70-d66acedaea9d&quot;,&quot;properties&quot;:{&quot;noteIndex&quot;:0},&quot;isEdited&quot;:false,&quot;manualOverride&quot;:{&quot;isManuallyOverridden&quot;:false,&quot;citeprocText&quot;:&quot;[9]–[12]&quot;,&quot;manualOverrideText&quot;:&quot;&quot;},&quot;citationItems&quot;:[{&quot;id&quot;:&quot;1aae7a52-173f-3097-b506-67d079b05a81&quot;,&quot;itemData&quot;:{&quot;type&quot;:&quot;article-journal&quot;,&quot;id&quot;:&quot;1aae7a52-173f-3097-b506-67d079b05a81&quot;,&quot;title&quot;:&quot;Stock Portfolio Management by Using Fuzzy Ensemble Deep Reinforcement Learning Algorithm&quot;,&quot;author&quot;:[{&quot;family&quot;:&quot;Hao&quot;,&quot;given&quot;:&quot;Zheng&quot;,&quot;parse-names&quot;:false,&quot;dropping-particle&quot;:&quot;&quot;,&quot;non-dropping-particle&quot;:&quot;&quot;},{&quot;family&quot;:&quot;Zhang&quot;,&quot;given&quot;:&quot;Haowei&quot;,&quot;parse-names&quot;:false,&quot;dropping-particle&quot;:&quot;&quot;,&quot;non-dropping-particle&quot;:&quot;&quot;},{&quot;family&quot;:&quot;Zhang&quot;,&quot;given&quot;:&quot;Yipu&quot;,&quot;parse-names&quot;:false,&quot;dropping-particle&quot;:&quot;&quot;,&quot;non-dropping-particle&quot;:&quot;&quot;}],&quot;container-title&quot;:&quot;Journal of Risk and Financial Management&quot;,&quot;DOI&quot;:&quot;10.3390/jrfm16030201&quot;,&quot;ISSN&quot;:&quot;19118074&quot;,&quot;issued&quot;:{&quot;date-parts&quot;:[[2023,3,15]]},&quot;page&quot;:&quot;201&quot;,&quot;abstract&quot;:&quot;The research objective of this article is to train a computer (agent) with market information data so it can learn trading strategies and beat the market index in stock trading without having to make any prediction on market moves. The approach assumes no trading knowledge, so the agent will only learn from conducting trading with historical data. In this work, we address this task by considering Reinforcement Learning (RL) algorithms for stock portfolio management. We first generate a three-dimension fuzzy vector to describe the current trend for each stock. Then the fuzzy terms, along with other stock market features, such as prices, volumes, and technical indicators, were used as the input for five algorithms, including Advantage Actor-Critic, Trust Region Policy Optimization, Proximal Policy Optimization, Actor-Critic Using Kronecker Factored Trust Region, and Deep Deterministic Policy Gradient. An average ensemble method was applied to obtain trading actions. We set SP100 component stocks as the portfolio pool and used 11 years of daily data to train the model and simulate the trading. Our method demonstrated better performance than the two benchmark methods and each individual algorithm without fuzzy extension. In practice, real market traders could use the trained model to make inferences and conduct trading, then retrain the model once in a while since training such models is time0consuming but making inferences is nearly simultaneous.&quot;,&quot;publisher&quot;:&quot;MDPI AG&quot;,&quot;issue&quot;:&quot;3&quot;,&quot;volume&quot;:&quot;16&quot;},&quot;isTemporary&quot;:false},{&quot;id&quot;:&quot;e9cb25ca-7771-3373-8dc4-4ba288a59f57&quot;,&quot;itemData&quot;:{&quot;type&quot;:&quot;article-journal&quot;,&quot;id&quot;:&quot;e9cb25ca-7771-3373-8dc4-4ba288a59f57&quot;,&quot;title&quot;:&quot;Deep learning for stock market prediction&quot;,&quot;author&quot;:[{&quot;family&quot;:&quot;Nabipour&quot;,&quot;given&quot;:&quot;M.&quot;,&quot;parse-names&quot;:false,&quot;dropping-particle&quot;:&quot;&quot;,&quot;non-dropping-particle&quot;:&quot;&quot;},{&quot;family&quot;:&quot;Nayyeri&quot;,&quot;given&quot;:&quot;P.&quot;,&quot;parse-names&quot;:false,&quot;dropping-particle&quot;:&quot;&quot;,&quot;non-dropping-particle&quot;:&quot;&quot;},{&quot;family&quot;:&quot;Jabani&quot;,&quot;given&quot;:&quot;H.&quot;,&quot;parse-names&quot;:false,&quot;dropping-particle&quot;:&quot;&quot;,&quot;non-dropping-particle&quot;:&quot;&quot;},{&quot;family&quot;:&quot;Mosavi&quot;,&quot;given&quot;:&quot;A.&quot;,&quot;parse-names&quot;:false,&quot;dropping-particle&quot;:&quot;&quot;,&quot;non-dropping-particle&quot;:&quot;&quot;},{&quot;family&quot;:&quot;Salwana&quot;,&quot;given&quot;:&quot;E.&quot;,&quot;parse-names&quot;:false,&quot;dropping-particle&quot;:&quot;&quot;,&quot;non-dropping-particle&quot;:&quot;&quot;},{&quot;family&quot;:&quot;Shahab&quot;,&quot;given&quot;:&quot;S.&quot;,&quot;parse-names&quot;:false,&quot;dropping-particle&quot;:&quot;&quot;,&quot;non-dropping-particle&quot;:&quot;&quot;}],&quot;container-title&quot;:&quot;Entropy&quot;,&quot;DOI&quot;:&quot;10.3390/E22080840&quot;,&quot;ISSN&quot;:&quot;10994300&quot;,&quot;issued&quot;:{&quot;date-parts&quot;:[[2020,8,1]]},&quot;abstract&quot;:&quot;The prediction of stock groups values has always been attractive and challenging for shareholders due to its inherent dynamics, non-linearity, and complex nature. This paper concentrates on the future prediction of stock market groups. Four groups named diversified financials, petroleum, non-metallic minerals, and basic metals from Tehran stock exchange were chosen for experimental evaluations. Data were collected for the groups based on 10 years of historical records. The value predictions are created for 1, 2, 5, 10, 15, 20, and 30 days in advance. Various machine learning algorithms were utilized for prediction of future values of stock market groups. We employed decision tree, bagging, random forest, adaptive boosting (Adaboost), gradient boosting, and eXtreme gradient boosting (XGBoost), and artificial neural networks (ANN), recurrent neural network (RNN) and long short-term memory (LSTM). Ten technical indicators were selected as the inputs into each of the prediction models. Finally, the results of the predictions were presented for each technique based on four metrics. Among all algorithms used in this paper, LSTM shows more accurate results with the highest model fitting ability. In addition, for tree-based models, there is often an intense competition between Adaboost, Gradient Boosting, and XGBoost.&quot;,&quot;publisher&quot;:&quot;MDPI AG&quot;,&quot;issue&quot;:&quot;8&quot;,&quot;volume&quot;:&quot;22&quot;},&quot;isTemporary&quot;:false},{&quot;id&quot;:&quot;92685c35-ec1d-346a-826d-3238ad53b530&quot;,&quot;itemData&quot;:{&quot;type&quot;:&quot;article&quot;,&quot;id&quot;:&quot;92685c35-ec1d-346a-826d-3238ad53b530&quot;,&quot;title&quot;:&quot;Reinforcement learning in financial markets&quot;,&quot;author&quot;:[{&quot;family&quot;:&quot;Khushi&quot;,&quot;given&quot;:&quot;Matloob&quot;,&quot;parse-names&quot;:false,&quot;dropping-particle&quot;:&quot;&quot;,&quot;non-dropping-particle&quot;:&quot;&quot;},{&quot;family&quot;:&quot;Meng&quot;,&quot;given&quot;:&quot;Terry Lingze&quot;,&quot;parse-names&quot;:false,&quot;dropping-particle&quot;:&quot;&quot;,&quot;non-dropping-particle&quot;:&quot;&quot;}],&quot;container-title&quot;:&quot;Data&quot;,&quot;container-title-short&quot;:&quot;Data (Basel)&quot;,&quot;DOI&quot;:&quot;10.3390/data4030110&quot;,&quot;ISSN&quot;:&quot;23065729&quot;,&quot;issued&quot;:{&quot;date-parts&quot;:[[2019,9,1]]},&quot;abstract&quot;:&quot;Recently there has been an exponential increase in the use of artificial intelligence for trading in financial markets such as stock and forex. Reinforcement learning has become of particular interest to financial traders ever since the program AlphaGo defeated the strongest human contemporary Go board game player Lee Sedol in 2016. We systematically reviewed all recent stock/forex prediction or trading articles that used reinforcement learning as their primary machine learning method. All reviewed articles had some unrealistic assumptions such as no transaction costs, no liquidity issues and no bid or ask spread issues. Transaction costs had significant impacts on the profitability of the reinforcement learning algorithms compared with the baseline algorithms tested. Despite showing statistically significant profitability when reinforcement learning was used in comparison with baseline models in many studies, some showed no meaningful level of profitability, in particular with large changes in the price pattern between the system training and testing data. Furthermore, few performance comparisons between reinforcement learning and other sophisticated machine/deep learning models were provided. The impact of transaction costs, including the bid/ask spread on profitability has also been assessed. In conclusion, reinforcement learning in stock/forex trading is still in its early development and further research is needed to make it a reliable method in this domain.&quot;,&quot;publisher&quot;:&quot;MDPI&quot;,&quot;issue&quot;:&quot;3&quot;,&quot;volume&quot;:&quot;4&quot;},&quot;isTemporary&quot;:false},{&quot;id&quot;:&quot;b38a5cc9-3452-3346-b599-5a98745d9ab2&quot;,&quot;itemData&quot;:{&quot;type&quot;:&quot;article&quot;,&quot;id&quot;:&quot;b38a5cc9-3452-3346-b599-5a98745d9ab2&quot;,&quot;title&quot;:&quot;A survey of forex and stock price prediction using deep learning&quot;,&quot;author&quot;:[{&quot;family&quot;:&quot;Hu&quot;,&quot;given&quot;:&quot;Zexin&quot;,&quot;parse-names&quot;:false,&quot;dropping-particle&quot;:&quot;&quot;,&quot;non-dropping-particle&quot;:&quot;&quot;},{&quot;family&quot;:&quot;Zhao&quot;,&quot;given&quot;:&quot;Yiqi&quot;,&quot;parse-names&quot;:false,&quot;dropping-particle&quot;:&quot;&quot;,&quot;non-dropping-particle&quot;:&quot;&quot;},{&quot;family&quot;:&quot;Khushi&quot;,&quot;given&quot;:&quot;Matloob&quot;,&quot;parse-names&quot;:false,&quot;dropping-particle&quot;:&quot;&quot;,&quot;non-dropping-particle&quot;:&quot;&quot;}],&quot;container-title&quot;:&quot;Applied System Innovation&quot;,&quot;DOI&quot;:&quot;10.3390/ASI4010009&quot;,&quot;ISSN&quot;:&quot;25715577&quot;,&quot;issued&quot;:{&quot;date-parts&quot;:[[2021,3,1]]},&quot;page&quot;:&quot;1-30&quot;,&quot;abstract&quot;:&quo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quot;,&quot;publisher&quot;:&quot;MDPI AG&quot;,&quot;issue&quot;:&quot;1&quot;,&quot;volume&quot;:&quot;4&quot;},&quot;isTemporary&quot;:false}],&quot;citationTag&quot;:&quot;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&quot;},{&quot;citationID&quot;:&quot;MENDELEY_CITATION_c2386cab-105a-42de-9e06-89d7c49ecbf7&quot;,&quot;properties&quot;:{&quot;noteIndex&quot;:0},&quot;isEdited&quot;:false,&quot;manualOverride&quot;:{&quot;isManuallyOverridden&quot;:false,&quot;citeprocText&quot;:&quot;[13]&quot;,&quot;manualOverrideText&quot;:&quot;&quot;},&quot;citationTag&quot;:&quot;MENDELEY_CITATION_v3_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&quot;,&quot;citationItems&quot;:[{&quot;id&quot;:&quot;250c092f-ebc3-3581-89b4-d627d3013453&quot;,&quot;itemData&quot;:{&quot;type&quot;:&quot;report&quot;,&quot;id&quot;:&quot;250c092f-ebc3-3581-89b4-d627d3013453&quot;,&quot;title&quot;:&quot;Stock Market Prediction Using Data Mining Techniques&quot;,&quot;author&quot;:[{&quot;family&quot;:&quot;Gupta&quot;,&quot;given&quot;:&quot;Archana&quot;,&quot;parse-names&quot;:false,&quot;dropping-particle&quot;:&quot;&quot;,&quot;non-dropping-particle&quot;:&quot;&quot;},{&quot;family&quot;:&quot;Bhatia&quot;,&quot;given&quot;:&quot;Pranay&quot;,&quot;parse-names&quot;:false,&quot;dropping-particle&quot;:&quot;&quot;,&quot;non-dropping-particle&quot;:&quot;&quot;},{&quot;family&quot;:&quot;Dave&quot;,&quot;given&quot;:&quot;Kashyap&quot;,&quot;parse-names&quot;:false,&quot;dropping-particle&quot;:&quot;&quot;,&quot;non-dropping-particle&quot;:&quot;&quot;},{&quot;family&quot;:&quot;Jain&quot;,&quot;given&quot;:&quot;Pritesh&quot;,&quot;parse-names&quot;:false,&quot;dropping-particle&quot;:&quot;&quot;,&quot;non-dropping-particle&quot;:&quot;&quot;}],&quot;URL&quot;:&quot;http://ssrn.com/link/2019-ICAST.html&quot;,&quot;container-title-short&quot;:&quot;&quot;},&quot;isTemporary&quot;:false}]},{&quot;citationID&quot;:&quot;MENDELEY_CITATION_40f28041-c675-4a15-ab47-c2d9dda64bf8&quot;,&quot;properties&quot;:{&quot;noteIndex&quot;:0},&quot;isEdited&quot;:false,&quot;manualOverride&quot;:{&quot;isManuallyOverridden&quot;:false,&quot;citeprocText&quot;:&quot;[14]&quot;,&quot;manualOverrideText&quot;:&quot;&quot;},&quot;citationTag&quot;:&quot;MENDELEY_CITATION_v3_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&quot;,&quot;citationItems&quot;:[{&quot;id&quot;:&quot;7c1f6259-4394-34e1-8af3-162bb858a6fe&quot;,&quot;itemData&quot;:{&quot;type&quot;:&quot;article-journal&quot;,&quot;id&quot;:&quot;7c1f6259-4394-34e1-8af3-162bb858a6fe&quot;,&quot;title&quot;:&quot;Prediction of Stock Market Values using Artificial Intelligence International Journal of Advanced Research in Electrical, Electronics and Instrumentation Engineering Prediction of Stock Market Values using Artificial Intelligence&quot;,&quot;author&quot;:[{&quot;family&quot;:&quot;Soni&quot;,&quot;given&quot;:&quot;Vishal Dineshkumar&quot;,&quot;parse-names&quot;:false,&quot;dropping-particle&quot;:&quot;&quot;,&quot;non-dropping-particle&quot;:&quot;&quot;}],&quot;container-title&quot;:&quot;Article in International Journal of Advanced Research in Electrical Electronics and Instrumentation Engineering&quot;,&quot;DOI&quot;:&quot;10.15662/IJAREEIE.2018.0704057&quot;,&quot;URL&quot;:&quot;www.ijareeie.com&quot;,&quot;issued&quot;:{&quot;date-parts&quot;:[[2018]]},&quot;abstract&quot;:&quot;The stock market or share market is one of the most entangled and refined approaches to work together. Little possessions, business organizations, and banking areas rely upon this very body to make income and separation chances, an extremely confounded model. This paper will present and survey a more practical technique to foresee stock development with higher precision. The main thing, this paper represents the dataset of the stock market costs from the earlier year. The dataset was pre-prepared and adjusted for genuine analysis. Henceforth, our paper will likewise zero in on data preprocessing of the crude dataset. Besides, after pre-handling the data, paper explains the survey of utilization of irregular woodland, uphold vector machine on the dataset, and the results it produces. Furthermore, the proposed paper looks at utilizing the expectation framework in natural settings and issues related to the precision of the general qualities. The article likewise presents a machine-learning model to anticipate the life span of stock in a competitive market.&quot;,&quot;container-title-short&quot;:&quot;&quot;},&quot;isTemporary&quot;:false}]},{&quot;citationID&quot;:&quot;MENDELEY_CITATION_70ef8565-9720-4d2e-97cd-2e60776a480c&quot;,&quot;properties&quot;:{&quot;noteIndex&quot;:0},&quot;isEdited&quot;:false,&quot;manualOverride&quot;:{&quot;isManuallyOverridden&quot;:false,&quot;citeprocText&quot;:&quot;[15]&quot;,&quot;manualOverrideText&quot;:&quot;&quot;},&quot;citationTag&quot;:&quot;MENDELEY_CITATION_v3_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&quot;,&quot;citationItems&quot;:[{&quot;id&quot;:&quot;adb27813-237f-3c50-82ab-f27d7eb8e9db&quot;,&quot;itemData&quot;:{&quot;type&quot;:&quot;article-journal&quot;,&quot;id&quot;:&quot;adb27813-237f-3c50-82ab-f27d7eb8e9db&quot;,&quot;title&quot;:&quot;Effectiveness of Artificial Intelligence in Stock Market Prediction based on Machine Learning&quot;,&quot;author&quot;:[{&quot;family&quot;:&quot;Mokhtari&quot;,&quot;given&quot;:&quot;Sohrab&quot;,&quot;parse-names&quot;:false,&quot;dropping-particle&quot;:&quot;&quot;,&quot;non-dropping-particle&quot;:&quot;&quot;},{&quot;family&quot;:&quot;Yen&quot;,&quot;given&quot;:&quot;Kang K.&quot;,&quot;parse-names&quot;:false,&quot;dropping-particle&quot;:&quot;&quot;,&quot;non-dropping-particle&quot;:&quot;&quot;},{&quot;family&quot;:&quot;Liu&quot;,&quot;given&quot;:&quot;Jin&quot;,&quot;parse-names&quot;:false,&quot;dropping-particle&quot;:&quot;&quot;,&quot;non-dropping-particle&quot;:&quot;&quot;}],&quot;DOI&quot;:&quot;10.5120/ijca2021921347&quot;,&quot;URL&quot;:&quot;http://arxiv.org/abs/2107.01031&quot;,&quot;issued&quot;:{&quot;date-parts&quot;:[[2021,6,30]]},&quot;abstract&quot;:&quot;This paper tries to address the problem of stock market prediction leveraging artificial intelligence (AI) strategies. The stock market prediction can be modeled based on two principal analyses called technical and fundamental. In the technical analysis approach, the regression machine learning (ML) algorithms are employed to predict the stock price trend at the end of a business day based on the historical price data. In contrast, in the fundamental analysis, the classification ML algorithms are applied to classify the public sentiment based on news and social media. In the technical analysis, the historical price data is exploited from Yahoo Finance, and in fundamental analysis, public tweets on Twitter associated with the stock market are investigated to assess the impact of sentiments on the stock market's forecast. The results show a median performance, implying that with the current technology of AI, it is too soon to claim AI can beat the stock markets.&quot;,&quot;container-title-short&quot;:&quot;&quot;},&quot;isTemporary&quot;:false}]},{&quot;citationID&quot;:&quot;MENDELEY_CITATION_dfe96593-6a00-42aa-a09f-cc0230cc6a52&quot;,&quot;properties&quot;:{&quot;noteIndex&quot;:0},&quot;isEdited&quot;:false,&quot;manualOverride&quot;:{&quot;isManuallyOverridden&quot;:false,&quot;citeprocText&quot;:&quot;[16], [17]&quot;,&quot;manualOverrideText&quot;:&quot;&quot;},&quot;citationItems&quot;:[{&quot;id&quot;:&quot;fd04131b-befe-3871-957b-7da844c330be&quot;,&quot;itemData&quot;:{&quot;type&quot;:&quot;article-journal&quot;,&quot;id&quot;:&quot;fd04131b-befe-3871-957b-7da844c330be&quot;,&quot;title&quot;:&quot;A Novel AI-Based Stock Market Prediction Using Machine Learning Algorithm&quot;,&quot;author&quot;:[{&quot;family&quot;:&quot;Iyyappan&quot;,&quot;given&quot;:&quot;M.&quot;,&quot;parse-names&quot;:false,&quot;dropping-particle&quot;:&quot;&quot;,&quot;non-dropping-particle&quot;:&quot;&quot;},{&quot;family&quot;:&quot;Ahmad&quot;,&quot;given&quot;:&quot;Sultan&quot;,&quot;parse-names&quot;:false,&quot;dropping-particle&quot;:&quot;&quot;,&quot;non-dropping-particle&quot;:&quot;&quot;},{&quot;family&quot;:&quot;Jha&quot;,&quot;given&quot;:&quot;Sudan&quot;,&quot;parse-names&quot;:false,&quot;dropping-particle&quot;:&quot;&quot;,&quot;non-dropping-particle&quot;:&quot;&quot;},{&quot;family&quot;:&quot;Alam&quot;,&quot;given&quot;:&quot;Afroj&quot;,&quot;parse-names&quot;:false,&quot;dropping-particle&quot;:&quot;&quot;,&quot;non-dropping-particle&quot;:&quot;&quot;},{&quot;family&quot;:&quot;Yaseen&quot;,&quot;given&quot;:&quot;Muhammad&quot;,&quot;parse-names&quot;:false,&quot;dropping-particle&quot;:&quot;&quot;,&quot;non-dropping-particle&quot;:&quot;&quot;},{&quot;family&quot;:&quot;Abdeljaber&quot;,&quot;given&quot;:&quot;Hikmat A.M.&quot;,&quot;parse-names&quot;:false,&quot;dropping-particle&quot;:&quot;&quot;,&quot;non-dropping-particle&quot;:&quot;&quot;}],&quot;container-title&quot;:&quot;Scientific Programming&quot;,&quot;container-title-short&quot;:&quot;Sci Program&quot;,&quot;DOI&quot;:&quot;10.1155/2022/4808088&quot;,&quot;ISSN&quot;:&quot;10589244&quot;,&quot;issued&quot;:{&quot;date-parts&quot;:[[2022]]},&quot;abstract&quot;:&quot;The time series forecasting system can be used for investments in a safe environment with minimized chances of loss. The Holt-Winters algorithm followed various procedures and observed the multiple factors applied to the neural network. The final module helps filter the system to predict the various factors and provides a rating for the system. This research work uses real-time dataset of fifteen stocks as input into the system and, based on the data, predicts or forecasts future stock prices of different companies belonging to different sectors. The dataset includes approximately fifteen companies from different sectors and forecasts their results based on which the user can decide whether to invest in the particular company or not; the forecasting will give an accurate result for the customer investments.&quot;,&quot;publisher&quot;:&quot;Hindawi Limited&quot;,&quot;volume&quot;:&quot;2022&quot;},&quot;isTemporary&quot;:false},{&quot;id&quot;:&quot;1b85d9ae-15f6-3d8d-9bd4-1430f54f2d19&quot;,&quot;itemData&quot;:{&quot;type&quot;:&quot;report&quot;,&quot;id&quot;:&quot;1b85d9ae-15f6-3d8d-9bd4-1430f54f2d19&quot;,&quot;title&quot;:&quot;XXX-X-XXXX-XXXX-X/XX/$XX.00 ©20XX IEEE Stock Price Prediction Using Convolutional Neural Networks on a Multivariate Timeseries&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abstract&quot;:&quot;Prediction of future movement of stock prices has been a subject matter of many research work. On one hand, we have proponents of the Efficient Market Hypothesis who claim that stock prices cannot be predicted, on the other hand, there are propositions illustrating that, if appropriately modelled, stock prices can be predicted with a high level of accuracy. There is also a gamut of literature on technical analysis of stock prices where the objective is to identify patterns in stock price movements and profit from it. In this work, we propose a hybrid approach for stock price prediction using machine learning and deep learning-based methods. We select the NIFTY 50 index values of the National Stock Exchange (NSE) of India, over a period of four years: 2015-2018. Based on the NIFTY data during 2015-2018, we build various predictive models using machine learning approaches, and then use those models to predict the \&quot;Close\&quot; value of NIFTY 50 for the year 2019, with a forecast horizon of one week, i.e., five days. For predicting the NIFTY index movement patterns, we use a number of classification methods, while for forecasting the actual \&quot;Close\&quot; values of NIFTY index, various regression models are built. We, then, augment our predictive power of the models by building a deep learning-based regression model using Convolutional Neural Network (CNN)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quot;},&quot;isTemporary&quot;:false}],&quot;citationTag&quot;:&quot;MENDELEY_CITATION_v3_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&quot;},{&quot;citationID&quot;:&quot;MENDELEY_CITATION_6d191923-f33a-41f6-bff4-d993515da3c1&quot;,&quot;properties&quot;:{&quot;noteIndex&quot;:0},&quot;isEdited&quot;:false,&quot;manualOverride&quot;:{&quot;isManuallyOverridden&quot;:false,&quot;citeprocText&quot;:&quot;[18]–[20]&quot;,&quot;manualOverrideText&quot;:&quot;&quot;},&quot;citationItems&quot;:[{&quot;id&quot;:&quot;f7ca7f70-0a96-33d1-9eec-72ec1b34c33a&quot;,&quot;itemData&quot;:{&quot;type&quot;:&quot;article-journal&quot;,&quot;id&quot;:&quot;f7ca7f70-0a96-33d1-9eec-72ec1b34c33a&quot;,&quot;title&quot;:&quot;Indian stock market prediction using artificial neural networks on tick data&quot;,&quot;author&quot;:[{&quot;family&quot;:&quot;Selvamuthu&quot;,&quot;given&quot;:&quot;Dharmaraja&quot;,&quot;parse-names&quot;:false,&quot;dropping-particle&quot;:&quot;&quot;,&quot;non-dropping-particle&quot;:&quot;&quot;},{&quot;family&quot;:&quot;Kumar&quot;,&quot;given&quot;:&quot;Vineet&quot;,&quot;parse-names&quot;:false,&quot;dropping-particle&quot;:&quot;&quot;,&quot;non-dropping-particle&quot;:&quot;&quot;},{&quot;family&quot;:&quot;Mishra&quot;,&quot;given&quot;:&quot;Abhishek&quot;,&quot;parse-names&quot;:false,&quot;dropping-particle&quot;:&quot;&quot;,&quot;non-dropping-particle&quot;:&quot;&quot;}],&quot;container-title&quot;:&quot;Financial Innovation&quot;,&quot;DOI&quot;:&quot;10.1186/s40854-019-0131-7&quot;,&quot;ISSN&quot;:&quot;21994730&quot;,&quot;issued&quot;:{&quot;date-parts&quot;:[[2019,12,1]]},&quot;abstract&quot;:&quot;Introduction: Nowadays, the most significant challenges in the stock market is to predict the stock prices. The stock price data represents a financial time series data which becomes more difficult to predict due to its characteristics and dynamic nature. Case description: Support Vector Machines (SVM) and Artificial Neural Networks (ANN) are widely used for prediction of stock prices and its movements. Every algorithm has its way of learning patterns and then predicting. Artificial Neural Network (ANN) is a popular method which also incorporate technical analysis for making predictions in financial markets. Discussion and evaluation: Most common techniques used in the forecasting of financial time series are Support Vector Machine (SVM), Support Vector Regression (SVR) and Back Propagation Neural Network (BPNN). In this article, we use neural networks based on three different learning algorithms, i.e., Levenberg-Marquardt, Scaled Conjugate Gradient and Bayesian Regularization for stock market prediction based on tick data as well as 15-min data of an Indian company and their results compared. Conclusion: All three algorithms provide an accuracy of 99.9% using tick data. The accuracy over 15-min dataset drops to 96.2%, 97.0% and 98.9% for LM, SCG and Bayesian Regularization respectively which is significantly poor in comparison with that of results obtained using tick data.&quot;,&quot;publisher&quot;:&quot;SpringerOpen&quot;,&quot;issue&quot;:&quot;1&quot;,&quot;volume&quot;:&quot;5&quot;,&quot;container-title-short&quot;:&quot;&quot;},&quot;isTemporary&quot;:false},{&quot;id&quot;:&quot;167ef221-0dc8-308b-8387-946f4d4a2ae6&quot;,&quot;itemData&quot;:{&quot;type&quot;:&quot;article-journal&quot;,&quot;id&quot;:&quot;167ef221-0dc8-308b-8387-946f4d4a2ae6&quot;,&quot;title&quot;:&quot;Analysis of Stock Market Price Prediction of Indian Finance Companies using Artificial Neural Network Approaches&quot;,&quot;author&quot;:[{&quot;family&quot;:&quot;Durga Bhavani&quot;,&quot;given&quot;:&quot;Dr. D.&quot;,&quot;parse-names&quot;:false,&quot;dropping-particle&quot;:&quot;&quot;,&quot;non-dropping-particle&quot;:&quot;&quot;},{&quot;family&quot;:&quot;Sarada&quot;,&quot;given&quot;:&quot;Ch.&quot;,&quot;parse-names&quot;:false,&quot;dropping-particle&quot;:&quot;&quot;,&quot;non-dropping-particle&quot;:&quot;&quot;}],&quot;container-title&quot;:&quot;CVR Journal of Science &amp; Technology&quot;,&quot;DOI&quot;:&quot;10.32377/cvrjst2006&quot;,&quot;ISSN&quot;:&quot;22773916&quot;,&quot;URL&quot;:&quot;http://cvr.ac.in/ojs/index.php/cvracin/article/view/691/561&quot;,&quot;issued&quot;:{&quot;date-parts&quot;:[[2021,6,1]]},&quot;page&quot;:&quot;43-49&quot;,&quot;issue&quot;:&quot;1&quot;,&quot;volume&quot;:&quot;20&quot;,&quot;container-title-short&quot;:&quot;&quot;},&quot;isTemporary&quot;:false},{&quot;id&quot;:&quot;6e1338de-9ac9-3dd0-bc33-3b949fe551ac&quot;,&quot;itemData&quot;:{&quot;type&quot;:&quot;article-journal&quot;,&quot;id&quot;:&quot;6e1338de-9ac9-3dd0-bc33-3b949fe551ac&quot;,&quot;title&quot;:&quot;Stock market prediction using deep learning algorithms&quot;,&quot;author&quot;:[{&quot;family&quot;:&quot;Mukherjee&quot;,&quot;given&quot;:&quot;Somenath&quot;,&quot;parse-names&quot;:false,&quot;dropping-particle&quot;:&quot;&quot;,&quot;non-dropping-particle&quot;:&quot;&quot;},{&quot;family&quot;:&quot;Sadhukhan&quot;,&quot;given&quot;:&quot;Bikash&quot;,&quot;parse-names&quot;:false,&quot;dropping-particle&quot;:&quot;&quot;,&quot;non-dropping-particle&quot;:&quot;&quot;},{&quot;family&quot;:&quot;Sarkar&quot;,&quot;given&quot;:&quot;Nairita&quot;,&quot;parse-names&quot;:false,&quot;dropping-particle&quot;:&quot;&quot;,&quot;non-dropping-particle&quot;:&quot;&quot;},{&quot;family&quot;:&quot;Roy&quot;,&quot;given&quot;:&quot;Debajyoti&quot;,&quot;parse-names&quot;:false,&quot;dropping-particle&quot;:&quot;&quot;,&quot;non-dropping-particle&quot;:&quot;&quot;},{&quot;family&quot;:&quot;De&quot;,&quot;given&quot;:&quot;Soumil&quot;,&quot;parse-names&quot;:false,&quot;dropping-particle&quot;:&quot;&quot;,&quot;non-dropping-particle&quot;:&quot;&quot;}],&quot;container-title&quot;:&quot;CAAI Transactions on Intelligence Technology&quot;,&quot;container-title-short&quot;:&quot;CAAI Trans Intell Technol&quot;,&quot;DOI&quot;:&quot;10.1049/cit2.12059&quot;,&quot;ISSN&quot;:&quot;24682322&quot;,&quot;issued&quot;:{&quot;date-parts&quot;:[[2021,3,1]]},&quot;abstract&quot;:&quot;The Stock Market is one of the most active research areas, and predicting its nature is an epic necessity nowadays. Predicting the Stock Market is quite challenging, and it requires intensive study of the pattern of data. Specific statistical models and artificially intelligent algorithms are needed to meet this challenge and arrive at an appropriate solution. Various machine learning and deep learning algorithms can make a firm prediction with minimised error possibilities. The Artificial Neural Network (ANN) or Deep Feed-forward Neural Network and the Convolutional Neural Network (CNN) are the two network models that have been used extensively to predict the stock market prices. The models have been used to predict upcoming days' data values from the last few days' data values. This process keeps on repeating recursively as long as the dataset is valid. An endeavour has been taken to optimise this prediction using deep learning, and it has given substantial results. The ANN model achieved an accuracy of 97.66%, whereas the CNN model achieved an accuracy of 98.92%. The CNN model used 2-D histograms generated out of the quantised dataset within a particular time frame, and prediction is made on that data. This approach has not been implemented earlier for the analysis of such datasets. As a case study, the model has been tested on the recent COVID-19 pandemic, which caused a sudden downfall of the stock market. The results obtained from this study was decent enough as it produced an accuracy of 91%.&quot;,&quot;publisher&quot;:&quot;John Wiley and Sons Inc&quot;},&quot;isTemporary&quot;:false}],&quot;citationTag&quot;:&quot;MENDELEY_CITATION_v3_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&quot;},{&quot;citationID&quot;:&quot;MENDELEY_CITATION_058eb11e-88d8-4ffb-89e8-4a9e2c44e2ed&quot;,&quot;properties&quot;:{&quot;noteIndex&quot;:0},&quot;isEdited&quot;:false,&quot;manualOverride&quot;:{&quot;isManuallyOverridden&quot;:false,&quot;citeprocText&quot;:&quot;[21]&quot;,&quot;manualOverrideText&quot;:&quot;&quot;},&quot;citationTag&quot;:&quot;MENDELEY_CITATION_v3_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&quot;,&quot;citationItems&quot;:[{&quot;id&quot;:&quot;fa0cdce3-80d1-3187-ba03-3951ae9859a9&quot;,&quot;itemData&quot;:{&quot;type&quot;:&quot;webpage&quot;,&quot;id&quot;:&quot;fa0cdce3-80d1-3187-ba03-3951ae9859a9&quot;,&quot;title&quot;:&quot;Stock Market Analysis + Prediction using LSTM&quot;,&quot;author&quot;:[{&quot;family&quot;:&quot;FARES SAYAH&quot;,&quot;given&quot;:&quot;&quot;,&quot;parse-names&quot;:false,&quot;dropping-particle&quot;:&quot;&quot;,&quot;non-dropping-particle&quot;:&quot;&quot;}],&quot;container-title&quot;:&quot;kaggle&quot;,&quot;issued&quot;:{&quot;date-parts&quot;:[[2023,1,15]]},&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E2F9289D-1561-4B29-84B0-F221879032B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249</TotalTime>
  <Pages>5</Pages>
  <Words>2618</Words>
  <Characters>14927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NICHOLAS NATHANIEL</cp:lastModifiedBy>
  <cp:revision>18</cp:revision>
  <dcterms:created xsi:type="dcterms:W3CDTF">2023-06-15T16:39:00Z</dcterms:created>
  <dcterms:modified xsi:type="dcterms:W3CDTF">2023-06-16T14:37:00Z</dcterms:modified>
</cp:coreProperties>
</file>