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PEMGEMBANGAN SISTEM INFORMASI MANAJEMEN ORGANISASI KARANG TARUNA BERBASIS WEB DENGAN METODE WATERFALL</w:t>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Achmad Fauzan1, Author2, Author3, etc. (full name, not abbreviated, without a title, size 12) </w:t>
      </w:r>
    </w:p>
    <w:p w:rsidR="00000000" w:rsidDel="00000000" w:rsidP="00000000" w:rsidRDefault="00000000" w:rsidRPr="00000000" w14:paraId="0000000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Universitas Dian Nusantara, Jakarta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Corresponding author</w:t>
      </w:r>
    </w:p>
    <w:p w:rsidR="00000000" w:rsidDel="00000000" w:rsidP="00000000" w:rsidRDefault="00000000" w:rsidRPr="00000000" w14:paraId="0000000B">
      <w:pPr>
        <w:spacing w:after="0" w:line="240" w:lineRule="auto"/>
        <w:rPr>
          <w:rFonts w:ascii="Times New Roman" w:cs="Times New Roman" w:eastAsia="Times New Roman" w:hAnsi="Times New Roman"/>
          <w:color w:val="0563c1"/>
          <w:sz w:val="24"/>
          <w:szCs w:val="24"/>
          <w:u w:val="single"/>
        </w:rPr>
      </w:pPr>
      <w:r w:rsidDel="00000000" w:rsidR="00000000" w:rsidRPr="00000000">
        <w:rPr>
          <w:rFonts w:ascii="Times New Roman" w:cs="Times New Roman" w:eastAsia="Times New Roman" w:hAnsi="Times New Roman"/>
          <w:sz w:val="24"/>
          <w:szCs w:val="24"/>
          <w:rtl w:val="0"/>
        </w:rPr>
        <w:t xml:space="preserve">E-ma</w:t>
      </w:r>
      <w:r w:rsidDel="00000000" w:rsidR="00000000" w:rsidRPr="00000000">
        <w:rPr>
          <w:rFonts w:ascii="Times New Roman" w:cs="Times New Roman" w:eastAsia="Times New Roman" w:hAnsi="Times New Roman"/>
          <w:sz w:val="20"/>
          <w:szCs w:val="20"/>
          <w:rtl w:val="0"/>
        </w:rPr>
        <w:t xml:space="preserve">il: </w:t>
      </w:r>
      <w:hyperlink r:id="rId7">
        <w:r w:rsidDel="00000000" w:rsidR="00000000" w:rsidRPr="00000000">
          <w:rPr>
            <w:rFonts w:ascii="Times New Roman" w:cs="Times New Roman" w:eastAsia="Times New Roman" w:hAnsi="Times New Roman"/>
            <w:color w:val="1155cc"/>
            <w:sz w:val="20"/>
            <w:szCs w:val="20"/>
            <w:u w:val="single"/>
            <w:rtl w:val="0"/>
          </w:rPr>
          <w:t xml:space="preserve">411221089@mahasiswa.undira.ac.id</w:t>
        </w:r>
      </w:hyperlink>
      <w:r w:rsidDel="00000000" w:rsidR="00000000" w:rsidRPr="00000000">
        <w:rPr>
          <w:rFonts w:ascii="Times New Roman" w:cs="Times New Roman" w:eastAsia="Times New Roman" w:hAnsi="Times New Roman"/>
          <w:sz w:val="20"/>
          <w:szCs w:val="20"/>
          <w:rtl w:val="0"/>
        </w:rPr>
        <w:t xml:space="preserve"> (size 10)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color w:val="0563c1"/>
          <w:sz w:val="24"/>
          <w:szCs w:val="24"/>
          <w:u w:val="single"/>
        </w:rPr>
      </w:pPr>
      <w:r w:rsidDel="00000000" w:rsidR="00000000" w:rsidRPr="00000000">
        <w:rPr>
          <w:rtl w:val="0"/>
        </w:rPr>
      </w:r>
    </w:p>
    <w:tbl>
      <w:tblPr>
        <w:tblStyle w:val="Table1"/>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5"/>
        <w:gridCol w:w="6157"/>
        <w:tblGridChange w:id="0">
          <w:tblGrid>
            <w:gridCol w:w="3085"/>
            <w:gridCol w:w="6157"/>
          </w:tblGrid>
        </w:tblGridChange>
      </w:tblGrid>
      <w:tr>
        <w:trPr>
          <w:cantSplit w:val="0"/>
          <w:tblHeader w:val="0"/>
        </w:trPr>
        <w:tc>
          <w:tcPr/>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b w:val="1"/>
                <w:bCs w:val="1"/>
              </w:rPr>
              <w:drawing>
                <wp:inline distB="0" distT="0" distL="0" distR="0">
                  <wp:extent cx="1887855" cy="1887855"/>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887855" cy="188785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Diterima        :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Direvisi         :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Dipublikasi   :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Kata Kunci: </w:t>
            </w:r>
            <w:r w:rsidDel="00000000" w:rsidR="00000000" w:rsidRPr="00000000">
              <w:rPr>
                <w:rFonts w:ascii="Times New Roman" w:cs="Times New Roman" w:eastAsia="Times New Roman" w:hAnsi="Times New Roman"/>
                <w:sz w:val="24"/>
                <w:szCs w:val="24"/>
                <w:rtl w:val="0"/>
              </w:rPr>
              <w:t xml:space="preserve">Karang Taruna, sistem informasi berbasis web, metode Waterfall, </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QR Code, blackbox testing</w:t>
            </w:r>
          </w:p>
        </w:tc>
        <w:tc>
          <w:tcPr/>
          <w:p w:rsidR="00000000" w:rsidDel="00000000" w:rsidP="00000000" w:rsidRDefault="00000000" w:rsidRPr="00000000" w14:paraId="0000001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Abstrak: </w:t>
            </w:r>
            <w:r w:rsidDel="00000000" w:rsidR="00000000" w:rsidRPr="00000000">
              <w:rPr>
                <w:rFonts w:ascii="Times New Roman" w:cs="Times New Roman" w:eastAsia="Times New Roman" w:hAnsi="Times New Roman"/>
                <w:sz w:val="24"/>
                <w:szCs w:val="24"/>
                <w:rtl w:val="0"/>
              </w:rPr>
              <w:t xml:space="preserve">Perkembangan teknologi informasi saat ini memberikan dampak besar terhadap pengelolaan organisasi kemasyarakatan. Karang Taruna memiliki peran penting dalam memberdayakan generasi muda, namun sistem administrasi organisasi ini masih banyak yang menggunakan cara konvensional. Hal ini menyebabkan berbagai masalah seperti duplikasi data dan risiko hilangnya dokumen penting. Penelitian ini bertujuan membuat sistem informasi berbasis web untuk membantu pengelolaan administrasi organisasi secara lebih teratur. Pengembangan sistem menggunakan metode Waterfall yang terdiri dari tahapan analisis kebutuhan hingga pengujian. Sistem ini memiliki beberapa modul utama, yaitu pengelolaan keanggotaan, program kerja, keuangan, dan penyebaran informasi.Hasil pengujian dengan metode blackbox menunjukkan bahwa seluruh fitur yang ada di dalam sistem dapat berfungsi dengan baik sesuai kebutuhan. Diharapkan dengan adanya sistem ini, kualitas pengelolaan organisasi dapat meningkat, akurasi pelaporan lebih terjamin, serta informasi dapat menyebarluaskan kepada masyarakat secara terbuka dan dapat dipertanggung jawabkan.</w:t>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Abstrak: </w:t>
            </w:r>
            <w:r w:rsidDel="00000000" w:rsidR="00000000" w:rsidRPr="00000000">
              <w:rPr>
                <w:rFonts w:ascii="Times New Roman" w:cs="Times New Roman" w:eastAsia="Times New Roman" w:hAnsi="Times New Roman"/>
                <w:sz w:val="24"/>
                <w:szCs w:val="24"/>
                <w:rtl w:val="0"/>
              </w:rPr>
              <w:t xml:space="preserve">Current developments in information technology are having a significant impact on the management of community organizations. Karang Taruna plays a vital role in empowering the younger generation, yet many of these organizations still rely on conventional administrative methods. This leads to various issues, such as data duplication and the risk of losing important documents. This study aims to develop a web-based information system to assist in managing the organization’s administration more systematically. The system development employs the Waterfall method, which encompasses stages from requirements analysis through to testing. The system comprises several main modules: membership management, work programs, finance, and information dissemination. Testing results using the black-box method indicate that all features within the system function properly as intended. It is hoped that with this system, the quality of organizational management will improve, reporting accuracy will be better ensured, and information can be disseminated to the public in an open and accountable manner.</w:t>
            </w:r>
            <w:r w:rsidDel="00000000" w:rsidR="00000000" w:rsidRPr="00000000">
              <w:rPr>
                <w:rtl w:val="0"/>
              </w:rPr>
            </w:r>
          </w:p>
        </w:tc>
      </w:tr>
    </w:tbl>
    <w:p w:rsidR="00000000" w:rsidDel="00000000" w:rsidP="00000000" w:rsidRDefault="00000000" w:rsidRPr="00000000" w14:paraId="0000001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1"/>
        <w:numPr>
          <w:ilvl w:val="0"/>
          <w:numId w:val="1"/>
        </w:numPr>
        <w:spacing w:after="0" w:before="0" w:lineRule="auto"/>
        <w:ind w:left="720" w:hanging="360"/>
        <w:rPr>
          <w:color w:val="003399"/>
          <w:sz w:val="24"/>
          <w:szCs w:val="24"/>
        </w:rPr>
      </w:pPr>
      <w:r w:rsidDel="00000000" w:rsidR="00000000" w:rsidRPr="00000000">
        <w:rPr>
          <w:color w:val="003399"/>
          <w:sz w:val="24"/>
          <w:szCs w:val="24"/>
          <w:rtl w:val="0"/>
        </w:rPr>
        <w:t xml:space="preserve">PENDAHULUAN</w:t>
      </w:r>
    </w:p>
    <w:p w:rsidR="00000000" w:rsidDel="00000000" w:rsidP="00000000" w:rsidRDefault="00000000" w:rsidRPr="00000000" w14:paraId="0000002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informasi pada era kontemporer telah memberikan dampak signifikan terhadap berbagai aspek pengelolaan organisasi, termasuk organisasi kemasyarakatan. (Hidayat dan Pratama 2024) menjelaskan bahwa pemanfaatan teknologi informasi dapat mendukung peningkatan kualitas tata kelola organisasi secara komprehensif. Karang Taruna merupakan organisasi kepemudaan di tingkat desa atau kelurahan yang berfungsi sebagai sarana bagi generasi muda untuk mengembangkan potensi diri melalui aktivitas di bidang sosial, pendidikan, maupun kewirausahaan. Regulasi mengenai Karang Taruna telah ditetapkan dalam Peraturan Menteri Sosial Nomor 77 Tahun 2020.</w:t>
      </w:r>
    </w:p>
    <w:p w:rsidR="00000000" w:rsidDel="00000000" w:rsidP="00000000" w:rsidRDefault="00000000" w:rsidRPr="00000000" w14:paraId="00000021">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Permasalahan yang teridentifikasi adalah terbatasnya implementasi sistem digital dalam pengelolaan administrasi Karang Taruna. (Yusna et al. 2025) mengungkapkan bahwa mayoritas Karang Taruna masih bergantung pada pencatatan manual melalui buku register dan aplikasi pengolah angka sederhana. Metode pencatatan manual tersebut berpotensi memicu inefisiensi operasional, risiko hilangnya arsip krusial, serta anomali dalam pencatatan yang sulit ditelusuri. (Sari dkk. 2026) menambahkan bahwa sistem konvensional memiliki kelemahan dalam aspek keamanan data dan efektivitas waktu.</w:t>
      </w:r>
    </w:p>
    <w:p w:rsidR="00000000" w:rsidDel="00000000" w:rsidP="00000000" w:rsidRDefault="00000000" w:rsidRPr="00000000" w14:paraId="00000022">
      <w:pPr>
        <w:spacing w:after="240" w:before="24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Implikasinya, proses pencarian informasi membutuhkan durasi yang lebih lama, akurasi laporan keuangan menurun, dan masyarakat mengalami hambatan dalam mengakses informasi terkait program kerja Karang Taruna. (Susanto 2022) berpendapat bahwa keterbatasan diseminasi informasi menyebabkan rendahnya partisipasi serta pemahaman masyarakat terhadap aktivitas organisasi.Berdasarkan latar belakang tersebut, digitalisasi sistem administrasi Karang Taruna menjadi sebuah urgensi. Penelitian ini bertujuan untuk mengembangkan sistem informasi berbasis web guna mengoptimalkan manajemen data organisasi. Metodologi </w:t>
      </w:r>
      <w:r w:rsidDel="00000000" w:rsidR="00000000" w:rsidRPr="00000000">
        <w:rPr>
          <w:rFonts w:ascii="Times New Roman" w:cs="Times New Roman" w:eastAsia="Times New Roman" w:hAnsi="Times New Roman"/>
          <w:i w:val="1"/>
          <w:iCs w:val="1"/>
          <w:sz w:val="24"/>
          <w:szCs w:val="24"/>
          <w:rtl w:val="0"/>
        </w:rPr>
        <w:t xml:space="preserve">Waterfall</w:t>
      </w:r>
      <w:r w:rsidDel="00000000" w:rsidR="00000000" w:rsidRPr="00000000">
        <w:rPr>
          <w:rFonts w:ascii="Times New Roman" w:cs="Times New Roman" w:eastAsia="Times New Roman" w:hAnsi="Times New Roman"/>
          <w:sz w:val="24"/>
          <w:szCs w:val="24"/>
          <w:rtl w:val="0"/>
        </w:rPr>
        <w:t xml:space="preserve"> dipilih karena pendekatannya yang sistematis dan terstruktur, sehingga memungkinkan proses verifikasi yang ketat pada setiap fase pengembangan (Pressman &amp; Maxim, 2024).</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1"/>
          <w:bCs w:val="1"/>
          <w:i w:val="0"/>
          <w:iCs w:val="0"/>
          <w:smallCaps w:val="0"/>
          <w:strike w:val="0"/>
          <w:color w:val="00339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1"/>
          <w:bCs w:val="1"/>
          <w:i w:val="0"/>
          <w:iCs w:val="0"/>
          <w:smallCaps w:val="0"/>
          <w:strike w:val="0"/>
          <w:color w:val="00339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3399"/>
          <w:sz w:val="24"/>
          <w:szCs w:val="24"/>
          <w:rtl w:val="0"/>
        </w:rPr>
        <w:t xml:space="preserve">KAJIAN PUSTAKA</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9000"/>
          <w:tab w:val="left" w:leader="none" w:pos="9450"/>
        </w:tabs>
        <w:spacing w:after="0" w:before="0" w:line="360" w:lineRule="auto"/>
        <w:ind w:left="0" w:right="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Kajian Pustaka dalam suatu pengaturan karya tulis ilmiah dapat diartikan sebagai penegasan terhadap keterbatasan karya ilmiah. Intisari dalam bagian ini dimuat secara lengkap di keyoword di bagian abstrak. Karena itu, persiapan karya tulis apa pun harus diwajibkan membuat studi literatur.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9000"/>
          <w:tab w:val="left" w:leader="none" w:pos="9450"/>
        </w:tabs>
        <w:spacing w:after="0" w:before="0" w:line="360" w:lineRule="auto"/>
        <w:ind w:left="0" w:right="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9000"/>
          <w:tab w:val="left" w:leader="none" w:pos="9450"/>
        </w:tabs>
        <w:spacing w:after="0" w:before="0" w:line="360" w:lineRule="auto"/>
        <w:ind w:left="0" w:right="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Agar tidak dianggap plagiarisme dari karya orang lain, penting bagi siapa pun untuk membuat tinjauan literatur dengan menulis ulang bahasa dan kata-kata yang diperoleh di bagian pencarian literatur. Sangat mudah untuk menggunakan kutipan langsung atau tidak langsung.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9000"/>
          <w:tab w:val="left" w:leader="none" w:pos="9450"/>
        </w:tabs>
        <w:spacing w:after="0" w:before="0" w:line="360" w:lineRule="auto"/>
        <w:ind w:left="0" w:right="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 w:val="left" w:leader="none" w:pos="9000"/>
          <w:tab w:val="left" w:leader="none" w:pos="9450"/>
        </w:tabs>
        <w:spacing w:after="0" w:before="0" w:line="360" w:lineRule="auto"/>
        <w:ind w:left="0" w:right="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 matematika dituliskan dalam baris tersendiri dan dilengkapi dengan penomeran disebelah kanan, ditulis dengan menggunakan Microsoft Equation.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 w:val="left" w:leader="none" w:pos="9000"/>
          <w:tab w:val="left" w:leader="none" w:pos="9450"/>
        </w:tabs>
        <w:spacing w:after="0" w:before="0" w:line="360" w:lineRule="auto"/>
        <w:ind w:left="0" w:right="2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x+y=z (1)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0"/>
          <w:tab w:val="left" w:leader="none" w:pos="9450"/>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0"/>
          <w:tab w:val="left" w:leader="none" w:pos="9450"/>
        </w:tabs>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numPr>
          <w:ilvl w:val="0"/>
          <w:numId w:val="1"/>
        </w:numPr>
        <w:spacing w:after="0" w:before="0" w:lineRule="auto"/>
        <w:ind w:left="720" w:hanging="360"/>
        <w:jc w:val="both"/>
        <w:rPr>
          <w:color w:val="003399"/>
          <w:sz w:val="24"/>
          <w:szCs w:val="24"/>
        </w:rPr>
      </w:pPr>
      <w:r w:rsidDel="00000000" w:rsidR="00000000" w:rsidRPr="00000000">
        <w:rPr>
          <w:color w:val="003399"/>
          <w:sz w:val="24"/>
          <w:szCs w:val="24"/>
          <w:rtl w:val="0"/>
        </w:rPr>
        <w:t xml:space="preserve">METODE PENELITIAN</w:t>
      </w:r>
    </w:p>
    <w:p w:rsidR="00000000" w:rsidDel="00000000" w:rsidP="00000000" w:rsidRDefault="00000000" w:rsidRPr="00000000" w14:paraId="0000002F">
      <w:pPr>
        <w:pStyle w:val="Heading1"/>
        <w:numPr>
          <w:ilvl w:val="0"/>
          <w:numId w:val="1"/>
        </w:numPr>
        <w:spacing w:after="0" w:before="0" w:line="360" w:lineRule="auto"/>
        <w:ind w:left="720" w:hanging="360"/>
        <w:jc w:val="both"/>
        <w:rPr>
          <w:b w:val="0"/>
          <w:bCs w:val="0"/>
          <w:sz w:val="24"/>
          <w:szCs w:val="24"/>
        </w:rPr>
      </w:pPr>
      <w:r w:rsidDel="00000000" w:rsidR="00000000" w:rsidRPr="00000000">
        <w:rPr>
          <w:b w:val="0"/>
          <w:bCs w:val="0"/>
          <w:sz w:val="24"/>
          <w:szCs w:val="24"/>
          <w:rtl w:val="0"/>
        </w:rPr>
        <w:t xml:space="preserve">Metode penelitian berisi jenis penelitian, sampel dan populasi atau subjek penelitian, waktu dan tempat penelitian, instrumen, prosedur dan teknik penelitian, serta hal-hal lain yang berkaitan dengan cara penelitian. Bagian ini dapat dibagi menjadi beberapa sub bab, tetapi tidak perlu mencantumkan penomorannya.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numPr>
          <w:ilvl w:val="0"/>
          <w:numId w:val="1"/>
        </w:numPr>
        <w:spacing w:after="0" w:before="0" w:lineRule="auto"/>
        <w:ind w:left="720" w:hanging="360"/>
        <w:jc w:val="both"/>
        <w:rPr>
          <w:color w:val="003399"/>
          <w:sz w:val="24"/>
          <w:szCs w:val="24"/>
        </w:rPr>
      </w:pPr>
      <w:r w:rsidDel="00000000" w:rsidR="00000000" w:rsidRPr="00000000">
        <w:rPr>
          <w:rtl w:val="0"/>
        </w:rPr>
      </w:r>
    </w:p>
    <w:p w:rsidR="00000000" w:rsidDel="00000000" w:rsidP="00000000" w:rsidRDefault="00000000" w:rsidRPr="00000000" w14:paraId="00000033">
      <w:pPr>
        <w:pStyle w:val="Heading1"/>
        <w:numPr>
          <w:ilvl w:val="0"/>
          <w:numId w:val="1"/>
        </w:numPr>
        <w:spacing w:after="0" w:before="0" w:lineRule="auto"/>
        <w:ind w:left="720" w:hanging="360"/>
        <w:jc w:val="both"/>
        <w:rPr>
          <w:color w:val="003399"/>
          <w:sz w:val="24"/>
          <w:szCs w:val="24"/>
        </w:rPr>
      </w:pPr>
      <w:r w:rsidDel="00000000" w:rsidR="00000000" w:rsidRPr="00000000">
        <w:rPr>
          <w:color w:val="003399"/>
          <w:sz w:val="24"/>
          <w:szCs w:val="24"/>
          <w:rtl w:val="0"/>
        </w:rPr>
        <w:t xml:space="preserve">HASIL DAN PEMBAHASAN</w:t>
      </w:r>
    </w:p>
    <w:p w:rsidR="00000000" w:rsidDel="00000000" w:rsidP="00000000" w:rsidRDefault="00000000" w:rsidRPr="00000000" w14:paraId="00000034">
      <w:pPr>
        <w:pStyle w:val="Heading2"/>
        <w:numPr>
          <w:ilvl w:val="1"/>
          <w:numId w:val="1"/>
        </w:numPr>
        <w:spacing w:after="0" w:before="0" w:line="360" w:lineRule="auto"/>
        <w:ind w:left="1440" w:hanging="360"/>
        <w:jc w:val="both"/>
        <w:rPr>
          <w:b w:val="0"/>
          <w:bCs w:val="0"/>
          <w:i w:val="0"/>
          <w:iCs w:val="0"/>
          <w:sz w:val="24"/>
          <w:szCs w:val="24"/>
        </w:rPr>
      </w:pPr>
      <w:r w:rsidDel="00000000" w:rsidR="00000000" w:rsidRPr="00000000">
        <w:rPr>
          <w:b w:val="0"/>
          <w:bCs w:val="0"/>
          <w:i w:val="0"/>
          <w:iCs w:val="0"/>
          <w:sz w:val="24"/>
          <w:szCs w:val="24"/>
          <w:rtl w:val="0"/>
        </w:rPr>
        <w:t xml:space="preserve">Bagian ini memuat data (dalam bentuk ringkas), analisis data dan interpretasi terhadap hasil. Hasil dapat disajikan dengan tabel atau grafik untuk memperjelas hasil secara verbal, karena adakalanya tampilan sebuah ilustrasi lebih lengkap dan informative dibandingkan dengan tampilan dalam bentuk narasi.</w:t>
      </w:r>
    </w:p>
    <w:p w:rsidR="00000000" w:rsidDel="00000000" w:rsidP="00000000" w:rsidRDefault="00000000" w:rsidRPr="00000000" w14:paraId="00000035">
      <w:pPr>
        <w:pStyle w:val="Heading2"/>
        <w:numPr>
          <w:ilvl w:val="1"/>
          <w:numId w:val="1"/>
        </w:numPr>
        <w:spacing w:after="0" w:before="0" w:line="360" w:lineRule="auto"/>
        <w:ind w:left="1440" w:hanging="360"/>
        <w:jc w:val="both"/>
        <w:rPr>
          <w:b w:val="0"/>
          <w:bCs w:val="0"/>
          <w:i w:val="0"/>
          <w:iCs w:val="0"/>
          <w:sz w:val="24"/>
          <w:szCs w:val="24"/>
        </w:rPr>
      </w:pPr>
      <w:r w:rsidDel="00000000" w:rsidR="00000000" w:rsidRPr="00000000">
        <w:rPr>
          <w:rtl w:val="0"/>
        </w:rPr>
      </w:r>
    </w:p>
    <w:p w:rsidR="00000000" w:rsidDel="00000000" w:rsidP="00000000" w:rsidRDefault="00000000" w:rsidRPr="00000000" w14:paraId="00000036">
      <w:pPr>
        <w:pStyle w:val="Heading2"/>
        <w:numPr>
          <w:ilvl w:val="1"/>
          <w:numId w:val="1"/>
        </w:numPr>
        <w:spacing w:after="0" w:before="0" w:line="360" w:lineRule="auto"/>
        <w:ind w:left="1440" w:hanging="360"/>
        <w:jc w:val="both"/>
        <w:rPr>
          <w:b w:val="0"/>
          <w:bCs w:val="0"/>
          <w:i w:val="0"/>
          <w:iCs w:val="0"/>
          <w:sz w:val="24"/>
          <w:szCs w:val="24"/>
        </w:rPr>
      </w:pPr>
      <w:r w:rsidDel="00000000" w:rsidR="00000000" w:rsidRPr="00000000">
        <w:rPr>
          <w:b w:val="0"/>
          <w:bCs w:val="0"/>
          <w:i w:val="0"/>
          <w:iCs w:val="0"/>
          <w:sz w:val="24"/>
          <w:szCs w:val="24"/>
          <w:rtl w:val="0"/>
        </w:rPr>
        <w:t xml:space="preserve">Pada bagian ini haruslah menjawab masalah atau hipotesis penelitian yang telah dirumuskan sebelumnya.</w:t>
      </w:r>
    </w:p>
    <w:p w:rsidR="00000000" w:rsidDel="00000000" w:rsidP="00000000" w:rsidRDefault="00000000" w:rsidRPr="00000000" w14:paraId="00000037">
      <w:pPr>
        <w:pStyle w:val="Heading2"/>
        <w:numPr>
          <w:ilvl w:val="1"/>
          <w:numId w:val="1"/>
        </w:numPr>
        <w:spacing w:after="0" w:before="0" w:line="360" w:lineRule="auto"/>
        <w:ind w:left="567" w:hanging="567"/>
        <w:jc w:val="both"/>
        <w:rPr>
          <w:i w:val="0"/>
          <w:iCs w:val="0"/>
          <w:sz w:val="24"/>
          <w:szCs w:val="24"/>
        </w:rPr>
      </w:pPr>
      <w:r w:rsidDel="00000000" w:rsidR="00000000" w:rsidRPr="00000000">
        <w:rPr>
          <w:rtl w:val="0"/>
        </w:rPr>
      </w:r>
    </w:p>
    <w:p w:rsidR="00000000" w:rsidDel="00000000" w:rsidP="00000000" w:rsidRDefault="00000000" w:rsidRPr="00000000" w14:paraId="00000038">
      <w:pPr>
        <w:pStyle w:val="Heading2"/>
        <w:numPr>
          <w:ilvl w:val="1"/>
          <w:numId w:val="1"/>
        </w:numPr>
        <w:spacing w:after="0" w:before="0" w:line="360" w:lineRule="auto"/>
        <w:ind w:left="567" w:hanging="567"/>
        <w:jc w:val="both"/>
        <w:rPr>
          <w:i w:val="0"/>
          <w:iCs w:val="0"/>
          <w:sz w:val="24"/>
          <w:szCs w:val="24"/>
        </w:rPr>
      </w:pPr>
      <w:r w:rsidDel="00000000" w:rsidR="00000000" w:rsidRPr="00000000">
        <w:rPr>
          <w:i w:val="0"/>
          <w:iCs w:val="0"/>
          <w:sz w:val="24"/>
          <w:szCs w:val="24"/>
          <w:rtl w:val="0"/>
        </w:rPr>
        <w:t xml:space="preserve">Tabel</w:t>
      </w:r>
    </w:p>
    <w:p w:rsidR="00000000" w:rsidDel="00000000" w:rsidP="00000000" w:rsidRDefault="00000000" w:rsidRPr="00000000" w14:paraId="0000003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tabel, keterangan tabel diletakkan pada bagian atas tabel. Keterangan ditulis di tengah dengan jarak 1 spasi dari tabel. Seperti keterangan gambar, pada keterangan tabel juga diberi nomer urut. Penulisan sumber tabel diletakkan di bawah tabel dan sejajar margin kiri tabel dengan huruf Times New Roman ukuran 10. Tulisan di dalam tabel diketik dengan spasi 1. Garis-garis tabel diutamakan garis horizontal saja sedangkan garis vertikal dihilangkan.</w:t>
      </w:r>
    </w:p>
    <w:p w:rsidR="00000000" w:rsidDel="00000000" w:rsidP="00000000" w:rsidRDefault="00000000" w:rsidRPr="00000000" w14:paraId="0000003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Tabel 1. </w:t>
      </w:r>
      <w:r w:rsidDel="00000000" w:rsidR="00000000" w:rsidRPr="00000000">
        <w:rPr>
          <w:rFonts w:ascii="Times New Roman" w:cs="Times New Roman" w:eastAsia="Times New Roman" w:hAnsi="Times New Roman"/>
          <w:sz w:val="24"/>
          <w:szCs w:val="24"/>
          <w:rtl w:val="0"/>
        </w:rPr>
        <w:t xml:space="preserve">Teacher-student ratios in three provinces (Yogyakarta, Jakarta and Papua) </w:t>
      </w:r>
    </w:p>
    <w:p w:rsidR="00000000" w:rsidDel="00000000" w:rsidP="00000000" w:rsidRDefault="00000000" w:rsidRPr="00000000" w14:paraId="0000003C">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based on the level of education in 2015</w:t>
      </w:r>
      <w:r w:rsidDel="00000000" w:rsidR="00000000" w:rsidRPr="00000000">
        <w:rPr>
          <w:rtl w:val="0"/>
        </w:rPr>
      </w:r>
    </w:p>
    <w:tbl>
      <w:tblPr>
        <w:tblStyle w:val="Table2"/>
        <w:tblW w:w="48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4"/>
        <w:gridCol w:w="860"/>
        <w:gridCol w:w="860"/>
        <w:gridCol w:w="860"/>
        <w:gridCol w:w="861"/>
        <w:tblGridChange w:id="0">
          <w:tblGrid>
            <w:gridCol w:w="1434"/>
            <w:gridCol w:w="860"/>
            <w:gridCol w:w="860"/>
            <w:gridCol w:w="860"/>
            <w:gridCol w:w="861"/>
          </w:tblGrid>
        </w:tblGridChange>
      </w:tblGrid>
      <w:tr>
        <w:trPr>
          <w:cantSplit w:val="0"/>
          <w:trHeight w:val="427" w:hRule="atLeast"/>
          <w:tblHeader w:val="0"/>
        </w:trPr>
        <w:tc>
          <w:tcPr>
            <w:shd w:fill="auto" w:val="clear"/>
            <w:vAlign w:val="center"/>
          </w:tcPr>
          <w:p w:rsidR="00000000" w:rsidDel="00000000" w:rsidP="00000000" w:rsidRDefault="00000000" w:rsidRPr="00000000" w14:paraId="0000003D">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w:t>
            </w:r>
          </w:p>
        </w:tc>
        <w:tc>
          <w:tcPr>
            <w:shd w:fill="auto" w:val="clear"/>
            <w:vAlign w:val="center"/>
          </w:tcPr>
          <w:p w:rsidR="00000000" w:rsidDel="00000000" w:rsidP="00000000" w:rsidRDefault="00000000" w:rsidRPr="00000000" w14:paraId="0000003E">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w:t>
            </w:r>
          </w:p>
        </w:tc>
        <w:tc>
          <w:tcPr>
            <w:shd w:fill="auto" w:val="clear"/>
            <w:vAlign w:val="center"/>
          </w:tcPr>
          <w:p w:rsidR="00000000" w:rsidDel="00000000" w:rsidP="00000000" w:rsidRDefault="00000000" w:rsidRPr="00000000" w14:paraId="0000003F">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SMP</w:t>
            </w:r>
          </w:p>
        </w:tc>
        <w:tc>
          <w:tcPr>
            <w:shd w:fill="auto" w:val="clear"/>
            <w:vAlign w:val="center"/>
          </w:tcPr>
          <w:p w:rsidR="00000000" w:rsidDel="00000000" w:rsidP="00000000" w:rsidRDefault="00000000" w:rsidRPr="00000000" w14:paraId="00000040">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w:t>
            </w:r>
          </w:p>
        </w:tc>
        <w:tc>
          <w:tcPr>
            <w:shd w:fill="auto" w:val="clear"/>
            <w:vAlign w:val="center"/>
          </w:tcPr>
          <w:p w:rsidR="00000000" w:rsidDel="00000000" w:rsidP="00000000" w:rsidRDefault="00000000" w:rsidRPr="00000000" w14:paraId="00000041">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SMK</w:t>
            </w:r>
          </w:p>
        </w:tc>
      </w:tr>
      <w:tr>
        <w:trPr>
          <w:cantSplit w:val="0"/>
          <w:trHeight w:val="302" w:hRule="atLeast"/>
          <w:tblHeader w:val="0"/>
        </w:trPr>
        <w:tc>
          <w:tcPr>
            <w:shd w:fill="auto" w:val="clear"/>
          </w:tcPr>
          <w:p w:rsidR="00000000" w:rsidDel="00000000" w:rsidP="00000000" w:rsidRDefault="00000000" w:rsidRPr="00000000" w14:paraId="00000042">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Yogyakarta</w:t>
            </w:r>
          </w:p>
        </w:tc>
        <w:tc>
          <w:tcPr>
            <w:shd w:fill="auto" w:val="clear"/>
          </w:tcPr>
          <w:p w:rsidR="00000000" w:rsidDel="00000000" w:rsidP="00000000" w:rsidRDefault="00000000" w:rsidRPr="00000000" w14:paraId="00000043">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c>
          <w:tcPr>
            <w:shd w:fill="auto" w:val="clear"/>
          </w:tcPr>
          <w:p w:rsidR="00000000" w:rsidDel="00000000" w:rsidP="00000000" w:rsidRDefault="00000000" w:rsidRPr="00000000" w14:paraId="0000004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c>
          <w:tcPr>
            <w:shd w:fill="auto" w:val="clear"/>
          </w:tcPr>
          <w:p w:rsidR="00000000" w:rsidDel="00000000" w:rsidP="00000000" w:rsidRDefault="00000000" w:rsidRPr="00000000" w14:paraId="0000004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shd w:fill="auto" w:val="clear"/>
          </w:tcPr>
          <w:p w:rsidR="00000000" w:rsidDel="00000000" w:rsidP="00000000" w:rsidRDefault="00000000" w:rsidRPr="00000000" w14:paraId="00000046">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r>
      <w:tr>
        <w:trPr>
          <w:cantSplit w:val="0"/>
          <w:trHeight w:val="302" w:hRule="atLeast"/>
          <w:tblHeader w:val="0"/>
        </w:trPr>
        <w:tc>
          <w:tcPr>
            <w:shd w:fill="auto" w:val="clear"/>
          </w:tcPr>
          <w:p w:rsidR="00000000" w:rsidDel="00000000" w:rsidP="00000000" w:rsidRDefault="00000000" w:rsidRPr="00000000" w14:paraId="0000004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Jakarta</w:t>
            </w:r>
          </w:p>
        </w:tc>
        <w:tc>
          <w:tcPr>
            <w:shd w:fill="auto" w:val="clear"/>
          </w:tcPr>
          <w:p w:rsidR="00000000" w:rsidDel="00000000" w:rsidP="00000000" w:rsidRDefault="00000000" w:rsidRPr="00000000" w14:paraId="0000004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w:t>
            </w:r>
          </w:p>
        </w:tc>
        <w:tc>
          <w:tcPr>
            <w:shd w:fill="auto" w:val="clear"/>
          </w:tcPr>
          <w:p w:rsidR="00000000" w:rsidDel="00000000" w:rsidP="00000000" w:rsidRDefault="00000000" w:rsidRPr="00000000" w14:paraId="00000049">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w:t>
            </w:r>
          </w:p>
        </w:tc>
        <w:tc>
          <w:tcPr>
            <w:shd w:fill="auto" w:val="clear"/>
          </w:tcPr>
          <w:p w:rsidR="00000000" w:rsidDel="00000000" w:rsidP="00000000" w:rsidRDefault="00000000" w:rsidRPr="00000000" w14:paraId="0000004A">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c>
          <w:tcPr>
            <w:shd w:fill="auto" w:val="clear"/>
          </w:tcPr>
          <w:p w:rsidR="00000000" w:rsidDel="00000000" w:rsidP="00000000" w:rsidRDefault="00000000" w:rsidRPr="00000000" w14:paraId="0000004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r>
      <w:tr>
        <w:trPr>
          <w:cantSplit w:val="0"/>
          <w:trHeight w:val="338" w:hRule="atLeast"/>
          <w:tblHeader w:val="0"/>
        </w:trPr>
        <w:tc>
          <w:tcPr>
            <w:shd w:fill="auto" w:val="clear"/>
          </w:tcPr>
          <w:p w:rsidR="00000000" w:rsidDel="00000000" w:rsidP="00000000" w:rsidRDefault="00000000" w:rsidRPr="00000000" w14:paraId="0000004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Papua</w:t>
            </w:r>
          </w:p>
        </w:tc>
        <w:tc>
          <w:tcPr>
            <w:shd w:fill="auto" w:val="clear"/>
          </w:tcPr>
          <w:p w:rsidR="00000000" w:rsidDel="00000000" w:rsidP="00000000" w:rsidRDefault="00000000" w:rsidRPr="00000000" w14:paraId="0000004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w:t>
            </w:r>
          </w:p>
        </w:tc>
        <w:tc>
          <w:tcPr>
            <w:shd w:fill="auto" w:val="clear"/>
          </w:tcPr>
          <w:p w:rsidR="00000000" w:rsidDel="00000000" w:rsidP="00000000" w:rsidRDefault="00000000" w:rsidRPr="00000000" w14:paraId="0000004E">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w:t>
            </w:r>
          </w:p>
        </w:tc>
        <w:tc>
          <w:tcPr>
            <w:shd w:fill="auto" w:val="clear"/>
          </w:tcPr>
          <w:p w:rsidR="00000000" w:rsidDel="00000000" w:rsidP="00000000" w:rsidRDefault="00000000" w:rsidRPr="00000000" w14:paraId="0000004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c>
          <w:tcPr>
            <w:shd w:fill="auto" w:val="clear"/>
          </w:tcPr>
          <w:p w:rsidR="00000000" w:rsidDel="00000000" w:rsidP="00000000" w:rsidRDefault="00000000" w:rsidRPr="00000000" w14:paraId="0000005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w:t>
            </w:r>
          </w:p>
        </w:tc>
      </w:tr>
    </w:tbl>
    <w:p w:rsidR="00000000" w:rsidDel="00000000" w:rsidP="00000000" w:rsidRDefault="00000000" w:rsidRPr="00000000" w14:paraId="00000051">
      <w:pPr>
        <w:spacing w:after="0" w:line="3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2">
      <w:pPr>
        <w:pStyle w:val="Heading2"/>
        <w:numPr>
          <w:ilvl w:val="1"/>
          <w:numId w:val="1"/>
        </w:numPr>
        <w:spacing w:after="0" w:before="0" w:line="360" w:lineRule="auto"/>
        <w:ind w:left="1440" w:hanging="360"/>
        <w:rPr>
          <w:i w:val="0"/>
          <w:iCs w:val="0"/>
          <w:sz w:val="24"/>
          <w:szCs w:val="24"/>
        </w:rPr>
      </w:pPr>
      <w:r w:rsidDel="00000000" w:rsidR="00000000" w:rsidRPr="00000000">
        <w:rPr>
          <w:i w:val="0"/>
          <w:iCs w:val="0"/>
          <w:sz w:val="24"/>
          <w:szCs w:val="24"/>
          <w:rtl w:val="0"/>
        </w:rPr>
        <w:t xml:space="preserve">Gambar</w:t>
      </w:r>
    </w:p>
    <w:p w:rsidR="00000000" w:rsidDel="00000000" w:rsidP="00000000" w:rsidRDefault="00000000" w:rsidRPr="00000000" w14:paraId="0000005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diletakkan di tengah (</w:t>
      </w:r>
      <w:r w:rsidDel="00000000" w:rsidR="00000000" w:rsidRPr="00000000">
        <w:rPr>
          <w:rFonts w:ascii="Times New Roman" w:cs="Times New Roman" w:eastAsia="Times New Roman" w:hAnsi="Times New Roman"/>
          <w:i w:val="1"/>
          <w:iCs w:val="1"/>
          <w:sz w:val="24"/>
          <w:szCs w:val="24"/>
          <w:rtl w:val="0"/>
        </w:rPr>
        <w:t xml:space="preserve">center</w:t>
      </w:r>
      <w:r w:rsidDel="00000000" w:rsidR="00000000" w:rsidRPr="00000000">
        <w:rPr>
          <w:rFonts w:ascii="Times New Roman" w:cs="Times New Roman" w:eastAsia="Times New Roman" w:hAnsi="Times New Roman"/>
          <w:sz w:val="24"/>
          <w:szCs w:val="24"/>
          <w:rtl w:val="0"/>
        </w:rPr>
        <w:t xml:space="preserve">) dan dirujuk di dalam teks (</w:t>
      </w:r>
      <w:r w:rsidDel="00000000" w:rsidR="00000000" w:rsidRPr="00000000">
        <w:rPr>
          <w:rFonts w:ascii="Times New Roman" w:cs="Times New Roman" w:eastAsia="Times New Roman" w:hAnsi="Times New Roman"/>
          <w:i w:val="1"/>
          <w:iCs w:val="1"/>
          <w:sz w:val="24"/>
          <w:szCs w:val="24"/>
          <w:rtl w:val="0"/>
        </w:rPr>
        <w:t xml:space="preserve">in line with text</w:t>
      </w:r>
      <w:r w:rsidDel="00000000" w:rsidR="00000000" w:rsidRPr="00000000">
        <w:rPr>
          <w:rFonts w:ascii="Times New Roman" w:cs="Times New Roman" w:eastAsia="Times New Roman" w:hAnsi="Times New Roman"/>
          <w:sz w:val="24"/>
          <w:szCs w:val="24"/>
          <w:rtl w:val="0"/>
        </w:rPr>
        <w:t xml:space="preserve">). Keterangan gambar dituliskan bawah gambar dengan diberi nomor. Keterangan gambar diawali dengan huruf besar. Jika keterangan gambar lebih dari 1 baris, maka ditulis dengan spasi 1. Apabila gambar merupakan suatu rujukan, maka dituliskan pula sumber rujukannya. Sumber rujukan gambar diketik dengan huruf Times New Roman ukuran 10.</w:t>
      </w:r>
    </w:p>
    <w:p w:rsidR="00000000" w:rsidDel="00000000" w:rsidP="00000000" w:rsidRDefault="00000000" w:rsidRPr="00000000" w14:paraId="0000005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050667" cy="152971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50667" cy="152971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360" w:lineRule="auto"/>
        <w:ind w:right="9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Gambar 1. </w:t>
      </w:r>
      <w:r w:rsidDel="00000000" w:rsidR="00000000" w:rsidRPr="00000000">
        <w:rPr>
          <w:rFonts w:ascii="Times New Roman" w:cs="Times New Roman" w:eastAsia="Times New Roman" w:hAnsi="Times New Roman"/>
          <w:sz w:val="24"/>
          <w:szCs w:val="24"/>
          <w:rtl w:val="0"/>
        </w:rPr>
        <w:t xml:space="preserve">Four congruent right triangles attached to a sheet of paper in different positions.</w:t>
      </w:r>
    </w:p>
    <w:p w:rsidR="00000000" w:rsidDel="00000000" w:rsidP="00000000" w:rsidRDefault="00000000" w:rsidRPr="00000000" w14:paraId="00000056">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1"/>
        <w:numPr>
          <w:ilvl w:val="0"/>
          <w:numId w:val="1"/>
        </w:numPr>
        <w:spacing w:after="0" w:before="0" w:line="259" w:lineRule="auto"/>
        <w:ind w:left="720" w:hanging="360"/>
        <w:jc w:val="both"/>
        <w:rPr>
          <w:color w:val="003399"/>
          <w:sz w:val="24"/>
          <w:szCs w:val="24"/>
        </w:rPr>
      </w:pPr>
      <w:r w:rsidDel="00000000" w:rsidR="00000000" w:rsidRPr="00000000">
        <w:rPr>
          <w:color w:val="003399"/>
          <w:sz w:val="24"/>
          <w:szCs w:val="24"/>
          <w:rtl w:val="0"/>
        </w:rPr>
        <w:t xml:space="preserve">KESIMPULAN DAN SARAN</w:t>
      </w:r>
    </w:p>
    <w:p w:rsidR="00000000" w:rsidDel="00000000" w:rsidP="00000000" w:rsidRDefault="00000000" w:rsidRPr="00000000" w14:paraId="00000059">
      <w:pPr>
        <w:spacing w:after="0" w:line="360" w:lineRule="auto"/>
        <w:jc w:val="both"/>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Kesimpulannya harus dikaitkan dengan judul dan tujuan penelitian. Jangan membuat pernyataan yang tidak didukung secara memadai oleh temuan Anda. Tuliskan perbaikan yang dilakukan pada bidang teknik industri atau sains secara umum. Jangan membuat diskusi lebih lanjut, ulangi abstrak, atau hanya daftar hasil hasil penelitian. Jangan gunakan poin bullet, gunakan kalimat paragraf sebagai gantinya.</w:t>
      </w:r>
    </w:p>
    <w:p w:rsidR="00000000" w:rsidDel="00000000" w:rsidP="00000000" w:rsidRDefault="00000000" w:rsidRPr="00000000" w14:paraId="0000005A">
      <w:pPr>
        <w:spacing w:after="0" w:line="360" w:lineRule="auto"/>
        <w:ind w:firstLine="567"/>
        <w:jc w:val="both"/>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5B">
      <w:pPr>
        <w:spacing w:after="0" w:line="360" w:lineRule="auto"/>
        <w:ind w:firstLine="567"/>
        <w:jc w:val="both"/>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5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jc w:val="both"/>
        <w:rPr>
          <w:rFonts w:ascii="Times New Roman" w:cs="Times New Roman" w:eastAsia="Times New Roman" w:hAnsi="Times New Roman"/>
          <w:b w:val="1"/>
          <w:bCs w:val="1"/>
          <w:color w:val="003399"/>
          <w:sz w:val="24"/>
          <w:szCs w:val="24"/>
        </w:rPr>
      </w:pPr>
      <w:r w:rsidDel="00000000" w:rsidR="00000000" w:rsidRPr="00000000">
        <w:rPr>
          <w:rFonts w:ascii="Times New Roman" w:cs="Times New Roman" w:eastAsia="Times New Roman" w:hAnsi="Times New Roman"/>
          <w:b w:val="1"/>
          <w:bCs w:val="1"/>
          <w:color w:val="003399"/>
          <w:sz w:val="24"/>
          <w:szCs w:val="24"/>
          <w:rtl w:val="0"/>
        </w:rPr>
        <w:t xml:space="preserve">DAFTAR RUJUKAN</w:t>
      </w:r>
    </w:p>
    <w:p w:rsidR="00000000" w:rsidDel="00000000" w:rsidP="00000000" w:rsidRDefault="00000000" w:rsidRPr="00000000" w14:paraId="0000005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ini hanya memuat referensi yang benar-benar dirujuk, dengan demikian referensi yang dimasukkan pada bagian ini akan ditemukan tertulis pada bagian-bagian sebelumnya. Penulisan daftar pustaka terdiri dari nama penulis, tahun penerbitan, judul artikel, nama kota dan institusi penerbitan. Daftar pustaka diurutkan sesuai huruf pertama nama penulis (A-Z), tidak perlu dikelompokkan berdasarkan buku, jurnal, koran, ataupun berdasarkan tipe publikasi lainnya. Ditulis dengan spasi 1. Apabila dalam 1 rujukan lebih dari satu baris, maka baris kedua dan seterusnya dibuat menjorok ke dalam. Daftar pustaka diutamakan merupakan artikel yang diambil dari jurnal atau publikasi terbaru. Sistematika penulisannya adalah sebagai berikut:</w:t>
      </w:r>
    </w:p>
    <w:p w:rsidR="00000000" w:rsidDel="00000000" w:rsidP="00000000" w:rsidRDefault="00000000" w:rsidRPr="00000000" w14:paraId="0000005E">
      <w:pPr>
        <w:spacing w:after="0" w:line="360" w:lineRule="auto"/>
        <w:ind w:firstLine="5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Sistematika penulisan untuk buku: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penulis (dibalik). Tahun Publikasi.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Judul Buku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Kota: Penerbit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Contoh: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1134" w:right="0" w:hanging="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Hamzah, Ali. 2014.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Perancangan dan strategi pembelajaran Matematika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Rajawali Pers.</w:t>
      </w:r>
    </w:p>
    <w:p w:rsidR="00000000" w:rsidDel="00000000" w:rsidP="00000000" w:rsidRDefault="00000000" w:rsidRPr="00000000" w14:paraId="00000063">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Sistematika penulisan jurnal</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1134" w:right="0" w:hanging="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penulis *dibalik. Tahun publikasi. “Judul tulisan”. Nama Jurnal. Volume (Nomor), pp:.</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426"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Contoh: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1134" w:right="0" w:hanging="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Hatton, D.D., Bailey, D.B., Burchinal, M., dan Ferrell, K.A. 1997. “Developmental growth curves of preschool children with vision impairments”.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Child Development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68 (5), pp: 788-806. </w:t>
      </w:r>
    </w:p>
    <w:p w:rsidR="00000000" w:rsidDel="00000000" w:rsidP="00000000" w:rsidRDefault="00000000" w:rsidRPr="00000000" w14:paraId="0000006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Sistematika Penulisan untuk Skripsi/tesis/disertasi.</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1134" w:right="0" w:hanging="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penulis *dibalik. Tahun.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Judul skripsi/thesis/disertasi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Skripsi/Thesis/Disertasi. Kota: Institusi.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1134" w:right="0" w:hanging="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Contoh: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1134" w:right="0" w:hanging="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Susanto. 2008.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Proses berpikir anak tunenetra dalam menyelesaikan masalah matematika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Disertasi tidak diterbitkan. Surabaya: UNESA. </w:t>
      </w:r>
    </w:p>
    <w:p w:rsidR="00000000" w:rsidDel="00000000" w:rsidP="00000000" w:rsidRDefault="00000000" w:rsidRPr="00000000" w14:paraId="0000006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Sistematika penulisan untuk artikel dan internet.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1134" w:right="0" w:hanging="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Nama penulis *dibalik. Tahun publikasi.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Judul tulisan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Tersedia: alamat situs. [tanggal bulan tahun akses]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426"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Contoh:</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1134" w:right="0" w:hanging="70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Maxwell, K. 2001.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Positive Learning Dispositions in Mathematics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Tersedia: </w:t>
      </w:r>
      <w:hyperlink r:id="rId1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http://www.education.auckland.ac.nz/uoa/fms/default/education/docs/word/research/foed_paper/issue11/ACE_Paper_3_Issue_11.doc</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[28 Januari 2013].</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ff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339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339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3399"/>
          <w:sz w:val="24"/>
          <w:szCs w:val="24"/>
          <w:u w:val="none"/>
          <w:shd w:fill="auto" w:val="clear"/>
          <w:vertAlign w:val="baseline"/>
          <w:rtl w:val="0"/>
        </w:rPr>
        <w:t xml:space="preserve">Note: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567"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Warna teks hitam</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567"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Warna sub bagian biru seperti contoh</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567"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Jumlah halaman yang di perbolehkan minimal 8 – 15 Halaman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Rujukan (Daftar Pustaka) menggunakan konsep APA STYLE (</w:t>
      </w:r>
      <w:hyperlink r:id="rId1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American Psychological Association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Manuscript (artikel) yang tidak sesuai format dan template akan langsung di reject.</w:t>
      </w:r>
    </w:p>
    <w:sectPr>
      <w:headerReference r:id="rId12" w:type="default"/>
      <w:footerReference r:id="rId13" w:type="default"/>
      <w:pgSz w:h="16838" w:w="11906" w:orient="portrait"/>
      <w:pgMar w:bottom="1418" w:top="1135" w:left="1440" w:right="1440" w:header="708" w:footer="45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color="823b0b" w:space="1" w:sz="2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Available Online: </w:t>
    </w:r>
    <w:hyperlink r:id="rId1">
      <w:r w:rsidDel="00000000" w:rsidR="00000000" w:rsidRPr="00000000">
        <w:rPr>
          <w:rFonts w:ascii="Times New Roman" w:cs="Times New Roman" w:eastAsia="Times New Roman" w:hAnsi="Times New Roman"/>
          <w:b w:val="0"/>
          <w:bCs w:val="0"/>
          <w:i w:val="0"/>
          <w:iCs w:val="0"/>
          <w:smallCaps w:val="0"/>
          <w:strike w:val="0"/>
          <w:color w:val="0563c1"/>
          <w:sz w:val="22"/>
          <w:szCs w:val="22"/>
          <w:u w:val="single"/>
          <w:shd w:fill="auto" w:val="clear"/>
          <w:vertAlign w:val="baseline"/>
          <w:rtl w:val="0"/>
        </w:rPr>
        <w:t xml:space="preserve">http://jurnal.undira.ac.id/index.php/jurnaltera</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color="000000" w:space="1" w:sz="18" w:val="single"/>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Jurnal Tera</w:t>
      <w:tab/>
    </w: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E-ISSN : 2776-9666</w:t>
    </w:r>
  </w:p>
  <w:p w:rsidR="00000000" w:rsidDel="00000000" w:rsidP="00000000" w:rsidRDefault="00000000" w:rsidRPr="00000000" w14:paraId="0000007C">
    <w:pPr>
      <w:keepNext w:val="0"/>
      <w:keepLines w:val="0"/>
      <w:widowControl w:val="1"/>
      <w:pBdr>
        <w:top w:space="0" w:sz="0" w:val="nil"/>
        <w:left w:space="0" w:sz="0" w:val="nil"/>
        <w:bottom w:color="000000" w:space="1" w:sz="18"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Volume 1, Issue 2, Maret 2022</w:t>
      <w:tab/>
      <w:tab/>
      <w:t xml:space="preserve"> P-ISSN  : 2776-1789    </w:t>
    </w:r>
  </w:p>
  <w:p w:rsidR="00000000" w:rsidDel="00000000" w:rsidP="00000000" w:rsidRDefault="00000000" w:rsidRPr="00000000" w14:paraId="0000007D">
    <w:pPr>
      <w:keepNext w:val="0"/>
      <w:keepLines w:val="0"/>
      <w:widowControl w:val="1"/>
      <w:pBdr>
        <w:top w:space="0" w:sz="0" w:val="nil"/>
        <w:left w:space="0" w:sz="0" w:val="nil"/>
        <w:bottom w:color="000000" w:space="1" w:sz="18" w:val="single"/>
        <w:right w:space="0" w:sz="0" w:val="nil"/>
        <w:between w:space="0" w:sz="0" w:val="nil"/>
      </w:pBdr>
      <w:shd w:fill="auto" w:val="clear"/>
      <w:tabs>
        <w:tab w:val="center" w:leader="none" w:pos="4680"/>
        <w:tab w:val="right" w:leader="none" w:pos="9360"/>
        <w:tab w:val="right" w:leader="none" w:pos="902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ff"/>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Page 1-5                   </w:t>
    </w:r>
    <w:r w:rsidDel="00000000" w:rsidR="00000000" w:rsidRPr="00000000">
      <w:rPr>
        <w:rFonts w:ascii="Times New Roman" w:cs="Times New Roman" w:eastAsia="Times New Roman" w:hAnsi="Times New Roman"/>
        <w:b w:val="1"/>
        <w:bCs w:val="1"/>
        <w:i w:val="0"/>
        <w:iCs w:val="0"/>
        <w:smallCaps w:val="0"/>
        <w:strike w:val="0"/>
        <w:color w:val="0000ff"/>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276" w:lineRule="auto"/>
      <w:ind w:left="720" w:hanging="360"/>
    </w:pPr>
    <w:rPr>
      <w:rFonts w:ascii="Times New Roman" w:cs="Times New Roman" w:eastAsia="Times New Roman" w:hAnsi="Times New Roman"/>
      <w:b w:val="1"/>
      <w:bCs w:val="1"/>
      <w:sz w:val="21"/>
      <w:szCs w:val="21"/>
    </w:rPr>
  </w:style>
  <w:style w:type="paragraph" w:styleId="Heading2">
    <w:name w:val="heading 2"/>
    <w:basedOn w:val="Normal"/>
    <w:next w:val="Normal"/>
    <w:pPr>
      <w:keepNext w:val="1"/>
      <w:keepLines w:val="1"/>
      <w:spacing w:after="120" w:before="120" w:line="276" w:lineRule="auto"/>
      <w:ind w:left="567" w:hanging="567"/>
    </w:pPr>
    <w:rPr>
      <w:rFonts w:ascii="Times New Roman" w:cs="Times New Roman" w:eastAsia="Times New Roman" w:hAnsi="Times New Roman"/>
      <w:b w:val="1"/>
      <w:bCs w:val="1"/>
      <w:i w:val="1"/>
      <w:iCs w:val="1"/>
      <w:sz w:val="20"/>
      <w:szCs w:val="20"/>
    </w:rPr>
  </w:style>
  <w:style w:type="paragraph" w:styleId="Heading3">
    <w:name w:val="heading 3"/>
    <w:basedOn w:val="Normal"/>
    <w:next w:val="Normal"/>
    <w:pPr>
      <w:keepNext w:val="1"/>
      <w:keepLines w:val="1"/>
      <w:spacing w:after="120" w:before="120" w:line="276" w:lineRule="auto"/>
      <w:ind w:left="720" w:hanging="720"/>
    </w:pPr>
    <w:rPr>
      <w:rFonts w:ascii="Times New Roman" w:cs="Times New Roman" w:eastAsia="Times New Roman" w:hAnsi="Times New Roman"/>
      <w:b w:val="0"/>
      <w:bCs w:val="0"/>
      <w:i w:val="1"/>
      <w:iCs w:val="1"/>
      <w:sz w:val="20"/>
      <w:szCs w:val="20"/>
    </w:rPr>
  </w:style>
  <w:style w:type="paragraph" w:styleId="Heading4">
    <w:name w:val="heading 4"/>
    <w:basedOn w:val="Normal"/>
    <w:next w:val="Normal"/>
    <w:pPr>
      <w:keepNext w:val="1"/>
      <w:spacing w:after="60" w:before="240" w:line="240" w:lineRule="auto"/>
      <w:ind w:left="2880" w:hanging="720"/>
    </w:pPr>
    <w:rPr>
      <w:b w:val="1"/>
      <w:bCs w:val="1"/>
      <w:sz w:val="28"/>
      <w:szCs w:val="28"/>
    </w:rPr>
  </w:style>
  <w:style w:type="paragraph" w:styleId="Heading5">
    <w:name w:val="heading 5"/>
    <w:basedOn w:val="Normal"/>
    <w:next w:val="Normal"/>
    <w:pPr>
      <w:spacing w:after="60" w:before="240" w:line="240" w:lineRule="auto"/>
      <w:ind w:left="3600" w:hanging="720"/>
    </w:pPr>
    <w:rPr>
      <w:b w:val="1"/>
      <w:bCs w:val="1"/>
      <w:i w:val="1"/>
      <w:iCs w:val="1"/>
      <w:sz w:val="26"/>
      <w:szCs w:val="26"/>
    </w:rPr>
  </w:style>
  <w:style w:type="paragraph" w:styleId="Heading6">
    <w:name w:val="heading 6"/>
    <w:basedOn w:val="Normal"/>
    <w:next w:val="Normal"/>
    <w:pPr>
      <w:spacing w:after="60" w:before="240" w:line="240" w:lineRule="auto"/>
      <w:ind w:left="4320" w:hanging="720"/>
    </w:pPr>
    <w:rPr>
      <w:rFonts w:ascii="Times New Roman" w:cs="Times New Roman" w:eastAsia="Times New Roman" w:hAnsi="Times New Roman"/>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apa.org" TargetMode="External"/><Relationship Id="rId10" Type="http://schemas.openxmlformats.org/officeDocument/2006/relationships/hyperlink" Target="http://www.education.auckland.ac.nz/uoa/fms/default/education/docs/word/research/foed_paper/issue11/ACE_Paper_3_Issue_11.doc"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411221089@mahasiswa.undira.ac.id" TargetMode="Externa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jurnal.undira.ac.id/index.php/jurnalte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72qpkm4NRNYGaerwUbQFXKrTBQ==">CgMxLjA4AHIhMXhrY3loOWVDRk9FMnk2OGVIOVlWTTNUWGhNWTBDVnI3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