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EF7A13F375528244B8D1B0F0499978C5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20F2AD7E" w14:textId="509020FC" w:rsidR="00AC6117" w:rsidRDefault="00A854F8">
          <w:pPr>
            <w:pStyle w:val="Name"/>
          </w:pPr>
          <w:r>
            <w:t>Sunset apartments</w:t>
          </w:r>
        </w:p>
      </w:sdtContent>
    </w:sdt>
    <w:p w14:paraId="5994AA4F" w14:textId="268729FF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BYLAWS</w:t>
      </w:r>
    </w:p>
    <w:p w14:paraId="37567D07" w14:textId="77777777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1. General Regulations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1.1 All residents must comply with local housing laws and community guidelines.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1.2 Quiet hours are from </w:t>
      </w: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10:00 PM to 7:00 AM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daily.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1.3 Common areas (lobbies, pools, gym) must be kept clean and used respectfully.</w:t>
      </w:r>
    </w:p>
    <w:p w14:paraId="0C0757B4" w14:textId="77777777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2. Resident Responsibilities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2.1 Residents are responsible for keeping their units clean and in good condition.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2.2 Any damages to common property must be reported immediately.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2.3 Trash should be disposed of in designated areas.</w:t>
      </w:r>
    </w:p>
    <w:p w14:paraId="10BC45EC" w14:textId="77777777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3. Safety and Security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3.1 Security access cards should not be shared with non-residents.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3.2 Surveillance cameras are installed for security purposes; tampering is prohibited.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 xml:space="preserve">3.3 Fire exits must </w:t>
      </w:r>
      <w:proofErr w:type="gramStart"/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remain clear at all times</w:t>
      </w:r>
      <w:proofErr w:type="gramEnd"/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21D324AF" w14:textId="77777777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4. Parking and Vehicles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4.1 Each unit is entitled to </w:t>
      </w: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one assigned parking space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4.2 Visitors must park in designated guest parking areas.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4.3 Unauthorized vehicles may be towed at the owner’s expense.</w:t>
      </w:r>
    </w:p>
    <w:p w14:paraId="3C331F06" w14:textId="77777777" w:rsidR="00A854F8" w:rsidRPr="00A854F8" w:rsidRDefault="00A854F8" w:rsidP="00A85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85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5. Pet Policy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5.1 Pets are allowed but must be registered with management.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5.2 Owners must clean up after their pets in all common areas.</w:t>
      </w:r>
      <w:r w:rsidRPr="00A854F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5.3 Noise complaints regarding pets will be reviewed and may lead to restrictions.</w:t>
      </w:r>
    </w:p>
    <w:p w14:paraId="1E63E85E" w14:textId="55513305" w:rsidR="00BC467A" w:rsidRDefault="00BC467A" w:rsidP="00AC6117">
      <w:pPr>
        <w:pStyle w:val="Signature"/>
      </w:pP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740AE" w14:textId="77777777" w:rsidR="008235A0" w:rsidRDefault="008235A0">
      <w:pPr>
        <w:spacing w:after="0" w:line="240" w:lineRule="auto"/>
      </w:pPr>
      <w:r>
        <w:separator/>
      </w:r>
    </w:p>
  </w:endnote>
  <w:endnote w:type="continuationSeparator" w:id="0">
    <w:p w14:paraId="41C495B1" w14:textId="77777777" w:rsidR="008235A0" w:rsidRDefault="0082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79FD5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AEC0F" w14:textId="77777777" w:rsidR="008235A0" w:rsidRDefault="008235A0">
      <w:pPr>
        <w:spacing w:after="0" w:line="240" w:lineRule="auto"/>
      </w:pPr>
      <w:r>
        <w:separator/>
      </w:r>
    </w:p>
  </w:footnote>
  <w:footnote w:type="continuationSeparator" w:id="0">
    <w:p w14:paraId="474E2FBF" w14:textId="77777777" w:rsidR="008235A0" w:rsidRDefault="0082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40328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1E8B48" wp14:editId="2FD24D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A153CE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C04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ED793E" wp14:editId="7E50FE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1E715D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908332">
    <w:abstractNumId w:val="9"/>
  </w:num>
  <w:num w:numId="2" w16cid:durableId="1651206860">
    <w:abstractNumId w:val="7"/>
  </w:num>
  <w:num w:numId="3" w16cid:durableId="1602950649">
    <w:abstractNumId w:val="6"/>
  </w:num>
  <w:num w:numId="4" w16cid:durableId="789741004">
    <w:abstractNumId w:val="5"/>
  </w:num>
  <w:num w:numId="5" w16cid:durableId="565455071">
    <w:abstractNumId w:val="4"/>
  </w:num>
  <w:num w:numId="6" w16cid:durableId="34738118">
    <w:abstractNumId w:val="8"/>
  </w:num>
  <w:num w:numId="7" w16cid:durableId="1417945020">
    <w:abstractNumId w:val="3"/>
  </w:num>
  <w:num w:numId="8" w16cid:durableId="1205213564">
    <w:abstractNumId w:val="2"/>
  </w:num>
  <w:num w:numId="9" w16cid:durableId="408424164">
    <w:abstractNumId w:val="1"/>
  </w:num>
  <w:num w:numId="10" w16cid:durableId="51643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8"/>
    <w:rsid w:val="00040367"/>
    <w:rsid w:val="00251664"/>
    <w:rsid w:val="003F5321"/>
    <w:rsid w:val="0048751C"/>
    <w:rsid w:val="00501646"/>
    <w:rsid w:val="00775AFB"/>
    <w:rsid w:val="008235A0"/>
    <w:rsid w:val="00A854F8"/>
    <w:rsid w:val="00AA77E8"/>
    <w:rsid w:val="00AC6117"/>
    <w:rsid w:val="00BC467A"/>
    <w:rsid w:val="00D4621E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02917"/>
  <w15:chartTrackingRefBased/>
  <w15:docId w15:val="{2D7FE982-B98B-FD47-8477-A62A954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rmalWeb">
    <w:name w:val="Normal (Web)"/>
    <w:basedOn w:val="Normal"/>
    <w:uiPriority w:val="99"/>
    <w:semiHidden/>
    <w:unhideWhenUsed/>
    <w:rsid w:val="00A8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8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ifurchowdhury/Library/Containers/com.microsoft.Word/Data/Library/Application%20Support/Microsoft/Office/16.0/DTS/en-US%7b055F30A2-BD85-DC45-A89C-1FDB9D13E86D%7d/%7bF092D686-186D-6F45-A095-34DB843965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F7A13F375528244B8D1B0F049997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F9A87-5E30-AC45-B5CF-D8745503C171}"/>
      </w:docPartPr>
      <w:docPartBody>
        <w:p w:rsidR="00000000" w:rsidRDefault="00000000">
          <w:pPr>
            <w:pStyle w:val="EF7A13F375528244B8D1B0F0499978C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3"/>
    <w:rsid w:val="00077C33"/>
    <w:rsid w:val="00D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A13F375528244B8D1B0F0499978C5">
    <w:name w:val="EF7A13F375528244B8D1B0F0499978C5"/>
  </w:style>
  <w:style w:type="paragraph" w:customStyle="1" w:styleId="09B6BD9C5E7F2047ACA9440D84464DF6">
    <w:name w:val="09B6BD9C5E7F2047ACA9440D84464DF6"/>
  </w:style>
  <w:style w:type="paragraph" w:customStyle="1" w:styleId="84F7A814321D3A4DB72ED5BBCF3A51FD">
    <w:name w:val="84F7A814321D3A4DB72ED5BBCF3A51FD"/>
  </w:style>
  <w:style w:type="paragraph" w:customStyle="1" w:styleId="BB1002731A186D47BFC364A03D9607FC">
    <w:name w:val="BB1002731A186D47BFC364A03D9607FC"/>
  </w:style>
  <w:style w:type="paragraph" w:customStyle="1" w:styleId="B2F2EC3501AE264890FB6B917FC2C18E">
    <w:name w:val="B2F2EC3501AE264890FB6B917FC2C18E"/>
  </w:style>
  <w:style w:type="paragraph" w:customStyle="1" w:styleId="B113560D6F2184448F94679739F5F65D">
    <w:name w:val="B113560D6F2184448F94679739F5F65D"/>
  </w:style>
  <w:style w:type="paragraph" w:customStyle="1" w:styleId="A181B51231DD8A4EA1FBFEFCB3C8D0CB">
    <w:name w:val="A181B51231DD8A4EA1FBFEFCB3C8D0CB"/>
  </w:style>
  <w:style w:type="paragraph" w:customStyle="1" w:styleId="5909ABDD508C864FA24B32F3AF6CFB6D">
    <w:name w:val="5909ABDD508C864FA24B32F3AF6CFB6D"/>
  </w:style>
  <w:style w:type="paragraph" w:customStyle="1" w:styleId="966A294FBAF0B948A062B299D2AB269A">
    <w:name w:val="966A294FBAF0B948A062B299D2AB269A"/>
  </w:style>
  <w:style w:type="paragraph" w:customStyle="1" w:styleId="91C2478FE6E3014A8CFD9F6D77D27B39">
    <w:name w:val="91C2478FE6E3014A8CFD9F6D77D27B39"/>
  </w:style>
  <w:style w:type="paragraph" w:customStyle="1" w:styleId="AA51799691471343AC0827F015F72B28">
    <w:name w:val="AA51799691471343AC0827F015F72B28"/>
  </w:style>
  <w:style w:type="paragraph" w:customStyle="1" w:styleId="9E5C2C3855D968458A04BE1DEE429FC6">
    <w:name w:val="9E5C2C3855D968458A04BE1DEE429FC6"/>
  </w:style>
  <w:style w:type="paragraph" w:customStyle="1" w:styleId="CCF5402EF27C634680DD175641788745">
    <w:name w:val="CCF5402EF27C634680DD175641788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Sunset apartments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Chowdhury</dc:creator>
  <cp:keywords/>
  <dc:description/>
  <cp:lastModifiedBy>Asifur Rahman Chowdhury</cp:lastModifiedBy>
  <cp:revision>1</cp:revision>
  <cp:lastPrinted>2025-03-20T04:24:00Z</cp:lastPrinted>
  <dcterms:created xsi:type="dcterms:W3CDTF">2025-03-20T04:23:00Z</dcterms:created>
  <dcterms:modified xsi:type="dcterms:W3CDTF">2025-03-20T04:24:00Z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