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81F52" w14:textId="77777777" w:rsidR="00311B28" w:rsidRDefault="00311B28" w:rsidP="00311B28">
      <w:pPr>
        <w:pStyle w:val="Heading1"/>
        <w:rPr>
          <w:sz w:val="56"/>
          <w:szCs w:val="56"/>
        </w:rPr>
      </w:pPr>
      <w:bookmarkStart w:id="0" w:name="_Toc490753246"/>
      <w:r w:rsidRPr="00311B28">
        <w:rPr>
          <w:sz w:val="56"/>
          <w:szCs w:val="56"/>
        </w:rPr>
        <w:t>Similar Function Elimination</w:t>
      </w:r>
      <w:bookmarkEnd w:id="0"/>
    </w:p>
    <w:sdt>
      <w:sdtPr>
        <w:rPr>
          <w:rFonts w:asciiTheme="minorHAnsi" w:eastAsiaTheme="minorHAnsi" w:hAnsiTheme="minorHAnsi" w:cstheme="minorBidi"/>
          <w:b w:val="0"/>
          <w:bCs w:val="0"/>
          <w:color w:val="auto"/>
          <w:sz w:val="22"/>
          <w:szCs w:val="22"/>
          <w:lang w:eastAsia="en-US"/>
        </w:rPr>
        <w:id w:val="481439813"/>
        <w:docPartObj>
          <w:docPartGallery w:val="Table of Contents"/>
          <w:docPartUnique/>
        </w:docPartObj>
      </w:sdtPr>
      <w:sdtEndPr>
        <w:rPr>
          <w:noProof/>
        </w:rPr>
      </w:sdtEndPr>
      <w:sdtContent>
        <w:p w14:paraId="33A8AF5F" w14:textId="77777777" w:rsidR="003A207E" w:rsidRDefault="003A207E">
          <w:pPr>
            <w:pStyle w:val="TOCHeading"/>
          </w:pPr>
          <w:r>
            <w:t>Table of Contents</w:t>
          </w:r>
        </w:p>
        <w:p w14:paraId="1F27EE11" w14:textId="77777777" w:rsidR="00515A74" w:rsidRDefault="003A207E">
          <w:pPr>
            <w:pStyle w:val="TOC1"/>
            <w:rPr>
              <w:rFonts w:eastAsiaTheme="minorEastAsia"/>
              <w:noProof/>
            </w:rPr>
          </w:pPr>
          <w:r>
            <w:fldChar w:fldCharType="begin"/>
          </w:r>
          <w:r>
            <w:instrText xml:space="preserve"> TOC \o "1-3" \h \z \u </w:instrText>
          </w:r>
          <w:r>
            <w:fldChar w:fldCharType="separate"/>
          </w:r>
          <w:hyperlink w:anchor="_Toc490753246" w:history="1">
            <w:r w:rsidR="00515A74" w:rsidRPr="00285F1C">
              <w:rPr>
                <w:rStyle w:val="Hyperlink"/>
                <w:noProof/>
              </w:rPr>
              <w:t>Similar Function Elimination</w:t>
            </w:r>
            <w:r w:rsidR="00515A74">
              <w:rPr>
                <w:noProof/>
                <w:webHidden/>
              </w:rPr>
              <w:tab/>
            </w:r>
            <w:r w:rsidR="00515A74">
              <w:rPr>
                <w:noProof/>
                <w:webHidden/>
              </w:rPr>
              <w:fldChar w:fldCharType="begin"/>
            </w:r>
            <w:r w:rsidR="00515A74">
              <w:rPr>
                <w:noProof/>
                <w:webHidden/>
              </w:rPr>
              <w:instrText xml:space="preserve"> PAGEREF _Toc490753246 \h </w:instrText>
            </w:r>
            <w:r w:rsidR="00515A74">
              <w:rPr>
                <w:noProof/>
                <w:webHidden/>
              </w:rPr>
            </w:r>
            <w:r w:rsidR="00515A74">
              <w:rPr>
                <w:noProof/>
                <w:webHidden/>
              </w:rPr>
              <w:fldChar w:fldCharType="separate"/>
            </w:r>
            <w:r w:rsidR="00515A74">
              <w:rPr>
                <w:noProof/>
                <w:webHidden/>
              </w:rPr>
              <w:t>1</w:t>
            </w:r>
            <w:r w:rsidR="00515A74">
              <w:rPr>
                <w:noProof/>
                <w:webHidden/>
              </w:rPr>
              <w:fldChar w:fldCharType="end"/>
            </w:r>
          </w:hyperlink>
        </w:p>
        <w:p w14:paraId="59E4BE0B" w14:textId="77777777" w:rsidR="00515A74" w:rsidRDefault="00515A74">
          <w:pPr>
            <w:pStyle w:val="TOC1"/>
            <w:rPr>
              <w:rFonts w:eastAsiaTheme="minorEastAsia"/>
              <w:noProof/>
            </w:rPr>
          </w:pPr>
          <w:hyperlink w:anchor="_Toc490753247" w:history="1">
            <w:r w:rsidRPr="00285F1C">
              <w:rPr>
                <w:rStyle w:val="Hyperlink"/>
                <w:noProof/>
              </w:rPr>
              <w:t>Introduction</w:t>
            </w:r>
            <w:r>
              <w:rPr>
                <w:noProof/>
                <w:webHidden/>
              </w:rPr>
              <w:tab/>
            </w:r>
            <w:r>
              <w:rPr>
                <w:noProof/>
                <w:webHidden/>
              </w:rPr>
              <w:fldChar w:fldCharType="begin"/>
            </w:r>
            <w:r>
              <w:rPr>
                <w:noProof/>
                <w:webHidden/>
              </w:rPr>
              <w:instrText xml:space="preserve"> PAGEREF _Toc490753247 \h </w:instrText>
            </w:r>
            <w:r>
              <w:rPr>
                <w:noProof/>
                <w:webHidden/>
              </w:rPr>
            </w:r>
            <w:r>
              <w:rPr>
                <w:noProof/>
                <w:webHidden/>
              </w:rPr>
              <w:fldChar w:fldCharType="separate"/>
            </w:r>
            <w:r>
              <w:rPr>
                <w:noProof/>
                <w:webHidden/>
              </w:rPr>
              <w:t>1</w:t>
            </w:r>
            <w:r>
              <w:rPr>
                <w:noProof/>
                <w:webHidden/>
              </w:rPr>
              <w:fldChar w:fldCharType="end"/>
            </w:r>
          </w:hyperlink>
        </w:p>
        <w:p w14:paraId="375B8ADB" w14:textId="77777777" w:rsidR="00515A74" w:rsidRDefault="00515A74">
          <w:pPr>
            <w:pStyle w:val="TOC1"/>
            <w:rPr>
              <w:rFonts w:eastAsiaTheme="minorEastAsia"/>
              <w:noProof/>
            </w:rPr>
          </w:pPr>
          <w:hyperlink w:anchor="_Toc490753248" w:history="1">
            <w:r w:rsidRPr="00285F1C">
              <w:rPr>
                <w:rStyle w:val="Hyperlink"/>
                <w:noProof/>
              </w:rPr>
              <w:t>Motivation</w:t>
            </w:r>
            <w:r>
              <w:rPr>
                <w:noProof/>
                <w:webHidden/>
              </w:rPr>
              <w:tab/>
            </w:r>
            <w:r>
              <w:rPr>
                <w:noProof/>
                <w:webHidden/>
              </w:rPr>
              <w:fldChar w:fldCharType="begin"/>
            </w:r>
            <w:r>
              <w:rPr>
                <w:noProof/>
                <w:webHidden/>
              </w:rPr>
              <w:instrText xml:space="preserve"> PAGEREF _Toc490753248 \h </w:instrText>
            </w:r>
            <w:r>
              <w:rPr>
                <w:noProof/>
                <w:webHidden/>
              </w:rPr>
            </w:r>
            <w:r>
              <w:rPr>
                <w:noProof/>
                <w:webHidden/>
              </w:rPr>
              <w:fldChar w:fldCharType="separate"/>
            </w:r>
            <w:r>
              <w:rPr>
                <w:noProof/>
                <w:webHidden/>
              </w:rPr>
              <w:t>2</w:t>
            </w:r>
            <w:r>
              <w:rPr>
                <w:noProof/>
                <w:webHidden/>
              </w:rPr>
              <w:fldChar w:fldCharType="end"/>
            </w:r>
          </w:hyperlink>
        </w:p>
        <w:p w14:paraId="4DEACBC0" w14:textId="77777777" w:rsidR="00515A74" w:rsidRDefault="00515A74">
          <w:pPr>
            <w:pStyle w:val="TOC1"/>
            <w:rPr>
              <w:rFonts w:eastAsiaTheme="minorEastAsia"/>
              <w:noProof/>
            </w:rPr>
          </w:pPr>
          <w:hyperlink w:anchor="_Toc490753249" w:history="1">
            <w:r w:rsidRPr="00285F1C">
              <w:rPr>
                <w:rStyle w:val="Hyperlink"/>
                <w:noProof/>
              </w:rPr>
              <w:t>Background Reading</w:t>
            </w:r>
            <w:r>
              <w:rPr>
                <w:noProof/>
                <w:webHidden/>
              </w:rPr>
              <w:tab/>
            </w:r>
            <w:r>
              <w:rPr>
                <w:noProof/>
                <w:webHidden/>
              </w:rPr>
              <w:fldChar w:fldCharType="begin"/>
            </w:r>
            <w:r>
              <w:rPr>
                <w:noProof/>
                <w:webHidden/>
              </w:rPr>
              <w:instrText xml:space="preserve"> PAGEREF _Toc490753249 \h </w:instrText>
            </w:r>
            <w:r>
              <w:rPr>
                <w:noProof/>
                <w:webHidden/>
              </w:rPr>
            </w:r>
            <w:r>
              <w:rPr>
                <w:noProof/>
                <w:webHidden/>
              </w:rPr>
              <w:fldChar w:fldCharType="separate"/>
            </w:r>
            <w:r>
              <w:rPr>
                <w:noProof/>
                <w:webHidden/>
              </w:rPr>
              <w:t>2</w:t>
            </w:r>
            <w:r>
              <w:rPr>
                <w:noProof/>
                <w:webHidden/>
              </w:rPr>
              <w:fldChar w:fldCharType="end"/>
            </w:r>
          </w:hyperlink>
        </w:p>
        <w:p w14:paraId="43975692" w14:textId="77777777" w:rsidR="00515A74" w:rsidRDefault="00515A74">
          <w:pPr>
            <w:pStyle w:val="TOC1"/>
            <w:rPr>
              <w:rFonts w:eastAsiaTheme="minorEastAsia"/>
              <w:noProof/>
            </w:rPr>
          </w:pPr>
          <w:hyperlink w:anchor="_Toc490753250" w:history="1">
            <w:r w:rsidRPr="00285F1C">
              <w:rPr>
                <w:rStyle w:val="Hyperlink"/>
                <w:noProof/>
              </w:rPr>
              <w:t>Design Goals</w:t>
            </w:r>
            <w:r>
              <w:rPr>
                <w:noProof/>
                <w:webHidden/>
              </w:rPr>
              <w:tab/>
            </w:r>
            <w:r>
              <w:rPr>
                <w:noProof/>
                <w:webHidden/>
              </w:rPr>
              <w:fldChar w:fldCharType="begin"/>
            </w:r>
            <w:r>
              <w:rPr>
                <w:noProof/>
                <w:webHidden/>
              </w:rPr>
              <w:instrText xml:space="preserve"> PAGEREF _Toc490753250 \h </w:instrText>
            </w:r>
            <w:r>
              <w:rPr>
                <w:noProof/>
                <w:webHidden/>
              </w:rPr>
            </w:r>
            <w:r>
              <w:rPr>
                <w:noProof/>
                <w:webHidden/>
              </w:rPr>
              <w:fldChar w:fldCharType="separate"/>
            </w:r>
            <w:r>
              <w:rPr>
                <w:noProof/>
                <w:webHidden/>
              </w:rPr>
              <w:t>2</w:t>
            </w:r>
            <w:r>
              <w:rPr>
                <w:noProof/>
                <w:webHidden/>
              </w:rPr>
              <w:fldChar w:fldCharType="end"/>
            </w:r>
          </w:hyperlink>
        </w:p>
        <w:p w14:paraId="1FE1065E" w14:textId="77777777" w:rsidR="00515A74" w:rsidRDefault="00515A74">
          <w:pPr>
            <w:pStyle w:val="TOC2"/>
            <w:rPr>
              <w:rFonts w:eastAsiaTheme="minorEastAsia"/>
              <w:noProof/>
            </w:rPr>
          </w:pPr>
          <w:hyperlink w:anchor="_Toc490753251" w:history="1">
            <w:r w:rsidRPr="00285F1C">
              <w:rPr>
                <w:rStyle w:val="Hyperlink"/>
                <w:noProof/>
              </w:rPr>
              <w:t>It should run fast</w:t>
            </w:r>
            <w:r>
              <w:rPr>
                <w:noProof/>
                <w:webHidden/>
              </w:rPr>
              <w:tab/>
            </w:r>
            <w:r>
              <w:rPr>
                <w:noProof/>
                <w:webHidden/>
              </w:rPr>
              <w:fldChar w:fldCharType="begin"/>
            </w:r>
            <w:r>
              <w:rPr>
                <w:noProof/>
                <w:webHidden/>
              </w:rPr>
              <w:instrText xml:space="preserve"> PAGEREF _Toc490753251 \h </w:instrText>
            </w:r>
            <w:r>
              <w:rPr>
                <w:noProof/>
                <w:webHidden/>
              </w:rPr>
            </w:r>
            <w:r>
              <w:rPr>
                <w:noProof/>
                <w:webHidden/>
              </w:rPr>
              <w:fldChar w:fldCharType="separate"/>
            </w:r>
            <w:r>
              <w:rPr>
                <w:noProof/>
                <w:webHidden/>
              </w:rPr>
              <w:t>3</w:t>
            </w:r>
            <w:r>
              <w:rPr>
                <w:noProof/>
                <w:webHidden/>
              </w:rPr>
              <w:fldChar w:fldCharType="end"/>
            </w:r>
          </w:hyperlink>
        </w:p>
        <w:p w14:paraId="16BE0A22" w14:textId="77777777" w:rsidR="00515A74" w:rsidRDefault="00515A74">
          <w:pPr>
            <w:pStyle w:val="TOC2"/>
            <w:rPr>
              <w:rFonts w:eastAsiaTheme="minorEastAsia"/>
              <w:noProof/>
            </w:rPr>
          </w:pPr>
          <w:hyperlink w:anchor="_Toc490753252" w:history="1">
            <w:r w:rsidRPr="00285F1C">
              <w:rPr>
                <w:rStyle w:val="Hyperlink"/>
                <w:noProof/>
              </w:rPr>
              <w:t>It should be performant</w:t>
            </w:r>
            <w:r>
              <w:rPr>
                <w:noProof/>
                <w:webHidden/>
              </w:rPr>
              <w:tab/>
            </w:r>
            <w:r>
              <w:rPr>
                <w:noProof/>
                <w:webHidden/>
              </w:rPr>
              <w:fldChar w:fldCharType="begin"/>
            </w:r>
            <w:r>
              <w:rPr>
                <w:noProof/>
                <w:webHidden/>
              </w:rPr>
              <w:instrText xml:space="preserve"> PAGEREF _Toc490753252 \h </w:instrText>
            </w:r>
            <w:r>
              <w:rPr>
                <w:noProof/>
                <w:webHidden/>
              </w:rPr>
            </w:r>
            <w:r>
              <w:rPr>
                <w:noProof/>
                <w:webHidden/>
              </w:rPr>
              <w:fldChar w:fldCharType="separate"/>
            </w:r>
            <w:r>
              <w:rPr>
                <w:noProof/>
                <w:webHidden/>
              </w:rPr>
              <w:t>3</w:t>
            </w:r>
            <w:r>
              <w:rPr>
                <w:noProof/>
                <w:webHidden/>
              </w:rPr>
              <w:fldChar w:fldCharType="end"/>
            </w:r>
          </w:hyperlink>
        </w:p>
        <w:p w14:paraId="139786DB" w14:textId="77777777" w:rsidR="00515A74" w:rsidRDefault="00515A74">
          <w:pPr>
            <w:pStyle w:val="TOC2"/>
            <w:rPr>
              <w:rFonts w:eastAsiaTheme="minorEastAsia"/>
              <w:noProof/>
            </w:rPr>
          </w:pPr>
          <w:hyperlink w:anchor="_Toc490753253" w:history="1">
            <w:r w:rsidRPr="00285F1C">
              <w:rPr>
                <w:rStyle w:val="Hyperlink"/>
                <w:noProof/>
              </w:rPr>
              <w:t>It should be stable</w:t>
            </w:r>
            <w:r>
              <w:rPr>
                <w:noProof/>
                <w:webHidden/>
              </w:rPr>
              <w:tab/>
            </w:r>
            <w:r>
              <w:rPr>
                <w:noProof/>
                <w:webHidden/>
              </w:rPr>
              <w:fldChar w:fldCharType="begin"/>
            </w:r>
            <w:r>
              <w:rPr>
                <w:noProof/>
                <w:webHidden/>
              </w:rPr>
              <w:instrText xml:space="preserve"> PAGEREF _Toc490753253 \h </w:instrText>
            </w:r>
            <w:r>
              <w:rPr>
                <w:noProof/>
                <w:webHidden/>
              </w:rPr>
            </w:r>
            <w:r>
              <w:rPr>
                <w:noProof/>
                <w:webHidden/>
              </w:rPr>
              <w:fldChar w:fldCharType="separate"/>
            </w:r>
            <w:r>
              <w:rPr>
                <w:noProof/>
                <w:webHidden/>
              </w:rPr>
              <w:t>3</w:t>
            </w:r>
            <w:r>
              <w:rPr>
                <w:noProof/>
                <w:webHidden/>
              </w:rPr>
              <w:fldChar w:fldCharType="end"/>
            </w:r>
          </w:hyperlink>
        </w:p>
        <w:p w14:paraId="371D447E" w14:textId="77777777" w:rsidR="00515A74" w:rsidRDefault="00515A74">
          <w:pPr>
            <w:pStyle w:val="TOC2"/>
            <w:rPr>
              <w:rFonts w:eastAsiaTheme="minorEastAsia"/>
              <w:noProof/>
            </w:rPr>
          </w:pPr>
          <w:hyperlink w:anchor="_Toc490753254" w:history="1">
            <w:r w:rsidRPr="00285F1C">
              <w:rPr>
                <w:rStyle w:val="Hyperlink"/>
                <w:noProof/>
              </w:rPr>
              <w:t>It should generate valid asm.js</w:t>
            </w:r>
            <w:r>
              <w:rPr>
                <w:noProof/>
                <w:webHidden/>
              </w:rPr>
              <w:tab/>
            </w:r>
            <w:r>
              <w:rPr>
                <w:noProof/>
                <w:webHidden/>
              </w:rPr>
              <w:fldChar w:fldCharType="begin"/>
            </w:r>
            <w:r>
              <w:rPr>
                <w:noProof/>
                <w:webHidden/>
              </w:rPr>
              <w:instrText xml:space="preserve"> PAGEREF _Toc490753254 \h </w:instrText>
            </w:r>
            <w:r>
              <w:rPr>
                <w:noProof/>
                <w:webHidden/>
              </w:rPr>
            </w:r>
            <w:r>
              <w:rPr>
                <w:noProof/>
                <w:webHidden/>
              </w:rPr>
              <w:fldChar w:fldCharType="separate"/>
            </w:r>
            <w:r>
              <w:rPr>
                <w:noProof/>
                <w:webHidden/>
              </w:rPr>
              <w:t>3</w:t>
            </w:r>
            <w:r>
              <w:rPr>
                <w:noProof/>
                <w:webHidden/>
              </w:rPr>
              <w:fldChar w:fldCharType="end"/>
            </w:r>
          </w:hyperlink>
        </w:p>
        <w:p w14:paraId="78D973CE" w14:textId="77777777" w:rsidR="00515A74" w:rsidRDefault="00515A74">
          <w:pPr>
            <w:pStyle w:val="TOC1"/>
            <w:rPr>
              <w:rFonts w:eastAsiaTheme="minorEastAsia"/>
              <w:noProof/>
            </w:rPr>
          </w:pPr>
          <w:hyperlink w:anchor="_Toc490753255" w:history="1">
            <w:r w:rsidRPr="00285F1C">
              <w:rPr>
                <w:rStyle w:val="Hyperlink"/>
                <w:noProof/>
              </w:rPr>
              <w:t>Examples</w:t>
            </w:r>
            <w:r>
              <w:rPr>
                <w:noProof/>
                <w:webHidden/>
              </w:rPr>
              <w:tab/>
            </w:r>
            <w:r>
              <w:rPr>
                <w:noProof/>
                <w:webHidden/>
              </w:rPr>
              <w:fldChar w:fldCharType="begin"/>
            </w:r>
            <w:r>
              <w:rPr>
                <w:noProof/>
                <w:webHidden/>
              </w:rPr>
              <w:instrText xml:space="preserve"> PAGEREF _Toc490753255 \h </w:instrText>
            </w:r>
            <w:r>
              <w:rPr>
                <w:noProof/>
                <w:webHidden/>
              </w:rPr>
            </w:r>
            <w:r>
              <w:rPr>
                <w:noProof/>
                <w:webHidden/>
              </w:rPr>
              <w:fldChar w:fldCharType="separate"/>
            </w:r>
            <w:r>
              <w:rPr>
                <w:noProof/>
                <w:webHidden/>
              </w:rPr>
              <w:t>3</w:t>
            </w:r>
            <w:r>
              <w:rPr>
                <w:noProof/>
                <w:webHidden/>
              </w:rPr>
              <w:fldChar w:fldCharType="end"/>
            </w:r>
          </w:hyperlink>
        </w:p>
        <w:p w14:paraId="493CA477" w14:textId="77777777" w:rsidR="00515A74" w:rsidRDefault="00515A74">
          <w:pPr>
            <w:pStyle w:val="TOC2"/>
            <w:rPr>
              <w:rFonts w:eastAsiaTheme="minorEastAsia"/>
              <w:noProof/>
            </w:rPr>
          </w:pPr>
          <w:hyperlink w:anchor="_Toc490753256" w:history="1">
            <w:r w:rsidRPr="00285F1C">
              <w:rPr>
                <w:rStyle w:val="Hyperlink"/>
                <w:noProof/>
              </w:rPr>
              <w:t>Example 1 – Two functions that differ by a single literal</w:t>
            </w:r>
            <w:r>
              <w:rPr>
                <w:noProof/>
                <w:webHidden/>
              </w:rPr>
              <w:tab/>
            </w:r>
            <w:r>
              <w:rPr>
                <w:noProof/>
                <w:webHidden/>
              </w:rPr>
              <w:fldChar w:fldCharType="begin"/>
            </w:r>
            <w:r>
              <w:rPr>
                <w:noProof/>
                <w:webHidden/>
              </w:rPr>
              <w:instrText xml:space="preserve"> PAGEREF _Toc490753256 \h </w:instrText>
            </w:r>
            <w:r>
              <w:rPr>
                <w:noProof/>
                <w:webHidden/>
              </w:rPr>
            </w:r>
            <w:r>
              <w:rPr>
                <w:noProof/>
                <w:webHidden/>
              </w:rPr>
              <w:fldChar w:fldCharType="separate"/>
            </w:r>
            <w:r>
              <w:rPr>
                <w:noProof/>
                <w:webHidden/>
              </w:rPr>
              <w:t>3</w:t>
            </w:r>
            <w:r>
              <w:rPr>
                <w:noProof/>
                <w:webHidden/>
              </w:rPr>
              <w:fldChar w:fldCharType="end"/>
            </w:r>
          </w:hyperlink>
        </w:p>
        <w:p w14:paraId="367E422C" w14:textId="77777777" w:rsidR="00515A74" w:rsidRDefault="00515A74">
          <w:pPr>
            <w:pStyle w:val="TOC2"/>
            <w:rPr>
              <w:rFonts w:eastAsiaTheme="minorEastAsia"/>
              <w:noProof/>
            </w:rPr>
          </w:pPr>
          <w:hyperlink w:anchor="_Toc490753257" w:history="1">
            <w:r w:rsidRPr="00285F1C">
              <w:rPr>
                <w:rStyle w:val="Hyperlink"/>
                <w:noProof/>
              </w:rPr>
              <w:t>Example 2 – Two functions that differ by a single identifier</w:t>
            </w:r>
            <w:r>
              <w:rPr>
                <w:noProof/>
                <w:webHidden/>
              </w:rPr>
              <w:tab/>
            </w:r>
            <w:r>
              <w:rPr>
                <w:noProof/>
                <w:webHidden/>
              </w:rPr>
              <w:fldChar w:fldCharType="begin"/>
            </w:r>
            <w:r>
              <w:rPr>
                <w:noProof/>
                <w:webHidden/>
              </w:rPr>
              <w:instrText xml:space="preserve"> PAGEREF _Toc490753257 \h </w:instrText>
            </w:r>
            <w:r>
              <w:rPr>
                <w:noProof/>
                <w:webHidden/>
              </w:rPr>
            </w:r>
            <w:r>
              <w:rPr>
                <w:noProof/>
                <w:webHidden/>
              </w:rPr>
              <w:fldChar w:fldCharType="separate"/>
            </w:r>
            <w:r>
              <w:rPr>
                <w:noProof/>
                <w:webHidden/>
              </w:rPr>
              <w:t>4</w:t>
            </w:r>
            <w:r>
              <w:rPr>
                <w:noProof/>
                <w:webHidden/>
              </w:rPr>
              <w:fldChar w:fldCharType="end"/>
            </w:r>
          </w:hyperlink>
        </w:p>
        <w:p w14:paraId="24BD5CC4" w14:textId="77777777" w:rsidR="00515A74" w:rsidRDefault="00515A74">
          <w:pPr>
            <w:pStyle w:val="TOC2"/>
            <w:rPr>
              <w:rFonts w:eastAsiaTheme="minorEastAsia"/>
              <w:noProof/>
            </w:rPr>
          </w:pPr>
          <w:hyperlink w:anchor="_Toc490753258" w:history="1">
            <w:r w:rsidRPr="00285F1C">
              <w:rPr>
                <w:rStyle w:val="Hyperlink"/>
                <w:noProof/>
              </w:rPr>
              <w:t>Example 3 – Multiple Functions Sharing Structural Similarity</w:t>
            </w:r>
            <w:r>
              <w:rPr>
                <w:noProof/>
                <w:webHidden/>
              </w:rPr>
              <w:tab/>
            </w:r>
            <w:r>
              <w:rPr>
                <w:noProof/>
                <w:webHidden/>
              </w:rPr>
              <w:fldChar w:fldCharType="begin"/>
            </w:r>
            <w:r>
              <w:rPr>
                <w:noProof/>
                <w:webHidden/>
              </w:rPr>
              <w:instrText xml:space="preserve"> PAGEREF _Toc490753258 \h </w:instrText>
            </w:r>
            <w:r>
              <w:rPr>
                <w:noProof/>
                <w:webHidden/>
              </w:rPr>
            </w:r>
            <w:r>
              <w:rPr>
                <w:noProof/>
                <w:webHidden/>
              </w:rPr>
              <w:fldChar w:fldCharType="separate"/>
            </w:r>
            <w:r>
              <w:rPr>
                <w:noProof/>
                <w:webHidden/>
              </w:rPr>
              <w:t>5</w:t>
            </w:r>
            <w:r>
              <w:rPr>
                <w:noProof/>
                <w:webHidden/>
              </w:rPr>
              <w:fldChar w:fldCharType="end"/>
            </w:r>
          </w:hyperlink>
        </w:p>
        <w:p w14:paraId="0F9C8952" w14:textId="77777777" w:rsidR="00515A74" w:rsidRDefault="00515A74">
          <w:pPr>
            <w:pStyle w:val="TOC1"/>
            <w:rPr>
              <w:rFonts w:eastAsiaTheme="minorEastAsia"/>
              <w:noProof/>
            </w:rPr>
          </w:pPr>
          <w:hyperlink w:anchor="_Toc490753259" w:history="1">
            <w:r w:rsidRPr="00285F1C">
              <w:rPr>
                <w:rStyle w:val="Hyperlink"/>
                <w:noProof/>
              </w:rPr>
              <w:t>High Level Design</w:t>
            </w:r>
            <w:r>
              <w:rPr>
                <w:noProof/>
                <w:webHidden/>
              </w:rPr>
              <w:tab/>
            </w:r>
            <w:r>
              <w:rPr>
                <w:noProof/>
                <w:webHidden/>
              </w:rPr>
              <w:fldChar w:fldCharType="begin"/>
            </w:r>
            <w:r>
              <w:rPr>
                <w:noProof/>
                <w:webHidden/>
              </w:rPr>
              <w:instrText xml:space="preserve"> PAGEREF _Toc490753259 \h </w:instrText>
            </w:r>
            <w:r>
              <w:rPr>
                <w:noProof/>
                <w:webHidden/>
              </w:rPr>
            </w:r>
            <w:r>
              <w:rPr>
                <w:noProof/>
                <w:webHidden/>
              </w:rPr>
              <w:fldChar w:fldCharType="separate"/>
            </w:r>
            <w:r>
              <w:rPr>
                <w:noProof/>
                <w:webHidden/>
              </w:rPr>
              <w:t>6</w:t>
            </w:r>
            <w:r>
              <w:rPr>
                <w:noProof/>
                <w:webHidden/>
              </w:rPr>
              <w:fldChar w:fldCharType="end"/>
            </w:r>
          </w:hyperlink>
        </w:p>
        <w:p w14:paraId="034CD886" w14:textId="77777777" w:rsidR="00515A74" w:rsidRDefault="00515A74">
          <w:pPr>
            <w:pStyle w:val="TOC2"/>
            <w:rPr>
              <w:rFonts w:eastAsiaTheme="minorEastAsia"/>
              <w:noProof/>
            </w:rPr>
          </w:pPr>
          <w:hyperlink w:anchor="_Toc490753260" w:history="1">
            <w:r w:rsidRPr="00285F1C">
              <w:rPr>
                <w:rStyle w:val="Hyperlink"/>
                <w:noProof/>
              </w:rPr>
              <w:t>Computing Potential Similar Functions</w:t>
            </w:r>
            <w:r>
              <w:rPr>
                <w:noProof/>
                <w:webHidden/>
              </w:rPr>
              <w:tab/>
            </w:r>
            <w:r>
              <w:rPr>
                <w:noProof/>
                <w:webHidden/>
              </w:rPr>
              <w:fldChar w:fldCharType="begin"/>
            </w:r>
            <w:r>
              <w:rPr>
                <w:noProof/>
                <w:webHidden/>
              </w:rPr>
              <w:instrText xml:space="preserve"> PAGEREF _Toc490753260 \h </w:instrText>
            </w:r>
            <w:r>
              <w:rPr>
                <w:noProof/>
                <w:webHidden/>
              </w:rPr>
            </w:r>
            <w:r>
              <w:rPr>
                <w:noProof/>
                <w:webHidden/>
              </w:rPr>
              <w:fldChar w:fldCharType="separate"/>
            </w:r>
            <w:r>
              <w:rPr>
                <w:noProof/>
                <w:webHidden/>
              </w:rPr>
              <w:t>7</w:t>
            </w:r>
            <w:r>
              <w:rPr>
                <w:noProof/>
                <w:webHidden/>
              </w:rPr>
              <w:fldChar w:fldCharType="end"/>
            </w:r>
          </w:hyperlink>
        </w:p>
        <w:p w14:paraId="361B35F7" w14:textId="77777777" w:rsidR="00515A74" w:rsidRDefault="00515A74">
          <w:pPr>
            <w:pStyle w:val="TOC2"/>
            <w:rPr>
              <w:rFonts w:eastAsiaTheme="minorEastAsia"/>
              <w:noProof/>
            </w:rPr>
          </w:pPr>
          <w:hyperlink w:anchor="_Toc490753261" w:history="1">
            <w:r w:rsidRPr="00285F1C">
              <w:rPr>
                <w:rStyle w:val="Hyperlink"/>
                <w:noProof/>
              </w:rPr>
              <w:t>Canonicalization</w:t>
            </w:r>
            <w:r>
              <w:rPr>
                <w:noProof/>
                <w:webHidden/>
              </w:rPr>
              <w:tab/>
            </w:r>
            <w:r>
              <w:rPr>
                <w:noProof/>
                <w:webHidden/>
              </w:rPr>
              <w:fldChar w:fldCharType="begin"/>
            </w:r>
            <w:r>
              <w:rPr>
                <w:noProof/>
                <w:webHidden/>
              </w:rPr>
              <w:instrText xml:space="preserve"> PAGEREF _Toc490753261 \h </w:instrText>
            </w:r>
            <w:r>
              <w:rPr>
                <w:noProof/>
                <w:webHidden/>
              </w:rPr>
            </w:r>
            <w:r>
              <w:rPr>
                <w:noProof/>
                <w:webHidden/>
              </w:rPr>
              <w:fldChar w:fldCharType="separate"/>
            </w:r>
            <w:r>
              <w:rPr>
                <w:noProof/>
                <w:webHidden/>
              </w:rPr>
              <w:t>8</w:t>
            </w:r>
            <w:r>
              <w:rPr>
                <w:noProof/>
                <w:webHidden/>
              </w:rPr>
              <w:fldChar w:fldCharType="end"/>
            </w:r>
          </w:hyperlink>
        </w:p>
        <w:p w14:paraId="4CF221CB" w14:textId="77777777" w:rsidR="00515A74" w:rsidRDefault="00515A74">
          <w:pPr>
            <w:pStyle w:val="TOC2"/>
            <w:rPr>
              <w:rFonts w:eastAsiaTheme="minorEastAsia"/>
              <w:noProof/>
            </w:rPr>
          </w:pPr>
          <w:hyperlink w:anchor="_Toc490753262" w:history="1">
            <w:r w:rsidRPr="00285F1C">
              <w:rPr>
                <w:rStyle w:val="Hyperlink"/>
                <w:noProof/>
              </w:rPr>
              <w:t>Uncanonicalization</w:t>
            </w:r>
            <w:r>
              <w:rPr>
                <w:noProof/>
                <w:webHidden/>
              </w:rPr>
              <w:tab/>
            </w:r>
            <w:r>
              <w:rPr>
                <w:noProof/>
                <w:webHidden/>
              </w:rPr>
              <w:fldChar w:fldCharType="begin"/>
            </w:r>
            <w:r>
              <w:rPr>
                <w:noProof/>
                <w:webHidden/>
              </w:rPr>
              <w:instrText xml:space="preserve"> PAGEREF _Toc490753262 \h </w:instrText>
            </w:r>
            <w:r>
              <w:rPr>
                <w:noProof/>
                <w:webHidden/>
              </w:rPr>
            </w:r>
            <w:r>
              <w:rPr>
                <w:noProof/>
                <w:webHidden/>
              </w:rPr>
              <w:fldChar w:fldCharType="separate"/>
            </w:r>
            <w:r>
              <w:rPr>
                <w:noProof/>
                <w:webHidden/>
              </w:rPr>
              <w:t>9</w:t>
            </w:r>
            <w:r>
              <w:rPr>
                <w:noProof/>
                <w:webHidden/>
              </w:rPr>
              <w:fldChar w:fldCharType="end"/>
            </w:r>
          </w:hyperlink>
        </w:p>
        <w:p w14:paraId="00074A28" w14:textId="77777777" w:rsidR="00515A74" w:rsidRDefault="00515A74">
          <w:pPr>
            <w:pStyle w:val="TOC2"/>
            <w:rPr>
              <w:rFonts w:eastAsiaTheme="minorEastAsia"/>
              <w:noProof/>
            </w:rPr>
          </w:pPr>
          <w:hyperlink w:anchor="_Toc490753263" w:history="1">
            <w:r w:rsidRPr="00285F1C">
              <w:rPr>
                <w:rStyle w:val="Hyperlink"/>
                <w:noProof/>
              </w:rPr>
              <w:t>Ensuring Valid asm.js Generation</w:t>
            </w:r>
            <w:r>
              <w:rPr>
                <w:noProof/>
                <w:webHidden/>
              </w:rPr>
              <w:tab/>
            </w:r>
            <w:r>
              <w:rPr>
                <w:noProof/>
                <w:webHidden/>
              </w:rPr>
              <w:fldChar w:fldCharType="begin"/>
            </w:r>
            <w:r>
              <w:rPr>
                <w:noProof/>
                <w:webHidden/>
              </w:rPr>
              <w:instrText xml:space="preserve"> PAGEREF _Toc490753263 \h </w:instrText>
            </w:r>
            <w:r>
              <w:rPr>
                <w:noProof/>
                <w:webHidden/>
              </w:rPr>
            </w:r>
            <w:r>
              <w:rPr>
                <w:noProof/>
                <w:webHidden/>
              </w:rPr>
              <w:fldChar w:fldCharType="separate"/>
            </w:r>
            <w:r>
              <w:rPr>
                <w:noProof/>
                <w:webHidden/>
              </w:rPr>
              <w:t>9</w:t>
            </w:r>
            <w:r>
              <w:rPr>
                <w:noProof/>
                <w:webHidden/>
              </w:rPr>
              <w:fldChar w:fldCharType="end"/>
            </w:r>
          </w:hyperlink>
        </w:p>
        <w:p w14:paraId="32B4991A" w14:textId="77777777" w:rsidR="00515A74" w:rsidRDefault="00515A74">
          <w:pPr>
            <w:pStyle w:val="TOC2"/>
            <w:rPr>
              <w:rFonts w:eastAsiaTheme="minorEastAsia"/>
              <w:noProof/>
            </w:rPr>
          </w:pPr>
          <w:hyperlink w:anchor="_Toc490753264" w:history="1">
            <w:r w:rsidRPr="00285F1C">
              <w:rPr>
                <w:rStyle w:val="Hyperlink"/>
                <w:noProof/>
              </w:rPr>
              <w:t>Code Generation</w:t>
            </w:r>
            <w:r>
              <w:rPr>
                <w:noProof/>
                <w:webHidden/>
              </w:rPr>
              <w:tab/>
            </w:r>
            <w:r>
              <w:rPr>
                <w:noProof/>
                <w:webHidden/>
              </w:rPr>
              <w:fldChar w:fldCharType="begin"/>
            </w:r>
            <w:r>
              <w:rPr>
                <w:noProof/>
                <w:webHidden/>
              </w:rPr>
              <w:instrText xml:space="preserve"> PAGEREF _Toc490753264 \h </w:instrText>
            </w:r>
            <w:r>
              <w:rPr>
                <w:noProof/>
                <w:webHidden/>
              </w:rPr>
            </w:r>
            <w:r>
              <w:rPr>
                <w:noProof/>
                <w:webHidden/>
              </w:rPr>
              <w:fldChar w:fldCharType="separate"/>
            </w:r>
            <w:r>
              <w:rPr>
                <w:noProof/>
                <w:webHidden/>
              </w:rPr>
              <w:t>9</w:t>
            </w:r>
            <w:r>
              <w:rPr>
                <w:noProof/>
                <w:webHidden/>
              </w:rPr>
              <w:fldChar w:fldCharType="end"/>
            </w:r>
          </w:hyperlink>
        </w:p>
        <w:p w14:paraId="5562599B" w14:textId="77777777" w:rsidR="00515A74" w:rsidRDefault="00515A74">
          <w:pPr>
            <w:pStyle w:val="TOC1"/>
            <w:rPr>
              <w:rFonts w:eastAsiaTheme="minorEastAsia"/>
              <w:noProof/>
            </w:rPr>
          </w:pPr>
          <w:hyperlink w:anchor="_Toc490753265" w:history="1">
            <w:r w:rsidRPr="00285F1C">
              <w:rPr>
                <w:rStyle w:val="Hyperlink"/>
                <w:noProof/>
              </w:rPr>
              <w:t>Further Work</w:t>
            </w:r>
            <w:r>
              <w:rPr>
                <w:noProof/>
                <w:webHidden/>
              </w:rPr>
              <w:tab/>
            </w:r>
            <w:r>
              <w:rPr>
                <w:noProof/>
                <w:webHidden/>
              </w:rPr>
              <w:fldChar w:fldCharType="begin"/>
            </w:r>
            <w:r>
              <w:rPr>
                <w:noProof/>
                <w:webHidden/>
              </w:rPr>
              <w:instrText xml:space="preserve"> PAGEREF _Toc490753265 \h </w:instrText>
            </w:r>
            <w:r>
              <w:rPr>
                <w:noProof/>
                <w:webHidden/>
              </w:rPr>
            </w:r>
            <w:r>
              <w:rPr>
                <w:noProof/>
                <w:webHidden/>
              </w:rPr>
              <w:fldChar w:fldCharType="separate"/>
            </w:r>
            <w:r>
              <w:rPr>
                <w:noProof/>
                <w:webHidden/>
              </w:rPr>
              <w:t>10</w:t>
            </w:r>
            <w:r>
              <w:rPr>
                <w:noProof/>
                <w:webHidden/>
              </w:rPr>
              <w:fldChar w:fldCharType="end"/>
            </w:r>
          </w:hyperlink>
        </w:p>
        <w:p w14:paraId="39146AA6" w14:textId="77777777" w:rsidR="00515A74" w:rsidRDefault="00515A74">
          <w:pPr>
            <w:pStyle w:val="TOC2"/>
            <w:rPr>
              <w:rFonts w:eastAsiaTheme="minorEastAsia"/>
              <w:noProof/>
            </w:rPr>
          </w:pPr>
          <w:hyperlink w:anchor="_Toc490753266" w:history="1">
            <w:r w:rsidRPr="00285F1C">
              <w:rPr>
                <w:rStyle w:val="Hyperlink"/>
                <w:noProof/>
              </w:rPr>
              <w:t>Parallelization</w:t>
            </w:r>
            <w:r>
              <w:rPr>
                <w:noProof/>
                <w:webHidden/>
              </w:rPr>
              <w:tab/>
            </w:r>
            <w:r>
              <w:rPr>
                <w:noProof/>
                <w:webHidden/>
              </w:rPr>
              <w:fldChar w:fldCharType="begin"/>
            </w:r>
            <w:r>
              <w:rPr>
                <w:noProof/>
                <w:webHidden/>
              </w:rPr>
              <w:instrText xml:space="preserve"> PAGEREF _Toc490753266 \h </w:instrText>
            </w:r>
            <w:r>
              <w:rPr>
                <w:noProof/>
                <w:webHidden/>
              </w:rPr>
            </w:r>
            <w:r>
              <w:rPr>
                <w:noProof/>
                <w:webHidden/>
              </w:rPr>
              <w:fldChar w:fldCharType="separate"/>
            </w:r>
            <w:r>
              <w:rPr>
                <w:noProof/>
                <w:webHidden/>
              </w:rPr>
              <w:t>10</w:t>
            </w:r>
            <w:r>
              <w:rPr>
                <w:noProof/>
                <w:webHidden/>
              </w:rPr>
              <w:fldChar w:fldCharType="end"/>
            </w:r>
          </w:hyperlink>
        </w:p>
        <w:p w14:paraId="5F4C25E3" w14:textId="77777777" w:rsidR="00515A74" w:rsidRDefault="00515A74">
          <w:pPr>
            <w:pStyle w:val="TOC2"/>
            <w:rPr>
              <w:rFonts w:eastAsiaTheme="minorEastAsia"/>
              <w:noProof/>
            </w:rPr>
          </w:pPr>
          <w:hyperlink w:anchor="_Toc490753267" w:history="1">
            <w:r w:rsidRPr="00285F1C">
              <w:rPr>
                <w:rStyle w:val="Hyperlink"/>
                <w:noProof/>
              </w:rPr>
              <w:t>Relaxing AST Diff Constraints</w:t>
            </w:r>
            <w:r>
              <w:rPr>
                <w:noProof/>
                <w:webHidden/>
              </w:rPr>
              <w:tab/>
            </w:r>
            <w:r>
              <w:rPr>
                <w:noProof/>
                <w:webHidden/>
              </w:rPr>
              <w:fldChar w:fldCharType="begin"/>
            </w:r>
            <w:r>
              <w:rPr>
                <w:noProof/>
                <w:webHidden/>
              </w:rPr>
              <w:instrText xml:space="preserve"> PAGEREF _Toc490753267 \h </w:instrText>
            </w:r>
            <w:r>
              <w:rPr>
                <w:noProof/>
                <w:webHidden/>
              </w:rPr>
            </w:r>
            <w:r>
              <w:rPr>
                <w:noProof/>
                <w:webHidden/>
              </w:rPr>
              <w:fldChar w:fldCharType="separate"/>
            </w:r>
            <w:r>
              <w:rPr>
                <w:noProof/>
                <w:webHidden/>
              </w:rPr>
              <w:t>10</w:t>
            </w:r>
            <w:r>
              <w:rPr>
                <w:noProof/>
                <w:webHidden/>
              </w:rPr>
              <w:fldChar w:fldCharType="end"/>
            </w:r>
          </w:hyperlink>
        </w:p>
        <w:p w14:paraId="06296160" w14:textId="77777777" w:rsidR="003A207E" w:rsidRDefault="003A207E" w:rsidP="00C911B9">
          <w:pPr>
            <w:spacing w:after="20"/>
            <w:rPr>
              <w:noProof/>
            </w:rPr>
          </w:pPr>
          <w:r>
            <w:rPr>
              <w:b/>
              <w:bCs/>
              <w:noProof/>
            </w:rPr>
            <w:fldChar w:fldCharType="end"/>
          </w:r>
        </w:p>
      </w:sdtContent>
    </w:sdt>
    <w:p w14:paraId="3CF6D476" w14:textId="6E7854E5" w:rsidR="00313292" w:rsidRDefault="00313292" w:rsidP="00C911B9">
      <w:pPr>
        <w:spacing w:after="20"/>
      </w:pPr>
    </w:p>
    <w:p w14:paraId="6BF699D4" w14:textId="77777777" w:rsidR="00313292" w:rsidRDefault="00313292" w:rsidP="00C911B9">
      <w:pPr>
        <w:spacing w:after="20"/>
      </w:pPr>
    </w:p>
    <w:p w14:paraId="778D2D1B" w14:textId="77777777" w:rsidR="00313292" w:rsidRDefault="00313292" w:rsidP="00C911B9">
      <w:pPr>
        <w:spacing w:after="20"/>
      </w:pPr>
    </w:p>
    <w:p w14:paraId="5E3C0314" w14:textId="77777777" w:rsidR="00313292" w:rsidRDefault="00313292" w:rsidP="00C911B9">
      <w:pPr>
        <w:spacing w:after="20"/>
      </w:pPr>
    </w:p>
    <w:p w14:paraId="3754734C" w14:textId="77777777" w:rsidR="00313292" w:rsidRDefault="00313292" w:rsidP="00C911B9">
      <w:pPr>
        <w:spacing w:after="20"/>
      </w:pPr>
    </w:p>
    <w:p w14:paraId="4A5A523C" w14:textId="77777777" w:rsidR="00313292" w:rsidRDefault="00313292" w:rsidP="00C911B9">
      <w:pPr>
        <w:spacing w:after="20"/>
      </w:pPr>
    </w:p>
    <w:p w14:paraId="6AE96960" w14:textId="77777777" w:rsidR="00BB0447" w:rsidRDefault="00311B28" w:rsidP="00311B28">
      <w:pPr>
        <w:pStyle w:val="Heading1"/>
      </w:pPr>
      <w:bookmarkStart w:id="1" w:name="_Toc490753247"/>
      <w:r>
        <w:t>Introduction</w:t>
      </w:r>
      <w:bookmarkEnd w:id="1"/>
    </w:p>
    <w:p w14:paraId="723B5F0C" w14:textId="3A23002E" w:rsidR="00311B28" w:rsidRDefault="00311B28" w:rsidP="00311B28">
      <w:r>
        <w:t xml:space="preserve">This document covers the design and implementation details of Similar Function Elimination, a proposed Emscripten optimization pass that </w:t>
      </w:r>
      <w:r w:rsidR="00550279">
        <w:t>has the potential to reduce Emscripten’s asm.js payload size</w:t>
      </w:r>
      <w:r w:rsidR="0054093C">
        <w:t>.</w:t>
      </w:r>
    </w:p>
    <w:p w14:paraId="794FF97C" w14:textId="77777777" w:rsidR="00311B28" w:rsidRDefault="00311B28" w:rsidP="00311B28">
      <w:pPr>
        <w:pStyle w:val="Heading1"/>
      </w:pPr>
      <w:bookmarkStart w:id="2" w:name="_Toc490753248"/>
      <w:r>
        <w:lastRenderedPageBreak/>
        <w:t>Motivation</w:t>
      </w:r>
      <w:bookmarkEnd w:id="2"/>
    </w:p>
    <w:p w14:paraId="6255882E" w14:textId="61E44BC1" w:rsidR="0054518B" w:rsidRDefault="0054518B" w:rsidP="0054518B">
      <w:r>
        <w:t xml:space="preserve">If we were to eyeball the </w:t>
      </w:r>
      <w:r w:rsidR="004C3870">
        <w:t xml:space="preserve">asm.js generated by Emscripten today for template heavy codebases, </w:t>
      </w:r>
      <w:r>
        <w:t>it immediately becomes obvious that there are several generated functions in the asm.js that are structurally very similar, yet not being optimized into helper functions that can be invoked from the original function. Examples of such functions will be presented in detail below, but for now, suffice it to say that a merging of such functions presents an opportunity to reduce the size of our JavaScript payload significantly, helping us meet our performance goals.</w:t>
      </w:r>
    </w:p>
    <w:p w14:paraId="69921EE0" w14:textId="77777777" w:rsidR="0054518B" w:rsidRDefault="0054518B" w:rsidP="0054518B">
      <w:pPr>
        <w:pStyle w:val="Heading1"/>
      </w:pPr>
      <w:bookmarkStart w:id="3" w:name="_Toc490753249"/>
      <w:r>
        <w:t>Background Reading</w:t>
      </w:r>
      <w:bookmarkEnd w:id="3"/>
    </w:p>
    <w:p w14:paraId="493EFE90" w14:textId="77777777" w:rsidR="0054518B" w:rsidRDefault="0054518B" w:rsidP="0054518B">
      <w:r>
        <w:t>It is expected that the audience is familiar with the following:</w:t>
      </w:r>
    </w:p>
    <w:p w14:paraId="5D9765C1" w14:textId="77777777" w:rsidR="0054518B" w:rsidRDefault="00DB2C72" w:rsidP="0054518B">
      <w:pPr>
        <w:pStyle w:val="ListParagraph"/>
        <w:numPr>
          <w:ilvl w:val="0"/>
          <w:numId w:val="3"/>
        </w:numPr>
      </w:pPr>
      <w:hyperlink r:id="rId11" w:history="1">
        <w:r w:rsidR="0054518B" w:rsidRPr="0054518B">
          <w:rPr>
            <w:rStyle w:val="Hyperlink"/>
          </w:rPr>
          <w:t>Emscripten</w:t>
        </w:r>
      </w:hyperlink>
      <w:r w:rsidR="0054518B">
        <w:t xml:space="preserve"> – Transpiler tool that we use to convert our C++ into asm.js JavaScript.</w:t>
      </w:r>
    </w:p>
    <w:p w14:paraId="6C5F23C0" w14:textId="77777777" w:rsidR="0054518B" w:rsidRDefault="00DB2C72" w:rsidP="0054518B">
      <w:pPr>
        <w:pStyle w:val="ListParagraph"/>
        <w:numPr>
          <w:ilvl w:val="0"/>
          <w:numId w:val="3"/>
        </w:numPr>
      </w:pPr>
      <w:hyperlink r:id="rId12" w:history="1">
        <w:r w:rsidR="0054518B" w:rsidRPr="0054518B">
          <w:rPr>
            <w:rStyle w:val="Hyperlink"/>
          </w:rPr>
          <w:t>asm.js</w:t>
        </w:r>
      </w:hyperlink>
      <w:r w:rsidR="0054518B">
        <w:t xml:space="preserve"> – A subset of JavaScript that modern browsers can compile ahead of time (AOT) to reap performance benefits.</w:t>
      </w:r>
    </w:p>
    <w:p w14:paraId="57D1BADA" w14:textId="77777777" w:rsidR="008072EE" w:rsidRDefault="00DB2C72" w:rsidP="0054518B">
      <w:pPr>
        <w:pStyle w:val="ListParagraph"/>
        <w:numPr>
          <w:ilvl w:val="0"/>
          <w:numId w:val="3"/>
        </w:numPr>
      </w:pPr>
      <w:hyperlink r:id="rId13" w:history="1">
        <w:r w:rsidR="008072EE" w:rsidRPr="008072EE">
          <w:rPr>
            <w:rStyle w:val="Hyperlink"/>
          </w:rPr>
          <w:t>NodeJS</w:t>
        </w:r>
      </w:hyperlink>
      <w:r w:rsidR="008072EE">
        <w:t xml:space="preserve"> – Runtime based on the V8 JavaScript engine</w:t>
      </w:r>
    </w:p>
    <w:p w14:paraId="364072DF" w14:textId="77777777" w:rsidR="00EE1E96" w:rsidRDefault="00DB2C72" w:rsidP="00EE1E96">
      <w:pPr>
        <w:pStyle w:val="ListParagraph"/>
        <w:numPr>
          <w:ilvl w:val="0"/>
          <w:numId w:val="3"/>
        </w:numPr>
      </w:pPr>
      <w:hyperlink r:id="rId14" w:history="1">
        <w:r w:rsidR="0054518B" w:rsidRPr="0054518B">
          <w:rPr>
            <w:rStyle w:val="Hyperlink"/>
          </w:rPr>
          <w:t>Abstract Syntax Tree</w:t>
        </w:r>
      </w:hyperlink>
      <w:r w:rsidR="0054518B">
        <w:t xml:space="preserve"> – A tree representation of the </w:t>
      </w:r>
      <w:r w:rsidR="008072EE">
        <w:t>source code for a program</w:t>
      </w:r>
      <w:r w:rsidR="0054518B">
        <w:t xml:space="preserve"> that is typically generated by</w:t>
      </w:r>
      <w:r w:rsidR="008072EE">
        <w:t xml:space="preserve"> a parser.</w:t>
      </w:r>
    </w:p>
    <w:p w14:paraId="7C89F9FE" w14:textId="6748B70E" w:rsidR="00EE1E96" w:rsidRDefault="00DB2C72" w:rsidP="00EE1E96">
      <w:pPr>
        <w:pStyle w:val="ListParagraph"/>
        <w:numPr>
          <w:ilvl w:val="0"/>
          <w:numId w:val="3"/>
        </w:numPr>
      </w:pPr>
      <w:hyperlink r:id="rId15" w:history="1">
        <w:r w:rsidR="008072EE" w:rsidRPr="008072EE">
          <w:rPr>
            <w:rStyle w:val="Hyperlink"/>
          </w:rPr>
          <w:t>Esprima</w:t>
        </w:r>
      </w:hyperlink>
      <w:r w:rsidR="00EE1E96">
        <w:t xml:space="preserve"> - </w:t>
      </w:r>
      <w:r w:rsidR="008072EE">
        <w:t>Esprima is a high performance and lightweight JavaScript parser that allows for fast parsing of JavaScript files. Existing tools used by Emscripten such as UglifyJS can become pretty unstable when parsing through large Javascript files (specifically, they hit the garbage collection limit of ~1.4 Gb that is imposed by NodeJS and this results in thrashing).</w:t>
      </w:r>
    </w:p>
    <w:p w14:paraId="6FC94D65" w14:textId="77777777" w:rsidR="00EE1E96" w:rsidRDefault="00EE1E96" w:rsidP="00EE1E96">
      <w:pPr>
        <w:pStyle w:val="ListParagraph"/>
      </w:pPr>
    </w:p>
    <w:p w14:paraId="3C5F73B7" w14:textId="77777777" w:rsidR="008E106E" w:rsidRDefault="008072EE" w:rsidP="008E106E">
      <w:pPr>
        <w:pStyle w:val="ListParagraph"/>
      </w:pPr>
      <w:r>
        <w:t xml:space="preserve">Esprima is now maintained by the </w:t>
      </w:r>
      <w:hyperlink r:id="rId16" w:history="1">
        <w:r w:rsidRPr="008E106E">
          <w:rPr>
            <w:rStyle w:val="Hyperlink"/>
          </w:rPr>
          <w:t>JQuery foundation</w:t>
        </w:r>
      </w:hyperlink>
      <w:r>
        <w:t xml:space="preserve">. </w:t>
      </w:r>
    </w:p>
    <w:p w14:paraId="04EBEFEB" w14:textId="77777777" w:rsidR="008072EE" w:rsidRDefault="00DB2C72" w:rsidP="008E106E">
      <w:pPr>
        <w:pStyle w:val="ListParagraph"/>
        <w:numPr>
          <w:ilvl w:val="0"/>
          <w:numId w:val="3"/>
        </w:numPr>
      </w:pPr>
      <w:hyperlink r:id="rId17" w:history="1">
        <w:r w:rsidR="00EE1E96" w:rsidRPr="008072EE">
          <w:rPr>
            <w:rStyle w:val="Hyperlink"/>
          </w:rPr>
          <w:t>Escodegen</w:t>
        </w:r>
      </w:hyperlink>
      <w:r w:rsidR="00EE1E96">
        <w:t xml:space="preserve">, </w:t>
      </w:r>
      <w:hyperlink r:id="rId18" w:history="1">
        <w:r w:rsidR="00EE1E96" w:rsidRPr="008072EE">
          <w:rPr>
            <w:rStyle w:val="Hyperlink"/>
          </w:rPr>
          <w:t>Estraverse</w:t>
        </w:r>
      </w:hyperlink>
      <w:r w:rsidR="00EE1E96">
        <w:t xml:space="preserve">  - </w:t>
      </w:r>
      <w:r w:rsidR="008072EE">
        <w:t xml:space="preserve">Escodegen and Estraverse are tools associated with Esprima – specifically, escodegen allows you to generate code from an Esprima parsed AST (which obeys the </w:t>
      </w:r>
      <w:hyperlink r:id="rId19" w:history="1">
        <w:r w:rsidR="008072EE" w:rsidRPr="008072EE">
          <w:rPr>
            <w:rStyle w:val="Hyperlink"/>
          </w:rPr>
          <w:t>ESTree</w:t>
        </w:r>
      </w:hyperlink>
      <w:r w:rsidR="008072EE">
        <w:t xml:space="preserve"> spec), and estraverse allows for quick traversal of an Esprima parsed AST.</w:t>
      </w:r>
    </w:p>
    <w:p w14:paraId="48091578" w14:textId="77777777" w:rsidR="00B40147" w:rsidRDefault="00DB2C72" w:rsidP="008E106E">
      <w:pPr>
        <w:pStyle w:val="ListParagraph"/>
        <w:numPr>
          <w:ilvl w:val="0"/>
          <w:numId w:val="3"/>
        </w:numPr>
      </w:pPr>
      <w:hyperlink r:id="rId20" w:history="1">
        <w:r w:rsidR="00B40147" w:rsidRPr="00B40147">
          <w:rPr>
            <w:rStyle w:val="Hyperlink"/>
          </w:rPr>
          <w:t>Mocha</w:t>
        </w:r>
      </w:hyperlink>
      <w:r w:rsidR="00B40147">
        <w:t xml:space="preserve">, </w:t>
      </w:r>
      <w:hyperlink r:id="rId21" w:history="1">
        <w:r w:rsidR="00B40147" w:rsidRPr="00B40147">
          <w:rPr>
            <w:rStyle w:val="Hyperlink"/>
          </w:rPr>
          <w:t>Chai</w:t>
        </w:r>
      </w:hyperlink>
      <w:r w:rsidR="00B40147">
        <w:t xml:space="preserve"> – Mocha and Chai are two JavaScript libraries that are used for testing of production NodeJS JavaScript. Mocha is a test framework while Chai is an assertion library.</w:t>
      </w:r>
    </w:p>
    <w:p w14:paraId="738E4FB1" w14:textId="77777777" w:rsidR="00EE1E96" w:rsidRDefault="00EE1E96" w:rsidP="00EE1E96"/>
    <w:p w14:paraId="6BA392DD" w14:textId="77777777" w:rsidR="0049163A" w:rsidRDefault="0049163A" w:rsidP="00EE1E96"/>
    <w:p w14:paraId="76086961" w14:textId="77777777" w:rsidR="008E106E" w:rsidRDefault="008E106E" w:rsidP="00EE1E96"/>
    <w:p w14:paraId="160FDE5C" w14:textId="77777777" w:rsidR="00550279" w:rsidRDefault="00550279" w:rsidP="00EE1E96"/>
    <w:p w14:paraId="79D22990" w14:textId="77777777" w:rsidR="00550279" w:rsidRDefault="00550279" w:rsidP="00EE1E96"/>
    <w:p w14:paraId="0E9177B8" w14:textId="77777777" w:rsidR="00550279" w:rsidRDefault="00550279" w:rsidP="00EE1E96"/>
    <w:p w14:paraId="4B609A99" w14:textId="77777777" w:rsidR="00774052" w:rsidRDefault="00774052" w:rsidP="00EE1E96">
      <w:bookmarkStart w:id="4" w:name="_GoBack"/>
      <w:bookmarkEnd w:id="4"/>
    </w:p>
    <w:p w14:paraId="6DEF5FA0" w14:textId="77777777" w:rsidR="003A207E" w:rsidRDefault="003A207E" w:rsidP="00EE1E96"/>
    <w:p w14:paraId="6018EB8A" w14:textId="77777777" w:rsidR="009C31F1" w:rsidRDefault="009C31F1" w:rsidP="00EE1E96"/>
    <w:p w14:paraId="7B8E6D4F" w14:textId="77777777" w:rsidR="0054518B" w:rsidRDefault="0054518B" w:rsidP="00EE1E96">
      <w:pPr>
        <w:pStyle w:val="Heading1"/>
      </w:pPr>
      <w:bookmarkStart w:id="5" w:name="_Toc490753250"/>
      <w:r>
        <w:lastRenderedPageBreak/>
        <w:t>Design Goals</w:t>
      </w:r>
      <w:bookmarkEnd w:id="5"/>
    </w:p>
    <w:p w14:paraId="40E1963C" w14:textId="77777777" w:rsidR="00311B28" w:rsidRDefault="0054518B" w:rsidP="0054518B">
      <w:r>
        <w:t>The following design goals have been envisioned for the Similar Function Elimination (SFE) feature:</w:t>
      </w:r>
    </w:p>
    <w:p w14:paraId="7DD1DFFE" w14:textId="77777777" w:rsidR="003F3E71" w:rsidRDefault="003F3E71" w:rsidP="003F3E71">
      <w:pPr>
        <w:pStyle w:val="Heading2"/>
      </w:pPr>
      <w:bookmarkStart w:id="6" w:name="_Toc490753251"/>
      <w:r>
        <w:t>It should run fast</w:t>
      </w:r>
      <w:bookmarkEnd w:id="6"/>
    </w:p>
    <w:p w14:paraId="294496CE" w14:textId="77777777" w:rsidR="0054518B" w:rsidRDefault="0054518B" w:rsidP="003F3E71">
      <w:r>
        <w:t>SFE should run as fast as possible – we should make use of the latest and fastest JavaScript parsers and technologies to ensure that the build time overhead for the end developer is minimal.</w:t>
      </w:r>
      <w:r w:rsidR="003F3E71">
        <w:t xml:space="preserve"> This is in line with our stated goal of improving developer productivity.</w:t>
      </w:r>
    </w:p>
    <w:p w14:paraId="6092B0A7" w14:textId="77777777" w:rsidR="003F3E71" w:rsidRDefault="003F3E71" w:rsidP="003F3E71">
      <w:pPr>
        <w:pStyle w:val="Heading2"/>
      </w:pPr>
      <w:bookmarkStart w:id="7" w:name="_Toc490753252"/>
      <w:r>
        <w:t>It should be performant</w:t>
      </w:r>
      <w:bookmarkEnd w:id="7"/>
    </w:p>
    <w:p w14:paraId="57AECBA4" w14:textId="77777777" w:rsidR="0054518B" w:rsidRDefault="0054518B" w:rsidP="003F3E71">
      <w:r>
        <w:t>SFE should optimize as much as possible – wherever possible, we will optimize for code size reduction.</w:t>
      </w:r>
      <w:r w:rsidR="003F3E71">
        <w:t xml:space="preserve"> Said another way, if we were to run another pass of SFE on an SFE reduced file, we should not be able to reduce the file any further</w:t>
      </w:r>
    </w:p>
    <w:p w14:paraId="775FD03E" w14:textId="77777777" w:rsidR="0054518B" w:rsidRDefault="003F3E71" w:rsidP="003F3E71">
      <w:pPr>
        <w:pStyle w:val="Heading2"/>
      </w:pPr>
      <w:bookmarkStart w:id="8" w:name="_Toc490753253"/>
      <w:r w:rsidRPr="003F3E71">
        <w:t>It should be stable</w:t>
      </w:r>
      <w:bookmarkEnd w:id="8"/>
    </w:p>
    <w:p w14:paraId="4277F031" w14:textId="77777777" w:rsidR="003F3E71" w:rsidRDefault="003F3E71" w:rsidP="003F3E71">
      <w:r>
        <w:t>Emscripten can generate some pretty large JS files – some files such as core-test.js optimized are currently at over 10Mb. SFE should be able to handle such files without any issues.</w:t>
      </w:r>
    </w:p>
    <w:p w14:paraId="7F00AF13" w14:textId="3BCC76CA" w:rsidR="00A0324A" w:rsidRDefault="00A0324A" w:rsidP="00A0324A">
      <w:pPr>
        <w:pStyle w:val="Heading2"/>
      </w:pPr>
      <w:bookmarkStart w:id="9" w:name="_Toc490753254"/>
      <w:r>
        <w:t>It should generate valid asm.js</w:t>
      </w:r>
      <w:bookmarkEnd w:id="9"/>
    </w:p>
    <w:p w14:paraId="5AA30A3C" w14:textId="71014F02" w:rsidR="00A0324A" w:rsidRPr="00A0324A" w:rsidRDefault="00A0324A" w:rsidP="00A0324A">
      <w:r>
        <w:t xml:space="preserve">Emscriptenized files conform to the </w:t>
      </w:r>
      <w:hyperlink r:id="rId22" w:history="1">
        <w:r w:rsidRPr="00A0324A">
          <w:rPr>
            <w:rStyle w:val="Hyperlink"/>
          </w:rPr>
          <w:t>asm.js</w:t>
        </w:r>
      </w:hyperlink>
      <w:r>
        <w:t xml:space="preserve"> standard. The output of SFE should also conform to the same standard.</w:t>
      </w:r>
    </w:p>
    <w:p w14:paraId="39752CB9" w14:textId="77777777" w:rsidR="008E106E" w:rsidRDefault="008E106E" w:rsidP="00515A74">
      <w:pPr>
        <w:pStyle w:val="Heading1"/>
      </w:pPr>
      <w:bookmarkStart w:id="10" w:name="_Toc490753255"/>
      <w:r>
        <w:t>Examples</w:t>
      </w:r>
      <w:bookmarkEnd w:id="10"/>
    </w:p>
    <w:p w14:paraId="55BC28EA" w14:textId="29CB898F" w:rsidR="00ED4EAA" w:rsidRPr="00ED4EAA" w:rsidRDefault="00ED4EAA" w:rsidP="00ED4EAA">
      <w:r>
        <w:t>With these design goals stated, let us consider a few examples of JavaScript function types that will benefit from Similar Function Elimination. Keep in mind that all of the presented examples will be using generated and optimized asm.js code. We will use the examples to inform our design.</w:t>
      </w:r>
    </w:p>
    <w:p w14:paraId="2E5755F3" w14:textId="77777777" w:rsidR="008E106E" w:rsidRPr="008E106E" w:rsidRDefault="008E106E" w:rsidP="008E106E">
      <w:pPr>
        <w:pStyle w:val="Heading2"/>
      </w:pPr>
      <w:bookmarkStart w:id="11" w:name="_Toc490753256"/>
      <w:r>
        <w:t>Example 1 – Two functions that differ by a single literal</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0800"/>
      </w:tblGrid>
      <w:tr w:rsidR="008E106E" w14:paraId="306AF1A5" w14:textId="77777777" w:rsidTr="008E106E">
        <w:trPr>
          <w:trHeight w:val="1440"/>
        </w:trPr>
        <w:tc>
          <w:tcPr>
            <w:tcW w:w="11016" w:type="dxa"/>
            <w:shd w:val="clear" w:color="auto" w:fill="000000" w:themeFill="text1"/>
          </w:tcPr>
          <w:p w14:paraId="539F495D" w14:textId="77777777" w:rsidR="008E106E" w:rsidRDefault="008E106E" w:rsidP="008E106E">
            <w:pPr>
              <w:autoSpaceDE w:val="0"/>
              <w:autoSpaceDN w:val="0"/>
              <w:adjustRightInd w:val="0"/>
              <w:rPr>
                <w:rFonts w:ascii="Consolas" w:hAnsi="Consolas" w:cs="Consolas"/>
                <w:color w:val="569CD6"/>
                <w:sz w:val="19"/>
                <w:szCs w:val="19"/>
                <w:highlight w:val="black"/>
              </w:rPr>
            </w:pPr>
          </w:p>
          <w:p w14:paraId="3F53EF38" w14:textId="77777777" w:rsidR="008E106E" w:rsidRDefault="008E106E" w:rsidP="008E106E">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XVa</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26E73B08" w14:textId="77777777" w:rsidR="008E106E" w:rsidRDefault="008E106E" w:rsidP="008E106E">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1F0BD016" w14:textId="77777777" w:rsidR="008E106E" w:rsidRDefault="008E106E" w:rsidP="008E106E">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3B5E8BC2" w14:textId="77777777" w:rsidR="008E106E" w:rsidRDefault="008E106E" w:rsidP="008E106E">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ZR</w:t>
            </w:r>
            <w:r>
              <w:rPr>
                <w:rFonts w:ascii="Consolas" w:hAnsi="Consolas" w:cs="Consolas"/>
                <w:color w:val="B4B4B4"/>
                <w:sz w:val="19"/>
                <w:szCs w:val="19"/>
                <w:highlight w:val="black"/>
              </w:rPr>
              <w:t>(</w:t>
            </w:r>
            <w:r>
              <w:rPr>
                <w:rFonts w:ascii="Consolas" w:hAnsi="Consolas" w:cs="Consolas"/>
                <w:color w:val="DCDCDC"/>
                <w:sz w:val="19"/>
                <w:szCs w:val="19"/>
                <w:highlight w:val="black"/>
              </w:rPr>
              <w:t>c</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24</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p>
          <w:p w14:paraId="01043AC8" w14:textId="77777777" w:rsidR="008E106E" w:rsidRDefault="008E106E" w:rsidP="008E106E">
            <w:pPr>
              <w:rPr>
                <w:rFonts w:ascii="Consolas" w:hAnsi="Consolas" w:cs="Consolas"/>
                <w:color w:val="B4B4B4"/>
                <w:sz w:val="19"/>
                <w:szCs w:val="19"/>
              </w:rPr>
            </w:pPr>
            <w:r>
              <w:rPr>
                <w:rFonts w:ascii="Consolas" w:hAnsi="Consolas" w:cs="Consolas"/>
                <w:color w:val="B4B4B4"/>
                <w:sz w:val="19"/>
                <w:szCs w:val="19"/>
                <w:highlight w:val="black"/>
              </w:rPr>
              <w:t>}</w:t>
            </w:r>
          </w:p>
          <w:p w14:paraId="3B499292" w14:textId="77777777" w:rsidR="008E106E" w:rsidRDefault="008E106E" w:rsidP="008E106E">
            <w:pPr>
              <w:rPr>
                <w:rFonts w:ascii="Consolas" w:hAnsi="Consolas" w:cs="Consolas"/>
                <w:color w:val="B4B4B4"/>
                <w:sz w:val="19"/>
                <w:szCs w:val="19"/>
              </w:rPr>
            </w:pPr>
          </w:p>
          <w:p w14:paraId="7B622C9F" w14:textId="77777777" w:rsidR="008E106E" w:rsidRDefault="008E106E" w:rsidP="008E106E">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z2a</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1AA92AE3" w14:textId="77777777" w:rsidR="008E106E" w:rsidRDefault="008E106E" w:rsidP="008E106E">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0583D0E6" w14:textId="77777777" w:rsidR="008E106E" w:rsidRDefault="008E106E" w:rsidP="008E106E">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53F48478" w14:textId="77777777" w:rsidR="008E106E" w:rsidRDefault="008E106E" w:rsidP="008E106E">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ZR</w:t>
            </w:r>
            <w:r>
              <w:rPr>
                <w:rFonts w:ascii="Consolas" w:hAnsi="Consolas" w:cs="Consolas"/>
                <w:color w:val="B4B4B4"/>
                <w:sz w:val="19"/>
                <w:szCs w:val="19"/>
                <w:highlight w:val="black"/>
              </w:rPr>
              <w:t>(</w:t>
            </w:r>
            <w:r>
              <w:rPr>
                <w:rFonts w:ascii="Consolas" w:hAnsi="Consolas" w:cs="Consolas"/>
                <w:color w:val="DCDCDC"/>
                <w:sz w:val="19"/>
                <w:szCs w:val="19"/>
                <w:highlight w:val="black"/>
              </w:rPr>
              <w:t>c</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p>
          <w:p w14:paraId="5423A5B1" w14:textId="77777777" w:rsidR="008E106E" w:rsidRDefault="008E106E" w:rsidP="008E106E">
            <w:pPr>
              <w:rPr>
                <w:rFonts w:ascii="Consolas" w:hAnsi="Consolas" w:cs="Consolas"/>
                <w:color w:val="B4B4B4"/>
                <w:sz w:val="19"/>
                <w:szCs w:val="19"/>
              </w:rPr>
            </w:pPr>
            <w:r>
              <w:rPr>
                <w:rFonts w:ascii="Consolas" w:hAnsi="Consolas" w:cs="Consolas"/>
                <w:color w:val="B4B4B4"/>
                <w:sz w:val="19"/>
                <w:szCs w:val="19"/>
                <w:highlight w:val="black"/>
              </w:rPr>
              <w:t>}</w:t>
            </w:r>
          </w:p>
          <w:p w14:paraId="3472A973" w14:textId="77777777" w:rsidR="008E106E" w:rsidRDefault="008E106E" w:rsidP="008E106E"/>
        </w:tc>
      </w:tr>
    </w:tbl>
    <w:p w14:paraId="789C1720" w14:textId="77777777" w:rsidR="008E106E" w:rsidRDefault="008E106E" w:rsidP="003F3E71"/>
    <w:p w14:paraId="356980DF" w14:textId="77777777" w:rsidR="008E106E" w:rsidRDefault="008E106E" w:rsidP="003F3E71">
      <w:r>
        <w:t xml:space="preserve">It’s pretty obvious by looking at the two functions above that they can be coalesced into a helper function that takes a, b and a third literal </w:t>
      </w:r>
      <w:r w:rsidR="00F45B1F">
        <w:t>parameter as input. Here’s the transformation that we shoot for with SFE:</w:t>
      </w:r>
    </w:p>
    <w:p w14:paraId="7AA0A8A7" w14:textId="77777777" w:rsidR="00F45B1F" w:rsidRPr="008E106E" w:rsidRDefault="00F45B1F" w:rsidP="00F45B1F">
      <w:pPr>
        <w:pStyle w:val="Heading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0800"/>
      </w:tblGrid>
      <w:tr w:rsidR="00F45B1F" w14:paraId="2E43134B" w14:textId="77777777" w:rsidTr="00333668">
        <w:trPr>
          <w:trHeight w:val="1440"/>
        </w:trPr>
        <w:tc>
          <w:tcPr>
            <w:tcW w:w="11016" w:type="dxa"/>
            <w:shd w:val="clear" w:color="auto" w:fill="000000" w:themeFill="text1"/>
          </w:tcPr>
          <w:p w14:paraId="525ECBA2" w14:textId="77777777" w:rsidR="00F45B1F" w:rsidRDefault="00F45B1F" w:rsidP="00333668">
            <w:pPr>
              <w:autoSpaceDE w:val="0"/>
              <w:autoSpaceDN w:val="0"/>
              <w:adjustRightInd w:val="0"/>
              <w:rPr>
                <w:rFonts w:ascii="Consolas" w:hAnsi="Consolas" w:cs="Consolas"/>
                <w:color w:val="569CD6"/>
                <w:sz w:val="19"/>
                <w:szCs w:val="19"/>
                <w:highlight w:val="black"/>
              </w:rPr>
            </w:pPr>
          </w:p>
          <w:p w14:paraId="32A3B1A2" w14:textId="77777777" w:rsidR="00F45B1F" w:rsidRDefault="00F45B1F" w:rsidP="00F45B1F">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XVa</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6C53888D" w14:textId="77777777" w:rsidR="00F45B1F" w:rsidRDefault="00F45B1F" w:rsidP="00F45B1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zzc</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FP</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24</w:t>
            </w:r>
            <w:r>
              <w:rPr>
                <w:rFonts w:ascii="Consolas" w:hAnsi="Consolas" w:cs="Consolas"/>
                <w:color w:val="B4B4B4"/>
                <w:sz w:val="19"/>
                <w:szCs w:val="19"/>
                <w:highlight w:val="black"/>
              </w:rPr>
              <w:t>)</w:t>
            </w:r>
          </w:p>
          <w:p w14:paraId="3E9A46E4" w14:textId="77777777" w:rsidR="00F45B1F" w:rsidRDefault="00F45B1F" w:rsidP="00F45B1F">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5F1C9B01" w14:textId="77777777" w:rsidR="00F45B1F" w:rsidRDefault="00F45B1F" w:rsidP="00333668">
            <w:pPr>
              <w:rPr>
                <w:rFonts w:ascii="Consolas" w:hAnsi="Consolas" w:cs="Consolas"/>
                <w:color w:val="B4B4B4"/>
                <w:sz w:val="19"/>
                <w:szCs w:val="19"/>
              </w:rPr>
            </w:pPr>
          </w:p>
          <w:p w14:paraId="4547CB23" w14:textId="77777777" w:rsidR="00F45B1F" w:rsidRDefault="00F45B1F" w:rsidP="00F45B1F">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z2a</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6D178961" w14:textId="77777777" w:rsidR="00F45B1F" w:rsidRDefault="00F45B1F" w:rsidP="00F45B1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zzc</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ZR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12</w:t>
            </w:r>
            <w:r>
              <w:rPr>
                <w:rFonts w:ascii="Consolas" w:hAnsi="Consolas" w:cs="Consolas"/>
                <w:color w:val="B4B4B4"/>
                <w:sz w:val="19"/>
                <w:szCs w:val="19"/>
                <w:highlight w:val="black"/>
              </w:rPr>
              <w:t>)</w:t>
            </w:r>
          </w:p>
          <w:p w14:paraId="48F6C83E" w14:textId="77777777" w:rsidR="00F45B1F" w:rsidRDefault="00F45B1F" w:rsidP="00F45B1F">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18BD48D5" w14:textId="77777777" w:rsidR="00F45B1F" w:rsidRDefault="00F45B1F" w:rsidP="00333668">
            <w:pPr>
              <w:rPr>
                <w:rFonts w:ascii="Consolas" w:hAnsi="Consolas" w:cs="Consolas"/>
                <w:color w:val="B4B4B4"/>
                <w:sz w:val="19"/>
                <w:szCs w:val="19"/>
              </w:rPr>
            </w:pPr>
          </w:p>
          <w:p w14:paraId="0AA6BC8A" w14:textId="77777777" w:rsidR="000277AA" w:rsidRDefault="000277AA" w:rsidP="00333668">
            <w:pPr>
              <w:rPr>
                <w:rFonts w:ascii="Consolas" w:hAnsi="Consolas" w:cs="Consolas"/>
                <w:color w:val="B4B4B4"/>
                <w:sz w:val="19"/>
                <w:szCs w:val="19"/>
              </w:rPr>
            </w:pPr>
          </w:p>
          <w:p w14:paraId="72324EA1" w14:textId="77777777" w:rsidR="000277AA" w:rsidRDefault="000277AA" w:rsidP="000277AA">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zzc</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zzd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zze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06C70E5F" w14:textId="77777777" w:rsidR="000277AA" w:rsidRDefault="000277AA" w:rsidP="000277AA">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72578BD5" w14:textId="77777777" w:rsidR="000277AA" w:rsidRDefault="000277AA" w:rsidP="000277AA">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52B48D27" w14:textId="77777777" w:rsidR="000277AA" w:rsidRDefault="000277AA" w:rsidP="000277AA">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zzd</w:t>
            </w:r>
            <w:r>
              <w:rPr>
                <w:rFonts w:ascii="Consolas" w:hAnsi="Consolas" w:cs="Consolas"/>
                <w:color w:val="B4B4B4"/>
                <w:sz w:val="19"/>
                <w:szCs w:val="19"/>
                <w:highlight w:val="black"/>
              </w:rPr>
              <w:t>(</w:t>
            </w:r>
            <w:r>
              <w:rPr>
                <w:rFonts w:ascii="Consolas" w:hAnsi="Consolas" w:cs="Consolas"/>
                <w:color w:val="DCDCDC"/>
                <w:sz w:val="19"/>
                <w:szCs w:val="19"/>
                <w:highlight w:val="black"/>
              </w:rPr>
              <w:t>c</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zze </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p>
          <w:p w14:paraId="1E5C8E21" w14:textId="77777777" w:rsidR="000277AA" w:rsidRDefault="000277AA" w:rsidP="000277AA">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07E91CEC" w14:textId="77777777" w:rsidR="00F45B1F" w:rsidRDefault="00F45B1F" w:rsidP="00333668">
            <w:pPr>
              <w:rPr>
                <w:rFonts w:ascii="Consolas" w:hAnsi="Consolas" w:cs="Consolas"/>
                <w:color w:val="B4B4B4"/>
                <w:sz w:val="19"/>
                <w:szCs w:val="19"/>
              </w:rPr>
            </w:pPr>
          </w:p>
          <w:p w14:paraId="4C1F0859" w14:textId="77777777" w:rsidR="00F45B1F" w:rsidRDefault="00F45B1F" w:rsidP="00333668">
            <w:pPr>
              <w:rPr>
                <w:rFonts w:ascii="Consolas" w:hAnsi="Consolas" w:cs="Consolas"/>
                <w:color w:val="B4B4B4"/>
                <w:sz w:val="19"/>
                <w:szCs w:val="19"/>
              </w:rPr>
            </w:pPr>
          </w:p>
          <w:p w14:paraId="1C2A0408" w14:textId="77777777" w:rsidR="00F45B1F" w:rsidRDefault="00F45B1F" w:rsidP="00333668"/>
        </w:tc>
      </w:tr>
    </w:tbl>
    <w:p w14:paraId="7D0B847E" w14:textId="77777777" w:rsidR="00EE1E96" w:rsidRDefault="00EE1E96" w:rsidP="00EE1E96"/>
    <w:p w14:paraId="5E04B4E2" w14:textId="77777777" w:rsidR="00F45B1F" w:rsidRDefault="00F45B1F" w:rsidP="00F45B1F">
      <w:pPr>
        <w:pStyle w:val="Heading2"/>
      </w:pPr>
      <w:bookmarkStart w:id="12" w:name="_Toc490753257"/>
      <w:r>
        <w:t>Example 2 – Two functions that differ by a single identifier</w:t>
      </w:r>
      <w:bookmarkEnd w:id="12"/>
    </w:p>
    <w:p w14:paraId="28FD4562" w14:textId="74E31DFB" w:rsidR="000277AA" w:rsidRPr="000277AA" w:rsidRDefault="000277AA" w:rsidP="000277AA">
      <w:r>
        <w:t>Consider the next example in which two functions differ by a single identifier</w:t>
      </w:r>
      <w:r w:rsidR="00A032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0800"/>
      </w:tblGrid>
      <w:tr w:rsidR="000277AA" w14:paraId="382FC3EF" w14:textId="77777777" w:rsidTr="000277AA">
        <w:tc>
          <w:tcPr>
            <w:tcW w:w="11016" w:type="dxa"/>
            <w:shd w:val="clear" w:color="auto" w:fill="000000" w:themeFill="text1"/>
          </w:tcPr>
          <w:p w14:paraId="75042E99" w14:textId="77777777" w:rsidR="007C4D39" w:rsidRDefault="007C4D39" w:rsidP="007C4D39">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14:paraId="32A5CD0E" w14:textId="77777777" w:rsidR="00336566" w:rsidRDefault="00336566" w:rsidP="00336566">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a</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p>
          <w:p w14:paraId="64B6BEEA" w14:textId="77777777" w:rsidR="00336566" w:rsidRDefault="00336566" w:rsidP="00336566">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60E5426C" w14:textId="77777777" w:rsidR="00336566" w:rsidRDefault="00336566" w:rsidP="00336566">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3B5DC556" w14:textId="77777777" w:rsidR="00336566" w:rsidRDefault="00336566" w:rsidP="00336566">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abc</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p>
          <w:p w14:paraId="29DD5B86" w14:textId="77777777" w:rsidR="00336566" w:rsidRDefault="00336566" w:rsidP="00336566">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abc</w:t>
            </w:r>
            <w:r>
              <w:rPr>
                <w:rFonts w:ascii="Consolas" w:hAnsi="Consolas" w:cs="Consolas"/>
                <w:color w:val="B4B4B4"/>
                <w:sz w:val="19"/>
                <w:szCs w:val="19"/>
                <w:highlight w:val="black"/>
              </w:rPr>
              <w:t>*</w:t>
            </w:r>
            <w:r w:rsidRPr="00336566">
              <w:rPr>
                <w:rFonts w:ascii="Consolas" w:hAnsi="Consolas" w:cs="Consolas"/>
                <w:b/>
                <w:color w:val="FFFF00"/>
                <w:sz w:val="19"/>
                <w:szCs w:val="19"/>
                <w:highlight w:val="black"/>
              </w:rPr>
              <w:t>c</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p>
          <w:p w14:paraId="5520F11C" w14:textId="77777777" w:rsidR="00336566" w:rsidRDefault="00336566" w:rsidP="00336566">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B4B4B4"/>
                <w:sz w:val="19"/>
                <w:szCs w:val="19"/>
                <w:highlight w:val="black"/>
              </w:rPr>
              <w:t>;</w:t>
            </w:r>
          </w:p>
          <w:p w14:paraId="2C200734" w14:textId="77777777" w:rsidR="00336566" w:rsidRDefault="00336566" w:rsidP="00336566">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5F12B483" w14:textId="77777777" w:rsidR="00336566" w:rsidRDefault="00336566" w:rsidP="00336566">
            <w:pPr>
              <w:autoSpaceDE w:val="0"/>
              <w:autoSpaceDN w:val="0"/>
              <w:adjustRightInd w:val="0"/>
              <w:rPr>
                <w:rFonts w:ascii="Consolas" w:hAnsi="Consolas" w:cs="Consolas"/>
                <w:color w:val="DCDCDC"/>
                <w:sz w:val="19"/>
                <w:szCs w:val="19"/>
                <w:highlight w:val="black"/>
              </w:rPr>
            </w:pPr>
          </w:p>
          <w:p w14:paraId="41F64F5F" w14:textId="77777777" w:rsidR="00336566" w:rsidRDefault="00336566" w:rsidP="00336566">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p>
          <w:p w14:paraId="47D74789" w14:textId="77777777" w:rsidR="00336566" w:rsidRDefault="00336566" w:rsidP="00336566">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3CFCC6A0" w14:textId="77777777" w:rsidR="00336566" w:rsidRDefault="00336566" w:rsidP="00336566">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474BCAF6" w14:textId="77777777" w:rsidR="00336566" w:rsidRDefault="00336566" w:rsidP="00336566">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abc</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p>
          <w:p w14:paraId="06D17B17" w14:textId="77777777" w:rsidR="00336566" w:rsidRDefault="00336566" w:rsidP="00336566">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abc</w:t>
            </w:r>
            <w:r>
              <w:rPr>
                <w:rFonts w:ascii="Consolas" w:hAnsi="Consolas" w:cs="Consolas"/>
                <w:color w:val="B4B4B4"/>
                <w:sz w:val="19"/>
                <w:szCs w:val="19"/>
                <w:highlight w:val="black"/>
              </w:rPr>
              <w:t>*</w:t>
            </w:r>
            <w:r w:rsidRPr="00336566">
              <w:rPr>
                <w:rFonts w:ascii="Consolas" w:hAnsi="Consolas" w:cs="Consolas"/>
                <w:b/>
                <w:color w:val="FFFF00"/>
                <w:sz w:val="19"/>
                <w:szCs w:val="19"/>
                <w:highlight w:val="black"/>
              </w:rPr>
              <w:t>g</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p>
          <w:p w14:paraId="4203CD65" w14:textId="77777777" w:rsidR="00336566" w:rsidRDefault="00336566" w:rsidP="00336566">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B4B4B4"/>
                <w:sz w:val="19"/>
                <w:szCs w:val="19"/>
                <w:highlight w:val="black"/>
              </w:rPr>
              <w:t>;</w:t>
            </w:r>
          </w:p>
          <w:p w14:paraId="71D0AAC0" w14:textId="77777777" w:rsidR="000277AA" w:rsidRDefault="00336566" w:rsidP="00336566">
            <w:pPr>
              <w:autoSpaceDE w:val="0"/>
              <w:autoSpaceDN w:val="0"/>
              <w:adjustRightInd w:val="0"/>
              <w:rPr>
                <w:rFonts w:ascii="Consolas" w:hAnsi="Consolas" w:cs="Consolas"/>
                <w:color w:val="B4B4B4"/>
                <w:sz w:val="19"/>
                <w:szCs w:val="19"/>
              </w:rPr>
            </w:pPr>
            <w:r>
              <w:rPr>
                <w:rFonts w:ascii="Consolas" w:hAnsi="Consolas" w:cs="Consolas"/>
                <w:color w:val="B4B4B4"/>
                <w:sz w:val="19"/>
                <w:szCs w:val="19"/>
                <w:highlight w:val="black"/>
              </w:rPr>
              <w:t>}</w:t>
            </w:r>
          </w:p>
          <w:p w14:paraId="7482AE5B" w14:textId="77777777" w:rsidR="00336566" w:rsidRDefault="00336566" w:rsidP="00336566">
            <w:pPr>
              <w:autoSpaceDE w:val="0"/>
              <w:autoSpaceDN w:val="0"/>
              <w:adjustRightInd w:val="0"/>
            </w:pPr>
          </w:p>
        </w:tc>
      </w:tr>
    </w:tbl>
    <w:p w14:paraId="7A0C2414" w14:textId="77777777" w:rsidR="00F45B1F" w:rsidRDefault="00F45B1F" w:rsidP="00F45B1F"/>
    <w:p w14:paraId="39CFB1A6" w14:textId="77777777" w:rsidR="000277AA" w:rsidRDefault="000277AA" w:rsidP="00F45B1F">
      <w:commentRangeStart w:id="13"/>
      <w:commentRangeStart w:id="14"/>
      <w:r>
        <w:t>Here is what t</w:t>
      </w:r>
      <w:r w:rsidR="00584CFF">
        <w:t>he reduced code could look like –</w:t>
      </w:r>
      <w:r w:rsidR="00336566">
        <w:t xml:space="preserve"> we identify that a </w:t>
      </w:r>
      <w:r w:rsidR="00584CFF">
        <w:t xml:space="preserve">and </w:t>
      </w:r>
      <w:r w:rsidR="00336566">
        <w:t>b</w:t>
      </w:r>
      <w:r w:rsidR="00584CFF">
        <w:t xml:space="preserve"> are exactly the same function except for the identifiers </w:t>
      </w:r>
      <w:r w:rsidR="00336566">
        <w:t>c and d</w:t>
      </w:r>
      <w:r w:rsidR="00584CFF">
        <w:t xml:space="preserve"> being invoked in each function respectively. We thus hoist the common code into a helper that takes the identifier as an additional parameter.</w:t>
      </w:r>
      <w:commentRangeEnd w:id="13"/>
      <w:r w:rsidR="32AC3339">
        <w:commentReference w:id="13"/>
      </w:r>
      <w:commentRangeEnd w:id="14"/>
      <w:r w:rsidR="00A0324A">
        <w:rPr>
          <w:rStyle w:val="CommentReference"/>
        </w:rPr>
        <w:commentReference w:id="1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0800"/>
      </w:tblGrid>
      <w:tr w:rsidR="000277AA" w14:paraId="561507D7" w14:textId="77777777" w:rsidTr="000277AA">
        <w:tc>
          <w:tcPr>
            <w:tcW w:w="11016" w:type="dxa"/>
            <w:shd w:val="clear" w:color="auto" w:fill="000000" w:themeFill="text1"/>
          </w:tcPr>
          <w:p w14:paraId="22A142ED" w14:textId="77777777" w:rsidR="000277AA" w:rsidRDefault="000277AA" w:rsidP="000277AA">
            <w:pPr>
              <w:autoSpaceDE w:val="0"/>
              <w:autoSpaceDN w:val="0"/>
              <w:adjustRightInd w:val="0"/>
              <w:rPr>
                <w:rFonts w:ascii="Consolas" w:hAnsi="Consolas" w:cs="Consolas"/>
                <w:color w:val="569CD6"/>
                <w:sz w:val="19"/>
                <w:szCs w:val="19"/>
                <w:highlight w:val="black"/>
              </w:rPr>
            </w:pPr>
          </w:p>
          <w:p w14:paraId="29E086DF" w14:textId="77777777" w:rsidR="0096406A" w:rsidRDefault="0096406A" w:rsidP="0096406A">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a</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25A2D0FC" w14:textId="77777777" w:rsidR="0096406A" w:rsidRDefault="0096406A" w:rsidP="0096406A">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h</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sidRPr="0096406A">
              <w:rPr>
                <w:rFonts w:ascii="Consolas" w:hAnsi="Consolas" w:cs="Consolas"/>
                <w:color w:val="FFFF00"/>
                <w:sz w:val="19"/>
                <w:szCs w:val="19"/>
                <w:highlight w:val="black"/>
              </w:rPr>
              <w:t>0</w:t>
            </w:r>
            <w:r>
              <w:rPr>
                <w:rFonts w:ascii="Consolas" w:hAnsi="Consolas" w:cs="Consolas"/>
                <w:color w:val="B4B4B4"/>
                <w:sz w:val="19"/>
                <w:szCs w:val="19"/>
                <w:highlight w:val="black"/>
              </w:rPr>
              <w:t>)</w:t>
            </w:r>
          </w:p>
          <w:p w14:paraId="72382152" w14:textId="417D4AE8" w:rsidR="0096406A" w:rsidRDefault="0096406A" w:rsidP="0096406A">
            <w:pPr>
              <w:autoSpaceDE w:val="0"/>
              <w:autoSpaceDN w:val="0"/>
              <w:adjustRightInd w:val="0"/>
              <w:rPr>
                <w:rFonts w:ascii="Consolas" w:hAnsi="Consolas" w:cs="Consolas"/>
                <w:color w:val="B4B4B4"/>
                <w:sz w:val="19"/>
                <w:szCs w:val="19"/>
                <w:highlight w:val="black"/>
              </w:rPr>
            </w:pPr>
            <w:r>
              <w:rPr>
                <w:rFonts w:ascii="Consolas" w:hAnsi="Consolas" w:cs="Consolas"/>
                <w:color w:val="B4B4B4"/>
                <w:sz w:val="19"/>
                <w:szCs w:val="19"/>
                <w:highlight w:val="black"/>
              </w:rPr>
              <w:t>}</w:t>
            </w:r>
          </w:p>
          <w:p w14:paraId="43F24CE8" w14:textId="77777777" w:rsidR="0096406A" w:rsidRDefault="0096406A" w:rsidP="0096406A">
            <w:pPr>
              <w:autoSpaceDE w:val="0"/>
              <w:autoSpaceDN w:val="0"/>
              <w:adjustRightInd w:val="0"/>
              <w:rPr>
                <w:rFonts w:ascii="Consolas" w:hAnsi="Consolas" w:cs="Consolas"/>
                <w:color w:val="DCDCDC"/>
                <w:sz w:val="19"/>
                <w:szCs w:val="19"/>
                <w:highlight w:val="black"/>
              </w:rPr>
            </w:pPr>
          </w:p>
          <w:p w14:paraId="6E633575" w14:textId="77777777" w:rsidR="0096406A" w:rsidRDefault="0096406A" w:rsidP="0096406A">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6F06AE48" w14:textId="77777777" w:rsidR="0096406A" w:rsidRDefault="0096406A" w:rsidP="0096406A">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h</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sidRPr="0096406A">
              <w:rPr>
                <w:rFonts w:ascii="Consolas" w:hAnsi="Consolas" w:cs="Consolas"/>
                <w:color w:val="FFFF00"/>
                <w:sz w:val="19"/>
                <w:szCs w:val="19"/>
                <w:highlight w:val="black"/>
              </w:rPr>
              <w:t>1</w:t>
            </w:r>
            <w:r>
              <w:rPr>
                <w:rFonts w:ascii="Consolas" w:hAnsi="Consolas" w:cs="Consolas"/>
                <w:color w:val="B4B4B4"/>
                <w:sz w:val="19"/>
                <w:szCs w:val="19"/>
                <w:highlight w:val="black"/>
              </w:rPr>
              <w:t>)</w:t>
            </w:r>
          </w:p>
          <w:p w14:paraId="6E58E5D5" w14:textId="77777777" w:rsidR="0096406A" w:rsidRDefault="0096406A" w:rsidP="0096406A">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637608F3" w14:textId="77777777" w:rsidR="0096406A" w:rsidRDefault="0096406A" w:rsidP="0096406A">
            <w:pPr>
              <w:autoSpaceDE w:val="0"/>
              <w:autoSpaceDN w:val="0"/>
              <w:adjustRightInd w:val="0"/>
              <w:rPr>
                <w:rFonts w:ascii="Consolas" w:hAnsi="Consolas" w:cs="Consolas"/>
                <w:color w:val="DCDCDC"/>
                <w:sz w:val="19"/>
                <w:szCs w:val="19"/>
                <w:highlight w:val="black"/>
              </w:rPr>
            </w:pPr>
          </w:p>
          <w:p w14:paraId="6BD65813" w14:textId="77777777" w:rsidR="0096406A" w:rsidRDefault="0096406A" w:rsidP="0096406A">
            <w:pPr>
              <w:autoSpaceDE w:val="0"/>
              <w:autoSpaceDN w:val="0"/>
              <w:adjustRightInd w:val="0"/>
              <w:rPr>
                <w:rFonts w:ascii="Consolas" w:hAnsi="Consolas" w:cs="Consolas"/>
                <w:color w:val="569CD6"/>
                <w:sz w:val="19"/>
                <w:szCs w:val="19"/>
                <w:highlight w:val="black"/>
              </w:rPr>
            </w:pPr>
          </w:p>
          <w:p w14:paraId="424233C2" w14:textId="18FDC019" w:rsidR="0096406A" w:rsidRDefault="0096406A" w:rsidP="0096406A">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h</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i</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00C87F62" w14:textId="77777777" w:rsidR="0096406A" w:rsidRDefault="0096406A" w:rsidP="0096406A">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26CB8747" w14:textId="77777777" w:rsidR="0096406A" w:rsidRDefault="0096406A" w:rsidP="0096406A">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p>
          <w:p w14:paraId="69117CDE" w14:textId="77777777" w:rsidR="0096406A" w:rsidRDefault="0096406A" w:rsidP="0096406A">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sidRPr="0096406A">
              <w:rPr>
                <w:rFonts w:ascii="Consolas" w:hAnsi="Consolas" w:cs="Consolas"/>
                <w:color w:val="FFFF00"/>
                <w:sz w:val="19"/>
                <w:szCs w:val="19"/>
                <w:highlight w:val="black"/>
              </w:rPr>
              <w:t>table[i&amp;1]</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p>
          <w:p w14:paraId="5EF04054" w14:textId="77777777" w:rsidR="0096406A" w:rsidRDefault="0096406A" w:rsidP="0096406A">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p>
          <w:p w14:paraId="41E0B96C" w14:textId="77777777" w:rsidR="0096406A" w:rsidRDefault="0096406A" w:rsidP="0096406A">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65363514" w14:textId="77777777" w:rsidR="0096406A" w:rsidRDefault="0096406A" w:rsidP="0096406A">
            <w:pPr>
              <w:autoSpaceDE w:val="0"/>
              <w:autoSpaceDN w:val="0"/>
              <w:adjustRightInd w:val="0"/>
              <w:rPr>
                <w:rFonts w:ascii="Consolas" w:hAnsi="Consolas" w:cs="Consolas"/>
                <w:color w:val="DCDCDC"/>
                <w:sz w:val="19"/>
                <w:szCs w:val="19"/>
                <w:highlight w:val="black"/>
              </w:rPr>
            </w:pPr>
          </w:p>
          <w:p w14:paraId="686A6DB6" w14:textId="4A110E68" w:rsidR="0096406A" w:rsidRDefault="0096406A" w:rsidP="0096406A">
            <w:pPr>
              <w:shd w:val="clear" w:color="auto" w:fill="000000" w:themeFill="text1"/>
              <w:rPr>
                <w:rFonts w:ascii="Consolas" w:hAnsi="Consolas" w:cs="Consolas"/>
                <w:color w:val="B4B4B4"/>
                <w:sz w:val="19"/>
                <w:szCs w:val="19"/>
                <w:highlight w:val="black"/>
              </w:rPr>
            </w:pP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w:t>
            </w:r>
            <w:r w:rsidRPr="0096406A">
              <w:rPr>
                <w:rFonts w:ascii="Consolas" w:hAnsi="Consolas" w:cs="Consolas"/>
                <w:color w:val="FFFF00"/>
                <w:sz w:val="19"/>
                <w:szCs w:val="19"/>
                <w:highlight w:val="black"/>
              </w:rPr>
              <w:t xml:space="preserve">table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c</w:t>
            </w:r>
            <w:r>
              <w:rPr>
                <w:rFonts w:ascii="Consolas" w:hAnsi="Consolas" w:cs="Consolas"/>
                <w:color w:val="B4B4B4"/>
                <w:sz w:val="19"/>
                <w:szCs w:val="19"/>
                <w:highlight w:val="black"/>
              </w:rPr>
              <w:t>,</w:t>
            </w:r>
            <w:r w:rsidR="00632104">
              <w:rPr>
                <w:rFonts w:ascii="Consolas" w:hAnsi="Consolas" w:cs="Consolas"/>
                <w:color w:val="DCDCDC"/>
                <w:sz w:val="19"/>
                <w:szCs w:val="19"/>
                <w:highlight w:val="black"/>
              </w:rPr>
              <w:t xml:space="preserve"> g</w:t>
            </w:r>
            <w:r>
              <w:rPr>
                <w:rFonts w:ascii="Consolas" w:hAnsi="Consolas" w:cs="Consolas"/>
                <w:color w:val="B4B4B4"/>
                <w:sz w:val="19"/>
                <w:szCs w:val="19"/>
                <w:highlight w:val="black"/>
              </w:rPr>
              <w:t>];</w:t>
            </w:r>
          </w:p>
          <w:p w14:paraId="39ADBB7F" w14:textId="0D148CCE" w:rsidR="00A0324A" w:rsidRPr="0096406A" w:rsidRDefault="00A0324A" w:rsidP="0096406A">
            <w:pPr>
              <w:shd w:val="clear" w:color="auto" w:fill="000000" w:themeFill="text1"/>
              <w:rPr>
                <w:rFonts w:ascii="Consolas" w:hAnsi="Consolas" w:cs="Consolas"/>
                <w:color w:val="B4B4B4"/>
                <w:sz w:val="19"/>
                <w:szCs w:val="19"/>
                <w:highlight w:val="black"/>
              </w:rPr>
            </w:pPr>
          </w:p>
        </w:tc>
      </w:tr>
    </w:tbl>
    <w:p w14:paraId="4F154B19" w14:textId="77777777" w:rsidR="0096406A" w:rsidRDefault="0096406A" w:rsidP="00F45B1F"/>
    <w:p w14:paraId="77061B00" w14:textId="5258F6EA" w:rsidR="0096406A" w:rsidRDefault="0096406A" w:rsidP="00F45B1F">
      <w:r>
        <w:t xml:space="preserve">In the above example, we identified that the functions a and b were identical except for the functions c and d that they were invoking. The asm.js standard does not allow for passing string identifiers as arguments. It only allows for </w:t>
      </w:r>
      <w:r w:rsidR="00632104">
        <w:t>int and float types. It does however allow for specification of function tables at global scope. We thus create a new table for the functions c and g and pass in the indices of c and g as parameters to the newly generated function h.</w:t>
      </w:r>
    </w:p>
    <w:p w14:paraId="7E375894" w14:textId="77777777" w:rsidR="00584CFF" w:rsidRDefault="00584CFF" w:rsidP="00584CFF">
      <w:pPr>
        <w:pStyle w:val="Heading2"/>
      </w:pPr>
      <w:bookmarkStart w:id="15" w:name="_Toc490753258"/>
      <w:r>
        <w:t>Example 3 – Multiple Functions</w:t>
      </w:r>
      <w:r w:rsidR="003625FB">
        <w:t xml:space="preserve"> Sharing Structural Similarity</w:t>
      </w:r>
      <w:bookmarkEnd w:id="15"/>
    </w:p>
    <w:p w14:paraId="09EA05CD" w14:textId="77777777" w:rsidR="00584CFF" w:rsidRDefault="00584CFF" w:rsidP="00584CFF">
      <w:r>
        <w:t>This example illustrates what SFE could do in the general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0800"/>
      </w:tblGrid>
      <w:tr w:rsidR="00584CFF" w14:paraId="433A2DDB" w14:textId="77777777" w:rsidTr="00584CFF">
        <w:tc>
          <w:tcPr>
            <w:tcW w:w="11016" w:type="dxa"/>
            <w:shd w:val="clear" w:color="auto" w:fill="000000" w:themeFill="text1"/>
          </w:tcPr>
          <w:p w14:paraId="73D5D721"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njb</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6C9D41A0"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2B940806"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303BFF42"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xc</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25488</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419075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2633</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3EEFC6D5"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p>
          <w:p w14:paraId="355AC535" w14:textId="77777777" w:rsidR="00584CFF" w:rsidRDefault="00584CFF" w:rsidP="00584CFF">
            <w:pPr>
              <w:autoSpaceDE w:val="0"/>
              <w:autoSpaceDN w:val="0"/>
              <w:adjustRightInd w:val="0"/>
              <w:rPr>
                <w:rFonts w:ascii="Consolas" w:hAnsi="Consolas" w:cs="Consolas"/>
                <w:color w:val="B4B4B4"/>
                <w:sz w:val="19"/>
                <w:szCs w:val="19"/>
                <w:highlight w:val="black"/>
              </w:rPr>
            </w:pPr>
            <w:r>
              <w:rPr>
                <w:rFonts w:ascii="Consolas" w:hAnsi="Consolas" w:cs="Consolas"/>
                <w:color w:val="B4B4B4"/>
                <w:sz w:val="19"/>
                <w:szCs w:val="19"/>
                <w:highlight w:val="black"/>
              </w:rPr>
              <w:t>}</w:t>
            </w:r>
          </w:p>
          <w:p w14:paraId="0B68C231" w14:textId="77777777" w:rsidR="00584CFF" w:rsidRDefault="00584CFF" w:rsidP="00584CFF">
            <w:pPr>
              <w:autoSpaceDE w:val="0"/>
              <w:autoSpaceDN w:val="0"/>
              <w:adjustRightInd w:val="0"/>
              <w:rPr>
                <w:rFonts w:ascii="Consolas" w:hAnsi="Consolas" w:cs="Consolas"/>
                <w:color w:val="DCDCDC"/>
                <w:sz w:val="19"/>
                <w:szCs w:val="19"/>
                <w:highlight w:val="black"/>
              </w:rPr>
            </w:pPr>
          </w:p>
          <w:p w14:paraId="178B130A"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anb</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45E54F86"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5A4E5D98"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27A755AC"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xc</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25376</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417662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904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02FF606A"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p>
          <w:p w14:paraId="2435033C" w14:textId="77777777" w:rsidR="00584CFF" w:rsidRDefault="00584CFF" w:rsidP="00584CFF">
            <w:pPr>
              <w:autoSpaceDE w:val="0"/>
              <w:autoSpaceDN w:val="0"/>
              <w:adjustRightInd w:val="0"/>
              <w:rPr>
                <w:rFonts w:ascii="Consolas" w:hAnsi="Consolas" w:cs="Consolas"/>
                <w:color w:val="B4B4B4"/>
                <w:sz w:val="19"/>
                <w:szCs w:val="19"/>
                <w:highlight w:val="black"/>
              </w:rPr>
            </w:pPr>
            <w:r>
              <w:rPr>
                <w:rFonts w:ascii="Consolas" w:hAnsi="Consolas" w:cs="Consolas"/>
                <w:color w:val="B4B4B4"/>
                <w:sz w:val="19"/>
                <w:szCs w:val="19"/>
                <w:highlight w:val="black"/>
              </w:rPr>
              <w:t>}</w:t>
            </w:r>
          </w:p>
          <w:p w14:paraId="52E83D8A" w14:textId="77777777" w:rsidR="00584CFF" w:rsidRDefault="00584CFF" w:rsidP="00584CFF">
            <w:pPr>
              <w:autoSpaceDE w:val="0"/>
              <w:autoSpaceDN w:val="0"/>
              <w:adjustRightInd w:val="0"/>
              <w:rPr>
                <w:rFonts w:ascii="Consolas" w:hAnsi="Consolas" w:cs="Consolas"/>
                <w:color w:val="DCDCDC"/>
                <w:sz w:val="19"/>
                <w:szCs w:val="19"/>
                <w:highlight w:val="black"/>
              </w:rPr>
            </w:pPr>
          </w:p>
          <w:p w14:paraId="158E8102"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Fnb</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7EA6B05B"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698E891D"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701BA0A9"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xc</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25472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293066</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46</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3893A35F"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p>
          <w:p w14:paraId="088E8198"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7445652E" w14:textId="77777777" w:rsidR="00584CFF" w:rsidRDefault="00584CFF" w:rsidP="00584CFF">
            <w:pPr>
              <w:autoSpaceDE w:val="0"/>
              <w:autoSpaceDN w:val="0"/>
              <w:adjustRightInd w:val="0"/>
              <w:rPr>
                <w:rFonts w:ascii="Consolas" w:hAnsi="Consolas" w:cs="Consolas"/>
                <w:color w:val="B4B4B4"/>
                <w:sz w:val="19"/>
                <w:szCs w:val="19"/>
                <w:highlight w:val="black"/>
              </w:rPr>
            </w:pPr>
          </w:p>
          <w:p w14:paraId="08E66857"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Gqb</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43CC661A"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02A0A16B"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099852FF"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xc</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25460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417662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912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2B3B53C4"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p>
          <w:p w14:paraId="37B6F8B7"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2D1CC343" w14:textId="77777777" w:rsidR="00584CFF" w:rsidRDefault="00584CFF" w:rsidP="00584CFF">
            <w:pPr>
              <w:autoSpaceDE w:val="0"/>
              <w:autoSpaceDN w:val="0"/>
              <w:adjustRightInd w:val="0"/>
              <w:rPr>
                <w:rFonts w:ascii="Consolas" w:hAnsi="Consolas" w:cs="Consolas"/>
                <w:color w:val="DCDCDC"/>
                <w:sz w:val="19"/>
                <w:szCs w:val="19"/>
                <w:highlight w:val="black"/>
              </w:rPr>
            </w:pPr>
          </w:p>
          <w:p w14:paraId="4931F80E" w14:textId="77777777" w:rsidR="00584CFF" w:rsidRDefault="00584CFF" w:rsidP="00584CFF"/>
        </w:tc>
      </w:tr>
    </w:tbl>
    <w:p w14:paraId="085611E6" w14:textId="77777777" w:rsidR="00584CFF" w:rsidRDefault="00584CFF" w:rsidP="00584CF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0800"/>
      </w:tblGrid>
      <w:tr w:rsidR="00584CFF" w14:paraId="17ED22C7" w14:textId="77777777" w:rsidTr="00333668">
        <w:tc>
          <w:tcPr>
            <w:tcW w:w="11016" w:type="dxa"/>
            <w:shd w:val="clear" w:color="auto" w:fill="000000" w:themeFill="text1"/>
          </w:tcPr>
          <w:p w14:paraId="764B55C6"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njb</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70221E47" w14:textId="77777777" w:rsidR="00584CFF" w:rsidRDefault="00584CFF" w:rsidP="00584CFF">
            <w:pPr>
              <w:autoSpaceDE w:val="0"/>
              <w:autoSpaceDN w:val="0"/>
              <w:adjustRightInd w:val="0"/>
              <w:rPr>
                <w:rFonts w:ascii="Consolas" w:hAnsi="Consolas" w:cs="Consolas"/>
                <w:color w:val="DCDCDC"/>
                <w:sz w:val="19"/>
                <w:szCs w:val="19"/>
                <w:highlight w:val="black"/>
              </w:rPr>
            </w:pPr>
            <w:commentRangeStart w:id="16"/>
            <w:commentRangeStart w:id="17"/>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25488</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419075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2633</w:t>
            </w:r>
            <w:r>
              <w:rPr>
                <w:rFonts w:ascii="Consolas" w:hAnsi="Consolas" w:cs="Consolas"/>
                <w:color w:val="B4B4B4"/>
                <w:sz w:val="19"/>
                <w:szCs w:val="19"/>
                <w:highlight w:val="black"/>
              </w:rPr>
              <w:t>)</w:t>
            </w:r>
            <w:commentRangeEnd w:id="16"/>
            <w:r w:rsidR="262B217C">
              <w:commentReference w:id="16"/>
            </w:r>
            <w:commentRangeEnd w:id="17"/>
            <w:r w:rsidR="493E98E9">
              <w:commentReference w:id="17"/>
            </w:r>
          </w:p>
          <w:p w14:paraId="769583CA" w14:textId="77777777" w:rsidR="00584CFF" w:rsidRDefault="00584CFF" w:rsidP="00584CFF">
            <w:pPr>
              <w:autoSpaceDE w:val="0"/>
              <w:autoSpaceDN w:val="0"/>
              <w:adjustRightInd w:val="0"/>
              <w:rPr>
                <w:rFonts w:ascii="Consolas" w:hAnsi="Consolas" w:cs="Consolas"/>
                <w:color w:val="B4B4B4"/>
                <w:sz w:val="19"/>
                <w:szCs w:val="19"/>
                <w:highlight w:val="black"/>
              </w:rPr>
            </w:pPr>
            <w:r>
              <w:rPr>
                <w:rFonts w:ascii="Consolas" w:hAnsi="Consolas" w:cs="Consolas"/>
                <w:color w:val="B4B4B4"/>
                <w:sz w:val="19"/>
                <w:szCs w:val="19"/>
                <w:highlight w:val="black"/>
              </w:rPr>
              <w:t>}</w:t>
            </w:r>
          </w:p>
          <w:p w14:paraId="623F30B5" w14:textId="77777777" w:rsidR="00584CFF" w:rsidRDefault="00584CFF" w:rsidP="00584CFF">
            <w:pPr>
              <w:autoSpaceDE w:val="0"/>
              <w:autoSpaceDN w:val="0"/>
              <w:adjustRightInd w:val="0"/>
              <w:rPr>
                <w:rFonts w:ascii="Consolas" w:hAnsi="Consolas" w:cs="Consolas"/>
                <w:color w:val="B4B4B4"/>
                <w:sz w:val="19"/>
                <w:szCs w:val="19"/>
                <w:highlight w:val="black"/>
              </w:rPr>
            </w:pPr>
          </w:p>
          <w:p w14:paraId="3604014C"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anb</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4AC97637"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25376</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417662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904</w:t>
            </w:r>
            <w:r>
              <w:rPr>
                <w:rFonts w:ascii="Consolas" w:hAnsi="Consolas" w:cs="Consolas"/>
                <w:color w:val="B4B4B4"/>
                <w:sz w:val="19"/>
                <w:szCs w:val="19"/>
                <w:highlight w:val="black"/>
              </w:rPr>
              <w:t>)</w:t>
            </w:r>
          </w:p>
          <w:p w14:paraId="18DB44AE"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35AB576B" w14:textId="77777777" w:rsidR="00584CFF" w:rsidRDefault="00584CFF" w:rsidP="00584CFF">
            <w:pPr>
              <w:autoSpaceDE w:val="0"/>
              <w:autoSpaceDN w:val="0"/>
              <w:adjustRightInd w:val="0"/>
              <w:rPr>
                <w:rFonts w:ascii="Consolas" w:hAnsi="Consolas" w:cs="Consolas"/>
                <w:color w:val="DCDCDC"/>
                <w:sz w:val="19"/>
                <w:szCs w:val="19"/>
                <w:highlight w:val="black"/>
              </w:rPr>
            </w:pPr>
          </w:p>
          <w:p w14:paraId="72F6D9D7" w14:textId="77777777" w:rsidR="007357A6" w:rsidRDefault="007357A6" w:rsidP="00584CFF">
            <w:pPr>
              <w:autoSpaceDE w:val="0"/>
              <w:autoSpaceDN w:val="0"/>
              <w:adjustRightInd w:val="0"/>
              <w:rPr>
                <w:rFonts w:ascii="Consolas" w:hAnsi="Consolas" w:cs="Consolas"/>
                <w:color w:val="DCDCDC"/>
                <w:sz w:val="19"/>
                <w:szCs w:val="19"/>
                <w:highlight w:val="black"/>
              </w:rPr>
            </w:pPr>
          </w:p>
          <w:p w14:paraId="2766818D"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Fnb</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1E0CE34D"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25472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293066</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46</w:t>
            </w:r>
            <w:r>
              <w:rPr>
                <w:rFonts w:ascii="Consolas" w:hAnsi="Consolas" w:cs="Consolas"/>
                <w:color w:val="B4B4B4"/>
                <w:sz w:val="19"/>
                <w:szCs w:val="19"/>
                <w:highlight w:val="black"/>
              </w:rPr>
              <w:t>)</w:t>
            </w:r>
          </w:p>
          <w:p w14:paraId="0655393F"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0E054381" w14:textId="77777777" w:rsidR="00584CFF" w:rsidRDefault="00584CFF" w:rsidP="00584CFF">
            <w:pPr>
              <w:autoSpaceDE w:val="0"/>
              <w:autoSpaceDN w:val="0"/>
              <w:adjustRightInd w:val="0"/>
              <w:rPr>
                <w:rFonts w:ascii="Consolas" w:hAnsi="Consolas" w:cs="Consolas"/>
                <w:color w:val="DCDCDC"/>
                <w:sz w:val="19"/>
                <w:szCs w:val="19"/>
                <w:highlight w:val="black"/>
              </w:rPr>
            </w:pPr>
          </w:p>
          <w:p w14:paraId="34CABD6C"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Gqb</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355E9BF6"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25460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417662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912</w:t>
            </w:r>
            <w:r>
              <w:rPr>
                <w:rFonts w:ascii="Consolas" w:hAnsi="Consolas" w:cs="Consolas"/>
                <w:color w:val="B4B4B4"/>
                <w:sz w:val="19"/>
                <w:szCs w:val="19"/>
                <w:highlight w:val="black"/>
              </w:rPr>
              <w:t>)</w:t>
            </w:r>
          </w:p>
          <w:p w14:paraId="7866F088" w14:textId="77777777" w:rsidR="00584CFF" w:rsidRDefault="00584CFF" w:rsidP="00584CFF">
            <w:pPr>
              <w:rPr>
                <w:rFonts w:ascii="Consolas" w:hAnsi="Consolas" w:cs="Consolas"/>
                <w:color w:val="B4B4B4"/>
                <w:sz w:val="19"/>
                <w:szCs w:val="19"/>
              </w:rPr>
            </w:pPr>
            <w:r>
              <w:rPr>
                <w:rFonts w:ascii="Consolas" w:hAnsi="Consolas" w:cs="Consolas"/>
                <w:color w:val="B4B4B4"/>
                <w:sz w:val="19"/>
                <w:szCs w:val="19"/>
                <w:highlight w:val="black"/>
              </w:rPr>
              <w:t>}</w:t>
            </w:r>
          </w:p>
          <w:p w14:paraId="325D905E" w14:textId="77777777" w:rsidR="00584CFF" w:rsidRDefault="00584CFF" w:rsidP="00584CFF">
            <w:pPr>
              <w:rPr>
                <w:rFonts w:ascii="Consolas" w:hAnsi="Consolas" w:cs="Consolas"/>
                <w:color w:val="B4B4B4"/>
                <w:sz w:val="19"/>
                <w:szCs w:val="19"/>
              </w:rPr>
            </w:pPr>
          </w:p>
          <w:p w14:paraId="04A086B1"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$$$g</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$$$i</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3EF8D2AC"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501F3261"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69C7E74F"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xc</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$$$g</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$$$i</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b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45A3B535" w14:textId="77777777" w:rsid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p>
          <w:p w14:paraId="015B8435" w14:textId="77777777" w:rsidR="00584CFF" w:rsidRPr="00584CFF" w:rsidRDefault="00584CFF" w:rsidP="00584CFF">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tc>
      </w:tr>
    </w:tbl>
    <w:p w14:paraId="4EF4C8AC" w14:textId="77777777" w:rsidR="00584CFF" w:rsidRPr="00584CFF" w:rsidRDefault="00584CFF" w:rsidP="00584CFF"/>
    <w:p w14:paraId="4A672677" w14:textId="6EF18F2D" w:rsidR="000A4109" w:rsidRDefault="00584CFF" w:rsidP="00C020CD">
      <w:r>
        <w:t>Multiple functions sharing structural similarity were identified and a helper was generated that could coalesce all of them.</w:t>
      </w:r>
      <w:r w:rsidR="00C020CD">
        <w:t xml:space="preserve"> </w:t>
      </w:r>
    </w:p>
    <w:p w14:paraId="31B85D34" w14:textId="77777777" w:rsidR="000A4109" w:rsidRDefault="000A4109" w:rsidP="00F67CE5"/>
    <w:p w14:paraId="680CF223" w14:textId="77777777" w:rsidR="000A4109" w:rsidRDefault="000A4109" w:rsidP="00F67CE5"/>
    <w:p w14:paraId="43A4E4CF" w14:textId="77777777" w:rsidR="000A4109" w:rsidRDefault="000A4109" w:rsidP="00F67CE5"/>
    <w:p w14:paraId="03663597" w14:textId="77777777" w:rsidR="000A4109" w:rsidRDefault="000A4109" w:rsidP="00F67CE5"/>
    <w:p w14:paraId="7F1D8CD9" w14:textId="77777777" w:rsidR="000A4109" w:rsidRDefault="000A4109" w:rsidP="00F67CE5"/>
    <w:p w14:paraId="38CAF192" w14:textId="77777777" w:rsidR="000A4109" w:rsidRDefault="000A4109" w:rsidP="00F67CE5"/>
    <w:p w14:paraId="7ECD9D65" w14:textId="77777777" w:rsidR="000A4109" w:rsidRDefault="000A4109" w:rsidP="00F67CE5"/>
    <w:p w14:paraId="30A0B4E3" w14:textId="77777777" w:rsidR="000A4109" w:rsidRDefault="000A4109" w:rsidP="00F67CE5"/>
    <w:p w14:paraId="4E9315E8" w14:textId="77777777" w:rsidR="000A4109" w:rsidRDefault="000A4109" w:rsidP="00F67CE5"/>
    <w:p w14:paraId="2EE47453" w14:textId="77777777" w:rsidR="000A4109" w:rsidRDefault="000A4109" w:rsidP="00F67CE5"/>
    <w:p w14:paraId="0EF18238" w14:textId="77777777" w:rsidR="000C687B" w:rsidRDefault="000C687B" w:rsidP="00F67CE5"/>
    <w:p w14:paraId="1A296CD9" w14:textId="77777777" w:rsidR="000C687B" w:rsidRDefault="000C687B" w:rsidP="00F67CE5"/>
    <w:p w14:paraId="46B88CFF" w14:textId="77777777" w:rsidR="000A4109" w:rsidRDefault="000A4109" w:rsidP="00F67CE5"/>
    <w:p w14:paraId="1FCDA330" w14:textId="77777777" w:rsidR="000A4109" w:rsidRDefault="000A4109" w:rsidP="00F67CE5"/>
    <w:p w14:paraId="4116D484" w14:textId="77777777" w:rsidR="007056EE" w:rsidRDefault="007056EE" w:rsidP="00F67CE5"/>
    <w:p w14:paraId="0B93D2B8" w14:textId="77777777" w:rsidR="007056EE" w:rsidRDefault="007056EE" w:rsidP="00F67CE5"/>
    <w:p w14:paraId="436D9D82" w14:textId="77777777" w:rsidR="00F67CE5" w:rsidRDefault="000A4109" w:rsidP="00F67CE5">
      <w:pPr>
        <w:pStyle w:val="Heading1"/>
      </w:pPr>
      <w:bookmarkStart w:id="18" w:name="_Toc490753259"/>
      <w:r>
        <w:t xml:space="preserve">High Level </w:t>
      </w:r>
      <w:r w:rsidR="00F67CE5">
        <w:t>Design</w:t>
      </w:r>
      <w:bookmarkEnd w:id="18"/>
      <w:r w:rsidR="00F67CE5">
        <w:t xml:space="preserve"> </w:t>
      </w:r>
    </w:p>
    <w:p w14:paraId="37680955" w14:textId="7A7E0639" w:rsidR="000A4109" w:rsidRDefault="000A4109" w:rsidP="000A4109">
      <w:r>
        <w:t xml:space="preserve">At a high level, the similar function algorithm takes in a JavaScript file, parses it to generate the AST for the file, computes the potential similar functions by identifying functions with common formal lists and number of lines, </w:t>
      </w:r>
      <w:r w:rsidR="00273AB4">
        <w:t>then canonicalizes the ASTs of the potential similar functions and hashes their bodies to identify similar functions, uncanonicalizes an exemplar AST from each set of similar functions to obtain the helper function AST, and finally reduces each AST in each set of similar functions to invoke the appropriate helper function. The follow flow diagram illustrates this.</w:t>
      </w:r>
    </w:p>
    <w:p w14:paraId="02BA5E33" w14:textId="722D5A63" w:rsidR="000A4109" w:rsidRDefault="00273AB4" w:rsidP="000A4109">
      <w:r>
        <w:object w:dxaOrig="5751" w:dyaOrig="12220" w14:anchorId="4081E6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519.75pt" o:ole="">
            <v:imagedata r:id="rId25" o:title=""/>
          </v:shape>
          <o:OLEObject Type="Embed" ProgID="Visio.Drawing.15" ShapeID="_x0000_i1025" DrawAspect="Content" ObjectID="_1564495160" r:id="rId26"/>
        </w:object>
      </w:r>
    </w:p>
    <w:p w14:paraId="44C8ACC4" w14:textId="77777777" w:rsidR="000A4109" w:rsidRDefault="000A4109" w:rsidP="000A4109">
      <w:r>
        <w:t>We now consider each of these steps in detail.</w:t>
      </w:r>
      <w:r w:rsidR="00E86804" w:rsidRPr="00E86804">
        <w:rPr>
          <w:noProof/>
        </w:rPr>
        <w:t xml:space="preserve"> </w:t>
      </w:r>
    </w:p>
    <w:p w14:paraId="485B389F" w14:textId="77777777" w:rsidR="00E86804" w:rsidRDefault="00E86804" w:rsidP="00E86804">
      <w:pPr>
        <w:pStyle w:val="Heading2"/>
      </w:pPr>
      <w:bookmarkStart w:id="19" w:name="_Toc490753260"/>
      <w:r>
        <w:t>Computing Potential Similar Functions</w:t>
      </w:r>
      <w:bookmarkEnd w:id="19"/>
    </w:p>
    <w:p w14:paraId="52BEAD0B" w14:textId="77777777" w:rsidR="00E86804" w:rsidRDefault="00E86804" w:rsidP="00E86804">
      <w:commentRangeStart w:id="20"/>
      <w:commentRangeStart w:id="21"/>
      <w:r>
        <w:t xml:space="preserve">A naïve approach to similar function elimination might end up comparing each function with every other function. This would be prohibitively expensive since Similar Function </w:t>
      </w:r>
      <w:r w:rsidR="00754DEB">
        <w:t>Elimination uses AST comparison</w:t>
      </w:r>
      <w:r>
        <w:t xml:space="preserve"> (discussed shortly) to identify</w:t>
      </w:r>
      <w:r w:rsidR="00754DEB">
        <w:t xml:space="preserve"> similarities in functions. </w:t>
      </w:r>
      <w:r w:rsidR="00241A27">
        <w:t>T</w:t>
      </w:r>
      <w:r w:rsidR="00754DEB">
        <w:t>he AST for even a very simple function contains a decent number of nodes and an AST comparison function typically takes O(n) time where n is the number of nodes in the tree. Thus, in order to reduce the running time of the algorithm, we prune the sets of functions that can be compared by creating a two way hash table:</w:t>
      </w:r>
      <w:commentRangeEnd w:id="20"/>
      <w:r w:rsidR="6593FDFD">
        <w:commentReference w:id="20"/>
      </w:r>
      <w:commentRangeEnd w:id="21"/>
      <w:r w:rsidR="00C020CD">
        <w:rPr>
          <w:rStyle w:val="CommentReference"/>
        </w:rPr>
        <w:commentReference w:id="21"/>
      </w:r>
    </w:p>
    <w:p w14:paraId="79146DFF" w14:textId="77777777" w:rsidR="00754DEB" w:rsidRDefault="00754DEB" w:rsidP="00754DEB">
      <w:pPr>
        <w:pStyle w:val="ListParagraph"/>
        <w:numPr>
          <w:ilvl w:val="0"/>
          <w:numId w:val="5"/>
        </w:numPr>
      </w:pPr>
      <w:r>
        <w:t xml:space="preserve">The first level buckets functions based on their formal lists (a.k.a. parameter lists). In the examples section, we had considered functions with the same formal list namely </w:t>
      </w:r>
      <w:r w:rsidRPr="00754DEB">
        <w:rPr>
          <w:b/>
        </w:rPr>
        <w:t>(a, b)</w:t>
      </w:r>
      <w:r>
        <w:t>.</w:t>
      </w:r>
    </w:p>
    <w:p w14:paraId="20F041ED" w14:textId="77777777" w:rsidR="00754DEB" w:rsidRDefault="00754DEB" w:rsidP="00754DEB">
      <w:pPr>
        <w:pStyle w:val="ListParagraph"/>
        <w:numPr>
          <w:ilvl w:val="0"/>
          <w:numId w:val="5"/>
        </w:numPr>
      </w:pPr>
      <w:r>
        <w:lastRenderedPageBreak/>
        <w:t xml:space="preserve">The second level buckets functions based on their number of lines. Since for similar function elimination, we are only considering functions that have the same structure, we can afford to bucket further on the number of lines to identify potential similar functions. </w:t>
      </w:r>
    </w:p>
    <w:p w14:paraId="16DE392D" w14:textId="77777777" w:rsidR="00754DEB" w:rsidRDefault="00754DEB" w:rsidP="00754DEB">
      <w:r>
        <w:t xml:space="preserve">Once we compute this two way hash table, we then aggregate the </w:t>
      </w:r>
      <w:r w:rsidR="005C1820">
        <w:t>lists of functions that share the same formal parameters and line numbers into a nested list of potential similar functions. The following diagram illustrates this aggregation.</w:t>
      </w:r>
    </w:p>
    <w:p w14:paraId="2FBD2F80" w14:textId="77777777" w:rsidR="005C1820" w:rsidRDefault="00462660" w:rsidP="00754DEB">
      <w:r>
        <w:object w:dxaOrig="11035" w:dyaOrig="7306" w14:anchorId="082606BF">
          <v:shape id="_x0000_i1026" type="#_x0000_t75" style="width:552pt;height:365.25pt" o:ole="">
            <v:imagedata r:id="rId27" o:title=""/>
          </v:shape>
          <o:OLEObject Type="Embed" ProgID="Visio.Drawing.15" ShapeID="_x0000_i1026" DrawAspect="Content" ObjectID="_1564495161" r:id="rId28"/>
        </w:object>
      </w:r>
    </w:p>
    <w:p w14:paraId="4E4481DD" w14:textId="37C13239" w:rsidR="00C020CD" w:rsidRDefault="00C020CD" w:rsidP="00754DEB"/>
    <w:p w14:paraId="39ECD636" w14:textId="4DE2AF88" w:rsidR="00273AB4" w:rsidRDefault="00273AB4" w:rsidP="00273AB4">
      <w:pPr>
        <w:pStyle w:val="Heading2"/>
      </w:pPr>
      <w:bookmarkStart w:id="22" w:name="_Toc490753261"/>
      <w:r>
        <w:t>Canonicalization</w:t>
      </w:r>
      <w:bookmarkEnd w:id="22"/>
    </w:p>
    <w:p w14:paraId="556FA95D" w14:textId="34FECBD6" w:rsidR="00C020CD" w:rsidRDefault="00C020CD" w:rsidP="00754DEB">
      <w:r>
        <w:t>The next thing we do is canonicalize the</w:t>
      </w:r>
      <w:r w:rsidR="00984C3D">
        <w:t xml:space="preserve"> ASTs of the potential similar functions that we have identified. Canonicalization involves a few steps:</w:t>
      </w:r>
    </w:p>
    <w:p w14:paraId="67FECCAC" w14:textId="139B0CD4" w:rsidR="00984C3D" w:rsidRDefault="00984C3D" w:rsidP="00984C3D">
      <w:pPr>
        <w:pStyle w:val="ListParagraph"/>
        <w:numPr>
          <w:ilvl w:val="0"/>
          <w:numId w:val="17"/>
        </w:numPr>
      </w:pPr>
      <w:r>
        <w:t>We identify all function identifiers, variable identifiers and literal identifiers in the ASTs of the identified potential similar functions</w:t>
      </w:r>
    </w:p>
    <w:p w14:paraId="0D44631D" w14:textId="311AD694" w:rsidR="00984C3D" w:rsidRDefault="00984C3D" w:rsidP="00984C3D">
      <w:pPr>
        <w:pStyle w:val="ListParagraph"/>
        <w:numPr>
          <w:ilvl w:val="0"/>
          <w:numId w:val="17"/>
        </w:numPr>
      </w:pPr>
      <w:r>
        <w:t>We replace these identifiers with placeholder values</w:t>
      </w:r>
    </w:p>
    <w:p w14:paraId="789617C5" w14:textId="493F9100" w:rsidR="00984C3D" w:rsidRDefault="00984C3D" w:rsidP="00984C3D">
      <w:pPr>
        <w:pStyle w:val="ListParagraph"/>
        <w:numPr>
          <w:ilvl w:val="0"/>
          <w:numId w:val="17"/>
        </w:numPr>
      </w:pPr>
      <w:r>
        <w:t>We hash the body of the resultant AST</w:t>
      </w:r>
    </w:p>
    <w:p w14:paraId="5C7680FF" w14:textId="0BA4EF49" w:rsidR="00984C3D" w:rsidRDefault="00984C3D" w:rsidP="00984C3D">
      <w:pPr>
        <w:pStyle w:val="ListParagraph"/>
        <w:numPr>
          <w:ilvl w:val="0"/>
          <w:numId w:val="17"/>
        </w:numPr>
      </w:pPr>
      <w:r>
        <w:t>We use this hash to compute similar functions. Functions with the same hash are identified as similar.</w:t>
      </w:r>
    </w:p>
    <w:p w14:paraId="4184E3A2" w14:textId="77777777" w:rsidR="003625FB" w:rsidRDefault="003625FB" w:rsidP="00F14B3F">
      <w:r>
        <w:t>We append the newly generated helper function’s AST to the end of the AST for the program.</w:t>
      </w:r>
    </w:p>
    <w:p w14:paraId="3FCDBD70" w14:textId="3404FA5C" w:rsidR="00273AB4" w:rsidRDefault="00273AB4" w:rsidP="00273AB4">
      <w:pPr>
        <w:pStyle w:val="Heading2"/>
      </w:pPr>
      <w:bookmarkStart w:id="23" w:name="_Toc490753262"/>
      <w:r>
        <w:lastRenderedPageBreak/>
        <w:t>Uncanonicalization</w:t>
      </w:r>
      <w:bookmarkEnd w:id="23"/>
    </w:p>
    <w:p w14:paraId="3E057BDB" w14:textId="59737259" w:rsidR="00273AB4" w:rsidRDefault="00273AB4" w:rsidP="00273AB4">
      <w:r>
        <w:t>Uncanonicalization involves creating a copy of one of the ASTs in each set of similar functions. We traverse the AST, generating identifiers for each literal/identifier that was identified as a placeholder in step b above.</w:t>
      </w:r>
    </w:p>
    <w:p w14:paraId="4010A414" w14:textId="40A81674" w:rsidR="007959E5" w:rsidRDefault="007959E5" w:rsidP="00273AB4">
      <w:r>
        <w:t>Some things to keep in mind:</w:t>
      </w:r>
    </w:p>
    <w:p w14:paraId="21512293" w14:textId="109BD32D" w:rsidR="007959E5" w:rsidRDefault="007959E5" w:rsidP="007959E5">
      <w:pPr>
        <w:pStyle w:val="ListParagraph"/>
        <w:numPr>
          <w:ilvl w:val="0"/>
          <w:numId w:val="18"/>
        </w:numPr>
      </w:pPr>
      <w:r>
        <w:t>We use indices of function identifiers along with their corresponding function table for call expressions.</w:t>
      </w:r>
    </w:p>
    <w:p w14:paraId="6F11955C" w14:textId="409477CA" w:rsidR="007959E5" w:rsidRDefault="007959E5" w:rsidP="007959E5">
      <w:pPr>
        <w:pStyle w:val="ListParagraph"/>
        <w:numPr>
          <w:ilvl w:val="0"/>
          <w:numId w:val="18"/>
        </w:numPr>
      </w:pPr>
      <w:r>
        <w:t>We add parameter annotations to parameters to conform to the asm.js spec. Parameter annotations are used to statically denote the underlying data type to the ahead-of-time compiler used by the JS engine.</w:t>
      </w:r>
    </w:p>
    <w:p w14:paraId="1DC8EF63" w14:textId="4A13C32A" w:rsidR="007959E5" w:rsidRDefault="007959E5" w:rsidP="007959E5">
      <w:pPr>
        <w:pStyle w:val="Heading2"/>
      </w:pPr>
      <w:bookmarkStart w:id="24" w:name="_Toc490753263"/>
      <w:r>
        <w:t>Ensuring Valid asm.js Generation</w:t>
      </w:r>
      <w:bookmarkEnd w:id="24"/>
    </w:p>
    <w:p w14:paraId="2529A7B6" w14:textId="0B139C9D" w:rsidR="007959E5" w:rsidRDefault="007959E5" w:rsidP="007959E5">
      <w:r>
        <w:t>In order to generate valid asm.js, we need to ensure that we do not violate asm.js restrictions when modifying the ASTs of similar functions and when generating helper functions.</w:t>
      </w:r>
    </w:p>
    <w:p w14:paraId="21517BBC" w14:textId="77777777" w:rsidR="007959E5" w:rsidRDefault="007959E5" w:rsidP="007959E5">
      <w:r>
        <w:t>Some examples:</w:t>
      </w:r>
    </w:p>
    <w:p w14:paraId="6D4AAF91" w14:textId="1F4A846D" w:rsidR="007959E5" w:rsidRDefault="007959E5" w:rsidP="007959E5">
      <w:pPr>
        <w:pStyle w:val="ListParagraph"/>
        <w:numPr>
          <w:ilvl w:val="0"/>
          <w:numId w:val="19"/>
        </w:numPr>
      </w:pPr>
      <w:r>
        <w:t>Ensuring that we properly shift (sometimes by 0) when passing identifiers (that were previously literals) as indexers into typed arrays.</w:t>
      </w:r>
    </w:p>
    <w:p w14:paraId="70B412AA" w14:textId="77777777" w:rsidR="007959E5" w:rsidRDefault="007959E5" w:rsidP="007959E5">
      <w:pPr>
        <w:pStyle w:val="ListParagraph"/>
        <w:numPr>
          <w:ilvl w:val="0"/>
          <w:numId w:val="19"/>
        </w:numPr>
      </w:pPr>
      <w:r>
        <w:t>Ensuring that we invoke Math.imul when converting literals to identifiers when the * operator is used</w:t>
      </w:r>
    </w:p>
    <w:p w14:paraId="28E88BD7" w14:textId="77777777" w:rsidR="007959E5" w:rsidRDefault="007959E5" w:rsidP="007959E5">
      <w:pPr>
        <w:pStyle w:val="ListParagraph"/>
        <w:numPr>
          <w:ilvl w:val="0"/>
          <w:numId w:val="19"/>
        </w:numPr>
      </w:pPr>
      <w:r>
        <w:t>Adding appropriate annotations to identifiers (that were previously literals) in binary expressions, unary expressions, etc.</w:t>
      </w:r>
    </w:p>
    <w:p w14:paraId="08F9CDD7" w14:textId="77777777" w:rsidR="007959E5" w:rsidRDefault="007959E5" w:rsidP="003625FB">
      <w:pPr>
        <w:pStyle w:val="ListParagraph"/>
        <w:numPr>
          <w:ilvl w:val="0"/>
          <w:numId w:val="19"/>
        </w:numPr>
      </w:pPr>
      <w:r>
        <w:t xml:space="preserve">Ensuring that we don't add functions that are not present to function tables </w:t>
      </w:r>
    </w:p>
    <w:p w14:paraId="13891A82" w14:textId="5C8F8C19" w:rsidR="007959E5" w:rsidRDefault="007959E5" w:rsidP="007959E5">
      <w:pPr>
        <w:pStyle w:val="ListParagraph"/>
        <w:numPr>
          <w:ilvl w:val="0"/>
          <w:numId w:val="19"/>
        </w:numPr>
      </w:pPr>
      <w:r>
        <w:t xml:space="preserve">Ensuring that we make sure that we use bit masks to ensure that we don’t overflow the bounds of function tables when indexing into them. In order to enforce this, each function table that we generate has to have a length that is a power of 2. </w:t>
      </w:r>
    </w:p>
    <w:p w14:paraId="09FE7201" w14:textId="625971C4" w:rsidR="007959E5" w:rsidRDefault="007959E5" w:rsidP="007959E5">
      <w:r>
        <w:t>In order to enforce these checks and keep them decoupled from the core SFE algorithm, we mark each placeholder value and push it onto a queue when uncanonicalizing. We then subsequently traverse the queue post uncanonicalization and perform the necessary AST modifications to enforce valid asm.js.</w:t>
      </w:r>
    </w:p>
    <w:p w14:paraId="75AAA9EF" w14:textId="725A76B6" w:rsidR="003625FB" w:rsidRDefault="003625FB" w:rsidP="007959E5">
      <w:pPr>
        <w:pStyle w:val="Heading2"/>
      </w:pPr>
      <w:bookmarkStart w:id="25" w:name="_Toc490753264"/>
      <w:r>
        <w:t>Code Generation</w:t>
      </w:r>
      <w:bookmarkEnd w:id="25"/>
    </w:p>
    <w:p w14:paraId="0EAE7FD7" w14:textId="77777777" w:rsidR="003625FB" w:rsidRDefault="003625FB" w:rsidP="003625FB">
      <w:r>
        <w:t xml:space="preserve">We use escodegen to traverse the AST and generate the code for our reduced source file. </w:t>
      </w:r>
    </w:p>
    <w:p w14:paraId="213E526D" w14:textId="77777777" w:rsidR="003625FB" w:rsidRDefault="003625FB" w:rsidP="003625FB">
      <w:pPr>
        <w:pStyle w:val="Heading1"/>
      </w:pPr>
      <w:bookmarkStart w:id="26" w:name="_Toc490753265"/>
      <w:r>
        <w:t>Further Work</w:t>
      </w:r>
      <w:bookmarkEnd w:id="26"/>
    </w:p>
    <w:p w14:paraId="5EDBD07D" w14:textId="77777777" w:rsidR="00176920" w:rsidRPr="00176920" w:rsidRDefault="00176920" w:rsidP="00176920">
      <w:pPr>
        <w:pStyle w:val="Heading2"/>
      </w:pPr>
      <w:bookmarkStart w:id="27" w:name="_Toc490753266"/>
      <w:r>
        <w:t>Parallelization</w:t>
      </w:r>
      <w:bookmarkEnd w:id="27"/>
    </w:p>
    <w:p w14:paraId="19F2A02D" w14:textId="7D460F02" w:rsidR="003625FB" w:rsidRDefault="003625FB" w:rsidP="003625FB">
      <w:r>
        <w:t xml:space="preserve">In order to further reduce the running time of Similar Function Elimination, we should be able to develop a parallel version of the algorithm. Note that once we’ve identified potential sets of similar functions, we can divide up the work of identifying merge candidates and perform AST reduction across multiple cores. </w:t>
      </w:r>
    </w:p>
    <w:p w14:paraId="2E3EE949" w14:textId="77777777" w:rsidR="00176920" w:rsidRDefault="00176920" w:rsidP="00176920">
      <w:pPr>
        <w:pStyle w:val="Heading2"/>
      </w:pPr>
      <w:bookmarkStart w:id="28" w:name="_Toc490753267"/>
      <w:r>
        <w:t>Relaxing AST Diff Constraints</w:t>
      </w:r>
      <w:bookmarkEnd w:id="28"/>
    </w:p>
    <w:p w14:paraId="4CDB147D" w14:textId="77777777" w:rsidR="00176920" w:rsidRDefault="00176920" w:rsidP="00176920">
      <w:r>
        <w:t>Another area to explore is to relax the constraints on structural similarity. The current proposed version of SFE only works on functions whose ASTs are exactly the same except for differing literal values or identifier names. Consider the following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0800"/>
      </w:tblGrid>
      <w:tr w:rsidR="00176920" w14:paraId="04BFBF10" w14:textId="77777777" w:rsidTr="00176920">
        <w:tc>
          <w:tcPr>
            <w:tcW w:w="11016" w:type="dxa"/>
            <w:shd w:val="clear" w:color="auto" w:fill="000000" w:themeFill="text1"/>
          </w:tcPr>
          <w:p w14:paraId="01762541" w14:textId="77777777" w:rsidR="00176920" w:rsidRDefault="00176920" w:rsidP="00176920">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a</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p>
          <w:p w14:paraId="30564AF8" w14:textId="77777777" w:rsidR="00176920" w:rsidRDefault="00176920" w:rsidP="00176920">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0AC04D8D" w14:textId="77777777" w:rsidR="00176920" w:rsidRDefault="00176920" w:rsidP="0017692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5F66AAB8" w14:textId="77777777" w:rsidR="00176920" w:rsidRDefault="00176920" w:rsidP="0017692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abc</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p>
          <w:p w14:paraId="43694D39" w14:textId="77777777" w:rsidR="00176920" w:rsidRDefault="00176920" w:rsidP="0017692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abc</w:t>
            </w:r>
            <w:r>
              <w:rPr>
                <w:rFonts w:ascii="Consolas" w:hAnsi="Consolas" w:cs="Consolas"/>
                <w:color w:val="B4B4B4"/>
                <w:sz w:val="19"/>
                <w:szCs w:val="19"/>
                <w:highlight w:val="black"/>
              </w:rPr>
              <w:t>*</w:t>
            </w:r>
            <w:r w:rsidRPr="00176920">
              <w:rPr>
                <w:rFonts w:ascii="Consolas" w:hAnsi="Consolas" w:cs="Consolas"/>
                <w:b/>
                <w:color w:val="FFFF00"/>
                <w:sz w:val="19"/>
                <w:szCs w:val="19"/>
                <w:highlight w:val="black"/>
              </w:rPr>
              <w:t>3</w:t>
            </w:r>
            <w:r>
              <w:rPr>
                <w:rFonts w:ascii="Consolas" w:hAnsi="Consolas" w:cs="Consolas"/>
                <w:color w:val="B4B4B4"/>
                <w:sz w:val="19"/>
                <w:szCs w:val="19"/>
                <w:highlight w:val="black"/>
              </w:rPr>
              <w:t>;</w:t>
            </w:r>
          </w:p>
          <w:p w14:paraId="1A2ACA6B" w14:textId="77777777" w:rsidR="00176920" w:rsidRDefault="00176920" w:rsidP="0017692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B4B4B4"/>
                <w:sz w:val="19"/>
                <w:szCs w:val="19"/>
                <w:highlight w:val="black"/>
              </w:rPr>
              <w:t>;</w:t>
            </w:r>
          </w:p>
          <w:p w14:paraId="767B7107" w14:textId="77777777" w:rsidR="00176920" w:rsidRDefault="00176920" w:rsidP="00176920">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3B118992" w14:textId="77777777" w:rsidR="00176920" w:rsidRDefault="00176920" w:rsidP="00176920">
            <w:pPr>
              <w:autoSpaceDE w:val="0"/>
              <w:autoSpaceDN w:val="0"/>
              <w:adjustRightInd w:val="0"/>
              <w:rPr>
                <w:rFonts w:ascii="Consolas" w:hAnsi="Consolas" w:cs="Consolas"/>
                <w:color w:val="DCDCDC"/>
                <w:sz w:val="19"/>
                <w:szCs w:val="19"/>
                <w:highlight w:val="black"/>
              </w:rPr>
            </w:pPr>
          </w:p>
          <w:p w14:paraId="505EB13D" w14:textId="77777777" w:rsidR="00176920" w:rsidRDefault="00176920" w:rsidP="00176920">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p>
          <w:p w14:paraId="7B5278E6" w14:textId="77777777" w:rsidR="00176920" w:rsidRDefault="00176920" w:rsidP="00176920">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5E97383C" w14:textId="77777777" w:rsidR="00176920" w:rsidRDefault="00176920" w:rsidP="0017692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417974DF" w14:textId="77777777" w:rsidR="00176920" w:rsidRDefault="00176920" w:rsidP="0017692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abc</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p>
          <w:p w14:paraId="557C6174" w14:textId="77777777" w:rsidR="00176920" w:rsidRDefault="00176920" w:rsidP="0017692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abc</w:t>
            </w:r>
            <w:r>
              <w:rPr>
                <w:rFonts w:ascii="Consolas" w:hAnsi="Consolas" w:cs="Consolas"/>
                <w:color w:val="B4B4B4"/>
                <w:sz w:val="19"/>
                <w:szCs w:val="19"/>
                <w:highlight w:val="black"/>
              </w:rPr>
              <w:t>*</w:t>
            </w:r>
            <w:r w:rsidRPr="00176920">
              <w:rPr>
                <w:rFonts w:ascii="Consolas" w:hAnsi="Consolas" w:cs="Consolas"/>
                <w:b/>
                <w:color w:val="FFFF00"/>
                <w:sz w:val="19"/>
                <w:szCs w:val="19"/>
                <w:highlight w:val="black"/>
              </w:rPr>
              <w:t>g()</w:t>
            </w:r>
            <w:r>
              <w:rPr>
                <w:rFonts w:ascii="Consolas" w:hAnsi="Consolas" w:cs="Consolas"/>
                <w:color w:val="B4B4B4"/>
                <w:sz w:val="19"/>
                <w:szCs w:val="19"/>
                <w:highlight w:val="black"/>
              </w:rPr>
              <w:t>;</w:t>
            </w:r>
          </w:p>
          <w:p w14:paraId="54FCB7EC" w14:textId="77777777" w:rsidR="00176920" w:rsidRDefault="00176920" w:rsidP="0017692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B4B4B4"/>
                <w:sz w:val="19"/>
                <w:szCs w:val="19"/>
                <w:highlight w:val="black"/>
              </w:rPr>
              <w:t>;</w:t>
            </w:r>
          </w:p>
          <w:p w14:paraId="379F3D42" w14:textId="77777777" w:rsidR="00176920" w:rsidRDefault="00176920" w:rsidP="00176920">
            <w:r>
              <w:rPr>
                <w:rFonts w:ascii="Consolas" w:hAnsi="Consolas" w:cs="Consolas"/>
                <w:color w:val="B4B4B4"/>
                <w:sz w:val="19"/>
                <w:szCs w:val="19"/>
                <w:highlight w:val="black"/>
              </w:rPr>
              <w:t>}</w:t>
            </w:r>
          </w:p>
        </w:tc>
      </w:tr>
    </w:tbl>
    <w:p w14:paraId="65F78F22" w14:textId="77777777" w:rsidR="003625FB" w:rsidRDefault="003625FB" w:rsidP="003625FB"/>
    <w:p w14:paraId="37C1E179" w14:textId="77777777" w:rsidR="00176920" w:rsidRPr="003625FB" w:rsidRDefault="00176920" w:rsidP="003625FB">
      <w:r>
        <w:t>The current version of SFE will not work on a and b above since it requires structural equivalence. In this case, b invokes an identifier, but a uses a literal on the 4</w:t>
      </w:r>
      <w:r w:rsidRPr="00176920">
        <w:rPr>
          <w:vertAlign w:val="superscript"/>
        </w:rPr>
        <w:t>th</w:t>
      </w:r>
      <w:r>
        <w:t xml:space="preserve"> line. In theory, we should be able to generate </w:t>
      </w:r>
      <w:r w:rsidR="00ED7127">
        <w:t>a helper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0800"/>
      </w:tblGrid>
      <w:tr w:rsidR="00ED7127" w14:paraId="52F13FAB" w14:textId="77777777" w:rsidTr="0096406A">
        <w:tc>
          <w:tcPr>
            <w:tcW w:w="11016" w:type="dxa"/>
            <w:shd w:val="clear" w:color="auto" w:fill="000000" w:themeFill="text1"/>
          </w:tcPr>
          <w:p w14:paraId="315B969A"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a</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p>
          <w:p w14:paraId="60E975AB"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123801FF"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$$$_</w:t>
            </w:r>
            <w:r>
              <w:rPr>
                <w:rFonts w:ascii="Consolas" w:hAnsi="Consolas" w:cs="Consolas"/>
                <w:color w:val="B4B4B4"/>
                <w:sz w:val="19"/>
                <w:szCs w:val="19"/>
                <w:highlight w:val="black"/>
              </w:rPr>
              <w:t>(</w:t>
            </w:r>
            <w:r>
              <w:rPr>
                <w:rFonts w:ascii="Consolas" w:hAnsi="Consolas" w:cs="Consolas"/>
                <w:color w:val="B5CEA8"/>
                <w:sz w:val="19"/>
                <w:szCs w:val="19"/>
                <w:highlight w:val="black"/>
              </w:rPr>
              <w:t>3</w:t>
            </w:r>
            <w:r>
              <w:rPr>
                <w:rFonts w:ascii="Consolas" w:hAnsi="Consolas" w:cs="Consolas"/>
                <w:color w:val="B4B4B4"/>
                <w:sz w:val="19"/>
                <w:szCs w:val="19"/>
                <w:highlight w:val="black"/>
              </w:rPr>
              <w:t>);</w:t>
            </w:r>
          </w:p>
          <w:p w14:paraId="4AF97CF7"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1891C23C" w14:textId="77777777" w:rsidR="00ED7127" w:rsidRDefault="00ED7127" w:rsidP="00ED7127">
            <w:pPr>
              <w:autoSpaceDE w:val="0"/>
              <w:autoSpaceDN w:val="0"/>
              <w:adjustRightInd w:val="0"/>
              <w:rPr>
                <w:rFonts w:ascii="Consolas" w:hAnsi="Consolas" w:cs="Consolas"/>
                <w:color w:val="DCDCDC"/>
                <w:sz w:val="19"/>
                <w:szCs w:val="19"/>
                <w:highlight w:val="black"/>
              </w:rPr>
            </w:pPr>
          </w:p>
          <w:p w14:paraId="6788E7B9"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b</w:t>
            </w:r>
            <w:r>
              <w:rPr>
                <w:rFonts w:ascii="Consolas" w:hAnsi="Consolas" w:cs="Consolas"/>
                <w:color w:val="B4B4B4"/>
                <w:sz w:val="19"/>
                <w:szCs w:val="19"/>
                <w:highlight w:val="black"/>
              </w:rPr>
              <w:t>(</w:t>
            </w:r>
            <w:r>
              <w:rPr>
                <w:rFonts w:ascii="Consolas" w:hAnsi="Consolas" w:cs="Consolas"/>
                <w:color w:val="DCDCDC"/>
                <w:sz w:val="19"/>
                <w:szCs w:val="19"/>
                <w:highlight w:val="black"/>
              </w:rPr>
              <w:t>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p>
          <w:p w14:paraId="2A3DA389"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661404FE"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$$$_</w:t>
            </w:r>
            <w:r>
              <w:rPr>
                <w:rFonts w:ascii="Consolas" w:hAnsi="Consolas" w:cs="Consolas"/>
                <w:color w:val="B4B4B4"/>
                <w:sz w:val="19"/>
                <w:szCs w:val="19"/>
                <w:highlight w:val="black"/>
              </w:rPr>
              <w:t>(</w:t>
            </w:r>
            <w:r>
              <w:rPr>
                <w:rFonts w:ascii="Consolas" w:hAnsi="Consolas" w:cs="Consolas"/>
                <w:color w:val="DCDCDC"/>
                <w:sz w:val="19"/>
                <w:szCs w:val="19"/>
                <w:highlight w:val="black"/>
              </w:rPr>
              <w:t>g</w:t>
            </w:r>
            <w:r>
              <w:rPr>
                <w:rFonts w:ascii="Consolas" w:hAnsi="Consolas" w:cs="Consolas"/>
                <w:color w:val="B4B4B4"/>
                <w:sz w:val="19"/>
                <w:szCs w:val="19"/>
                <w:highlight w:val="black"/>
              </w:rPr>
              <w:t>());</w:t>
            </w:r>
          </w:p>
          <w:p w14:paraId="60CEA186"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51D8A281" w14:textId="77777777" w:rsidR="00ED7127" w:rsidRDefault="00ED7127" w:rsidP="00ED7127">
            <w:pPr>
              <w:autoSpaceDE w:val="0"/>
              <w:autoSpaceDN w:val="0"/>
              <w:adjustRightInd w:val="0"/>
              <w:rPr>
                <w:rFonts w:ascii="Consolas" w:hAnsi="Consolas" w:cs="Consolas"/>
                <w:color w:val="DCDCDC"/>
                <w:sz w:val="19"/>
                <w:szCs w:val="19"/>
                <w:highlight w:val="black"/>
              </w:rPr>
            </w:pPr>
          </w:p>
          <w:p w14:paraId="7D0F8E28"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$$$_</w:t>
            </w:r>
            <w:r>
              <w:rPr>
                <w:rFonts w:ascii="Consolas" w:hAnsi="Consolas" w:cs="Consolas"/>
                <w:color w:val="B4B4B4"/>
                <w:sz w:val="19"/>
                <w:szCs w:val="19"/>
                <w:highlight w:val="black"/>
              </w:rPr>
              <w:t>(</w:t>
            </w:r>
            <w:r>
              <w:rPr>
                <w:rFonts w:ascii="Consolas" w:hAnsi="Consolas" w:cs="Consolas"/>
                <w:color w:val="DCDCDC"/>
                <w:sz w:val="19"/>
                <w:szCs w:val="19"/>
                <w:highlight w:val="black"/>
              </w:rPr>
              <w:t>h</w:t>
            </w:r>
            <w:r>
              <w:rPr>
                <w:rFonts w:ascii="Consolas" w:hAnsi="Consolas" w:cs="Consolas"/>
                <w:color w:val="B4B4B4"/>
                <w:sz w:val="19"/>
                <w:szCs w:val="19"/>
                <w:highlight w:val="black"/>
              </w:rPr>
              <w:t>)</w:t>
            </w:r>
          </w:p>
          <w:p w14:paraId="5CB42E8E"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14:paraId="40C8D162"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14:paraId="6C30D511"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abc</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p>
          <w:p w14:paraId="34E6DC4C"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abc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abc</w:t>
            </w:r>
            <w:r>
              <w:rPr>
                <w:rFonts w:ascii="Consolas" w:hAnsi="Consolas" w:cs="Consolas"/>
                <w:color w:val="B4B4B4"/>
                <w:sz w:val="19"/>
                <w:szCs w:val="19"/>
                <w:highlight w:val="black"/>
              </w:rPr>
              <w:t>*</w:t>
            </w:r>
            <w:r>
              <w:rPr>
                <w:rFonts w:ascii="Consolas" w:hAnsi="Consolas" w:cs="Consolas"/>
                <w:color w:val="DCDCDC"/>
                <w:sz w:val="19"/>
                <w:szCs w:val="19"/>
                <w:highlight w:val="black"/>
              </w:rPr>
              <w:t>h</w:t>
            </w:r>
            <w:r>
              <w:rPr>
                <w:rFonts w:ascii="Consolas" w:hAnsi="Consolas" w:cs="Consolas"/>
                <w:color w:val="B4B4B4"/>
                <w:sz w:val="19"/>
                <w:szCs w:val="19"/>
                <w:highlight w:val="black"/>
              </w:rPr>
              <w:t>;</w:t>
            </w:r>
          </w:p>
          <w:p w14:paraId="5139332F" w14:textId="77777777" w:rsid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B4B4B4"/>
                <w:sz w:val="19"/>
                <w:szCs w:val="19"/>
                <w:highlight w:val="black"/>
              </w:rPr>
              <w:t>;</w:t>
            </w:r>
          </w:p>
          <w:p w14:paraId="18CDEE25" w14:textId="77777777" w:rsidR="00ED7127" w:rsidRPr="00ED7127" w:rsidRDefault="00ED7127" w:rsidP="00ED7127">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tc>
      </w:tr>
    </w:tbl>
    <w:p w14:paraId="32A5225F" w14:textId="77777777" w:rsidR="00424368" w:rsidRPr="00424368" w:rsidRDefault="00ED7127" w:rsidP="00424368">
      <w:r>
        <w:t>This type of transformation merits further investigation, but will need further work on the AST comparison algorithm and the process of generating helper functions, etc.</w:t>
      </w:r>
    </w:p>
    <w:sectPr w:rsidR="00424368" w:rsidRPr="00424368" w:rsidSect="00504D8E">
      <w:footerReference w:type="default" r:id="rId2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Charles Vaughn" w:date="2016-09-07T13:38:00Z" w:initials="CV">
    <w:p w14:paraId="26C20F0D" w14:textId="26C20F0D" w:rsidR="0096406A" w:rsidRDefault="0096406A">
      <w:r>
        <w:annotationRef/>
      </w:r>
      <w:r>
        <w:t>Not valid asm.js. We'll need to keep that in mind.  Another option would be (specifically for function calls) using implicit function pointer calls.</w:t>
      </w:r>
    </w:p>
  </w:comment>
  <w:comment w:id="14" w:author="Arnab Choudhury" w:date="2016-10-03T10:47:00Z" w:initials="AC">
    <w:p w14:paraId="4F0EA5FA" w14:textId="70A3AD51" w:rsidR="0096406A" w:rsidRDefault="0096406A">
      <w:pPr>
        <w:pStyle w:val="CommentText"/>
      </w:pPr>
      <w:r>
        <w:rPr>
          <w:rStyle w:val="CommentReference"/>
        </w:rPr>
        <w:annotationRef/>
      </w:r>
      <w:r>
        <w:t>Fixed</w:t>
      </w:r>
    </w:p>
  </w:comment>
  <w:comment w:id="16" w:author="Charles Vaughn" w:date="2016-09-07T13:40:00Z" w:initials="CV">
    <w:p w14:paraId="4653C564" w14:textId="4653C564" w:rsidR="0096406A" w:rsidRDefault="0096406A">
      <w:r>
        <w:annotationRef/>
      </w:r>
      <w:r>
        <w:t>Also not valid asm.js, you need the type coercion. Will need to decide if dropping asm.js is worth it.</w:t>
      </w:r>
    </w:p>
  </w:comment>
  <w:comment w:id="17" w:author="Charles Vaughn" w:date="2016-09-07T13:41:00Z" w:initials="CV">
    <w:p w14:paraId="6D5FAF56" w14:textId="6D5FAF56" w:rsidR="0096406A" w:rsidRDefault="0096406A">
      <w:r>
        <w:annotationRef/>
      </w:r>
      <w:r>
        <w:t>Might be worth moving these constants into the .mem file. It's much faster to load, and would allow the helper functions to be simplified.</w:t>
      </w:r>
    </w:p>
    <w:p w14:paraId="493E98E9" w14:textId="493E98E9" w:rsidR="0096406A" w:rsidRDefault="0096406A"/>
    <w:p w14:paraId="6A17669B" w14:textId="6A17669B" w:rsidR="0096406A" w:rsidRDefault="0096406A">
      <w:r>
        <w:t>Something like</w:t>
      </w:r>
    </w:p>
    <w:p w14:paraId="7DD69EC4" w14:textId="7DD69EC4" w:rsidR="0096406A" w:rsidRDefault="0096406A"/>
    <w:p w14:paraId="2EC5CCFE" w14:textId="2EC5CCFE" w:rsidR="0096406A" w:rsidRDefault="0096406A">
      <w:r>
        <w:t>arg_storage = [1,25488,419075,2633,2,25376,...]</w:t>
      </w:r>
    </w:p>
    <w:p w14:paraId="63A7F1F7" w14:textId="63A7F1F7" w:rsidR="0096406A" w:rsidRDefault="0096406A">
      <w:r>
        <w:t>njb(a,b) {$$$e(a,b,0)}</w:t>
      </w:r>
    </w:p>
    <w:p w14:paraId="041F3806" w14:textId="041F3806" w:rsidR="0096406A" w:rsidRDefault="0096406A">
      <w:r>
        <w:t>$$$e(a,b,arg){xc(a|0, arg_storage[arg * 4], arg_storage[arg*4 +1], etc...</w:t>
      </w:r>
    </w:p>
    <w:p w14:paraId="72D2E47F" w14:textId="72D2E47F" w:rsidR="0096406A" w:rsidRDefault="0096406A"/>
  </w:comment>
  <w:comment w:id="20" w:author="Charles Vaughn" w:date="2016-09-07T13:52:00Z" w:initials="CV">
    <w:p w14:paraId="53E46E6F" w14:textId="53E46E6F" w:rsidR="0096406A" w:rsidRDefault="0096406A">
      <w:r>
        <w:annotationRef/>
      </w:r>
      <w:r>
        <w:t xml:space="preserve">I think we can simplify this further. Hash the AST with placeholder values for constants/literals. </w:t>
      </w:r>
    </w:p>
  </w:comment>
  <w:comment w:id="21" w:author="Arnab Choudhury" w:date="2016-10-03T11:15:00Z" w:initials="AC">
    <w:p w14:paraId="27842362" w14:textId="4CE026FC" w:rsidR="00C020CD" w:rsidRDefault="00C020CD">
      <w:pPr>
        <w:pStyle w:val="CommentText"/>
      </w:pPr>
      <w:r>
        <w:rPr>
          <w:rStyle w:val="CommentReference"/>
        </w:rPr>
        <w:annotationRef/>
      </w:r>
      <w:r>
        <w:t>Good idea.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C20F0D" w15:done="0"/>
  <w15:commentEx w15:paraId="4F0EA5FA" w15:done="0"/>
  <w15:commentEx w15:paraId="4653C564" w15:done="0"/>
  <w15:commentEx w15:paraId="72D2E47F" w15:done="0"/>
  <w15:commentEx w15:paraId="53E46E6F" w15:done="0"/>
  <w15:commentEx w15:paraId="278423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A8AB7" w14:textId="77777777" w:rsidR="00DB2C72" w:rsidRDefault="00DB2C72" w:rsidP="0054518B">
      <w:pPr>
        <w:spacing w:after="0" w:line="240" w:lineRule="auto"/>
      </w:pPr>
      <w:r>
        <w:separator/>
      </w:r>
    </w:p>
  </w:endnote>
  <w:endnote w:type="continuationSeparator" w:id="0">
    <w:p w14:paraId="1203C96E" w14:textId="77777777" w:rsidR="00DB2C72" w:rsidRDefault="00DB2C72" w:rsidP="0054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5020462"/>
      <w:docPartObj>
        <w:docPartGallery w:val="Page Numbers (Bottom of Page)"/>
        <w:docPartUnique/>
      </w:docPartObj>
    </w:sdtPr>
    <w:sdtEndPr>
      <w:rPr>
        <w:rFonts w:ascii="Consolas" w:hAnsi="Consolas"/>
        <w:sz w:val="16"/>
        <w:szCs w:val="16"/>
      </w:rPr>
    </w:sdtEndPr>
    <w:sdtContent>
      <w:p w14:paraId="7F2F38E7" w14:textId="77777777" w:rsidR="0096406A" w:rsidRDefault="0096406A">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774052">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4052">
          <w:rPr>
            <w:b/>
            <w:bCs/>
            <w:noProof/>
          </w:rPr>
          <w:t>10</w:t>
        </w:r>
        <w:r>
          <w:rPr>
            <w:b/>
            <w:bCs/>
            <w:sz w:val="24"/>
            <w:szCs w:val="24"/>
          </w:rPr>
          <w:fldChar w:fldCharType="end"/>
        </w:r>
      </w:p>
    </w:sdtContent>
  </w:sdt>
  <w:p w14:paraId="539CF644" w14:textId="77777777" w:rsidR="0096406A" w:rsidRDefault="00964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67250" w14:textId="77777777" w:rsidR="00DB2C72" w:rsidRDefault="00DB2C72" w:rsidP="0054518B">
      <w:pPr>
        <w:spacing w:after="0" w:line="240" w:lineRule="auto"/>
      </w:pPr>
      <w:r>
        <w:separator/>
      </w:r>
    </w:p>
  </w:footnote>
  <w:footnote w:type="continuationSeparator" w:id="0">
    <w:p w14:paraId="5211E257" w14:textId="77777777" w:rsidR="00DB2C72" w:rsidRDefault="00DB2C72" w:rsidP="005451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00B74"/>
    <w:multiLevelType w:val="hybridMultilevel"/>
    <w:tmpl w:val="D5A475C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65648"/>
    <w:multiLevelType w:val="hybridMultilevel"/>
    <w:tmpl w:val="FB847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E45C7"/>
    <w:multiLevelType w:val="hybridMultilevel"/>
    <w:tmpl w:val="4022A9A0"/>
    <w:lvl w:ilvl="0" w:tplc="49BE5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C445DA"/>
    <w:multiLevelType w:val="hybridMultilevel"/>
    <w:tmpl w:val="06EA91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D55EF"/>
    <w:multiLevelType w:val="hybridMultilevel"/>
    <w:tmpl w:val="15689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46A34"/>
    <w:multiLevelType w:val="hybridMultilevel"/>
    <w:tmpl w:val="31469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D7C19"/>
    <w:multiLevelType w:val="hybridMultilevel"/>
    <w:tmpl w:val="BAF4B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711D8"/>
    <w:multiLevelType w:val="hybridMultilevel"/>
    <w:tmpl w:val="C5608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10392"/>
    <w:multiLevelType w:val="hybridMultilevel"/>
    <w:tmpl w:val="77D239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D6904"/>
    <w:multiLevelType w:val="hybridMultilevel"/>
    <w:tmpl w:val="D11A5F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2070E"/>
    <w:multiLevelType w:val="hybridMultilevel"/>
    <w:tmpl w:val="B9F45E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7466C"/>
    <w:multiLevelType w:val="hybridMultilevel"/>
    <w:tmpl w:val="ED6E55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96A74"/>
    <w:multiLevelType w:val="hybridMultilevel"/>
    <w:tmpl w:val="D12E4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084509"/>
    <w:multiLevelType w:val="hybridMultilevel"/>
    <w:tmpl w:val="1ABCE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F1DA5"/>
    <w:multiLevelType w:val="hybridMultilevel"/>
    <w:tmpl w:val="DA3A98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05DB9"/>
    <w:multiLevelType w:val="hybridMultilevel"/>
    <w:tmpl w:val="18D8640C"/>
    <w:lvl w:ilvl="0" w:tplc="B60207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655DF1"/>
    <w:multiLevelType w:val="hybridMultilevel"/>
    <w:tmpl w:val="B906AD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1D37A2"/>
    <w:multiLevelType w:val="hybridMultilevel"/>
    <w:tmpl w:val="E9F4E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D1DDC"/>
    <w:multiLevelType w:val="hybridMultilevel"/>
    <w:tmpl w:val="AA2C0B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251CA"/>
    <w:multiLevelType w:val="hybridMultilevel"/>
    <w:tmpl w:val="BE7C3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B91059"/>
    <w:multiLevelType w:val="hybridMultilevel"/>
    <w:tmpl w:val="B7E44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0"/>
  </w:num>
  <w:num w:numId="4">
    <w:abstractNumId w:val="15"/>
  </w:num>
  <w:num w:numId="5">
    <w:abstractNumId w:val="8"/>
  </w:num>
  <w:num w:numId="6">
    <w:abstractNumId w:val="12"/>
  </w:num>
  <w:num w:numId="7">
    <w:abstractNumId w:val="16"/>
  </w:num>
  <w:num w:numId="8">
    <w:abstractNumId w:val="20"/>
  </w:num>
  <w:num w:numId="9">
    <w:abstractNumId w:val="10"/>
  </w:num>
  <w:num w:numId="10">
    <w:abstractNumId w:val="6"/>
  </w:num>
  <w:num w:numId="11">
    <w:abstractNumId w:val="7"/>
  </w:num>
  <w:num w:numId="12">
    <w:abstractNumId w:val="3"/>
  </w:num>
  <w:num w:numId="13">
    <w:abstractNumId w:val="13"/>
  </w:num>
  <w:num w:numId="14">
    <w:abstractNumId w:val="19"/>
  </w:num>
  <w:num w:numId="15">
    <w:abstractNumId w:val="4"/>
  </w:num>
  <w:num w:numId="16">
    <w:abstractNumId w:val="14"/>
  </w:num>
  <w:num w:numId="17">
    <w:abstractNumId w:val="18"/>
  </w:num>
  <w:num w:numId="18">
    <w:abstractNumId w:val="5"/>
  </w:num>
  <w:num w:numId="19">
    <w:abstractNumId w:val="1"/>
  </w:num>
  <w:num w:numId="20">
    <w:abstractNumId w:val="9"/>
  </w:num>
  <w:num w:numId="2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les Vaughn">
    <w15:presenceInfo w15:providerId="AD" w15:userId="S0033FFF8CC95D2B@LIVE.COM"/>
  </w15:person>
  <w15:person w15:author="Arnab Choudhury">
    <w15:presenceInfo w15:providerId="AD" w15:userId="S-1-5-21-1674886584-3431957878-314445162-86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28"/>
    <w:rsid w:val="000277AA"/>
    <w:rsid w:val="000510B8"/>
    <w:rsid w:val="000A4109"/>
    <w:rsid w:val="000C687B"/>
    <w:rsid w:val="000C76FC"/>
    <w:rsid w:val="00176920"/>
    <w:rsid w:val="001B057B"/>
    <w:rsid w:val="001C4144"/>
    <w:rsid w:val="001D1785"/>
    <w:rsid w:val="00210BA2"/>
    <w:rsid w:val="00241A27"/>
    <w:rsid w:val="00273AB4"/>
    <w:rsid w:val="00311B28"/>
    <w:rsid w:val="00313292"/>
    <w:rsid w:val="00333668"/>
    <w:rsid w:val="00336566"/>
    <w:rsid w:val="003625FB"/>
    <w:rsid w:val="00367F32"/>
    <w:rsid w:val="0037280A"/>
    <w:rsid w:val="003A207E"/>
    <w:rsid w:val="003F19F0"/>
    <w:rsid w:val="003F3E71"/>
    <w:rsid w:val="00424368"/>
    <w:rsid w:val="00450ECC"/>
    <w:rsid w:val="00462660"/>
    <w:rsid w:val="0049163A"/>
    <w:rsid w:val="004B5BF5"/>
    <w:rsid w:val="004C3870"/>
    <w:rsid w:val="00504D8E"/>
    <w:rsid w:val="00515A74"/>
    <w:rsid w:val="0054093C"/>
    <w:rsid w:val="0054518B"/>
    <w:rsid w:val="00550279"/>
    <w:rsid w:val="00584CFF"/>
    <w:rsid w:val="005C1820"/>
    <w:rsid w:val="005F0BC6"/>
    <w:rsid w:val="006135F4"/>
    <w:rsid w:val="0061436E"/>
    <w:rsid w:val="00632104"/>
    <w:rsid w:val="00647B5E"/>
    <w:rsid w:val="006606E2"/>
    <w:rsid w:val="006A39E2"/>
    <w:rsid w:val="006F5A63"/>
    <w:rsid w:val="007056EE"/>
    <w:rsid w:val="007357A6"/>
    <w:rsid w:val="00754DEB"/>
    <w:rsid w:val="00774052"/>
    <w:rsid w:val="007959E5"/>
    <w:rsid w:val="007C4D39"/>
    <w:rsid w:val="008072EE"/>
    <w:rsid w:val="008E106E"/>
    <w:rsid w:val="009321F2"/>
    <w:rsid w:val="00951419"/>
    <w:rsid w:val="0096406A"/>
    <w:rsid w:val="00984C3D"/>
    <w:rsid w:val="009C31F1"/>
    <w:rsid w:val="00A0324A"/>
    <w:rsid w:val="00A109B7"/>
    <w:rsid w:val="00AA2655"/>
    <w:rsid w:val="00B40147"/>
    <w:rsid w:val="00B9018F"/>
    <w:rsid w:val="00BB0447"/>
    <w:rsid w:val="00C020CD"/>
    <w:rsid w:val="00C911B9"/>
    <w:rsid w:val="00CA66FC"/>
    <w:rsid w:val="00D20DAB"/>
    <w:rsid w:val="00D33620"/>
    <w:rsid w:val="00D355E9"/>
    <w:rsid w:val="00D85FE0"/>
    <w:rsid w:val="00DA1B0C"/>
    <w:rsid w:val="00DB2C72"/>
    <w:rsid w:val="00E41D65"/>
    <w:rsid w:val="00E86804"/>
    <w:rsid w:val="00ED4EAA"/>
    <w:rsid w:val="00ED7127"/>
    <w:rsid w:val="00EE1E96"/>
    <w:rsid w:val="00F14B3F"/>
    <w:rsid w:val="00F45B1F"/>
    <w:rsid w:val="00F67CE5"/>
    <w:rsid w:val="00FB48D0"/>
    <w:rsid w:val="16520BE5"/>
    <w:rsid w:val="262B217C"/>
    <w:rsid w:val="32AC3339"/>
    <w:rsid w:val="493E98E9"/>
    <w:rsid w:val="6593F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B28D5"/>
  <w15:docId w15:val="{F9B29CA0-EB13-43AC-8E8C-0BFE0192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1B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E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0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2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518B"/>
    <w:pPr>
      <w:ind w:left="720"/>
      <w:contextualSpacing/>
    </w:pPr>
  </w:style>
  <w:style w:type="paragraph" w:styleId="Header">
    <w:name w:val="header"/>
    <w:basedOn w:val="Normal"/>
    <w:link w:val="HeaderChar"/>
    <w:uiPriority w:val="99"/>
    <w:unhideWhenUsed/>
    <w:rsid w:val="00545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18B"/>
  </w:style>
  <w:style w:type="paragraph" w:styleId="Footer">
    <w:name w:val="footer"/>
    <w:basedOn w:val="Normal"/>
    <w:link w:val="FooterChar"/>
    <w:uiPriority w:val="99"/>
    <w:unhideWhenUsed/>
    <w:rsid w:val="00545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18B"/>
  </w:style>
  <w:style w:type="character" w:styleId="Hyperlink">
    <w:name w:val="Hyperlink"/>
    <w:basedOn w:val="DefaultParagraphFont"/>
    <w:uiPriority w:val="99"/>
    <w:unhideWhenUsed/>
    <w:rsid w:val="0054518B"/>
    <w:rPr>
      <w:color w:val="0000FF" w:themeColor="hyperlink"/>
      <w:u w:val="single"/>
    </w:rPr>
  </w:style>
  <w:style w:type="character" w:customStyle="1" w:styleId="Heading2Char">
    <w:name w:val="Heading 2 Char"/>
    <w:basedOn w:val="DefaultParagraphFont"/>
    <w:link w:val="Heading2"/>
    <w:uiPriority w:val="9"/>
    <w:rsid w:val="003F3E71"/>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8E106E"/>
    <w:rPr>
      <w:color w:val="800080" w:themeColor="followedHyperlink"/>
      <w:u w:val="single"/>
    </w:rPr>
  </w:style>
  <w:style w:type="table" w:styleId="TableGrid">
    <w:name w:val="Table Grid"/>
    <w:basedOn w:val="TableNormal"/>
    <w:uiPriority w:val="59"/>
    <w:rsid w:val="008E1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A207E"/>
    <w:pPr>
      <w:outlineLvl w:val="9"/>
    </w:pPr>
    <w:rPr>
      <w:lang w:eastAsia="ja-JP"/>
    </w:rPr>
  </w:style>
  <w:style w:type="paragraph" w:styleId="TOC1">
    <w:name w:val="toc 1"/>
    <w:basedOn w:val="Normal"/>
    <w:next w:val="Normal"/>
    <w:autoRedefine/>
    <w:uiPriority w:val="39"/>
    <w:unhideWhenUsed/>
    <w:rsid w:val="00AA2655"/>
    <w:pPr>
      <w:tabs>
        <w:tab w:val="right" w:leader="dot" w:pos="10790"/>
      </w:tabs>
      <w:spacing w:after="0"/>
    </w:pPr>
  </w:style>
  <w:style w:type="paragraph" w:styleId="TOC2">
    <w:name w:val="toc 2"/>
    <w:basedOn w:val="Normal"/>
    <w:next w:val="Normal"/>
    <w:autoRedefine/>
    <w:uiPriority w:val="39"/>
    <w:unhideWhenUsed/>
    <w:rsid w:val="00210BA2"/>
    <w:pPr>
      <w:tabs>
        <w:tab w:val="right" w:leader="dot" w:pos="10790"/>
      </w:tabs>
      <w:spacing w:after="0"/>
      <w:ind w:left="216"/>
    </w:pPr>
  </w:style>
  <w:style w:type="paragraph" w:styleId="BalloonText">
    <w:name w:val="Balloon Text"/>
    <w:basedOn w:val="Normal"/>
    <w:link w:val="BalloonTextChar"/>
    <w:uiPriority w:val="99"/>
    <w:semiHidden/>
    <w:unhideWhenUsed/>
    <w:rsid w:val="003A2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07E"/>
    <w:rPr>
      <w:rFonts w:ascii="Tahoma" w:hAnsi="Tahoma" w:cs="Tahoma"/>
      <w:sz w:val="16"/>
      <w:szCs w:val="16"/>
    </w:rPr>
  </w:style>
  <w:style w:type="character" w:styleId="LineNumber">
    <w:name w:val="line number"/>
    <w:basedOn w:val="DefaultParagraphFont"/>
    <w:uiPriority w:val="99"/>
    <w:semiHidden/>
    <w:unhideWhenUsed/>
    <w:rsid w:val="00504D8E"/>
  </w:style>
  <w:style w:type="paragraph" w:styleId="EndnoteText">
    <w:name w:val="endnote text"/>
    <w:basedOn w:val="Normal"/>
    <w:link w:val="EndnoteTextChar"/>
    <w:uiPriority w:val="99"/>
    <w:semiHidden/>
    <w:unhideWhenUsed/>
    <w:rsid w:val="00E868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6804"/>
    <w:rPr>
      <w:sz w:val="20"/>
      <w:szCs w:val="20"/>
    </w:rPr>
  </w:style>
  <w:style w:type="character" w:styleId="EndnoteReference">
    <w:name w:val="endnote reference"/>
    <w:basedOn w:val="DefaultParagraphFont"/>
    <w:uiPriority w:val="99"/>
    <w:semiHidden/>
    <w:unhideWhenUsed/>
    <w:rsid w:val="00E86804"/>
    <w:rPr>
      <w:vertAlign w:val="superscript"/>
    </w:rPr>
  </w:style>
  <w:style w:type="paragraph" w:styleId="FootnoteText">
    <w:name w:val="footnote text"/>
    <w:basedOn w:val="Normal"/>
    <w:link w:val="FootnoteTextChar"/>
    <w:uiPriority w:val="99"/>
    <w:semiHidden/>
    <w:unhideWhenUsed/>
    <w:rsid w:val="00E868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6804"/>
    <w:rPr>
      <w:sz w:val="20"/>
      <w:szCs w:val="20"/>
    </w:rPr>
  </w:style>
  <w:style w:type="character" w:styleId="FootnoteReference">
    <w:name w:val="footnote reference"/>
    <w:basedOn w:val="DefaultParagraphFont"/>
    <w:uiPriority w:val="99"/>
    <w:semiHidden/>
    <w:unhideWhenUsed/>
    <w:rsid w:val="00E86804"/>
    <w:rPr>
      <w:vertAlign w:val="superscript"/>
    </w:rPr>
  </w:style>
  <w:style w:type="character" w:customStyle="1" w:styleId="Heading3Char">
    <w:name w:val="Heading 3 Char"/>
    <w:basedOn w:val="DefaultParagraphFont"/>
    <w:link w:val="Heading3"/>
    <w:uiPriority w:val="9"/>
    <w:rsid w:val="00450EC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10BA2"/>
    <w:pPr>
      <w:tabs>
        <w:tab w:val="right" w:leader="dot" w:pos="10790"/>
      </w:tabs>
      <w:spacing w:after="0"/>
      <w:ind w:left="446"/>
    </w:pPr>
  </w:style>
  <w:style w:type="table" w:styleId="LightGrid-Accent1">
    <w:name w:val="Light Grid Accent 1"/>
    <w:basedOn w:val="TableNormal"/>
    <w:uiPriority w:val="62"/>
    <w:rsid w:val="006F5A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7C4D3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0324A"/>
    <w:rPr>
      <w:b/>
      <w:bCs/>
    </w:rPr>
  </w:style>
  <w:style w:type="character" w:customStyle="1" w:styleId="CommentSubjectChar">
    <w:name w:val="Comment Subject Char"/>
    <w:basedOn w:val="CommentTextChar"/>
    <w:link w:val="CommentSubject"/>
    <w:uiPriority w:val="99"/>
    <w:semiHidden/>
    <w:rsid w:val="00A032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82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dejs.org/en/" TargetMode="External"/><Relationship Id="rId18" Type="http://schemas.openxmlformats.org/officeDocument/2006/relationships/hyperlink" Target="https://github.com/estools/estraverse" TargetMode="External"/><Relationship Id="rId26"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hyperlink" Target="http://chaijs.com/" TargetMode="External"/><Relationship Id="rId7" Type="http://schemas.openxmlformats.org/officeDocument/2006/relationships/settings" Target="settings.xml"/><Relationship Id="rId12" Type="http://schemas.openxmlformats.org/officeDocument/2006/relationships/hyperlink" Target="http://asmjs.org/faq.html" TargetMode="External"/><Relationship Id="rId17" Type="http://schemas.openxmlformats.org/officeDocument/2006/relationships/hyperlink" Target="https://github.com/estools/escodegen" TargetMode="External"/><Relationship Id="rId25"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https://blog.jquery.com/2015/01/26/jquery-foundation-adopts-esprima/" TargetMode="External"/><Relationship Id="rId20" Type="http://schemas.openxmlformats.org/officeDocument/2006/relationships/hyperlink" Target="https://mochajs.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kripken.github.io/emscripten-site/" TargetMode="External"/><Relationship Id="rId24" Type="http://schemas.microsoft.com/office/2011/relationships/commentsExtended" Target="commentsExtended.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esprima.org/" TargetMode="External"/><Relationship Id="rId23" Type="http://schemas.openxmlformats.org/officeDocument/2006/relationships/comments" Target="comments.xml"/><Relationship Id="rId28" Type="http://schemas.openxmlformats.org/officeDocument/2006/relationships/package" Target="embeddings/Microsoft_Visio_Drawing2.vsdx"/><Relationship Id="rId10" Type="http://schemas.openxmlformats.org/officeDocument/2006/relationships/endnotes" Target="endnotes.xml"/><Relationship Id="rId19" Type="http://schemas.openxmlformats.org/officeDocument/2006/relationships/hyperlink" Target="https://github.com/estree/estree"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Abstract_syntax_tree" TargetMode="External"/><Relationship Id="rId22" Type="http://schemas.openxmlformats.org/officeDocument/2006/relationships/hyperlink" Target="http://asmjs.org/spec/latest/" TargetMode="External"/><Relationship Id="rId27" Type="http://schemas.openxmlformats.org/officeDocument/2006/relationships/image" Target="media/image2.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03CF514D725A4597AA7A62510BF4BE" ma:contentTypeVersion="26" ma:contentTypeDescription="Create a new document." ma:contentTypeScope="" ma:versionID="9c026add2391ff5d2db703bb4737e3b2">
  <xsd:schema xmlns:xsd="http://www.w3.org/2001/XMLSchema" xmlns:xs="http://www.w3.org/2001/XMLSchema" xmlns:p="http://schemas.microsoft.com/office/2006/metadata/properties" xmlns:ns1="http://schemas.microsoft.com/sharepoint/v3" xmlns:ns2="c98d6304-ef80-400f-a9a4-6bf19f5e9c35" xmlns:ns3="6db620f7-0d53-464e-a50c-1a11cd1f2ab1" xmlns:ns4="262dae73-9cf3-4e9f-9dd2-39308973e1fc" xmlns:ns5="288520b2-24d0-443b-8b35-20c063218951" targetNamespace="http://schemas.microsoft.com/office/2006/metadata/properties" ma:root="true" ma:fieldsID="5b47eea7fe368f542c80ea42cf4e16db" ns1:_="" ns2:_="" ns3:_="" ns4:_="" ns5:_="">
    <xsd:import namespace="http://schemas.microsoft.com/sharepoint/v3"/>
    <xsd:import namespace="c98d6304-ef80-400f-a9a4-6bf19f5e9c35"/>
    <xsd:import namespace="6db620f7-0d53-464e-a50c-1a11cd1f2ab1"/>
    <xsd:import namespace="262dae73-9cf3-4e9f-9dd2-39308973e1fc"/>
    <xsd:import namespace="288520b2-24d0-443b-8b35-20c063218951"/>
    <xsd:element name="properties">
      <xsd:complexType>
        <xsd:sequence>
          <xsd:element name="documentManagement">
            <xsd:complexType>
              <xsd:all>
                <xsd:element ref="ns2:SharedWithUsers" minOccurs="0"/>
                <xsd:element ref="ns2:SharedWithDetails" minOccurs="0"/>
                <xsd:element ref="ns1:AverageRating" minOccurs="0"/>
                <xsd:element ref="ns1:RatingCount" minOccurs="0"/>
                <xsd:element ref="ns1:RatedBy" minOccurs="0"/>
                <xsd:element ref="ns1:Ratings" minOccurs="0"/>
                <xsd:element ref="ns1:LikesCount" minOccurs="0"/>
                <xsd:element ref="ns1:LikedBy" minOccurs="0"/>
                <xsd:element ref="ns3:ma2293e7e0ec416eaa54dc30e0e644b4" minOccurs="0"/>
                <xsd:element ref="ns2:TaxCatchAll" minOccurs="0"/>
                <xsd:element ref="ns3:i23e6389b0c1457ba72ce411d12a6c5a" minOccurs="0"/>
                <xsd:element ref="ns3:kd620745b28b4578ac76dc538d6d3c03" minOccurs="0"/>
                <xsd:element ref="ns3:g049643e0af0490583a66cce96dae0ee" minOccurs="0"/>
                <xsd:element ref="ns4:Set_x0020_Title" minOccurs="0"/>
                <xsd:element ref="ns5:LastSharedByUser" minOccurs="0"/>
                <xsd:element ref="ns5: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0" nillable="true" ma:displayName="Rating (0-5)" ma:decimals="2" ma:description="Average value of all the ratings that have been submitted" ma:internalName="AverageRating" ma:readOnly="true">
      <xsd:simpleType>
        <xsd:restriction base="dms:Number"/>
      </xsd:simpleType>
    </xsd:element>
    <xsd:element name="RatingCount" ma:index="11" nillable="true" ma:displayName="Number of Ratings" ma:decimals="0" ma:description="Number of ratings submitted" ma:internalName="RatingCount" ma:readOnly="true">
      <xsd:simpleType>
        <xsd:restriction base="dms:Number"/>
      </xsd:simpleType>
    </xsd:element>
    <xsd:element name="RatedBy" ma:index="1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User ratings" ma:description="User ratings for the item" ma:hidden="true" ma:internalName="Ratings">
      <xsd:simpleType>
        <xsd:restriction base="dms:Note"/>
      </xsd:simpleType>
    </xsd:element>
    <xsd:element name="LikesCount" ma:index="14" nillable="true" ma:displayName="Number of Likes" ma:internalName="LikesCount">
      <xsd:simpleType>
        <xsd:restriction base="dms:Unknown"/>
      </xsd:simpleType>
    </xsd:element>
    <xsd:element name="LikedBy" ma:index="15"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8d6304-ef80-400f-a9a4-6bf19f5e9c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8" nillable="true" ma:displayName="Taxonomy Catch All Column" ma:description="" ma:hidden="true" ma:list="{48f3df86-2d4d-49df-9adb-a7e0be9920e7}" ma:internalName="TaxCatchAll" ma:showField="CatchAllData" ma:web="c98d6304-ef80-400f-a9a4-6bf19f5e9c3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b620f7-0d53-464e-a50c-1a11cd1f2ab1" elementFormDefault="qualified">
    <xsd:import namespace="http://schemas.microsoft.com/office/2006/documentManagement/types"/>
    <xsd:import namespace="http://schemas.microsoft.com/office/infopath/2007/PartnerControls"/>
    <xsd:element name="ma2293e7e0ec416eaa54dc30e0e644b4" ma:index="17" nillable="true" ma:taxonomy="true" ma:internalName="ma2293e7e0ec416eaa54dc30e0e644b4" ma:taxonomyFieldName="Review_x0020_Status" ma:displayName="Review Status" ma:default="1;#Choose review status|6376407a-4a41-45ae-9b47-2fcceb958569" ma:fieldId="{6a2293e7-e0ec-416e-aa54-dc30e0e644b4}" ma:sspId="7427bdae-59d5-4282-b713-12a1d3274dff" ma:termSetId="3d03c4ca-005e-4c83-9e48-290cc8776fcd" ma:anchorId="00000000-0000-0000-0000-000000000000" ma:open="false" ma:isKeyword="false">
      <xsd:complexType>
        <xsd:sequence>
          <xsd:element ref="pc:Terms" minOccurs="0" maxOccurs="1"/>
        </xsd:sequence>
      </xsd:complexType>
    </xsd:element>
    <xsd:element name="i23e6389b0c1457ba72ce411d12a6c5a" ma:index="20" nillable="true" ma:taxonomy="true" ma:internalName="i23e6389b0c1457ba72ce411d12a6c5a" ma:taxonomyFieldName="Tableau_x0020_Release" ma:displayName="Tableau Release" ma:default="2;#Choose Tableau release|6f59edea-75fd-4803-9933-6e0099054a80" ma:fieldId="{223e6389-b0c1-457b-a72c-e411d12a6c5a}" ma:sspId="7427bdae-59d5-4282-b713-12a1d3274dff" ma:termSetId="9ad6069e-0a69-4fb9-8908-06573a5ec845" ma:anchorId="00000000-0000-0000-0000-000000000000" ma:open="false" ma:isKeyword="false">
      <xsd:complexType>
        <xsd:sequence>
          <xsd:element ref="pc:Terms" minOccurs="0" maxOccurs="1"/>
        </xsd:sequence>
      </xsd:complexType>
    </xsd:element>
    <xsd:element name="kd620745b28b4578ac76dc538d6d3c03" ma:index="22" nillable="true" ma:taxonomy="true" ma:internalName="kd620745b28b4578ac76dc538d6d3c03" ma:taxonomyFieldName="Tableau_x0020_Product" ma:displayName="Tableau Product" ma:default="3;#Choose product name|7eb4a92d-7818-4d95-a8a6-f31b1c526cac" ma:fieldId="{4d620745-b28b-4578-ac76-dc538d6d3c03}" ma:sspId="7427bdae-59d5-4282-b713-12a1d3274dff" ma:termSetId="e0a291d6-2add-4cff-918e-0694b4098fc2" ma:anchorId="00000000-0000-0000-0000-000000000000" ma:open="false" ma:isKeyword="false">
      <xsd:complexType>
        <xsd:sequence>
          <xsd:element ref="pc:Terms" minOccurs="0" maxOccurs="1"/>
        </xsd:sequence>
      </xsd:complexType>
    </xsd:element>
    <xsd:element name="g049643e0af0490583a66cce96dae0ee" ma:index="24" nillable="true" ma:taxonomy="true" ma:internalName="g049643e0af0490583a66cce96dae0ee" ma:taxonomyFieldName="Document_x0020_Type" ma:displayName="Document Type" ma:default="4;#Choose document type|4dbde5a1-9c25-4727-9416-4849bdff3186" ma:fieldId="{0049643e-0af0-4905-83a6-6cce96dae0ee}" ma:sspId="7427bdae-59d5-4282-b713-12a1d3274dff" ma:termSetId="924bd0df-f02f-4f3c-9e3c-b36ae8f88be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2dae73-9cf3-4e9f-9dd2-39308973e1fc" elementFormDefault="qualified">
    <xsd:import namespace="http://schemas.microsoft.com/office/2006/documentManagement/types"/>
    <xsd:import namespace="http://schemas.microsoft.com/office/infopath/2007/PartnerControls"/>
    <xsd:element name="Set_x0020_Title" ma:index="25" nillable="true" ma:displayName="Set Title" ma:internalName="Set_x0020_Titl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28" nillable="true" ma:displayName="MediaServiceMetadata" ma:description="" ma:hidden="true" ma:internalName="MediaServiceMetadata" ma:readOnly="true">
      <xsd:simpleType>
        <xsd:restriction base="dms:Note"/>
      </xsd:simpleType>
    </xsd:element>
    <xsd:element name="MediaServiceFastMetadata" ma:index="2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88520b2-24d0-443b-8b35-20c063218951" elementFormDefault="qualified">
    <xsd:import namespace="http://schemas.microsoft.com/office/2006/documentManagement/types"/>
    <xsd:import namespace="http://schemas.microsoft.com/office/infopath/2007/PartnerControls"/>
    <xsd:element name="LastSharedByUser" ma:index="26" nillable="true" ma:displayName="Last Shared By User" ma:description="" ma:internalName="LastSharedByUser" ma:readOnly="true">
      <xsd:simpleType>
        <xsd:restriction base="dms:Note">
          <xsd:maxLength value="255"/>
        </xsd:restriction>
      </xsd:simpleType>
    </xsd:element>
    <xsd:element name="LastSharedByTime" ma:index="27"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g049643e0af0490583a66cce96dae0ee xmlns="6db620f7-0d53-464e-a50c-1a11cd1f2ab1">
      <Terms xmlns="http://schemas.microsoft.com/office/infopath/2007/PartnerControls">
        <TermInfo xmlns="http://schemas.microsoft.com/office/infopath/2007/PartnerControls">
          <TermName xmlns="http://schemas.microsoft.com/office/infopath/2007/PartnerControls">Choose document type</TermName>
          <TermId xmlns="http://schemas.microsoft.com/office/infopath/2007/PartnerControls">4dbde5a1-9c25-4727-9416-4849bdff3186</TermId>
        </TermInfo>
      </Terms>
    </g049643e0af0490583a66cce96dae0ee>
    <Set_x0020_Title xmlns="262dae73-9cf3-4e9f-9dd2-39308973e1fc">
      <Url xsi:nil="true"/>
      <Description xsi:nil="true"/>
    </Set_x0020_Title>
    <ma2293e7e0ec416eaa54dc30e0e644b4 xmlns="6db620f7-0d53-464e-a50c-1a11cd1f2ab1">
      <Terms xmlns="http://schemas.microsoft.com/office/infopath/2007/PartnerControls">
        <TermInfo xmlns="http://schemas.microsoft.com/office/infopath/2007/PartnerControls">
          <TermName xmlns="http://schemas.microsoft.com/office/infopath/2007/PartnerControls">Choose review status</TermName>
          <TermId xmlns="http://schemas.microsoft.com/office/infopath/2007/PartnerControls">6376407a-4a41-45ae-9b47-2fcceb958569</TermId>
        </TermInfo>
      </Terms>
    </ma2293e7e0ec416eaa54dc30e0e644b4>
    <TaxCatchAll xmlns="c98d6304-ef80-400f-a9a4-6bf19f5e9c35">
      <Value>4</Value>
      <Value>3</Value>
      <Value>2</Value>
      <Value>1</Value>
    </TaxCatchAll>
    <kd620745b28b4578ac76dc538d6d3c03 xmlns="6db620f7-0d53-464e-a50c-1a11cd1f2ab1">
      <Terms xmlns="http://schemas.microsoft.com/office/infopath/2007/PartnerControls">
        <TermInfo xmlns="http://schemas.microsoft.com/office/infopath/2007/PartnerControls">
          <TermName xmlns="http://schemas.microsoft.com/office/infopath/2007/PartnerControls">Choose product name</TermName>
          <TermId xmlns="http://schemas.microsoft.com/office/infopath/2007/PartnerControls">7eb4a92d-7818-4d95-a8a6-f31b1c526cac</TermId>
        </TermInfo>
      </Terms>
    </kd620745b28b4578ac76dc538d6d3c03>
    <Ratings xmlns="http://schemas.microsoft.com/sharepoint/v3" xsi:nil="true"/>
    <i23e6389b0c1457ba72ce411d12a6c5a xmlns="6db620f7-0d53-464e-a50c-1a11cd1f2ab1">
      <Terms xmlns="http://schemas.microsoft.com/office/infopath/2007/PartnerControls">
        <TermInfo xmlns="http://schemas.microsoft.com/office/infopath/2007/PartnerControls">
          <TermName xmlns="http://schemas.microsoft.com/office/infopath/2007/PartnerControls">Choose Tableau release</TermName>
          <TermId xmlns="http://schemas.microsoft.com/office/infopath/2007/PartnerControls">6f59edea-75fd-4803-9933-6e0099054a80</TermId>
        </TermInfo>
      </Terms>
    </i23e6389b0c1457ba72ce411d12a6c5a>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81DB2-0508-4F37-B237-93D7EBAF21DD}">
  <ds:schemaRefs>
    <ds:schemaRef ds:uri="http://schemas.microsoft.com/sharepoint/v3/contenttype/forms"/>
  </ds:schemaRefs>
</ds:datastoreItem>
</file>

<file path=customXml/itemProps2.xml><?xml version="1.0" encoding="utf-8"?>
<ds:datastoreItem xmlns:ds="http://schemas.openxmlformats.org/officeDocument/2006/customXml" ds:itemID="{163C7257-4FAC-4DCD-9E30-31CF106D58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98d6304-ef80-400f-a9a4-6bf19f5e9c35"/>
    <ds:schemaRef ds:uri="6db620f7-0d53-464e-a50c-1a11cd1f2ab1"/>
    <ds:schemaRef ds:uri="262dae73-9cf3-4e9f-9dd2-39308973e1fc"/>
    <ds:schemaRef ds:uri="288520b2-24d0-443b-8b35-20c0632189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DF10E5-A0B6-4A29-8F5B-AB45F8EAB0B9}">
  <ds:schemaRefs>
    <ds:schemaRef ds:uri="http://schemas.microsoft.com/office/2006/metadata/properties"/>
    <ds:schemaRef ds:uri="http://schemas.microsoft.com/office/infopath/2007/PartnerControls"/>
    <ds:schemaRef ds:uri="http://schemas.microsoft.com/sharepoint/v3"/>
    <ds:schemaRef ds:uri="6db620f7-0d53-464e-a50c-1a11cd1f2ab1"/>
    <ds:schemaRef ds:uri="262dae73-9cf3-4e9f-9dd2-39308973e1fc"/>
    <ds:schemaRef ds:uri="c98d6304-ef80-400f-a9a4-6bf19f5e9c35"/>
  </ds:schemaRefs>
</ds:datastoreItem>
</file>

<file path=customXml/itemProps4.xml><?xml version="1.0" encoding="utf-8"?>
<ds:datastoreItem xmlns:ds="http://schemas.openxmlformats.org/officeDocument/2006/customXml" ds:itemID="{52666CF6-2F28-47CF-82BC-E59910996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Similar Function Elimination.docx</vt:lpstr>
    </vt:vector>
  </TitlesOfParts>
  <Company/>
  <LinksUpToDate>false</LinksUpToDate>
  <CharactersWithSpaces>15202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Similar Function Elimination.docx</dc:title>
  <dc:creator>Arnab Choudhury</dc:creator>
  <cp:lastModifiedBy>Arnab Choudhury</cp:lastModifiedBy>
  <cp:revision>10</cp:revision>
  <dcterms:created xsi:type="dcterms:W3CDTF">2017-08-18T00:09:00Z</dcterms:created>
  <dcterms:modified xsi:type="dcterms:W3CDTF">2017-08-18T00:13:00Z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0x0101008803CF514D725A4597AA7A62510BF4BE</vt:lpwstr>
  </property>
  <property fmtid="{D5CDD505-2E9C-101B-9397-08002B2CF9AE}" pid="3" name="Review Status">
    <vt:lpwstr>1;#Choose review status|6376407a-4a41-45ae-9b47-2fcceb958569</vt:lpwstr>
  </property>
  <property fmtid="{D5CDD505-2E9C-101B-9397-08002B2CF9AE}" pid="4" name="Tableau Release">
    <vt:lpwstr>2;#Choose Tableau release|6f59edea-75fd-4803-9933-6e0099054a80</vt:lpwstr>
  </property>
  <property fmtid="{D5CDD505-2E9C-101B-9397-08002B2CF9AE}" pid="5" name="Tableau Product">
    <vt:lpwstr>3;#Choose product name|7eb4a92d-7818-4d95-a8a6-f31b1c526cac</vt:lpwstr>
  </property>
  <property fmtid="{D5CDD505-2E9C-101B-9397-08002B2CF9AE}" pid="6" name="Document Type">
    <vt:lpwstr>4;#Choose document type|4dbde5a1-9c25-4727-9416-4849bdff3186</vt:lpwstr>
  </property>
</Properties>
</file>