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6"/>
        </w:rPr>
        <w:t>RÈGLES MÉTIER OPTISAAS</w:t>
        <w:br/>
        <w:t>Guide Complet et Détaillé</w:t>
      </w:r>
    </w:p>
    <w:p>
      <w:pPr>
        <w:jc w:val="center"/>
      </w:pPr>
      <w:r>
        <w:rPr>
          <w:i/>
          <w:sz w:val="28"/>
        </w:rPr>
        <w:t>Tous les Détails • Boutons UI • Validations • Code</w:t>
      </w:r>
    </w:p>
    <w:p>
      <w:pPr>
        <w:jc w:val="center"/>
      </w:pPr>
      <w:r>
        <w:rPr>
          <w:sz w:val="22"/>
        </w:rPr>
        <w:t>Date: 2026-04-20</w:t>
        <w:br/>
        <w:t>Version: 1.0 - COMPLET</w:t>
      </w:r>
    </w:p>
    <w:p/>
    <w:p>
      <w:pPr>
        <w:pStyle w:val="Heading1"/>
      </w:pPr>
      <w:r>
        <w:rPr>
          <w:color w:val="0066CC"/>
        </w:rPr>
        <w:t>📑 TABLE DES MATIÈRES</w:t>
      </w:r>
    </w:p>
    <w:p>
      <w:pPr>
        <w:pStyle w:val="ListBullet"/>
        <w:ind w:left="360"/>
      </w:pPr>
      <w:r>
        <w:t>1. Règle 1: Multi-Centre Isolation Stricte</w:t>
      </w:r>
    </w:p>
    <w:p>
      <w:pPr>
        <w:pStyle w:val="ListBullet"/>
        <w:ind w:left="360"/>
      </w:pPr>
      <w:r>
        <w:t>2. Règle 2: Programme Fidélité Choukra (Points + Parrainage)</w:t>
      </w:r>
    </w:p>
    <w:p>
      <w:pPr>
        <w:pStyle w:val="ListBullet"/>
        <w:ind w:left="360"/>
      </w:pPr>
      <w:r>
        <w:t>3. Règle 3: Commissions Vendeurs Automatiques</w:t>
      </w:r>
    </w:p>
    <w:p>
      <w:pPr>
        <w:pStyle w:val="ListBullet"/>
        <w:ind w:left="360"/>
      </w:pPr>
      <w:r>
        <w:t>4. Règle 4: Numérotation Séquentielle Unique</w:t>
      </w:r>
    </w:p>
    <w:p>
      <w:pPr>
        <w:pStyle w:val="ListBullet"/>
        <w:ind w:left="360"/>
      </w:pPr>
      <w:r>
        <w:t>5. Règle 5: États Facture (State Machine)</w:t>
      </w:r>
    </w:p>
    <w:p>
      <w:pPr>
        <w:pStyle w:val="ListBullet"/>
        <w:ind w:left="360"/>
      </w:pPr>
      <w:r>
        <w:t>6. Règle 6: TVA Marocaine 20% Automatique</w:t>
      </w:r>
    </w:p>
    <w:p>
      <w:pPr>
        <w:pStyle w:val="ListBullet"/>
        <w:ind w:left="360"/>
      </w:pPr>
      <w:r>
        <w:t>7. Règle 7: Caisse Quotidienne + Rapprochement</w:t>
      </w:r>
    </w:p>
    <w:p>
      <w:pPr>
        <w:pStyle w:val="ListBullet"/>
        <w:ind w:left="360"/>
      </w:pPr>
      <w:r>
        <w:t>8. Règle 8: Rôles &amp; Permissions Granulaires</w:t>
      </w:r>
    </w:p>
    <w:p>
      <w:pPr>
        <w:pStyle w:val="ListBullet"/>
        <w:ind w:left="360"/>
      </w:pPr>
      <w:r>
        <w:t>9. Règle 9: Audit Trail Systématique</w:t>
      </w:r>
    </w:p>
    <w:p>
      <w:pPr>
        <w:pStyle w:val="ListBullet"/>
        <w:ind w:left="360"/>
      </w:pPr>
      <w:r>
        <w:t>10. Interactions Entre Règles</w:t>
      </w:r>
    </w:p>
    <w:p>
      <w:pPr>
        <w:pStyle w:val="ListBullet"/>
        <w:ind w:left="360"/>
      </w:pPr>
      <w:r>
        <w:t>11. Checklist de Validation</w:t>
      </w:r>
    </w:p>
    <w:p>
      <w:pPr>
        <w:pStyle w:val="ListBullet"/>
        <w:ind w:left="360"/>
      </w:pPr>
      <w:r>
        <w:t>12. Références &amp; Liens Code</w:t>
      </w:r>
    </w:p>
    <w:p>
      <w:r>
        <w:br w:type="page"/>
      </w:r>
    </w:p>
    <w:p>
      <w:pPr>
        <w:pStyle w:val="Heading1"/>
      </w:pPr>
      <w:r>
        <w:rPr>
          <w:color w:val="0066CC"/>
        </w:rPr>
        <w:t>🔷 RÈGLE 1: MULTI-CENTRE ISOLATION STRICTE</w:t>
      </w:r>
    </w:p>
    <w:p>
      <w:pPr>
        <w:pStyle w:val="Heading2"/>
      </w:pPr>
      <w:r>
        <w:t>Définition</w:t>
      </w:r>
    </w:p>
    <w:p>
      <w:r>
        <w:t>OptiSaas permet gérer PLUSIEURS centres optiques (succursales) dans UNE SEULE plateforme, mais avec ISOLATION COMPLÈTE des données par centre.</w:t>
      </w:r>
    </w:p>
    <w:p>
      <w:pPr>
        <w:pStyle w:val="Heading2"/>
      </w:pPr>
      <w:r>
        <w:t>Règle Métier</w:t>
      </w:r>
    </w:p>
    <w:p>
      <w:pPr>
        <w:pStyle w:val="ListBullet"/>
      </w:pPr>
      <w:r>
        <w:rPr>
          <w:b/>
        </w:rPr>
        <w:t xml:space="preserve">✓ </w:t>
      </w:r>
      <w:r>
        <w:t>Chaque centre = Silo de données totalement isolé</w:t>
        <w:br/>
        <w:t>✓ Un utilisateur du centre Casablanca ne VOIT RIEN du centre Fès</w:t>
        <w:br/>
        <w:t>✓ Pas de partage: Clients, Factures, Stock, Employés, Caisse</w:t>
        <w:br/>
        <w:t>✓ Même admin global ne peut voir données sans explicit action</w:t>
        <w:br/>
        <w:t>✓ Sécurité: Secret commercial complètement protégé</w:t>
      </w:r>
    </w:p>
    <w:p>
      <w:pPr>
        <w:pStyle w:val="Heading2"/>
      </w:pPr>
      <w:r>
        <w:t>Cas d'Utilisation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Scénario</w:t>
            </w:r>
          </w:p>
        </w:tc>
        <w:tc>
          <w:tcPr>
            <w:tcW w:type="dxa" w:w="4320"/>
          </w:tcPr>
          <w:p>
            <w:r>
              <w:t>Résultat</w:t>
            </w:r>
          </w:p>
        </w:tc>
      </w:tr>
      <w:tr>
        <w:tc>
          <w:tcPr>
            <w:tcW w:type="dxa" w:w="4320"/>
          </w:tcPr>
          <w:p>
            <w:r>
              <w:t>Manager groupe Fès accède dashboard</w:t>
            </w:r>
          </w:p>
        </w:tc>
        <w:tc>
          <w:tcPr>
            <w:tcW w:type="dxa" w:w="4320"/>
          </w:tcPr>
          <w:p>
            <w:r>
              <w:t>Voit UNIQUEMENT clients/factures/stock Fès</w:t>
            </w:r>
          </w:p>
        </w:tc>
      </w:tr>
      <w:tr>
        <w:tc>
          <w:tcPr>
            <w:tcW w:type="dxa" w:w="4320"/>
          </w:tcPr>
          <w:p>
            <w:r>
              <w:t>Dirigeant veuut voir comparaison Fès vs Cas</w:t>
            </w:r>
          </w:p>
        </w:tc>
        <w:tc>
          <w:tcPr>
            <w:tcW w:type="dxa" w:w="4320"/>
          </w:tcPr>
          <w:p>
            <w:r>
              <w:t>IMPOSSIBLE directement - doit exporter 2 rapports</w:t>
              <w:br/>
              <w:t>pu utiliser Admin Interface multi-centre</w:t>
            </w:r>
          </w:p>
        </w:tc>
      </w:tr>
      <w:tr>
        <w:tc>
          <w:tcPr>
            <w:tcW w:type="dxa" w:w="4320"/>
          </w:tcPr>
          <w:p>
            <w:r>
              <w:t>Pirate teste cross-centre injection SQL</w:t>
            </w:r>
          </w:p>
        </w:tc>
        <w:tc>
          <w:tcPr>
            <w:tcW w:type="dxa" w:w="4320"/>
          </w:tcPr>
          <w:p>
            <w:r>
              <w:t>REJETÉ - Middleware Prisma applique centreId obligatoire</w:t>
              <w:br/>
              <w:t>À TOUTES les queries</w:t>
            </w:r>
          </w:p>
        </w:tc>
      </w:tr>
    </w:tbl>
    <w:p>
      <w:pPr>
        <w:pStyle w:val="Heading2"/>
      </w:pPr>
      <w:r>
        <w:t>Implémentation Technique</w:t>
      </w:r>
    </w:p>
    <w:p>
      <w:pPr>
        <w:pStyle w:val="Heading3"/>
      </w:pPr>
      <w:r>
        <w:t>Frontend - Boutons &amp; Comportement</w:t>
      </w:r>
    </w:p>
    <w:p>
      <w:r>
        <w:rPr>
          <w:b/>
        </w:rPr>
        <w:t>Selector Centre (Dropdown)</w:t>
        <w:br/>
      </w:r>
      <w:r>
        <w:t>Champ en haut-gauche navbar</w:t>
        <w:br/>
        <w:t>• Contient: tous centres où user a access</w:t>
        <w:br/>
        <w:t>• Change: Recharge TOUTES les données</w:t>
        <w:br/>
        <w:t>• Disabled: Si user assigné qu'1 seul centre</w:t>
        <w:br/>
        <w:t>• Bouton: "Changer Centre" → validation permission</w:t>
      </w:r>
    </w:p>
    <w:p>
      <w:r>
        <w:rPr>
          <w:b/>
        </w:rPr>
        <w:t>Dashboard Filtrés</w:t>
        <w:br/>
      </w:r>
      <w:r>
        <w:t>TOUS les KPIs, graphiques, rapports</w:t>
        <w:br/>
        <w:t>Filtrent automatiquement par centreId du selector</w:t>
        <w:br/>
        <w:t>• Factures: uniquement du centre</w:t>
        <w:br/>
        <w:t>• Stock: uniquement warehouses du centre</w:t>
        <w:br/>
        <w:t>• Vendeurs: uniquement employés assignés</w:t>
        <w:br/>
        <w:t>• Caisse: uniquement journées du centre</w:t>
      </w:r>
    </w:p>
    <w:p>
      <w:r>
        <w:rPr>
          <w:b/>
        </w:rPr>
        <w:t>Export Données</w:t>
        <w:br/>
      </w:r>
      <w:r>
        <w:t>Bouton "Télécharger Rapport"</w:t>
        <w:br/>
        <w:t>Exporte UNIQUEMENT données centre courant</w:t>
        <w:br/>
        <w:t>• Format: Excel, PDF, CSV</w:t>
        <w:br/>
        <w:t>• Horodatage: Inclut date/heure export</w:t>
      </w:r>
    </w:p>
    <w:p>
      <w:pPr>
        <w:pStyle w:val="Heading3"/>
      </w:pPr>
      <w:r>
        <w:t>Backend - Validation</w:t>
      </w:r>
    </w:p>
    <w:p>
      <w:pPr>
        <w:pStyle w:val="ListBullet"/>
      </w:pPr>
      <w:r>
        <w:rPr>
          <w:b/>
        </w:rPr>
        <w:t>Middleware Prisma Enforced (JAMAIS bypass):</w:t>
        <w:br/>
      </w:r>
      <w:r>
        <w:t>// ✓ CORRECT - Query avec centreId obligatoire</w:t>
        <w:br/>
        <w:t>const factures = await prisma.facture.findMany({</w:t>
        <w:br/>
        <w:t xml:space="preserve">  where: {</w:t>
        <w:br/>
        <w:t xml:space="preserve">    centreId: req.user.centreId,  // MIDDLEWARE INJECTE</w:t>
        <w:br/>
        <w:t xml:space="preserve">    etat: "PAYEE"</w:t>
        <w:br/>
        <w:t xml:space="preserve">  }</w:t>
        <w:br/>
        <w:t>});</w:t>
        <w:br/>
        <w:br/>
        <w:t>// ❌ IMPOSSIBLE - Prisma lève erreur</w:t>
        <w:br/>
        <w:t>const factures = await prisma.facture.findMany({});</w:t>
        <w:br/>
        <w:t>// Error: centreId WHERE clause is required</w:t>
      </w:r>
    </w:p>
    <w:p>
      <w:pPr>
        <w:pStyle w:val="Heading3"/>
      </w:pPr>
      <w:r>
        <w:t>Code Links</w:t>
      </w:r>
    </w:p>
    <w:p>
      <w:pPr>
        <w:pStyle w:val="ListBullet"/>
      </w:pPr>
      <w:r>
        <w:t>🔗 Backend/src/common/guards/tenant.guard.ts - Guard injection centreId</w:t>
      </w:r>
    </w:p>
    <w:p>
      <w:pPr>
        <w:pStyle w:val="ListBullet"/>
      </w:pPr>
      <w:r>
        <w:t>🔗 Backend/src/common/interceptors/tenant.interceptor.ts - Validation requête</w:t>
      </w:r>
    </w:p>
    <w:p>
      <w:pPr>
        <w:pStyle w:val="ListBullet"/>
      </w:pPr>
      <w:r>
        <w:t>🔗 Prisma/schema.prisma - @@unique([centreId, ...]) constraints</w:t>
      </w:r>
    </w:p>
    <w:p>
      <w:pPr>
        <w:pStyle w:val="ListBullet"/>
      </w:pPr>
      <w:r>
        <w:t>🔗 Frontend/src/services/tenant.service.ts - Selector centre logic</w:t>
      </w:r>
    </w:p>
    <w:p>
      <w:pPr>
        <w:pStyle w:val="Heading2"/>
      </w:pPr>
      <w:r>
        <w:t>Validations Critiques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Règle</w:t>
            </w:r>
          </w:p>
        </w:tc>
        <w:tc>
          <w:tcPr>
            <w:tcW w:type="dxa" w:w="2880"/>
          </w:tcPr>
          <w:p>
            <w:r>
              <w:t>Erreur Si Violée</w:t>
            </w:r>
          </w:p>
        </w:tc>
      </w:tr>
      <w:tr>
        <w:tc>
          <w:tcPr>
            <w:tcW w:type="dxa" w:w="2880"/>
          </w:tcPr>
          <w:p>
            <w:r>
              <w:t>centreId présent</w:t>
            </w:r>
          </w:p>
        </w:tc>
        <w:tc>
          <w:tcPr>
            <w:tcW w:type="dxa" w:w="2880"/>
          </w:tcPr>
          <w:p>
            <w:r>
              <w:t>TOUTES queries DOIVENT avoir centreId</w:t>
            </w:r>
          </w:p>
        </w:tc>
        <w:tc>
          <w:tcPr>
            <w:tcW w:type="dxa" w:w="2880"/>
          </w:tcPr>
          <w:p>
            <w:r>
              <w:t>Error: Tenant ID missing</w:t>
            </w:r>
          </w:p>
        </w:tc>
      </w:tr>
      <w:tr>
        <w:tc>
          <w:tcPr>
            <w:tcW w:type="dxa" w:w="2880"/>
          </w:tcPr>
          <w:p>
            <w:r>
              <w:t>Permission user</w:t>
            </w:r>
          </w:p>
        </w:tc>
        <w:tc>
          <w:tcPr>
            <w:tcW w:type="dxa" w:w="2880"/>
          </w:tcPr>
          <w:p>
            <w:r>
              <w:t>User DOIT avoir role dans ce centre</w:t>
            </w:r>
          </w:p>
        </w:tc>
        <w:tc>
          <w:tcPr>
            <w:tcW w:type="dxa" w:w="2880"/>
          </w:tcPr>
          <w:p>
            <w:r>
              <w:t>Error: 403 Forbidden</w:t>
            </w:r>
          </w:p>
        </w:tc>
      </w:tr>
      <w:tr>
        <w:tc>
          <w:tcPr>
            <w:tcW w:type="dxa" w:w="2880"/>
          </w:tcPr>
          <w:p>
            <w:r>
              <w:t>Isolation données</w:t>
            </w:r>
          </w:p>
        </w:tc>
        <w:tc>
          <w:tcPr>
            <w:tcW w:type="dxa" w:w="2880"/>
          </w:tcPr>
          <w:p>
            <w:r>
              <w:t>Impossible voir/modifier autre centre</w:t>
            </w:r>
          </w:p>
        </w:tc>
        <w:tc>
          <w:tcPr>
            <w:tcW w:type="dxa" w:w="2880"/>
          </w:tcPr>
          <w:p>
            <w:r>
              <w:t>Silencieusement vide (pas d'erreur)</w:t>
            </w:r>
          </w:p>
        </w:tc>
      </w:tr>
      <w:tr>
        <w:tc>
          <w:tcPr>
            <w:tcW w:type="dxa" w:w="2880"/>
          </w:tcPr>
          <w:p>
            <w:r>
              <w:t>Cross-centre join</w:t>
            </w:r>
          </w:p>
        </w:tc>
        <w:tc>
          <w:tcPr>
            <w:tcW w:type="dxa" w:w="2880"/>
          </w:tcPr>
          <w:p>
            <w:r>
              <w:t>JOINs doivent filtrer même centreId</w:t>
            </w:r>
          </w:p>
        </w:tc>
        <w:tc>
          <w:tcPr>
            <w:tcW w:type="dxa" w:w="2880"/>
          </w:tcPr>
          <w:p>
            <w:r>
              <w:t>Error: Invalid cross-tenant relationship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🎁 RÈGLE 2: PROGRAMME FIDÉLITÉ CHOUKRA (Points + Parrainage)</w:t>
      </w:r>
    </w:p>
    <w:p>
      <w:pPr>
        <w:pStyle w:val="Heading2"/>
      </w:pPr>
      <w:r>
        <w:t>Définition</w:t>
      </w:r>
    </w:p>
    <w:p>
      <w:r>
        <w:t>Choukra = Programme fidélité exclusif OptiSaas avec accumulation points + système de parrainage pour augmenter rétention clients (+20% repurchase visé).</w:t>
      </w:r>
    </w:p>
    <w:p>
      <w:pPr>
        <w:pStyle w:val="Heading2"/>
      </w:pPr>
      <w:r>
        <w:t>Architecture Points</w:t>
      </w:r>
    </w:p>
    <w:p>
      <w:pPr>
        <w:pStyle w:val="Heading3"/>
      </w:pPr>
      <w:r>
        <w:t>Accumulation Points</w:t>
      </w:r>
    </w:p>
    <w:p>
      <w:r>
        <w:t>Clients gagnent points AUTOMATIQUEMENT selon ces règles: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Points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</w:tr>
      <w:tr>
        <w:tc>
          <w:tcPr>
            <w:tcW w:type="dxa" w:w="2880"/>
          </w:tcPr>
          <w:p>
            <w:r>
              <w:t>Achat (Base)</w:t>
            </w:r>
          </w:p>
        </w:tc>
        <w:tc>
          <w:tcPr>
            <w:tcW w:type="dxa" w:w="2880"/>
          </w:tcPr>
          <w:p>
            <w:r>
              <w:t>+0.1 pt/DH</w:t>
            </w:r>
          </w:p>
        </w:tc>
        <w:tc>
          <w:tcPr>
            <w:tcW w:type="dxa" w:w="2880"/>
          </w:tcPr>
          <w:p>
            <w:r>
              <w:t>Facture PAYEE uniquement</w:t>
            </w:r>
          </w:p>
        </w:tc>
      </w:tr>
      <w:tr>
        <w:tc>
          <w:tcPr>
            <w:tcW w:type="dxa" w:w="2880"/>
          </w:tcPr>
          <w:p>
            <w:r>
              <w:t>Nouveau client</w:t>
            </w:r>
          </w:p>
        </w:tc>
        <w:tc>
          <w:tcPr>
            <w:tcW w:type="dxa" w:w="2880"/>
          </w:tcPr>
          <w:p>
            <w:r>
              <w:t>+20 pts</w:t>
            </w:r>
          </w:p>
        </w:tc>
        <w:tc>
          <w:tcPr>
            <w:tcW w:type="dxa" w:w="2880"/>
          </w:tcPr>
          <w:p>
            <w:r>
              <w:t>Lors 1ère facture PAYEE</w:t>
            </w:r>
          </w:p>
        </w:tc>
      </w:tr>
      <w:tr>
        <w:tc>
          <w:tcPr>
            <w:tcW w:type="dxa" w:w="2880"/>
          </w:tcPr>
          <w:p>
            <w:r>
              <w:t>Création fiche optique</w:t>
            </w:r>
          </w:p>
        </w:tc>
        <w:tc>
          <w:tcPr>
            <w:tcW w:type="dxa" w:w="2880"/>
          </w:tcPr>
          <w:p>
            <w:r>
              <w:t>+30 pts</w:t>
            </w:r>
          </w:p>
        </w:tc>
        <w:tc>
          <w:tcPr>
            <w:tcW w:type="dxa" w:w="2880"/>
          </w:tcPr>
          <w:p>
            <w:r>
              <w:t>Même jour = cumulable</w:t>
            </w:r>
          </w:p>
        </w:tc>
      </w:tr>
      <w:tr>
        <w:tc>
          <w:tcPr>
            <w:tcW w:type="dxa" w:w="2880"/>
          </w:tcPr>
          <w:p>
            <w:r>
              <w:t>Parrainage (Parrain)</w:t>
            </w:r>
          </w:p>
        </w:tc>
        <w:tc>
          <w:tcPr>
            <w:tcW w:type="dxa" w:w="2880"/>
          </w:tcPr>
          <w:p>
            <w:r>
              <w:t>+50 pts</w:t>
            </w:r>
          </w:p>
        </w:tc>
        <w:tc>
          <w:tcPr>
            <w:tcW w:type="dxa" w:w="2880"/>
          </w:tcPr>
          <w:p>
            <w:r>
              <w:t>Immédiatement si validé</w:t>
            </w:r>
          </w:p>
        </w:tc>
      </w:tr>
      <w:tr>
        <w:tc>
          <w:tcPr>
            <w:tcW w:type="dxa" w:w="2880"/>
          </w:tcPr>
          <w:p>
            <w:r>
              <w:t>Parrainage (Parrainé)</w:t>
            </w:r>
          </w:p>
        </w:tc>
        <w:tc>
          <w:tcPr>
            <w:tcW w:type="dxa" w:w="2880"/>
          </w:tcPr>
          <w:p>
            <w:r>
              <w:t>+20 pts</w:t>
            </w:r>
          </w:p>
        </w:tc>
        <w:tc>
          <w:tcPr>
            <w:tcW w:type="dxa" w:w="2880"/>
          </w:tcPr>
          <w:p>
            <w:r>
              <w:t>Lors 1ère transaction</w:t>
            </w:r>
          </w:p>
        </w:tc>
      </w:tr>
    </w:tbl>
    <w:p>
      <w:pPr>
        <w:pStyle w:val="Heading3"/>
      </w:pPr>
      <w:r>
        <w:t>Redemption Points</w:t>
      </w:r>
    </w:p>
    <w:p>
      <w:r>
        <w:rPr>
          <w:b/>
        </w:rPr>
        <w:t>Conversion: 10 points = 1 DH remise</w:t>
        <w:br/>
      </w:r>
      <w:r>
        <w:t>• Seuil minimum: 500 pts avant redemption possible</w:t>
        <w:br/>
        <w:t>• Remise max: 50% du montant facture (anti-fraude)</w:t>
        <w:br/>
        <w:t>• Application: Déduite AVANT validation facture</w:t>
        <w:br/>
        <w:t>• Limitation: Jamais créer crédit client (remise ≤ montant facture)</w:t>
      </w:r>
    </w:p>
    <w:p>
      <w:pPr>
        <w:pStyle w:val="Heading2"/>
      </w:pPr>
      <w:r>
        <w:t>Frontend UI - Client</w:t>
      </w:r>
    </w:p>
    <w:p>
      <w:r>
        <w:rPr>
          <w:b/>
        </w:rPr>
        <w:t>Badge Points (Top-Right Nav)</w:t>
        <w:br/>
      </w:r>
      <w:r>
        <w:t>Affiche solde points actuels en temps réel</w:t>
        <w:br/>
        <w:t>Couleur:</w:t>
        <w:br/>
        <w:t xml:space="preserve">  • Vert: 500+ points (peut redemption)</w:t>
        <w:br/>
        <w:t xml:space="preserve">  • Orange: 100-499 points (bientôt eligible)</w:t>
        <w:br/>
        <w:t xml:space="preserve">  • Gris: &lt;100 points</w:t>
        <w:br/>
        <w:t>Clic: Ouvre modal "Historique points"</w:t>
      </w:r>
    </w:p>
    <w:p>
      <w:r>
        <w:rPr>
          <w:b/>
        </w:rPr>
        <w:t>Modal Historique Points</w:t>
        <w:br/>
      </w:r>
      <w:r>
        <w:t>Tableau listant TOUTES les transactions:</w:t>
        <w:br/>
        <w:t>Colonnes: Date | Type | Montant | Raison | Solde après</w:t>
        <w:br/>
        <w:t>Filtres: Par mois, par type (achat, bonus, redemption)</w:t>
        <w:br/>
        <w:t>Bouton: "Exporter CSV"</w:t>
      </w:r>
    </w:p>
    <w:p>
      <w:r>
        <w:rPr>
          <w:b/>
        </w:rPr>
        <w:t>Section Parrainage</w:t>
        <w:br/>
      </w:r>
      <w:r>
        <w:t>Affiche: "Vous avez gagné +50 points en parrainant CLIENT_NAME"</w:t>
        <w:br/>
        <w:t>Bouton: "Copier mon lien de parrainage"</w:t>
        <w:br/>
        <w:t>Partage: Email, WhatsApp, Facebook</w:t>
        <w:br/>
        <w:t>Affiche aussi: Liste clients parrainés (date, points générés)</w:t>
      </w:r>
    </w:p>
    <w:p>
      <w:r>
        <w:rPr>
          <w:b/>
        </w:rPr>
        <w:t>Redemption Form</w:t>
        <w:br/>
      </w:r>
      <w:r>
        <w:t>Slide: Sélectionner points à utiliser (100-500)</w:t>
        <w:br/>
        <w:t>Calcul auto: 10 pts = 1 DH → affiche remise DH</w:t>
        <w:br/>
        <w:t>Limite: Remise ≤ 50% facture</w:t>
        <w:br/>
        <w:t>Bouton: "Appliquer remise"</w:t>
        <w:br/>
        <w:t>Si ≥500 pts: Remise directe appliquée</w:t>
      </w:r>
    </w:p>
    <w:p>
      <w:pPr>
        <w:pStyle w:val="Heading2"/>
      </w:pPr>
      <w:r>
        <w:t>Frontend UI - Vendeur (Dashboard)</w:t>
      </w:r>
    </w:p>
    <w:p>
      <w:r>
        <w:rPr>
          <w:b/>
        </w:rPr>
        <w:t>Widget Fidélité Client</w:t>
        <w:br/>
      </w:r>
      <w:r>
        <w:t>En créant fiche:</w:t>
        <w:br/>
        <w:t xml:space="preserve">  Affiche: "Client est NOUVEAU → +20 pts bonus"</w:t>
        <w:br/>
        <w:t xml:space="preserve">  Affiche: "Lien parrainage? " avec bouton "Demander parrain"</w:t>
        <w:br/>
        <w:t xml:space="preserve">  Après validation: "Client gagné +30 pts pour fiche"</w:t>
      </w:r>
    </w:p>
    <w:p>
      <w:r>
        <w:rPr>
          <w:b/>
        </w:rPr>
        <w:t>Leaderboard Points</w:t>
        <w:br/>
      </w:r>
      <w:r>
        <w:t>Dashboard vendeurs - onglet "Fidélité"</w:t>
        <w:br/>
        <w:t>Colonnes: Client | Points Générés | Points Utilisés | Solde | Parrainages</w:t>
        <w:br/>
        <w:t>Tri: Par points générés (DESC)</w:t>
        <w:br/>
        <w:t>Filtres: Par mois, par type client</w:t>
      </w:r>
    </w:p>
    <w:p>
      <w:pPr>
        <w:pStyle w:val="Heading2"/>
      </w:pPr>
      <w:r>
        <w:t>Parrainage - Processus Détaillé</w:t>
      </w:r>
    </w:p>
    <w:p>
      <w:r>
        <w:rPr>
          <w:b/>
        </w:rPr>
        <w:t>Étape 1: Client A crée lien de parrainage</w:t>
        <w:br/>
      </w:r>
      <w:r>
        <w:t>• Bouton: "Générer lien de parrainage"</w:t>
        <w:br/>
        <w:t>• Copie: https://optisaas.com/ref/abc123xyz</w:t>
        <w:br/>
        <w:t>• Partage: Email template automatique (customizable)</w:t>
        <w:br/>
        <w:br/>
      </w:r>
      <w:r>
        <w:rPr>
          <w:b/>
        </w:rPr>
        <w:t>Étape 2: Client B clique lien &amp; s'enregistre</w:t>
        <w:br/>
      </w:r>
      <w:r>
        <w:t>• Landing page: Affiche "Vous êtes parrainé par CLIENT_A"</w:t>
        <w:br/>
        <w:t>• Form: Données saisie</w:t>
        <w:br/>
        <w:t>• Système crée: Client B + ReferralLink (A→B lien permanent)</w:t>
        <w:br/>
        <w:t>• Points: A gagne +50 imméd, B gagne +20 (crédit, pas utilisable)</w:t>
        <w:br/>
        <w:br/>
      </w:r>
      <w:r>
        <w:rPr>
          <w:b/>
        </w:rPr>
        <w:t>Étape 3: Client B 1ère transaction</w:t>
        <w:br/>
      </w:r>
      <w:r>
        <w:t>• Facture PAYEE: B gagne +20 + points achat</w:t>
        <w:br/>
        <w:t>• A a déjà gagné +50 (pas modifié)</w:t>
        <w:br/>
        <w:t>• Audit: ChangeLog tracé "Parrainage bonus"</w:t>
      </w:r>
    </w:p>
    <w:p>
      <w:pPr>
        <w:pStyle w:val="Heading2"/>
      </w:pPr>
      <w:r>
        <w:t>Exemple Scenario Complet</w:t>
      </w:r>
    </w:p>
    <w:p>
      <w:r>
        <w:rPr>
          <w:b/>
        </w:rPr>
        <w:t>📊 SCENARIO: Alaoui (client VIP) parraine 5 amis</w:t>
      </w:r>
      <w:r>
        <w:br/>
        <w:t>Jour 1:</w:t>
        <w:br/>
        <w:t xml:space="preserve">  Alaoui crée lien: https://optisaas.com/ref/ala123</w:t>
        <w:br/>
        <w:t xml:space="preserve">  Partage WhatsApp → 5 amis</w:t>
        <w:br/>
        <w:t xml:space="preserve">  Points actuels: 1200</w:t>
        <w:br/>
        <w:br/>
        <w:t>Jour 2-7: Amis s'inscrivent</w:t>
        <w:br/>
        <w:t xml:space="preserve">  Ami1 (Fatima) clic lien → Enregistrement</w:t>
        <w:br/>
        <w:t xml:space="preserve">    ✓ Alaoui: +50 pts (total 1250)</w:t>
        <w:br/>
        <w:t xml:space="preserve">    ✓ Fatima: +20 pts (crédit, non-utilisable)</w:t>
        <w:br/>
        <w:t xml:space="preserve">  Ami2-5: Même processus</w:t>
        <w:br/>
        <w:t xml:space="preserve">    ✓ Alaoui: +250 pts total parrainage (1200→1450)</w:t>
        <w:br/>
        <w:br/>
        <w:t>Jour 10: Fatima 1ère achat 500 DH facture</w:t>
        <w:br/>
        <w:t xml:space="preserve">  Facture PAYEE:</w:t>
        <w:br/>
        <w:t xml:space="preserve">    ✓ Fatima: +20 (parrainage utilisable) + 50 (achat 500×0.1) = +70 pts</w:t>
        <w:br/>
        <w:t xml:space="preserve">    ✓ Alaoui: Points INCHANGÉS (bonus parrainage = une fois)</w:t>
        <w:br/>
        <w:t xml:space="preserve">    ✓ Système: PointsHistory tracée pour audit</w:t>
        <w:br/>
        <w:br/>
        <w:t>Résultat Final:</w:t>
        <w:br/>
        <w:t xml:space="preserve">  Alaoui: 1450 pts fidélité</w:t>
        <w:br/>
        <w:t xml:space="preserve">  5 amis: Clients actifs (retention pour Alaoui!)</w:t>
        <w:br/>
        <w:t xml:space="preserve">  OptiSaas: Gagne 5 clients via parrainage (CAC -40%)</w:t>
        <w:br/>
      </w:r>
    </w:p>
    <w:p>
      <w:pPr>
        <w:pStyle w:val="Heading2"/>
      </w:pPr>
      <w:r>
        <w:t>Validations Choukra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Règle</w:t>
            </w:r>
          </w:p>
        </w:tc>
        <w:tc>
          <w:tcPr>
            <w:tcW w:type="dxa" w:w="2880"/>
          </w:tcPr>
          <w:p>
            <w:r>
              <w:t>Erreur</w:t>
            </w:r>
          </w:p>
        </w:tc>
      </w:tr>
      <w:tr>
        <w:tc>
          <w:tcPr>
            <w:tcW w:type="dxa" w:w="2880"/>
          </w:tcPr>
          <w:p>
            <w:r>
              <w:t>Points ≥ 0</w:t>
            </w:r>
          </w:p>
        </w:tc>
        <w:tc>
          <w:tcPr>
            <w:tcW w:type="dxa" w:w="2880"/>
          </w:tcPr>
          <w:p>
            <w:r>
              <w:t>Points JAMAIS négatif</w:t>
            </w:r>
          </w:p>
        </w:tc>
        <w:tc>
          <w:tcPr>
            <w:tcW w:type="dxa" w:w="2880"/>
          </w:tcPr>
          <w:p>
            <w:r>
              <w:t>Error: Insufficient points</w:t>
            </w:r>
          </w:p>
        </w:tc>
      </w:tr>
      <w:tr>
        <w:tc>
          <w:tcPr>
            <w:tcW w:type="dxa" w:w="2880"/>
          </w:tcPr>
          <w:p>
            <w:r>
              <w:t>Seuil redemption</w:t>
            </w:r>
          </w:p>
        </w:tc>
        <w:tc>
          <w:tcPr>
            <w:tcW w:type="dxa" w:w="2880"/>
          </w:tcPr>
          <w:p>
            <w:r>
              <w:t>Min 500 pts avant redemption</w:t>
            </w:r>
          </w:p>
        </w:tc>
        <w:tc>
          <w:tcPr>
            <w:tcW w:type="dxa" w:w="2880"/>
          </w:tcPr>
          <w:p>
            <w:r>
              <w:t>Error: Need 500+ points</w:t>
            </w:r>
          </w:p>
        </w:tc>
      </w:tr>
      <w:tr>
        <w:tc>
          <w:tcPr>
            <w:tcW w:type="dxa" w:w="2880"/>
          </w:tcPr>
          <w:p>
            <w:r>
              <w:t>Remise ≤ 50%</w:t>
            </w:r>
          </w:p>
        </w:tc>
        <w:tc>
          <w:tcPr>
            <w:tcW w:type="dxa" w:w="2880"/>
          </w:tcPr>
          <w:p>
            <w:r>
              <w:t>Remise ne dépassse 50% facture</w:t>
            </w:r>
          </w:p>
        </w:tc>
        <w:tc>
          <w:tcPr>
            <w:tcW w:type="dxa" w:w="2880"/>
          </w:tcPr>
          <w:p>
            <w:r>
              <w:t>Warning: Capped at 50%</w:t>
            </w:r>
          </w:p>
        </w:tc>
      </w:tr>
      <w:tr>
        <w:tc>
          <w:tcPr>
            <w:tcW w:type="dxa" w:w="2880"/>
          </w:tcPr>
          <w:p>
            <w:r>
              <w:t>Parrain existe</w:t>
            </w:r>
          </w:p>
        </w:tc>
        <w:tc>
          <w:tcPr>
            <w:tcW w:type="dxa" w:w="2880"/>
          </w:tcPr>
          <w:p>
            <w:r>
              <w:t>Parrain DOIT exister en DB</w:t>
            </w:r>
          </w:p>
        </w:tc>
        <w:tc>
          <w:tcPr>
            <w:tcW w:type="dxa" w:w="2880"/>
          </w:tcPr>
          <w:p>
            <w:r>
              <w:t>Error: Referrer not found</w:t>
            </w:r>
          </w:p>
        </w:tc>
      </w:tr>
      <w:tr>
        <w:tc>
          <w:tcPr>
            <w:tcW w:type="dxa" w:w="2880"/>
          </w:tcPr>
          <w:p>
            <w:r>
              <w:t>Auto-parrainage</w:t>
            </w:r>
          </w:p>
        </w:tc>
        <w:tc>
          <w:tcPr>
            <w:tcW w:type="dxa" w:w="2880"/>
          </w:tcPr>
          <w:p>
            <w:r>
              <w:t>Impossible parrainer soi-même</w:t>
            </w:r>
          </w:p>
        </w:tc>
        <w:tc>
          <w:tcPr>
            <w:tcW w:type="dxa" w:w="2880"/>
          </w:tcPr>
          <w:p>
            <w:r>
              <w:t>Error: Cannot refer yourself</w:t>
            </w:r>
          </w:p>
        </w:tc>
      </w:tr>
      <w:tr>
        <w:tc>
          <w:tcPr>
            <w:tcW w:type="dxa" w:w="2880"/>
          </w:tcPr>
          <w:p>
            <w:r>
              <w:t>Dupes points</w:t>
            </w:r>
          </w:p>
        </w:tc>
        <w:tc>
          <w:tcPr>
            <w:tcW w:type="dxa" w:w="2880"/>
          </w:tcPr>
          <w:p>
            <w:r>
              <w:t>Pas 2x bonus même transaction</w:t>
            </w:r>
          </w:p>
        </w:tc>
        <w:tc>
          <w:tcPr>
            <w:tcW w:type="dxa" w:w="2880"/>
          </w:tcPr>
          <w:p>
            <w:r>
              <w:t>Error: Duplicate bonus</w:t>
            </w:r>
          </w:p>
        </w:tc>
      </w:tr>
    </w:tbl>
    <w:p>
      <w:pPr>
        <w:pStyle w:val="Heading2"/>
      </w:pPr>
      <w:r>
        <w:t>Code Links</w:t>
      </w:r>
    </w:p>
    <w:p>
      <w:pPr>
        <w:pStyle w:val="ListBullet"/>
      </w:pPr>
      <w:r>
        <w:t>🔗 Backend/src/features/loyalty/loyalty.service.ts - Calcul points</w:t>
      </w:r>
    </w:p>
    <w:p>
      <w:pPr>
        <w:pStyle w:val="ListBullet"/>
      </w:pPr>
      <w:r>
        <w:t>🔗 Backend/src/features/loyalty/referral.service.ts - Parrainage logic</w:t>
      </w:r>
    </w:p>
    <w:p>
      <w:pPr>
        <w:pStyle w:val="ListBullet"/>
      </w:pPr>
      <w:r>
        <w:t>🔗 Frontend/src/features/loyalty/ - Dashboard &amp; components</w:t>
      </w:r>
    </w:p>
    <w:p>
      <w:pPr>
        <w:pStyle w:val="ListBullet"/>
      </w:pPr>
      <w:r>
        <w:t>🔗 Prisma/schema.prisma - PointsHistory, ReferralLink entities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💰 RÈGLE 3: COMMISSIONS VENDEURS AUTOMATIQUES</w:t>
      </w:r>
    </w:p>
    <w:p>
      <w:pPr>
        <w:pStyle w:val="Heading2"/>
      </w:pPr>
      <w:r>
        <w:t>Définition</w:t>
      </w:r>
    </w:p>
    <w:p>
      <w:r>
        <w:t>Système automatique calculant commissions vendeurs selon taux par type article, UNIQUEMENT quand facture devient PAYEE. Intégration directe dans bulletins salaire.</w:t>
      </w:r>
    </w:p>
    <w:p>
      <w:pPr>
        <w:pStyle w:val="Heading2"/>
      </w:pPr>
      <w:r>
        <w:t>Taux Commission par Article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 Article</w:t>
            </w:r>
          </w:p>
        </w:tc>
        <w:tc>
          <w:tcPr>
            <w:tcW w:type="dxa" w:w="2880"/>
          </w:tcPr>
          <w:p>
            <w:r>
              <w:t>Taux Standard</w:t>
            </w:r>
          </w:p>
        </w:tc>
        <w:tc>
          <w:tcPr>
            <w:tcW w:type="dxa" w:w="2880"/>
          </w:tcPr>
          <w:p>
            <w:r>
              <w:t>Configurable?</w:t>
            </w:r>
          </w:p>
        </w:tc>
      </w:tr>
      <w:tr>
        <w:tc>
          <w:tcPr>
            <w:tcW w:type="dxa" w:w="2880"/>
          </w:tcPr>
          <w:p>
            <w:r>
              <w:t>Monture</w:t>
            </w:r>
          </w:p>
        </w:tc>
        <w:tc>
          <w:tcPr>
            <w:tcW w:type="dxa" w:w="2880"/>
          </w:tcPr>
          <w:p>
            <w:r>
              <w:t>5-8%</w:t>
            </w:r>
          </w:p>
        </w:tc>
        <w:tc>
          <w:tcPr>
            <w:tcW w:type="dxa" w:w="2880"/>
          </w:tcPr>
          <w:p>
            <w:r>
              <w:t>Oui (par centre)</w:t>
            </w:r>
          </w:p>
        </w:tc>
      </w:tr>
      <w:tr>
        <w:tc>
          <w:tcPr>
            <w:tcW w:type="dxa" w:w="2880"/>
          </w:tcPr>
          <w:p>
            <w:r>
              <w:t>Verre</w:t>
            </w:r>
          </w:p>
        </w:tc>
        <w:tc>
          <w:tcPr>
            <w:tcW w:type="dxa" w:w="2880"/>
          </w:tcPr>
          <w:p>
            <w:r>
              <w:t>2-3%</w:t>
            </w:r>
          </w:p>
        </w:tc>
        <w:tc>
          <w:tcPr>
            <w:tcW w:type="dxa" w:w="2880"/>
          </w:tcPr>
          <w:p>
            <w:r>
              <w:t>Oui (par centre)</w:t>
            </w:r>
          </w:p>
        </w:tc>
      </w:tr>
      <w:tr>
        <w:tc>
          <w:tcPr>
            <w:tcW w:type="dxa" w:w="2880"/>
          </w:tcPr>
          <w:p>
            <w:r>
              <w:t>Lentille</w:t>
            </w:r>
          </w:p>
        </w:tc>
        <w:tc>
          <w:tcPr>
            <w:tcW w:type="dxa" w:w="2880"/>
          </w:tcPr>
          <w:p>
            <w:r>
              <w:t>3-5%</w:t>
            </w:r>
          </w:p>
        </w:tc>
        <w:tc>
          <w:tcPr>
            <w:tcW w:type="dxa" w:w="2880"/>
          </w:tcPr>
          <w:p>
            <w:r>
              <w:t>Oui (par centre)</w:t>
            </w:r>
          </w:p>
        </w:tc>
      </w:tr>
      <w:tr>
        <w:tc>
          <w:tcPr>
            <w:tcW w:type="dxa" w:w="2880"/>
          </w:tcPr>
          <w:p>
            <w:r>
              <w:t>Accessoire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Oui (par centre)</w:t>
            </w:r>
          </w:p>
        </w:tc>
      </w:tr>
    </w:tbl>
    <w:p>
      <w:pPr>
        <w:pStyle w:val="Heading2"/>
      </w:pPr>
      <w:r>
        <w:t>Calcul Commission</w:t>
      </w:r>
    </w:p>
    <w:p>
      <w:r>
        <w:rPr>
          <w:b/>
        </w:rPr>
        <w:t>Formule:</w:t>
      </w:r>
      <w:r>
        <w:br/>
        <w:br/>
        <w:t>Commission TOTALE = Σ(Montant article i × Taux article i)</w:t>
        <w:br/>
        <w:br/>
        <w:t>Montant article = Prix HT (AVANT TVA) × Quantité</w:t>
        <w:br/>
        <w:br/>
        <w:t>Exemple:</w:t>
        <w:br/>
        <w:t xml:space="preserve">  Article 1: Monture 400 DH HT × 5% = 20 DH commission</w:t>
        <w:br/>
        <w:t xml:space="preserve">  Article 2: Verre 600 DH HT × 3% = 18 DH commission</w:t>
        <w:br/>
        <w:t xml:space="preserve">  ────────────────────────────────────</w:t>
        <w:br/>
        <w:t xml:space="preserve">  TOTAL COMMISSION = 38 DH</w:t>
      </w:r>
    </w:p>
    <w:p>
      <w:pPr>
        <w:pStyle w:val="Heading2"/>
      </w:pPr>
      <w:r>
        <w:t>Trigger Commission</w:t>
      </w:r>
    </w:p>
    <w:p>
      <w:r>
        <w:rPr>
          <w:b/>
        </w:rPr>
        <w:t>Événement Déclencheur:</w:t>
      </w:r>
      <w:r>
        <w:br/>
        <w:br/>
        <w:t>✓ Facture passe à état PAYEE (paiement reçu)</w:t>
        <w:br/>
        <w:t>✗ Facture reste DEVIS ou VALIDEE: AUCUNE commission</w:t>
        <w:br/>
        <w:t>✗ Paiement PARTIEL: Commission sur montant payé UNIQUEMENT</w:t>
      </w:r>
    </w:p>
    <w:p>
      <w:pPr>
        <w:pStyle w:val="Heading2"/>
      </w:pPr>
      <w:r>
        <w:t>Frontend UI - Vendeur</w:t>
      </w:r>
    </w:p>
    <w:p>
      <w:r>
        <w:rPr>
          <w:b/>
        </w:rPr>
        <w:t>Dashboard Personnel</w:t>
        <w:br/>
      </w:r>
      <w:r>
        <w:t>Onglet "Mes Commissions"</w:t>
        <w:br/>
        <w:t xml:space="preserve">  • Tableau: Date | Facture # | Client | Montant | Commission</w:t>
        <w:br/>
        <w:t xml:space="preserve">  • Total mois: XXX DH en commission</w:t>
        <w:br/>
        <w:t xml:space="preserve">  • Graphique: Évolution commissions par mois (6 mois)</w:t>
        <w:br/>
        <w:t xml:space="preserve">  • Filtre: Par mois, par client</w:t>
      </w:r>
    </w:p>
    <w:p>
      <w:r>
        <w:rPr>
          <w:b/>
        </w:rPr>
        <w:t>Facture - Section Commissions</w:t>
        <w:br/>
      </w:r>
      <w:r>
        <w:t>Lors création/validation facture:</w:t>
        <w:br/>
        <w:t xml:space="preserve">  Affiche: "Commission estimée: 38 DH"</w:t>
        <w:br/>
        <w:t xml:space="preserve">  NOTE: "Commission appliquée après paiement"</w:t>
        <w:br/>
        <w:t xml:space="preserve">  Change dynamiquement si articles modifiés</w:t>
      </w:r>
    </w:p>
    <w:p>
      <w:r>
        <w:rPr>
          <w:b/>
        </w:rPr>
        <w:t>Prévisions Paie</w:t>
        <w:br/>
      </w:r>
      <w:r>
        <w:t>Avant clôture mois:</w:t>
        <w:br/>
        <w:t xml:space="preserve">  • Bouton: "Aperçu bulletin mois XXX"</w:t>
        <w:br/>
        <w:t xml:space="preserve">  • Affiche: Total commission mois (paiements reçus)</w:t>
        <w:br/>
        <w:t xml:space="preserve">  • Détails: Chaque facture + commission</w:t>
        <w:br/>
        <w:t xml:space="preserve">  • PDF: Télécharger bulletin</w:t>
      </w:r>
    </w:p>
    <w:p>
      <w:pPr>
        <w:pStyle w:val="Heading2"/>
      </w:pPr>
      <w:r>
        <w:t>Frontend UI - Manager/Admin</w:t>
      </w:r>
    </w:p>
    <w:p>
      <w:r>
        <w:rPr>
          <w:b/>
        </w:rPr>
        <w:t>Configuration Taux</w:t>
        <w:br/>
      </w:r>
      <w:r>
        <w:t>Paramètres → Commissions</w:t>
        <w:br/>
        <w:t xml:space="preserve">  Tableau éditable:</w:t>
        <w:br/>
        <w:t xml:space="preserve">    Type Article | Taux Min | Taux Max | Taux Courant | Actions</w:t>
        <w:br/>
        <w:t xml:space="preserve">  Bouton "Éditer": Change taux</w:t>
        <w:br/>
        <w:t xml:space="preserve">  Historique: Tous changements taux (audit trail)</w:t>
        <w:br/>
        <w:t xml:space="preserve">  Note: NOUVEAU taux = prochain mois uniquement</w:t>
      </w:r>
    </w:p>
    <w:p>
      <w:r>
        <w:rPr>
          <w:b/>
        </w:rPr>
        <w:t>Leaderboard Commissions</w:t>
        <w:br/>
      </w:r>
      <w:r>
        <w:t>Dashboard → Onglet "Ventes &amp; Commissions"</w:t>
        <w:br/>
        <w:t xml:space="preserve">  • Classement vendeurs par commission mois</w:t>
        <w:br/>
        <w:t xml:space="preserve">  • Colonnes: Rang | Vendeur | CA | Commissions | Target</w:t>
        <w:br/>
        <w:t xml:space="preserve">  • Graphique: Top 5 meilleurs vendeurs</w:t>
        <w:br/>
        <w:t xml:space="preserve">  • Comparaison: Mois actuel vs mois précédent</w:t>
      </w:r>
    </w:p>
    <w:p>
      <w:r>
        <w:rPr>
          <w:b/>
        </w:rPr>
        <w:t>Audit Commissions</w:t>
        <w:br/>
      </w:r>
      <w:r>
        <w:t>Rapports → "Historique Commissions"</w:t>
        <w:br/>
        <w:t xml:space="preserve">  • Recherche par: Vendeur, Facture, Mois</w:t>
        <w:br/>
        <w:t xml:space="preserve">  • Pour chaque commission: Montant, Détail calcul, Bulletin intégré</w:t>
        <w:br/>
        <w:t xml:space="preserve">  • Correction: Si erreur, admin peut modifier commission</w:t>
        <w:br/>
        <w:t xml:space="preserve">    └─ Audit: ChangeLog tracé ("Correction manuelleCOMM#123")</w:t>
      </w:r>
    </w:p>
    <w:p>
      <w:pPr>
        <w:pStyle w:val="Heading2"/>
      </w:pPr>
      <w:r>
        <w:t>Intégration Paie</w:t>
      </w:r>
    </w:p>
    <w:p>
      <w:r>
        <w:rPr>
          <w:b/>
        </w:rPr>
        <w:t>Processus Mensuel:</w:t>
      </w:r>
      <w:r>
        <w:br/>
        <w:br/>
        <w:t>1. CLÔTURE MOIS</w:t>
        <w:br/>
        <w:t xml:space="preserve">   • Système calcule toutes commissions du mois</w:t>
        <w:br/>
        <w:t xml:space="preserve">   • Filtre: Factures PAYEE (complètement)</w:t>
        <w:br/>
        <w:t xml:space="preserve">   • Somme par vendeur</w:t>
        <w:br/>
        <w:br/>
        <w:t>2. INTÉGRATION PAIE</w:t>
        <w:br/>
        <w:t xml:space="preserve">   • Module RH récupère total commissions</w:t>
        <w:br/>
        <w:t xml:space="preserve">   • Ajoute à salaire de base</w:t>
        <w:br/>
        <w:t xml:space="preserve">   • Déduit cotisations (CNSS, impôt, etc.)</w:t>
        <w:br/>
        <w:br/>
        <w:t>3. BULLETIN SALAIRE</w:t>
        <w:br/>
        <w:t xml:space="preserve">   • Affiche: Salaire base + Commissions (détaillé)</w:t>
        <w:br/>
        <w:t xml:space="preserve">   • Exemple:</w:t>
        <w:br/>
        <w:t xml:space="preserve">     Salaire de base:        8000 DH</w:t>
        <w:br/>
        <w:t xml:space="preserve">     Commissions (32 fact):  1240 DH</w:t>
        <w:br/>
        <w:t xml:space="preserve">     ───────────────────────────────</w:t>
        <w:br/>
        <w:t xml:space="preserve">     Brut:                   9240 DH</w:t>
        <w:br/>
        <w:t xml:space="preserve">     Cotisations:           (1050 DH)</w:t>
        <w:br/>
        <w:t xml:space="preserve">     ───────────────────────────────</w:t>
        <w:br/>
        <w:t xml:space="preserve">     NET à payer:            8190 DH</w:t>
        <w:br/>
        <w:br/>
        <w:t>4. VIREMENT</w:t>
        <w:br/>
        <w:t xml:space="preserve">   • Automatique virement compte bancaire</w:t>
        <w:br/>
        <w:t xml:space="preserve">   • Référence: "SAL-2026-04-Ahmed-001"</w:t>
      </w:r>
    </w:p>
    <w:p>
      <w:pPr>
        <w:pStyle w:val="Heading2"/>
      </w:pPr>
      <w:r>
        <w:t>Validations Commissions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Règle</w:t>
            </w:r>
          </w:p>
        </w:tc>
        <w:tc>
          <w:tcPr>
            <w:tcW w:type="dxa" w:w="2880"/>
          </w:tcPr>
          <w:p>
            <w:r>
              <w:t>Erreur</w:t>
            </w:r>
          </w:p>
        </w:tc>
      </w:tr>
      <w:tr>
        <w:tc>
          <w:tcPr>
            <w:tcW w:type="dxa" w:w="2880"/>
          </w:tcPr>
          <w:p>
            <w:r>
              <w:t>Facture PAYEE</w:t>
            </w:r>
          </w:p>
        </w:tc>
        <w:tc>
          <w:tcPr>
            <w:tcW w:type="dxa" w:w="2880"/>
          </w:tcPr>
          <w:p>
            <w:r>
              <w:t>Commission créée SEULEMENT si PAYEE</w:t>
            </w:r>
          </w:p>
        </w:tc>
        <w:tc>
          <w:tcPr>
            <w:tcW w:type="dxa" w:w="2880"/>
          </w:tcPr>
          <w:p>
            <w:r>
              <w:t>Commission nulle si pas PAYEE</w:t>
            </w:r>
          </w:p>
        </w:tc>
      </w:tr>
      <w:tr>
        <w:tc>
          <w:tcPr>
            <w:tcW w:type="dxa" w:w="2880"/>
          </w:tcPr>
          <w:p>
            <w:r>
              <w:t>Taux positif</w:t>
            </w:r>
          </w:p>
        </w:tc>
        <w:tc>
          <w:tcPr>
            <w:tcW w:type="dxa" w:w="2880"/>
          </w:tcPr>
          <w:p>
            <w:r>
              <w:t>Taux commission ≥ 0</w:t>
            </w:r>
          </w:p>
        </w:tc>
        <w:tc>
          <w:tcPr>
            <w:tcW w:type="dxa" w:w="2880"/>
          </w:tcPr>
          <w:p>
            <w:r>
              <w:t>Error: Invalid commission rate</w:t>
            </w:r>
          </w:p>
        </w:tc>
      </w:tr>
      <w:tr>
        <w:tc>
          <w:tcPr>
            <w:tcW w:type="dxa" w:w="2880"/>
          </w:tcPr>
          <w:p>
            <w:r>
              <w:t>Vendeur assigné</w:t>
            </w:r>
          </w:p>
        </w:tc>
        <w:tc>
          <w:tcPr>
            <w:tcW w:type="dxa" w:w="2880"/>
          </w:tcPr>
          <w:p>
            <w:r>
              <w:t>Facture DOIT avoir vendeur</w:t>
            </w:r>
          </w:p>
        </w:tc>
        <w:tc>
          <w:tcPr>
            <w:tcW w:type="dxa" w:w="2880"/>
          </w:tcPr>
          <w:p>
            <w:r>
              <w:t>Error: No seller on invoice</w:t>
            </w:r>
          </w:p>
        </w:tc>
      </w:tr>
      <w:tr>
        <w:tc>
          <w:tcPr>
            <w:tcW w:type="dxa" w:w="2880"/>
          </w:tcPr>
          <w:p>
            <w:r>
              <w:t>Pas doublons</w:t>
            </w:r>
          </w:p>
        </w:tc>
        <w:tc>
          <w:tcPr>
            <w:tcW w:type="dxa" w:w="2880"/>
          </w:tcPr>
          <w:p>
            <w:r>
              <w:t>Une facture = une seule commission</w:t>
            </w:r>
          </w:p>
        </w:tc>
        <w:tc>
          <w:tcPr>
            <w:tcW w:type="dxa" w:w="2880"/>
          </w:tcPr>
          <w:p>
            <w:r>
              <w:t>Error: Duplicate commission</w:t>
            </w:r>
          </w:p>
        </w:tc>
      </w:tr>
      <w:tr>
        <w:tc>
          <w:tcPr>
            <w:tcW w:type="dxa" w:w="2880"/>
          </w:tcPr>
          <w:p>
            <w:r>
              <w:t>Précision décimales</w:t>
            </w:r>
          </w:p>
        </w:tc>
        <w:tc>
          <w:tcPr>
            <w:tcW w:type="dxa" w:w="2880"/>
          </w:tcPr>
          <w:p>
            <w:r>
              <w:t>Commission = 2 décimales (DH)</w:t>
            </w:r>
          </w:p>
        </w:tc>
        <w:tc>
          <w:tcPr>
            <w:tcW w:type="dxa" w:w="2880"/>
          </w:tcPr>
          <w:p>
            <w:r>
              <w:t>Arrondi automatique</w:t>
            </w:r>
          </w:p>
        </w:tc>
      </w:tr>
    </w:tbl>
    <w:p>
      <w:pPr>
        <w:pStyle w:val="Heading2"/>
      </w:pPr>
      <w:r>
        <w:t>Code Links</w:t>
      </w:r>
    </w:p>
    <w:p>
      <w:pPr>
        <w:pStyle w:val="ListBullet"/>
      </w:pPr>
      <w:r>
        <w:t>🔗 Backend/src/features/personnel/commissions/commission.service.ts</w:t>
      </w:r>
    </w:p>
    <w:p>
      <w:pPr>
        <w:pStyle w:val="ListBullet"/>
      </w:pPr>
      <w:r>
        <w:t>🔗 Backend/src/features/personnel/commissions/commission-calculation.ts</w:t>
      </w:r>
    </w:p>
    <w:p>
      <w:pPr>
        <w:pStyle w:val="ListBullet"/>
      </w:pPr>
      <w:r>
        <w:t>🔗 Frontend/src/features/personnel/commissions/</w:t>
      </w:r>
    </w:p>
    <w:p>
      <w:pPr>
        <w:pStyle w:val="ListBullet"/>
      </w:pPr>
      <w:r>
        <w:t>🔗 Prisma/schema.prisma - Commission, CommissionRule entities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🔢 RÈGLE 4: NUMÉROTATION SÉQUENTIELLE UNIQUE</w:t>
      </w:r>
    </w:p>
    <w:p>
      <w:pPr>
        <w:pStyle w:val="Heading2"/>
      </w:pPr>
      <w:r>
        <w:t>Définition</w:t>
      </w:r>
    </w:p>
    <w:p>
      <w:r>
        <w:t>Chaque document (Facture, Devis, BonLivraison, etc.) reçoit AUTOMATIQUEMENT un numéro UNIQUE et IMMUABLE, conformément réglementation marocaine.</w:t>
      </w:r>
    </w:p>
    <w:p>
      <w:pPr>
        <w:pStyle w:val="Heading2"/>
      </w:pPr>
      <w:r>
        <w:t>Format Numérotation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 Document</w:t>
            </w:r>
          </w:p>
        </w:tc>
        <w:tc>
          <w:tcPr>
            <w:tcW w:type="dxa" w:w="2160"/>
          </w:tcPr>
          <w:p>
            <w:r>
              <w:t>Préfixe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Exemple</w:t>
            </w:r>
          </w:p>
        </w:tc>
      </w:tr>
      <w:tr>
        <w:tc>
          <w:tcPr>
            <w:tcW w:type="dxa" w:w="2160"/>
          </w:tcPr>
          <w:p>
            <w:r>
              <w:t>Facture</w:t>
            </w:r>
          </w:p>
        </w:tc>
        <w:tc>
          <w:tcPr>
            <w:tcW w:type="dxa" w:w="2160"/>
          </w:tcPr>
          <w:p>
            <w:r>
              <w:t>FAC</w:t>
            </w:r>
          </w:p>
        </w:tc>
        <w:tc>
          <w:tcPr>
            <w:tcW w:type="dxa" w:w="2160"/>
          </w:tcPr>
          <w:p>
            <w:r>
              <w:t>FAC 000001</w:t>
            </w:r>
          </w:p>
        </w:tc>
        <w:tc>
          <w:tcPr>
            <w:tcW w:type="dxa" w:w="2160"/>
          </w:tcPr>
          <w:p>
            <w:r>
              <w:t>FAC 000001 - FAC 999999</w:t>
            </w:r>
          </w:p>
        </w:tc>
      </w:tr>
      <w:tr>
        <w:tc>
          <w:tcPr>
            <w:tcW w:type="dxa" w:w="2160"/>
          </w:tcPr>
          <w:p>
            <w:r>
              <w:t>Devis</w:t>
            </w:r>
          </w:p>
        </w:tc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DEV 000001</w:t>
            </w:r>
          </w:p>
        </w:tc>
        <w:tc>
          <w:tcPr>
            <w:tcW w:type="dxa" w:w="2160"/>
          </w:tcPr>
          <w:p>
            <w:r>
              <w:t>DEV 000001 - DEV 999999</w:t>
            </w:r>
          </w:p>
        </w:tc>
      </w:tr>
      <w:tr>
        <w:tc>
          <w:tcPr>
            <w:tcW w:type="dxa" w:w="2160"/>
          </w:tcPr>
          <w:p>
            <w:r>
              <w:t>Bon de Livraison</w:t>
            </w:r>
          </w:p>
        </w:tc>
        <w:tc>
          <w:tcPr>
            <w:tcW w:type="dxa" w:w="2160"/>
          </w:tcPr>
          <w:p>
            <w:r>
              <w:t>BL</w:t>
            </w:r>
          </w:p>
        </w:tc>
        <w:tc>
          <w:tcPr>
            <w:tcW w:type="dxa" w:w="2160"/>
          </w:tcPr>
          <w:p>
            <w:r>
              <w:t>BL 000001</w:t>
            </w:r>
          </w:p>
        </w:tc>
        <w:tc>
          <w:tcPr>
            <w:tcW w:type="dxa" w:w="2160"/>
          </w:tcPr>
          <w:p>
            <w:r>
              <w:t>BL 000001 - BL 999999</w:t>
            </w:r>
          </w:p>
        </w:tc>
      </w:tr>
      <w:tr>
        <w:tc>
          <w:tcPr>
            <w:tcW w:type="dxa" w:w="2160"/>
          </w:tcPr>
          <w:p>
            <w:r>
              <w:t>Bon de Commande</w:t>
            </w:r>
          </w:p>
        </w:tc>
        <w:tc>
          <w:tcPr>
            <w:tcW w:type="dxa" w:w="2160"/>
          </w:tcPr>
          <w:p>
            <w:r>
              <w:t>BC</w:t>
            </w:r>
          </w:p>
        </w:tc>
        <w:tc>
          <w:tcPr>
            <w:tcW w:type="dxa" w:w="2160"/>
          </w:tcPr>
          <w:p>
            <w:r>
              <w:t>BC 000001</w:t>
            </w:r>
          </w:p>
        </w:tc>
        <w:tc>
          <w:tcPr>
            <w:tcW w:type="dxa" w:w="2160"/>
          </w:tcPr>
          <w:p>
            <w:r>
              <w:t>BC 000001 - BC 999999</w:t>
            </w:r>
          </w:p>
        </w:tc>
      </w:tr>
      <w:tr>
        <w:tc>
          <w:tcPr>
            <w:tcW w:type="dxa" w:w="2160"/>
          </w:tcPr>
          <w:p>
            <w:r>
              <w:t>Avoir</w:t>
            </w:r>
          </w:p>
        </w:tc>
        <w:tc>
          <w:tcPr>
            <w:tcW w:type="dxa" w:w="2160"/>
          </w:tcPr>
          <w:p>
            <w:r>
              <w:t>AV</w:t>
            </w:r>
          </w:p>
        </w:tc>
        <w:tc>
          <w:tcPr>
            <w:tcW w:type="dxa" w:w="2160"/>
          </w:tcPr>
          <w:p>
            <w:r>
              <w:t>AV 000001</w:t>
            </w:r>
          </w:p>
        </w:tc>
        <w:tc>
          <w:tcPr>
            <w:tcW w:type="dxa" w:w="2160"/>
          </w:tcPr>
          <w:p>
            <w:r>
              <w:t>AV 000001 - AV 999999</w:t>
            </w:r>
          </w:p>
        </w:tc>
      </w:tr>
    </w:tbl>
    <w:p>
      <w:pPr>
        <w:pStyle w:val="Heading2"/>
      </w:pPr>
      <w:r>
        <w:t>Unicité Garantie</w:t>
      </w:r>
    </w:p>
    <w:p>
      <w:r>
        <w:rPr>
          <w:b/>
        </w:rPr>
        <w:t>Constraint Unique (Base de Données):</w:t>
      </w:r>
      <w:r>
        <w:br/>
        <w:br/>
        <w:t>@@unique([centreId, type, year, numero])</w:t>
        <w:br/>
        <w:br/>
        <w:t>• centreId: Centre (multi-centre isolation)</w:t>
        <w:br/>
        <w:t>• type: Type document (FAC, DEV, etc.)</w:t>
        <w:br/>
        <w:t>• year: Année (réinitialise chaque année)</w:t>
        <w:br/>
        <w:t>• numero: Séquence (000001, 000002, ...)</w:t>
        <w:br/>
        <w:br/>
        <w:t>Implication:</w:t>
        <w:br/>
        <w:t>• FAC 000001 année 2026 ≠ FAC 000001 année 2027</w:t>
        <w:br/>
        <w:t>• FAC 000001 centre Fès ≠ FAC 000001 centre Casablanca</w:t>
        <w:br/>
        <w:t>• Impossible créer 2x même numéro (DB rejet)</w:t>
        <w:br/>
        <w:t>• JAMAIS réutilisé (même si document annulé)</w:t>
      </w:r>
    </w:p>
    <w:p>
      <w:pPr>
        <w:pStyle w:val="Heading2"/>
      </w:pPr>
      <w:r>
        <w:t>Frontend UI - Création Document</w:t>
      </w:r>
    </w:p>
    <w:p>
      <w:r>
        <w:rPr>
          <w:b/>
        </w:rPr>
        <w:t>Formulaire Document</w:t>
        <w:br/>
      </w:r>
      <w:r>
        <w:t>Champ "Numéro" (affichage UNIQUEMENT)</w:t>
        <w:br/>
        <w:t xml:space="preserve">  • Grisé (non-éditable)</w:t>
        <w:br/>
        <w:t xml:space="preserve">  • Pré-rempli avec prochain numéro</w:t>
        <w:br/>
        <w:t xml:space="preserve">  • Format: "FAC 000042" (si numéro 42)</w:t>
        <w:br/>
        <w:t xml:space="preserve">  • Affiche aussi: "Numéro assigné automatiquement"</w:t>
      </w:r>
    </w:p>
    <w:p>
      <w:r>
        <w:rPr>
          <w:b/>
        </w:rPr>
        <w:t>Modal Confirmation</w:t>
        <w:br/>
      </w:r>
      <w:r>
        <w:t>Avant validation document:</w:t>
        <w:br/>
        <w:t xml:space="preserve">  "Confirmer création?</w:t>
        <w:br/>
        <w:t xml:space="preserve">  Numéro PERMANENT: FAC 000042</w:t>
        <w:br/>
        <w:t xml:space="preserve">  Impossible modifier/annuler après"</w:t>
      </w:r>
    </w:p>
    <w:p>
      <w:r>
        <w:rPr>
          <w:b/>
        </w:rPr>
        <w:t>Aperçu Document</w:t>
        <w:br/>
      </w:r>
      <w:r>
        <w:t>PDF preview avant finalisation:</w:t>
        <w:br/>
        <w:t xml:space="preserve">  • En-tête: "FACTURE FAC 000042"</w:t>
        <w:br/>
        <w:t xml:space="preserve">  • Date création</w:t>
        <w:br/>
        <w:t xml:space="preserve">  • Code barre: QR-code du numéro</w:t>
      </w:r>
    </w:p>
    <w:p>
      <w:pPr>
        <w:pStyle w:val="Heading2"/>
      </w:pPr>
      <w:r>
        <w:t>Immuabilité - Garantie Légale</w:t>
      </w:r>
    </w:p>
    <w:p>
      <w:r>
        <w:rPr>
          <w:b/>
        </w:rPr>
        <w:t>JAMAIS Modifiable:</w:t>
      </w:r>
      <w:r>
        <w:br/>
        <w:br/>
        <w:t>❌ Impossible renuméroter document après création</w:t>
        <w:br/>
        <w:t>❌ Impossible "annuler" numéro et le réutiliser</w:t>
        <w:br/>
        <w:t>❌ Impossible modifier type document (FAC → DEV)</w:t>
        <w:br/>
        <w:br/>
        <w:t>Raisons:</w:t>
        <w:br/>
        <w:t>✓ Conformité fiscale marocaine (DGII)</w:t>
        <w:br/>
        <w:t>✓ Anti-fraude (impossible renuméroter pour dissimuler montant)</w:t>
        <w:br/>
        <w:t>✓ Traçabilité comptable (10 ans légal)</w:t>
        <w:br/>
        <w:t>✓ Audit TVA (chaque numéro unique pour déclaration)</w:t>
        <w:br/>
        <w:br/>
        <w:t>Si Erreur → Solution = Document Avoir (AV 000001)</w:t>
        <w:br/>
        <w:t xml:space="preserve">  Document original + Avoir annulent mutuellement</w:t>
      </w:r>
    </w:p>
    <w:p>
      <w:pPr>
        <w:pStyle w:val="Heading2"/>
      </w:pPr>
      <w:r>
        <w:t>Validations Numérotation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Règle</w:t>
            </w:r>
          </w:p>
        </w:tc>
        <w:tc>
          <w:tcPr>
            <w:tcW w:type="dxa" w:w="2880"/>
          </w:tcPr>
          <w:p>
            <w:r>
              <w:t>Erreur</w:t>
            </w:r>
          </w:p>
        </w:tc>
      </w:tr>
      <w:tr>
        <w:tc>
          <w:tcPr>
            <w:tcW w:type="dxa" w:w="2880"/>
          </w:tcPr>
          <w:p>
            <w:r>
              <w:t>Unicité</w:t>
            </w:r>
          </w:p>
        </w:tc>
        <w:tc>
          <w:tcPr>
            <w:tcW w:type="dxa" w:w="2880"/>
          </w:tcPr>
          <w:p>
            <w:r>
              <w:t>Numéro unique DB constraint</w:t>
            </w:r>
          </w:p>
        </w:tc>
        <w:tc>
          <w:tcPr>
            <w:tcW w:type="dxa" w:w="2880"/>
          </w:tcPr>
          <w:p>
            <w:r>
              <w:t>Error: Duplicate document number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Type + 6 chiffres</w:t>
            </w:r>
          </w:p>
        </w:tc>
        <w:tc>
          <w:tcPr>
            <w:tcW w:type="dxa" w:w="2880"/>
          </w:tcPr>
          <w:p>
            <w:r>
              <w:t>Auto-generated, no manual input</w:t>
            </w:r>
          </w:p>
        </w:tc>
      </w:tr>
      <w:tr>
        <w:tc>
          <w:tcPr>
            <w:tcW w:type="dxa" w:w="2880"/>
          </w:tcPr>
          <w:p>
            <w:r>
              <w:t>Séquence</w:t>
            </w:r>
          </w:p>
        </w:tc>
        <w:tc>
          <w:tcPr>
            <w:tcW w:type="dxa" w:w="2880"/>
          </w:tcPr>
          <w:p>
            <w:r>
              <w:t>Jamais sauter (000001→000002)</w:t>
            </w:r>
          </w:p>
        </w:tc>
        <w:tc>
          <w:tcPr>
            <w:tcW w:type="dxa" w:w="2880"/>
          </w:tcPr>
          <w:p>
            <w:r>
              <w:t>Auto-increment enforced</w:t>
            </w:r>
          </w:p>
        </w:tc>
      </w:tr>
      <w:tr>
        <w:tc>
          <w:tcPr>
            <w:tcW w:type="dxa" w:w="2880"/>
          </w:tcPr>
          <w:p>
            <w:r>
              <w:t>Immuabilité</w:t>
            </w:r>
          </w:p>
        </w:tc>
        <w:tc>
          <w:tcPr>
            <w:tcW w:type="dxa" w:w="2880"/>
          </w:tcPr>
          <w:p>
            <w:r>
              <w:t>Impossible modifier post-création</w:t>
            </w:r>
          </w:p>
        </w:tc>
        <w:tc>
          <w:tcPr>
            <w:tcW w:type="dxa" w:w="2880"/>
          </w:tcPr>
          <w:p>
            <w:r>
              <w:t>UI disabled + DB triggers</w:t>
            </w:r>
          </w:p>
        </w:tc>
      </w:tr>
      <w:tr>
        <w:tc>
          <w:tcPr>
            <w:tcW w:type="dxa" w:w="2880"/>
          </w:tcPr>
          <w:p>
            <w:r>
              <w:t>Année</w:t>
            </w:r>
          </w:p>
        </w:tc>
        <w:tc>
          <w:tcPr>
            <w:tcW w:type="dxa" w:w="2880"/>
          </w:tcPr>
          <w:p>
            <w:r>
              <w:t>Réinitialise 1er janvier</w:t>
            </w:r>
          </w:p>
        </w:tc>
        <w:tc>
          <w:tcPr>
            <w:tcW w:type="dxa" w:w="2880"/>
          </w:tcPr>
          <w:p>
            <w:r>
              <w:t>Auto via scheduled job</w:t>
            </w:r>
          </w:p>
        </w:tc>
      </w:tr>
    </w:tbl>
    <w:p>
      <w:pPr>
        <w:pStyle w:val="Heading2"/>
      </w:pPr>
      <w:r>
        <w:t>Code Links</w:t>
      </w:r>
    </w:p>
    <w:p>
      <w:pPr>
        <w:pStyle w:val="ListBullet"/>
      </w:pPr>
      <w:r>
        <w:t>🔗 Backend/src/features/factures/services/facture-numbering.service.ts</w:t>
      </w:r>
    </w:p>
    <w:p>
      <w:pPr>
        <w:pStyle w:val="ListBullet"/>
      </w:pPr>
      <w:r>
        <w:t>🔗 Backend/src/features/devis/services/devis-numbering.service.ts</w:t>
      </w:r>
    </w:p>
    <w:p>
      <w:pPr>
        <w:pStyle w:val="ListBullet"/>
      </w:pPr>
      <w:r>
        <w:t>🔗 Prisma/schema.prisma - @@unique constraints</w:t>
      </w:r>
    </w:p>
    <w:p>
      <w:pPr>
        <w:pStyle w:val="ListBullet"/>
      </w:pPr>
      <w:r>
        <w:t>🔗 Database Migrations - Numbering sequence setup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📊 RÈGLE 5: ÉTATS FACTURE (State Machine)</w:t>
      </w:r>
    </w:p>
    <w:p>
      <w:pPr>
        <w:pStyle w:val="Heading2"/>
      </w:pPr>
      <w:r>
        <w:t>Définition</w:t>
      </w:r>
    </w:p>
    <w:p>
      <w:r>
        <w:t>Facture suit une machine d'état STRICTE avec transitions bien définies. Chaque état a implications métier, comptables et financières précises.</w:t>
      </w:r>
    </w:p>
    <w:p>
      <w:pPr>
        <w:pStyle w:val="Heading2"/>
      </w:pPr>
      <w:r>
        <w:t>Diagramme États</w:t>
      </w:r>
    </w:p>
    <w:p>
      <w:r>
        <w:rPr>
          <w:b/>
        </w:rPr>
        <w:t>État Machine Facture:</w:t>
        <w:br/>
      </w:r>
      <w:r>
        <w:br/>
        <w:t>DEVIS_EN_COURS</w:t>
        <w:br/>
        <w:t xml:space="preserve">    ↓ [Vendeur ajoute articles, client accepte]</w:t>
        <w:br/>
        <w:t xml:space="preserve">    VALIDEE</w:t>
        <w:br/>
        <w:t xml:space="preserve">    ↙      ↘</w:t>
        <w:br/>
        <w:t xml:space="preserve">  PAYEE    PARTIELLE    [↔ Transitions autorisées]</w:t>
        <w:br/>
        <w:t xml:space="preserve">    ↓           ↓</w:t>
        <w:br/>
        <w:t xml:space="preserve">  SOLDEE    (→ PAYEE si reste complété)</w:t>
        <w:br/>
        <w:t xml:space="preserve">            (→ REMBOURSEE si retour)</w:t>
        <w:br/>
        <w:t xml:space="preserve">    </w:t>
        <w:br/>
        <w:t>De TOUTE état → ANNULEE (si avant VALIDEE)</w:t>
        <w:br/>
        <w:t>De VALIDEE/PAYEE → REMBOURSEE (retour client)</w:t>
      </w:r>
    </w:p>
    <w:p>
      <w:pPr>
        <w:pStyle w:val="Heading2"/>
      </w:pPr>
      <w:r>
        <w:t>Description États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État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Points Gagné?</w:t>
            </w:r>
          </w:p>
        </w:tc>
        <w:tc>
          <w:tcPr>
            <w:tcW w:type="dxa" w:w="2160"/>
          </w:tcPr>
          <w:p>
            <w:r>
              <w:t>Stock Affecté?</w:t>
            </w:r>
          </w:p>
        </w:tc>
      </w:tr>
      <w:tr>
        <w:tc>
          <w:tcPr>
            <w:tcW w:type="dxa" w:w="2160"/>
          </w:tcPr>
          <w:p>
            <w:r>
              <w:t>DEVIS_EN_COURS</w:t>
            </w:r>
          </w:p>
        </w:tc>
        <w:tc>
          <w:tcPr>
            <w:tcW w:type="dxa" w:w="2160"/>
          </w:tcPr>
          <w:p>
            <w:r>
              <w:t>Brouillon, vendeur peut modifier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NON</w:t>
            </w:r>
          </w:p>
        </w:tc>
      </w:tr>
      <w:tr>
        <w:tc>
          <w:tcPr>
            <w:tcW w:type="dxa" w:w="2160"/>
          </w:tcPr>
          <w:p>
            <w:r>
              <w:t>VALIDEE</w:t>
            </w:r>
          </w:p>
        </w:tc>
        <w:tc>
          <w:tcPr>
            <w:tcW w:type="dxa" w:w="2160"/>
          </w:tcPr>
          <w:p>
            <w:r>
              <w:t>Client accepte, stock réservé</w:t>
            </w:r>
          </w:p>
        </w:tc>
        <w:tc>
          <w:tcPr>
            <w:tcW w:type="dxa" w:w="2160"/>
          </w:tcPr>
          <w:p>
            <w:r>
              <w:t>NON (pas paiement)</w:t>
            </w:r>
          </w:p>
        </w:tc>
        <w:tc>
          <w:tcPr>
            <w:tcW w:type="dxa" w:w="2160"/>
          </w:tcPr>
          <w:p>
            <w:r>
              <w:t>OUI (réservé)</w:t>
            </w:r>
          </w:p>
        </w:tc>
      </w:tr>
      <w:tr>
        <w:tc>
          <w:tcPr>
            <w:tcW w:type="dxa" w:w="2160"/>
          </w:tcPr>
          <w:p>
            <w:r>
              <w:t>PAYEE</w:t>
            </w:r>
          </w:p>
        </w:tc>
        <w:tc>
          <w:tcPr>
            <w:tcW w:type="dxa" w:w="2160"/>
          </w:tcPr>
          <w:p>
            <w:r>
              <w:t>Paiement complet reçu</w:t>
            </w:r>
          </w:p>
        </w:tc>
        <w:tc>
          <w:tcPr>
            <w:tcW w:type="dxa" w:w="2160"/>
          </w:tcPr>
          <w:p>
            <w:r>
              <w:t>OUI (+0.1/DH)</w:t>
            </w:r>
          </w:p>
        </w:tc>
        <w:tc>
          <w:tcPr>
            <w:tcW w:type="dxa" w:w="2160"/>
          </w:tcPr>
          <w:p>
            <w:r>
              <w:t>OUI (confirmé)</w:t>
            </w:r>
          </w:p>
        </w:tc>
      </w:tr>
      <w:tr>
        <w:tc>
          <w:tcPr>
            <w:tcW w:type="dxa" w:w="2160"/>
          </w:tcPr>
          <w:p>
            <w:r>
              <w:t>PARTIELLE</w:t>
            </w:r>
          </w:p>
        </w:tc>
        <w:tc>
          <w:tcPr>
            <w:tcW w:type="dxa" w:w="2160"/>
          </w:tcPr>
          <w:p>
            <w:r>
              <w:t>Paiement partiel reçu</w:t>
            </w:r>
          </w:p>
        </w:tc>
        <w:tc>
          <w:tcPr>
            <w:tcW w:type="dxa" w:w="2160"/>
          </w:tcPr>
          <w:p>
            <w:r>
              <w:t>OUI (partiels points)</w:t>
            </w:r>
          </w:p>
        </w:tc>
        <w:tc>
          <w:tcPr>
            <w:tcW w:type="dxa" w:w="2160"/>
          </w:tcPr>
          <w:p>
            <w:r>
              <w:t>OUI (confirmé partial)</w:t>
            </w:r>
          </w:p>
        </w:tc>
      </w:tr>
      <w:tr>
        <w:tc>
          <w:tcPr>
            <w:tcW w:type="dxa" w:w="2160"/>
          </w:tcPr>
          <w:p>
            <w:r>
              <w:t>SOLDEE</w:t>
            </w:r>
          </w:p>
        </w:tc>
        <w:tc>
          <w:tcPr>
            <w:tcW w:type="dxa" w:w="2160"/>
          </w:tcPr>
          <w:p>
            <w:r>
              <w:t>Commande livrée, terminée</w:t>
            </w:r>
          </w:p>
        </w:tc>
        <w:tc>
          <w:tcPr>
            <w:tcW w:type="dxa" w:w="2160"/>
          </w:tcPr>
          <w:p>
            <w:r>
              <w:t>Déjà gagné (PAYEE)</w:t>
            </w:r>
          </w:p>
        </w:tc>
        <w:tc>
          <w:tcPr>
            <w:tcW w:type="dxa" w:w="2160"/>
          </w:tcPr>
          <w:p>
            <w:r>
              <w:t>Déjà utilisé</w:t>
            </w:r>
          </w:p>
        </w:tc>
      </w:tr>
      <w:tr>
        <w:tc>
          <w:tcPr>
            <w:tcW w:type="dxa" w:w="2160"/>
          </w:tcPr>
          <w:p>
            <w:r>
              <w:t>ANNULEE</w:t>
            </w:r>
          </w:p>
        </w:tc>
        <w:tc>
          <w:tcPr>
            <w:tcW w:type="dxa" w:w="2160"/>
          </w:tcPr>
          <w:p>
            <w:r>
              <w:t>Erreur/client change avis</w:t>
            </w:r>
          </w:p>
        </w:tc>
        <w:tc>
          <w:tcPr>
            <w:tcW w:type="dxa" w:w="2160"/>
          </w:tcPr>
          <w:p>
            <w:r>
              <w:t>NON (annulé)</w:t>
            </w:r>
          </w:p>
        </w:tc>
        <w:tc>
          <w:tcPr>
            <w:tcW w:type="dxa" w:w="2160"/>
          </w:tcPr>
          <w:p>
            <w:r>
              <w:t>Libéré</w:t>
            </w:r>
          </w:p>
        </w:tc>
      </w:tr>
    </w:tbl>
    <w:p>
      <w:pPr>
        <w:pStyle w:val="Heading2"/>
      </w:pPr>
      <w:r>
        <w:t>Transitions Autorisées</w:t>
      </w:r>
    </w:p>
    <w:p>
      <w:r>
        <w:rPr>
          <w:b/>
        </w:rPr>
        <w:t>Tableau Transitions: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</w:t>
            </w:r>
          </w:p>
        </w:tc>
        <w:tc>
          <w:tcPr>
            <w:tcW w:type="dxa" w:w="1728"/>
          </w:tcPr>
          <w:p>
            <w:r>
              <w:t>To VALIDEE</w:t>
            </w:r>
          </w:p>
        </w:tc>
        <w:tc>
          <w:tcPr>
            <w:tcW w:type="dxa" w:w="1728"/>
          </w:tcPr>
          <w:p>
            <w:r>
              <w:t>To PAYEE</w:t>
            </w:r>
          </w:p>
        </w:tc>
        <w:tc>
          <w:tcPr>
            <w:tcW w:type="dxa" w:w="1728"/>
          </w:tcPr>
          <w:p>
            <w:r>
              <w:t>To ANNULEE</w:t>
            </w:r>
          </w:p>
        </w:tc>
        <w:tc>
          <w:tcPr>
            <w:tcW w:type="dxa" w:w="1728"/>
          </w:tcPr>
          <w:p>
            <w:r>
              <w:t>Conditions</w:t>
            </w:r>
          </w:p>
        </w:tc>
      </w:tr>
      <w:tr>
        <w:tc>
          <w:tcPr>
            <w:tcW w:type="dxa" w:w="1728"/>
          </w:tcPr>
          <w:p>
            <w:r>
              <w:t>DEVIS_EN_COURS</w:t>
            </w:r>
          </w:p>
        </w:tc>
        <w:tc>
          <w:tcPr>
            <w:tcW w:type="dxa" w:w="1728"/>
          </w:tcPr>
          <w:p>
            <w:r>
              <w:t>✓ OK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✓ OK</w:t>
            </w:r>
          </w:p>
        </w:tc>
        <w:tc>
          <w:tcPr>
            <w:tcW w:type="dxa" w:w="1728"/>
          </w:tcPr>
          <w:p>
            <w:r>
              <w:t>Montant &gt; 0, client ok</w:t>
            </w:r>
          </w:p>
        </w:tc>
      </w:tr>
      <w:tr>
        <w:tc>
          <w:tcPr>
            <w:tcW w:type="dxa" w:w="1728"/>
          </w:tcPr>
          <w:p>
            <w:r>
              <w:t>VALIDEE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✓ OK</w:t>
            </w:r>
          </w:p>
        </w:tc>
        <w:tc>
          <w:tcPr>
            <w:tcW w:type="dxa" w:w="1728"/>
          </w:tcPr>
          <w:p>
            <w:r>
              <w:t>✓ OK</w:t>
            </w:r>
          </w:p>
        </w:tc>
        <w:tc>
          <w:tcPr>
            <w:tcW w:type="dxa" w:w="1728"/>
          </w:tcPr>
          <w:p>
            <w:r>
              <w:t>Paiement reçu</w:t>
            </w:r>
          </w:p>
        </w:tc>
      </w:tr>
      <w:tr>
        <w:tc>
          <w:tcPr>
            <w:tcW w:type="dxa" w:w="1728"/>
          </w:tcPr>
          <w:p>
            <w:r>
              <w:t>PAYEE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État final (→ SOLDEE ok)</w:t>
            </w:r>
          </w:p>
        </w:tc>
      </w:tr>
      <w:tr>
        <w:tc>
          <w:tcPr>
            <w:tcW w:type="dxa" w:w="1728"/>
          </w:tcPr>
          <w:p>
            <w:r>
              <w:t>PARTIELLE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✓ OK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Rest payé = devient PAYEE</w:t>
            </w:r>
          </w:p>
        </w:tc>
      </w:tr>
      <w:tr>
        <w:tc>
          <w:tcPr>
            <w:tcW w:type="dxa" w:w="1728"/>
          </w:tcPr>
          <w:p>
            <w:r>
              <w:t>REMBOURSEE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État final (retour client)</w:t>
            </w:r>
          </w:p>
        </w:tc>
      </w:tr>
    </w:tbl>
    <w:p>
      <w:pPr>
        <w:pStyle w:val="Heading2"/>
      </w:pPr>
      <w:r>
        <w:t>Frontend UI - Gestion États</w:t>
      </w:r>
    </w:p>
    <w:p>
      <w:r>
        <w:rPr>
          <w:b/>
        </w:rPr>
        <w:t>Formulaire Facture - Bouton Validation</w:t>
        <w:br/>
      </w:r>
      <w:r>
        <w:t>Bouton "Valider facture"</w:t>
        <w:br/>
        <w:t xml:space="preserve">  • Actif SEULEMENT si: État = DEVIS_EN_COURS + Montant &gt; 0</w:t>
        <w:br/>
        <w:t xml:space="preserve">  • Désactivé si: VALIDEE ou PAYEE (grisé)</w:t>
        <w:br/>
        <w:t xml:space="preserve">  • Clic → Validation stock + confirmation modal</w:t>
      </w:r>
    </w:p>
    <w:p>
      <w:r>
        <w:rPr>
          <w:b/>
        </w:rPr>
        <w:t>Validation Stock Modal</w:t>
        <w:br/>
      </w:r>
      <w:r>
        <w:t>Avant transition → VALIDEE:</w:t>
        <w:br/>
        <w:t xml:space="preserve">  Affiche: "Vérification stock pour [article1], [article2]..."</w:t>
        <w:br/>
        <w:t xml:space="preserve">  Résultat:</w:t>
        <w:br/>
        <w:t xml:space="preserve">    ✓ OK: "Stock suffisant pour tous articles"</w:t>
        <w:br/>
        <w:t xml:space="preserve">    ✗ KO: "RUPTURE [article]. Créer BC fournisseur?"</w:t>
        <w:br/>
        <w:t xml:space="preserve">  Boutons: "Confirmer validation" | "Annuler"</w:t>
      </w:r>
    </w:p>
    <w:p>
      <w:r>
        <w:rPr>
          <w:b/>
        </w:rPr>
        <w:t>État Badge (Dynamique)</w:t>
        <w:br/>
      </w:r>
      <w:r>
        <w:t>Affichage couleur état:</w:t>
        <w:br/>
        <w:t xml:space="preserve">  • DEVIS_EN_COURS: Orange badge "Brouillon"</w:t>
        <w:br/>
        <w:t xml:space="preserve">  • VALIDEE: Bleu badge "Validée"</w:t>
        <w:br/>
        <w:t xml:space="preserve">  • PAYEE: Vert badge "Payée" ✓</w:t>
        <w:br/>
        <w:t xml:space="preserve">  • PARTIELLE: Jaune badge "Partiellement payée"</w:t>
        <w:br/>
        <w:t xml:space="preserve">  • ANNULEE: Gris badge "Annulée"</w:t>
        <w:br/>
        <w:t xml:space="preserve">  • Clic badge: Affiche timeline transitions</w:t>
      </w:r>
    </w:p>
    <w:p>
      <w:r>
        <w:rPr>
          <w:b/>
        </w:rPr>
        <w:t>Bouton Paiement (Context)</w:t>
        <w:br/>
      </w:r>
      <w:r>
        <w:t>Visible SEULEMENT si: VALIDEE ou PARTIELLE</w:t>
        <w:br/>
        <w:t xml:space="preserve">  • Bouton vert: "Enregistrer paiement"</w:t>
        <w:br/>
        <w:t xml:space="preserve">  • Clic → Ouvre modal paiement (montant suggéré)</w:t>
        <w:br/>
        <w:t xml:space="preserve">  • Après paiement: État → PAYEE ou PARTIELLE</w:t>
      </w:r>
    </w:p>
    <w:p>
      <w:r>
        <w:rPr>
          <w:b/>
        </w:rPr>
        <w:t>Timeline Transitions</w:t>
        <w:br/>
      </w:r>
      <w:r>
        <w:t>Historique en bas formulaire:</w:t>
        <w:br/>
        <w:t xml:space="preserve">  • 14:23 - DEVIS_EN_COURS (créé par Ahmed)</w:t>
        <w:br/>
        <w:t xml:space="preserve">  • 14:27 - VALIDEE (validé par Ahmed, stock OK)</w:t>
        <w:br/>
        <w:t xml:space="preserve">  • 14:30 - PAYEE (paiement 1200 DH espèces, Leila)</w:t>
        <w:br/>
        <w:t xml:space="preserve">  • Clic chaque ligne → détails transition</w:t>
      </w:r>
    </w:p>
    <w:p>
      <w:pPr>
        <w:pStyle w:val="Heading2"/>
      </w:pPr>
      <w:r>
        <w:t>Backend - Validations Transitions</w:t>
      </w:r>
    </w:p>
    <w:p>
      <w:r>
        <w:rPr>
          <w:b/>
        </w:rPr>
        <w:t>Exemple: Validation transition → VALIDEE</w:t>
        <w:br/>
      </w:r>
      <w:r>
        <w:br/>
        <w:t>if (facture.etat !== "DEVIS_EN_COURS") {</w:t>
        <w:br/>
        <w:t xml:space="preserve">  throw new Error("Can only validate DEVIS_EN_COURS");</w:t>
        <w:br/>
        <w:t>}</w:t>
        <w:br/>
        <w:br/>
        <w:t>if (facture.montantTTC &lt;= 0) {</w:t>
        <w:br/>
        <w:t xml:space="preserve">  throw new Error("Montant must be &gt; 0");</w:t>
        <w:br/>
        <w:t>}</w:t>
        <w:br/>
        <w:br/>
        <w:t>const client = await prisma.client.findUnique({id: facture.clientId});</w:t>
        <w:br/>
        <w:t>if (!client) throw new Error("Client not found");</w:t>
        <w:br/>
        <w:br/>
        <w:t>// Vérifier stock</w:t>
        <w:br/>
        <w:t>for (const item of facture.items) {</w:t>
        <w:br/>
        <w:t xml:space="preserve">  const stock = await checkStock(item.productId, item.quantity);</w:t>
        <w:br/>
        <w:t xml:space="preserve">  if (!stock.available) {</w:t>
        <w:br/>
        <w:t xml:space="preserve">    throw new Error(`Stock rupture: ${item.productName}`);</w:t>
        <w:br/>
        <w:t xml:space="preserve">  }</w:t>
        <w:br/>
        <w:t>}</w:t>
        <w:br/>
        <w:br/>
        <w:t>// Appliquer TVA auto</w:t>
        <w:br/>
        <w:t>facture.montantTVA = facture.montantHT * 0.20;</w:t>
        <w:br/>
        <w:br/>
        <w:t>// Transition</w:t>
        <w:br/>
        <w:t>facture.etat = "VALIDEE";</w:t>
        <w:br/>
        <w:t>await prisma.facture.update({...});</w:t>
        <w:br/>
        <w:br/>
        <w:t>// Audit</w:t>
        <w:br/>
        <w:t>await createAuditLog("FACTURE_VALIDATED", facture.id, req.user.id);</w:t>
      </w:r>
    </w:p>
    <w:p>
      <w:pPr>
        <w:pStyle w:val="Heading2"/>
      </w:pPr>
      <w:r>
        <w:t>Validations États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Règle</w:t>
            </w:r>
          </w:p>
        </w:tc>
        <w:tc>
          <w:tcPr>
            <w:tcW w:type="dxa" w:w="2880"/>
          </w:tcPr>
          <w:p>
            <w:r>
              <w:t>Erreur</w:t>
            </w:r>
          </w:p>
        </w:tc>
      </w:tr>
      <w:tr>
        <w:tc>
          <w:tcPr>
            <w:tcW w:type="dxa" w:w="2880"/>
          </w:tcPr>
          <w:p>
            <w:r>
              <w:t>État valide</w:t>
            </w:r>
          </w:p>
        </w:tc>
        <w:tc>
          <w:tcPr>
            <w:tcW w:type="dxa" w:w="2880"/>
          </w:tcPr>
          <w:p>
            <w:r>
              <w:t>État ∈ machine d'état</w:t>
            </w:r>
          </w:p>
        </w:tc>
        <w:tc>
          <w:tcPr>
            <w:tcW w:type="dxa" w:w="2880"/>
          </w:tcPr>
          <w:p>
            <w:r>
              <w:t>Error: Invalid state</w:t>
            </w:r>
          </w:p>
        </w:tc>
      </w:tr>
      <w:tr>
        <w:tc>
          <w:tcPr>
            <w:tcW w:type="dxa" w:w="2880"/>
          </w:tcPr>
          <w:p>
            <w:r>
              <w:t>Transition autorisée</w:t>
            </w:r>
          </w:p>
        </w:tc>
        <w:tc>
          <w:tcPr>
            <w:tcW w:type="dxa" w:w="2880"/>
          </w:tcPr>
          <w:p>
            <w:r>
              <w:t>From→To permise</w:t>
            </w:r>
          </w:p>
        </w:tc>
        <w:tc>
          <w:tcPr>
            <w:tcW w:type="dxa" w:w="2880"/>
          </w:tcPr>
          <w:p>
            <w:r>
              <w:t>Error: Invalid transition</w:t>
            </w:r>
          </w:p>
        </w:tc>
      </w:tr>
      <w:tr>
        <w:tc>
          <w:tcPr>
            <w:tcW w:type="dxa" w:w="2880"/>
          </w:tcPr>
          <w:p>
            <w:r>
              <w:t>Stock vérifié</w:t>
            </w:r>
          </w:p>
        </w:tc>
        <w:tc>
          <w:tcPr>
            <w:tcW w:type="dxa" w:w="2880"/>
          </w:tcPr>
          <w:p>
            <w:r>
              <w:t>Avant VALIDEE</w:t>
            </w:r>
          </w:p>
        </w:tc>
        <w:tc>
          <w:tcPr>
            <w:tcW w:type="dxa" w:w="2880"/>
          </w:tcPr>
          <w:p>
            <w:r>
              <w:t>Error: Stock insuffisant</w:t>
            </w:r>
          </w:p>
        </w:tc>
      </w:tr>
      <w:tr>
        <w:tc>
          <w:tcPr>
            <w:tcW w:type="dxa" w:w="2880"/>
          </w:tcPr>
          <w:p>
            <w:r>
              <w:t>Montant &gt; 0</w:t>
            </w:r>
          </w:p>
        </w:tc>
        <w:tc>
          <w:tcPr>
            <w:tcW w:type="dxa" w:w="2880"/>
          </w:tcPr>
          <w:p>
            <w:r>
              <w:t>Facture non-vide</w:t>
            </w:r>
          </w:p>
        </w:tc>
        <w:tc>
          <w:tcPr>
            <w:tcW w:type="dxa" w:w="2880"/>
          </w:tcPr>
          <w:p>
            <w:r>
              <w:t>Error: Empty facture</w:t>
            </w:r>
          </w:p>
        </w:tc>
      </w:tr>
      <w:tr>
        <w:tc>
          <w:tcPr>
            <w:tcW w:type="dxa" w:w="2880"/>
          </w:tcPr>
          <w:p>
            <w:r>
              <w:t>Client existe</w:t>
            </w:r>
          </w:p>
        </w:tc>
        <w:tc>
          <w:tcPr>
            <w:tcW w:type="dxa" w:w="2880"/>
          </w:tcPr>
          <w:p>
            <w:r>
              <w:t>Avant VALIDEE</w:t>
            </w:r>
          </w:p>
        </w:tc>
        <w:tc>
          <w:tcPr>
            <w:tcW w:type="dxa" w:w="2880"/>
          </w:tcPr>
          <w:p>
            <w:r>
              <w:t>Error: Client not found</w:t>
            </w:r>
          </w:p>
        </w:tc>
      </w:tr>
      <w:tr>
        <w:tc>
          <w:tcPr>
            <w:tcW w:type="dxa" w:w="2880"/>
          </w:tcPr>
          <w:p>
            <w:r>
              <w:t>TVA auto</w:t>
            </w:r>
          </w:p>
        </w:tc>
        <w:tc>
          <w:tcPr>
            <w:tcW w:type="dxa" w:w="2880"/>
          </w:tcPr>
          <w:p>
            <w:r>
              <w:t>À VALIDEE = HT × 0.20</w:t>
            </w:r>
          </w:p>
        </w:tc>
        <w:tc>
          <w:tcPr>
            <w:tcW w:type="dxa" w:w="2880"/>
          </w:tcPr>
          <w:p>
            <w:r>
              <w:t>Auto-calculated</w:t>
            </w:r>
          </w:p>
        </w:tc>
      </w:tr>
    </w:tbl>
    <w:p>
      <w:pPr>
        <w:pStyle w:val="Heading2"/>
      </w:pPr>
      <w:r>
        <w:t>Code Links</w:t>
      </w:r>
    </w:p>
    <w:p>
      <w:pPr>
        <w:pStyle w:val="ListBullet"/>
      </w:pPr>
      <w:r>
        <w:t>🔗 Backend/src/features/factures/services/facture-state.service.ts</w:t>
      </w:r>
    </w:p>
    <w:p>
      <w:pPr>
        <w:pStyle w:val="ListBullet"/>
      </w:pPr>
      <w:r>
        <w:t>🔗 Backend/src/features/factures/controllers/facture.controller.ts - Endpoints transition</w:t>
      </w:r>
    </w:p>
    <w:p>
      <w:pPr>
        <w:pStyle w:val="ListBullet"/>
      </w:pPr>
      <w:r>
        <w:t>🔗 Prisma/schema.prisma - Facture.etat enum</w:t>
      </w:r>
    </w:p>
    <w:p>
      <w:pPr>
        <w:pStyle w:val="ListBullet"/>
      </w:pPr>
      <w:r>
        <w:t>🔗 Frontend/src/features/commercial/facture/facture.component.ts - UI states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💳 RÈGLE 6: TVA MAROCAINE 20% AUTOMATIQUE</w:t>
      </w:r>
    </w:p>
    <w:p>
      <w:r>
        <w:t>Règle métier: TVA appliquée AUTOMATIQUEMENT sur tout montant HT, conformément fiscalité marocaine. Impossible désactiver ou modifier.</w:t>
      </w:r>
    </w:p>
    <w:p>
      <w:r>
        <w:br w:type="page"/>
      </w:r>
    </w:p>
    <w:p>
      <w:pPr>
        <w:pStyle w:val="Heading1"/>
      </w:pPr>
      <w:r>
        <w:rPr>
          <w:color w:val="0066CC"/>
        </w:rPr>
        <w:t>💵 RÈGLE 7: CAISSE QUOTIDIENNE + RAPPROCHEMENT</w:t>
      </w:r>
    </w:p>
    <w:p>
      <w:r>
        <w:t>Caissier ouvre JourneeCaisse le matin (solde initial), enregistre opérations (paiements, dépenses), ferme soir avec rapprochement (écart ≤ 5 DH).</w:t>
      </w:r>
    </w:p>
    <w:p>
      <w:r>
        <w:br w:type="page"/>
      </w:r>
    </w:p>
    <w:p>
      <w:pPr>
        <w:pStyle w:val="Heading1"/>
      </w:pPr>
      <w:r>
        <w:rPr>
          <w:color w:val="0066CC"/>
        </w:rPr>
        <w:t>👥 RÈGLE 8: RÔLES &amp; PERMISSIONS GRANULAIRES</w:t>
      </w:r>
    </w:p>
    <w:p>
      <w:r>
        <w:t>Système RBAC strict: ADMIN, MANAGER, VENDEUR, CAISSIER, OPTICIEN. Chaque rôle a permissions précises (granulaires par action/module).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📝 RÈGLE 9: AUDIT TRAIL SYSTÉMATIQUE</w:t>
      </w:r>
    </w:p>
    <w:p>
      <w:r>
        <w:t>TOUT changement données est tracé: Qui, Quand, Avant/Après, Raison. Impossible effacer trace (10 ans conservation légale).</w:t>
      </w:r>
    </w:p>
    <w:p>
      <w:r>
        <w:br w:type="page"/>
      </w:r>
    </w:p>
    <w:p>
      <w:pPr>
        <w:pStyle w:val="Heading1"/>
      </w:pPr>
      <w:r>
        <w:rPr>
          <w:color w:val="0066CC"/>
        </w:rPr>
        <w:t>✅ CHECKLIST VALIDATION FINALE</w:t>
      </w:r>
    </w:p>
    <w:p>
      <w:pPr>
        <w:pStyle w:val="ListBullet"/>
      </w:pPr>
      <w:r>
        <w:t>☐ Multi-centre isolation: centreId OBLIGATOIRE toutes queries</w:t>
      </w:r>
    </w:p>
    <w:p>
      <w:pPr>
        <w:pStyle w:val="ListBullet"/>
      </w:pPr>
      <w:r>
        <w:t>☐ Points fidélité: Accumulation + redemption validée</w:t>
      </w:r>
    </w:p>
    <w:p>
      <w:pPr>
        <w:pStyle w:val="ListBullet"/>
      </w:pPr>
      <w:r>
        <w:t>☐ Commissions: Trigger PAYEE seulement</w:t>
      </w:r>
    </w:p>
    <w:p>
      <w:pPr>
        <w:pStyle w:val="ListBullet"/>
      </w:pPr>
      <w:r>
        <w:t>☐ Numérotation: Unique, auto-increment, immuable</w:t>
      </w:r>
    </w:p>
    <w:p>
      <w:pPr>
        <w:pStyle w:val="ListBullet"/>
      </w:pPr>
      <w:r>
        <w:t>☐ États facture: Machine d'état stricte respectée</w:t>
      </w:r>
    </w:p>
    <w:p>
      <w:pPr>
        <w:pStyle w:val="ListBullet"/>
      </w:pPr>
      <w:r>
        <w:t>☐ TVA: 20% auto appliquée sur HT</w:t>
      </w:r>
    </w:p>
    <w:p>
      <w:pPr>
        <w:pStyle w:val="ListBullet"/>
      </w:pPr>
      <w:r>
        <w:t>☐ Caisse: Rapprochement journalier, écart ≤ 5 DH</w:t>
      </w:r>
    </w:p>
    <w:p>
      <w:pPr>
        <w:pStyle w:val="ListBullet"/>
      </w:pPr>
      <w:r>
        <w:t>☐ Rôles: Permissions granulaires par action</w:t>
      </w:r>
    </w:p>
    <w:p>
      <w:pPr>
        <w:pStyle w:val="ListBullet"/>
      </w:pPr>
      <w:r>
        <w:t>☐ Audit: TOUS changements tracés</w:t>
      </w:r>
    </w:p>
    <w:p>
      <w:pPr>
        <w:pStyle w:val="ListBullet"/>
      </w:pPr>
      <w:r>
        <w:t>☐ Exceptions: Jamais bypass validations (DB constraints + backend)</w:t>
      </w:r>
    </w:p>
    <w:p>
      <w:pPr>
        <w:pStyle w:val="ListBullet"/>
      </w:pPr>
      <w:r>
        <w:t>☐ Tests: Cas limites testés (remise 50%, points négatifs, etc.)</w:t>
      </w:r>
    </w:p>
    <w:p>
      <w:pPr>
        <w:pStyle w:val="ListBullet"/>
      </w:pPr>
      <w:r>
        <w:t>☐ Documentation: Toutes règles documentées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