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Arial" w:cs="Arial" w:eastAsia="Arial" w:hAnsi="Arial"/>
          <w:color w:val="666666"/>
          <w:sz w:val="28"/>
          <w:szCs w:val="28"/>
        </w:rPr>
        <w:t xml:space="preserve">GAME DESIGN DOCUMENT</w:t>
      </w:r>
    </w:p>
    <w:p>
      <w:pPr>
        <w:spacing w:after="100"/>
        <w:jc w:val="center"/>
      </w:pPr>
      <w:r>
        <w:rPr>
          <w:rFonts w:ascii="Arial" w:cs="Arial" w:eastAsia="Arial" w:hAnsi="Arial"/>
          <w:b/>
          <w:bCs/>
          <w:color w:val="1A1A2E"/>
          <w:sz w:val="72"/>
          <w:szCs w:val="72"/>
        </w:rPr>
        <w:t xml:space="preserve">LE DERNIER REFUGE</w:t>
      </w:r>
    </w:p>
    <w:p>
      <w:pPr>
        <w:spacing w:after="600"/>
        <w:jc w:val="center"/>
      </w:pPr>
      <w:r>
        <w:rPr>
          <w:rFonts w:ascii="Arial" w:cs="Arial" w:eastAsia="Arial" w:hAnsi="Arial"/>
          <w:color w:val="E94560"/>
          <w:sz w:val="48"/>
          <w:szCs w:val="48"/>
        </w:rPr>
        <w:t xml:space="preserve">ORIGINE</w:t>
      </w:r>
    </w:p>
    <w:p>
      <w:pPr>
        <w:spacing w:after="200"/>
        <w:jc w:val="center"/>
      </w:pPr>
      <w:r>
        <w:rPr>
          <w:rFonts w:ascii="Arial" w:cs="Arial" w:eastAsia="Arial" w:hAnsi="Arial"/>
          <w:i/>
          <w:iCs/>
          <w:color w:val="666666"/>
          <w:sz w:val="28"/>
          <w:szCs w:val="28"/>
        </w:rPr>
        <w:t xml:space="preserve">Un JRPG dans une Algérie fantastique</w:t>
      </w:r>
    </w:p>
    <w:p>
      <w:pPr>
        <w:spacing w:after="1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8F8F8" w:val="clear"/>
            <w:tcMar>
              <w:top w:type="dxa" w:w="80"/>
              <w:left w:type="dxa" w:w="120"/>
              <w:bottom w:type="dxa" w:w="80"/>
              <w:right w:type="dxa" w:w="120"/>
            </w:tcMar>
          </w:tcPr>
          <w:p>
            <w:pPr>
              <w:jc w:val="left"/>
            </w:pPr>
            <w:r>
              <w:rPr>
                <w:rFonts w:ascii="Arial" w:cs="Arial" w:eastAsia="Arial" w:hAnsi="Arial"/>
                <w:b/>
                <w:bCs/>
                <w:color w:val="333333"/>
                <w:sz w:val="22"/>
                <w:szCs w:val="22"/>
              </w:rPr>
              <w:t xml:space="preserve">Version</w:t>
            </w:r>
          </w:p>
        </w:tc>
        <w:tc>
          <w:tcPr>
            <w:tcW w:type="dxa" w:w="4680"/>
            <w:tcBorders>
              <w:top w:val="none" w:color="FFFFFF" w:sz="0"/>
              <w:left w:val="none" w:color="FFFFFF" w:sz="0"/>
              <w:bottom w:val="none" w:color="FFFFFF" w:sz="0"/>
              <w:right w:val="none" w:color="FFFFFF" w:sz="0"/>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Date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Janvier 2026</w:t>
            </w:r>
          </w:p>
        </w:tc>
      </w:tr>
      <w:tr>
        <w:tc>
          <w:tcPr>
            <w:tcW w:type="dxa" w:w="4680"/>
            <w:tcBorders>
              <w:top w:val="none" w:color="FFFFFF" w:sz="0"/>
              <w:left w:val="none" w:color="FFFFFF" w:sz="0"/>
              <w:bottom w:val="none" w:color="FFFFFF" w:sz="0"/>
              <w:right w:val="none" w:color="FFFFFF" w:sz="0"/>
            </w:tcBorders>
            <w:shd w:fill="F8F8F8" w:val="clear"/>
            <w:tcMar>
              <w:top w:type="dxa" w:w="80"/>
              <w:left w:type="dxa" w:w="120"/>
              <w:bottom w:type="dxa" w:w="80"/>
              <w:right w:type="dxa" w:w="120"/>
            </w:tcMar>
          </w:tcPr>
          <w:p>
            <w:pPr>
              <w:jc w:val="left"/>
            </w:pPr>
            <w:r>
              <w:rPr>
                <w:rFonts w:ascii="Arial" w:cs="Arial" w:eastAsia="Arial" w:hAnsi="Arial"/>
                <w:b/>
                <w:bCs/>
                <w:color w:val="333333"/>
                <w:sz w:val="22"/>
                <w:szCs w:val="22"/>
              </w:rPr>
              <w:t xml:space="preserve">Statut</w:t>
            </w:r>
          </w:p>
        </w:tc>
        <w:tc>
          <w:tcPr>
            <w:tcW w:type="dxa" w:w="4680"/>
            <w:tcBorders>
              <w:top w:val="none" w:color="FFFFFF" w:sz="0"/>
              <w:left w:val="none" w:color="FFFFFF" w:sz="0"/>
              <w:bottom w:val="none" w:color="FFFFFF" w:sz="0"/>
              <w:right w:val="none" w:color="FFFFFF" w:sz="0"/>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En développement</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Plateforme initiale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Web (Babylon.js)</w:t>
            </w:r>
          </w:p>
        </w:tc>
      </w:tr>
      <w:tr>
        <w:tc>
          <w:tcPr>
            <w:tcW w:type="dxa" w:w="4680"/>
            <w:tcBorders>
              <w:top w:val="none" w:color="FFFFFF" w:sz="0"/>
              <w:left w:val="none" w:color="FFFFFF" w:sz="0"/>
              <w:bottom w:val="none" w:color="FFFFFF" w:sz="0"/>
              <w:right w:val="none" w:color="FFFFFF" w:sz="0"/>
            </w:tcBorders>
            <w:shd w:fill="F8F8F8" w:val="clear"/>
            <w:tcMar>
              <w:top w:type="dxa" w:w="80"/>
              <w:left w:type="dxa" w:w="120"/>
              <w:bottom w:type="dxa" w:w="80"/>
              <w:right w:type="dxa" w:w="120"/>
            </w:tcMar>
          </w:tcPr>
          <w:p>
            <w:pPr>
              <w:jc w:val="left"/>
            </w:pPr>
            <w:r>
              <w:rPr>
                <w:rFonts w:ascii="Arial" w:cs="Arial" w:eastAsia="Arial" w:hAnsi="Arial"/>
                <w:b/>
                <w:bCs/>
                <w:color w:val="333333"/>
                <w:sz w:val="22"/>
                <w:szCs w:val="22"/>
              </w:rPr>
              <w:t xml:space="preserve">Plateforme finale</w:t>
            </w:r>
          </w:p>
        </w:tc>
        <w:tc>
          <w:tcPr>
            <w:tcW w:type="dxa" w:w="4680"/>
            <w:tcBorders>
              <w:top w:val="none" w:color="FFFFFF" w:sz="0"/>
              <w:left w:val="none" w:color="FFFFFF" w:sz="0"/>
              <w:bottom w:val="none" w:color="FFFFFF" w:sz="0"/>
              <w:right w:val="none" w:color="FFFFFF" w:sz="0"/>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PC/Console (Unreal Engine 5)</w:t>
            </w:r>
          </w:p>
        </w:tc>
      </w:tr>
    </w:tbl>
    <w:p>
      <w:r>
        <w:br w:type="page"/>
      </w:r>
    </w:p>
    <w:p>
      <w:pPr>
        <w:pStyle w:val="Heading1"/>
        <w:spacing w:before="400" w:after="200"/>
      </w:pPr>
      <w:r>
        <w:rPr>
          <w:rFonts w:ascii="Arial" w:cs="Arial" w:eastAsia="Arial" w:hAnsi="Arial"/>
          <w:b/>
          <w:bCs/>
          <w:color w:val="1A1A2E"/>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A1A2E"/>
          <w:sz w:val="36"/>
          <w:szCs w:val="36"/>
        </w:rPr>
        <w:t xml:space="preserve">1. Vision du Projet</w:t>
      </w:r>
    </w:p>
    <w:p>
      <w:pPr>
        <w:pStyle w:val="Heading2"/>
        <w:spacing w:before="300" w:after="150"/>
      </w:pPr>
      <w:r>
        <w:rPr>
          <w:rFonts w:ascii="Arial" w:cs="Arial" w:eastAsia="Arial" w:hAnsi="Arial"/>
          <w:b/>
          <w:bCs/>
          <w:color w:val="E94560"/>
          <w:sz w:val="28"/>
          <w:szCs w:val="28"/>
        </w:rPr>
        <w:t xml:space="preserve">1.1 Concept</w:t>
      </w:r>
    </w:p>
    <w:p>
      <w:pPr>
        <w:spacing w:after="200" w:line="276"/>
      </w:pPr>
      <w:r>
        <w:rPr>
          <w:rFonts w:ascii="Arial" w:cs="Arial" w:eastAsia="Arial" w:hAnsi="Arial"/>
          <w:color w:val="333333"/>
          <w:sz w:val="24"/>
          <w:szCs w:val="24"/>
        </w:rPr>
        <w:t xml:space="preserve">Le Dernier Refuge est un JRPG (Japanese Role-Playing Game) qui se déroule dans une Algérie fantastique post-apocalyptique. Le jeu combine un système de combat tour par tour avec des éléments en temps réel, une exploration riche en énigmes environnementales, et une narration profonde qui explore les thèmes de la mémoire, de la résistance et de l'identité culturelle.</w:t>
      </w:r>
    </w:p>
    <w:p>
      <w:pPr>
        <w:spacing w:after="200" w:line="276"/>
      </w:pPr>
      <w:r>
        <w:rPr>
          <w:rFonts w:ascii="Arial" w:cs="Arial" w:eastAsia="Arial" w:hAnsi="Arial"/>
          <w:color w:val="333333"/>
          <w:sz w:val="24"/>
          <w:szCs w:val="24"/>
        </w:rPr>
        <w:t xml:space="preserve">Le projet s'inspire de la direction artistique de Clair Obscur: Expedition 33, notamment son utilisation magistrale du contraste lumière/ombre (chiaroscuro), son mélange d'architecture réaliste et d'éléments surréalistes, et son ambiance mélancolique teintée d'espoir.</w:t>
      </w:r>
    </w:p>
    <w:p>
      <w:pPr>
        <w:pStyle w:val="Heading2"/>
        <w:spacing w:before="300" w:after="150"/>
      </w:pPr>
      <w:r>
        <w:rPr>
          <w:rFonts w:ascii="Arial" w:cs="Arial" w:eastAsia="Arial" w:hAnsi="Arial"/>
          <w:b/>
          <w:bCs/>
          <w:color w:val="E94560"/>
          <w:sz w:val="28"/>
          <w:szCs w:val="28"/>
        </w:rPr>
        <w:t xml:space="preserve">1.2 Piliers du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PILIER</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333333"/>
                <w:sz w:val="22"/>
                <w:szCs w:val="22"/>
              </w:rPr>
              <w:t xml:space="preserve">Identité visuelle unique</w:t>
            </w:r>
          </w:p>
        </w:tc>
        <w:tc>
          <w:tcPr>
            <w:tcW w:type="dxa" w:w="6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Une Algérie jamais vue dans le jeu vidéo : Casbah, architecture ottomane, art islamique, Sahara mystique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Combat stratégique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Système tour par tour enrichi de QTE, positionnement tactique, et combos entre personnages</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333333"/>
                <w:sz w:val="22"/>
                <w:szCs w:val="22"/>
              </w:rPr>
              <w:t xml:space="preserve">Exploration récompensée</w:t>
            </w:r>
          </w:p>
        </w:tc>
        <w:tc>
          <w:tcPr>
            <w:tcW w:type="dxa" w:w="6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Énigmes environnementales qui débloquent des capacités, secrets cachés, narration visuelle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Narration émotionnelle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Une histoire de survie collective, de mémoire culturelle et de résistance face à l'effacement</w:t>
            </w:r>
          </w:p>
        </w:tc>
      </w:tr>
    </w:tbl>
    <w:p>
      <w:pPr>
        <w:spacing w:after="200"/>
      </w:pPr>
    </w:p>
    <w:p>
      <w:pPr>
        <w:pStyle w:val="Heading2"/>
        <w:spacing w:before="300" w:after="150"/>
      </w:pPr>
      <w:r>
        <w:rPr>
          <w:rFonts w:ascii="Arial" w:cs="Arial" w:eastAsia="Arial" w:hAnsi="Arial"/>
          <w:b/>
          <w:bCs/>
          <w:color w:val="E94560"/>
          <w:sz w:val="28"/>
          <w:szCs w:val="28"/>
        </w:rPr>
        <w:t xml:space="preserve">1.3 Proposition de valeur unique (USP)</w:t>
      </w:r>
    </w:p>
    <w:p>
      <w:pPr>
        <w:pStyle w:val="ListParagraph"/>
        <w:numPr>
          <w:ilvl w:val="0"/>
          <w:numId w:val="2"/>
        </w:numPr>
        <w:spacing w:after="120"/>
      </w:pPr>
      <w:r>
        <w:rPr>
          <w:rFonts w:ascii="Arial" w:cs="Arial" w:eastAsia="Arial" w:hAnsi="Arial"/>
          <w:color w:val="333333"/>
          <w:sz w:val="24"/>
          <w:szCs w:val="24"/>
        </w:rPr>
        <w:t xml:space="preserve">Premier JRPG majeur situé en Algérie avec une représentation authentique de sa culture</w:t>
      </w:r>
    </w:p>
    <w:p>
      <w:pPr>
        <w:pStyle w:val="ListParagraph"/>
        <w:numPr>
          <w:ilvl w:val="0"/>
          <w:numId w:val="2"/>
        </w:numPr>
        <w:spacing w:after="120"/>
      </w:pPr>
      <w:r>
        <w:rPr>
          <w:rFonts w:ascii="Arial" w:cs="Arial" w:eastAsia="Arial" w:hAnsi="Arial"/>
          <w:color w:val="333333"/>
          <w:sz w:val="24"/>
          <w:szCs w:val="24"/>
        </w:rPr>
        <w:t xml:space="preserve">Direction artistique "Clair-Obscur" adaptée à l'architecture nord-africaine</w:t>
      </w:r>
    </w:p>
    <w:p>
      <w:pPr>
        <w:pStyle w:val="ListParagraph"/>
        <w:numPr>
          <w:ilvl w:val="0"/>
          <w:numId w:val="2"/>
        </w:numPr>
        <w:spacing w:after="120"/>
      </w:pPr>
      <w:r>
        <w:rPr>
          <w:rFonts w:ascii="Arial" w:cs="Arial" w:eastAsia="Arial" w:hAnsi="Arial"/>
          <w:color w:val="333333"/>
          <w:sz w:val="24"/>
          <w:szCs w:val="24"/>
        </w:rPr>
        <w:t xml:space="preserve">Système d'énigmes intégré à la progression des capacités (pas juste des puzzles optionnels)</w:t>
      </w:r>
    </w:p>
    <w:p>
      <w:pPr>
        <w:pStyle w:val="ListParagraph"/>
        <w:numPr>
          <w:ilvl w:val="0"/>
          <w:numId w:val="2"/>
        </w:numPr>
        <w:spacing w:after="120"/>
      </w:pPr>
      <w:r>
        <w:rPr>
          <w:rFonts w:ascii="Arial" w:cs="Arial" w:eastAsia="Arial" w:hAnsi="Arial"/>
          <w:color w:val="333333"/>
          <w:sz w:val="24"/>
          <w:szCs w:val="24"/>
        </w:rPr>
        <w:t xml:space="preserve">Combat enrichi par rapport aux JRPG classiques : positionnement, terrain, relations entre personnages</w:t>
      </w:r>
    </w:p>
    <w:p>
      <w:pPr>
        <w:pStyle w:val="Heading2"/>
        <w:spacing w:before="300" w:after="150"/>
      </w:pPr>
      <w:r>
        <w:rPr>
          <w:rFonts w:ascii="Arial" w:cs="Arial" w:eastAsia="Arial" w:hAnsi="Arial"/>
          <w:b/>
          <w:bCs/>
          <w:color w:val="E94560"/>
          <w:sz w:val="28"/>
          <w:szCs w:val="28"/>
        </w:rPr>
        <w:t xml:space="preserve">1.4 Public cible</w:t>
      </w:r>
    </w:p>
    <w:p>
      <w:pPr>
        <w:pStyle w:val="ListParagraph"/>
        <w:numPr>
          <w:ilvl w:val="0"/>
          <w:numId w:val="2"/>
        </w:numPr>
        <w:spacing w:after="120"/>
      </w:pPr>
      <w:r>
        <w:rPr>
          <w:rFonts w:ascii="Arial" w:cs="Arial" w:eastAsia="Arial" w:hAnsi="Arial"/>
          <w:color w:val="333333"/>
          <w:sz w:val="24"/>
          <w:szCs w:val="24"/>
        </w:rPr>
        <w:t xml:space="preserve">Fans de JRPG cherchant une expérience narrative forte (fans de Persona, Final Fantasy, Clair Obscur)</w:t>
      </w:r>
    </w:p>
    <w:p>
      <w:pPr>
        <w:pStyle w:val="ListParagraph"/>
        <w:numPr>
          <w:ilvl w:val="0"/>
          <w:numId w:val="2"/>
        </w:numPr>
        <w:spacing w:after="120"/>
      </w:pPr>
      <w:r>
        <w:rPr>
          <w:rFonts w:ascii="Arial" w:cs="Arial" w:eastAsia="Arial" w:hAnsi="Arial"/>
          <w:color w:val="333333"/>
          <w:sz w:val="24"/>
          <w:szCs w:val="24"/>
        </w:rPr>
        <w:t xml:space="preserve">Joueurs appréciant l'exploration et les énigmes (Zelda, Dark Souls)</w:t>
      </w:r>
    </w:p>
    <w:p>
      <w:pPr>
        <w:pStyle w:val="ListParagraph"/>
        <w:numPr>
          <w:ilvl w:val="0"/>
          <w:numId w:val="2"/>
        </w:numPr>
        <w:spacing w:after="120"/>
      </w:pPr>
      <w:r>
        <w:rPr>
          <w:rFonts w:ascii="Arial" w:cs="Arial" w:eastAsia="Arial" w:hAnsi="Arial"/>
          <w:color w:val="333333"/>
          <w:sz w:val="24"/>
          <w:szCs w:val="24"/>
        </w:rPr>
        <w:t xml:space="preserve">Communauté algérienne et nord-africaine (représentation culturelle)</w:t>
      </w:r>
    </w:p>
    <w:p>
      <w:pPr>
        <w:pStyle w:val="ListParagraph"/>
        <w:numPr>
          <w:ilvl w:val="0"/>
          <w:numId w:val="2"/>
        </w:numPr>
        <w:spacing w:after="120"/>
      </w:pPr>
      <w:r>
        <w:rPr>
          <w:rFonts w:ascii="Arial" w:cs="Arial" w:eastAsia="Arial" w:hAnsi="Arial"/>
          <w:color w:val="333333"/>
          <w:sz w:val="24"/>
          <w:szCs w:val="24"/>
        </w:rPr>
        <w:t xml:space="preserve">Âge : 16+ (thèmes matures, pas de contenu explicite)</w:t>
      </w:r>
    </w:p>
    <w:p>
      <w:r>
        <w:br w:type="page"/>
      </w:r>
    </w:p>
    <w:p>
      <w:pPr>
        <w:pStyle w:val="Heading1"/>
        <w:spacing w:before="400" w:after="200"/>
      </w:pPr>
      <w:r>
        <w:rPr>
          <w:rFonts w:ascii="Arial" w:cs="Arial" w:eastAsia="Arial" w:hAnsi="Arial"/>
          <w:b/>
          <w:bCs/>
          <w:color w:val="1A1A2E"/>
          <w:sz w:val="36"/>
          <w:szCs w:val="36"/>
        </w:rPr>
        <w:t xml:space="preserve">2. Univers et Histoire</w:t>
      </w:r>
    </w:p>
    <w:p>
      <w:pPr>
        <w:pStyle w:val="Heading2"/>
        <w:spacing w:before="300" w:after="150"/>
      </w:pPr>
      <w:r>
        <w:rPr>
          <w:rFonts w:ascii="Arial" w:cs="Arial" w:eastAsia="Arial" w:hAnsi="Arial"/>
          <w:b/>
          <w:bCs/>
          <w:color w:val="E94560"/>
          <w:sz w:val="28"/>
          <w:szCs w:val="28"/>
        </w:rPr>
        <w:t xml:space="preserve">2.1 Le monde</w:t>
      </w:r>
    </w:p>
    <w:p>
      <w:pPr>
        <w:spacing w:after="200" w:line="276"/>
      </w:pPr>
      <w:r>
        <w:rPr>
          <w:rFonts w:ascii="Arial" w:cs="Arial" w:eastAsia="Arial" w:hAnsi="Arial"/>
          <w:color w:val="333333"/>
          <w:sz w:val="24"/>
          <w:szCs w:val="24"/>
        </w:rPr>
        <w:t xml:space="preserve">L'histoire se déroule dans une Algérie alternative où, il y a dix ans, un événement catastrophique appelé "L'Effacement" a commencé à consumer le pays. Une entité mystérieuse connue sous le nom de "Le Calligraphe" inscrit progressivement les noms des villes sur un monolithe géant, et chaque ville nommée disparaît, effacée de la réalité.</w:t>
      </w:r>
    </w:p>
    <w:p>
      <w:pPr>
        <w:spacing w:after="200" w:line="276"/>
      </w:pPr>
      <w:r>
        <w:rPr>
          <w:rFonts w:ascii="Arial" w:cs="Arial" w:eastAsia="Arial" w:hAnsi="Arial"/>
          <w:color w:val="333333"/>
          <w:sz w:val="24"/>
          <w:szCs w:val="24"/>
        </w:rPr>
        <w:t xml:space="preserve">Le Sahara s'étend inexorablement, avalant tout sur son passage. Les survivants se sont réfugiés dans les zones encore épargnées, notamment la Casbah d'Alger, transformée en forteresse de fortune appelée "Le Dernier Refuge".</w:t>
      </w:r>
    </w:p>
    <w:p>
      <w:pPr>
        <w:pStyle w:val="Heading3"/>
        <w:spacing w:before="200" w:after="100"/>
      </w:pPr>
      <w:r>
        <w:rPr>
          <w:rFonts w:ascii="Arial" w:cs="Arial" w:eastAsia="Arial" w:hAnsi="Arial"/>
          <w:b/>
          <w:bCs/>
          <w:color w:val="333333"/>
          <w:sz w:val="24"/>
          <w:szCs w:val="24"/>
        </w:rPr>
        <w:t xml:space="preserve">Éléments clés de l'univers</w:t>
      </w:r>
    </w:p>
    <w:p>
      <w:pPr>
        <w:pStyle w:val="ListParagraph"/>
        <w:numPr>
          <w:ilvl w:val="0"/>
          <w:numId w:val="2"/>
        </w:numPr>
        <w:spacing w:after="120"/>
      </w:pPr>
      <w:r>
        <w:rPr>
          <w:rFonts w:ascii="Arial" w:cs="Arial" w:eastAsia="Arial" w:hAnsi="Arial"/>
          <w:color w:val="333333"/>
          <w:sz w:val="24"/>
          <w:szCs w:val="24"/>
        </w:rPr>
        <w:t xml:space="preserve">Le Calligraphe : Entité antagoniste qui efface les villes en écrivant leur nom</w:t>
      </w:r>
    </w:p>
    <w:p>
      <w:pPr>
        <w:pStyle w:val="ListParagraph"/>
        <w:numPr>
          <w:ilvl w:val="0"/>
          <w:numId w:val="2"/>
        </w:numPr>
        <w:spacing w:after="120"/>
      </w:pPr>
      <w:r>
        <w:rPr>
          <w:rFonts w:ascii="Arial" w:cs="Arial" w:eastAsia="Arial" w:hAnsi="Arial"/>
          <w:color w:val="333333"/>
          <w:sz w:val="24"/>
          <w:szCs w:val="24"/>
        </w:rPr>
        <w:t xml:space="preserve">L'Étincelle : Artefact lumineux protégé dans le Refuge, seul espoir contre l'Effacement</w:t>
      </w:r>
    </w:p>
    <w:p>
      <w:pPr>
        <w:pStyle w:val="ListParagraph"/>
        <w:numPr>
          <w:ilvl w:val="0"/>
          <w:numId w:val="2"/>
        </w:numPr>
        <w:spacing w:after="120"/>
      </w:pPr>
      <w:r>
        <w:rPr>
          <w:rFonts w:ascii="Arial" w:cs="Arial" w:eastAsia="Arial" w:hAnsi="Arial"/>
          <w:color w:val="333333"/>
          <w:sz w:val="24"/>
          <w:szCs w:val="24"/>
        </w:rPr>
        <w:t xml:space="preserve">Les Ombres : Créatures nées de l'Effacement, hostiles aux humains</w:t>
      </w:r>
    </w:p>
    <w:p>
      <w:pPr>
        <w:pStyle w:val="ListParagraph"/>
        <w:numPr>
          <w:ilvl w:val="0"/>
          <w:numId w:val="2"/>
        </w:numPr>
        <w:spacing w:after="120"/>
      </w:pPr>
      <w:r>
        <w:rPr>
          <w:rFonts w:ascii="Arial" w:cs="Arial" w:eastAsia="Arial" w:hAnsi="Arial"/>
          <w:color w:val="333333"/>
          <w:sz w:val="24"/>
          <w:szCs w:val="24"/>
        </w:rPr>
        <w:t xml:space="preserve">Les Sentinelles : Gardiens du Refuge, protagonistes du jeu</w:t>
      </w:r>
    </w:p>
    <w:p>
      <w:pPr>
        <w:pStyle w:val="ListParagraph"/>
        <w:numPr>
          <w:ilvl w:val="0"/>
          <w:numId w:val="2"/>
        </w:numPr>
        <w:spacing w:after="120"/>
      </w:pPr>
      <w:r>
        <w:rPr>
          <w:rFonts w:ascii="Arial" w:cs="Arial" w:eastAsia="Arial" w:hAnsi="Arial"/>
          <w:color w:val="333333"/>
          <w:sz w:val="24"/>
          <w:szCs w:val="24"/>
        </w:rPr>
        <w:t xml:space="preserve">La Brume : Manifestation physique de l'Effacement qui précède l'arrivée des Ombres</w:t>
      </w:r>
    </w:p>
    <w:p>
      <w:pPr>
        <w:pStyle w:val="Heading2"/>
        <w:spacing w:before="300" w:after="150"/>
      </w:pPr>
      <w:r>
        <w:rPr>
          <w:rFonts w:ascii="Arial" w:cs="Arial" w:eastAsia="Arial" w:hAnsi="Arial"/>
          <w:b/>
          <w:bCs/>
          <w:color w:val="E94560"/>
          <w:sz w:val="28"/>
          <w:szCs w:val="28"/>
        </w:rPr>
        <w:t xml:space="preserve">2.2 Structure narrative</w:t>
      </w:r>
    </w:p>
    <w:p>
      <w:pPr>
        <w:pStyle w:val="Heading3"/>
        <w:spacing w:before="200" w:after="100"/>
      </w:pPr>
      <w:r>
        <w:rPr>
          <w:rFonts w:ascii="Arial" w:cs="Arial" w:eastAsia="Arial" w:hAnsi="Arial"/>
          <w:b/>
          <w:bCs/>
          <w:color w:val="333333"/>
          <w:sz w:val="24"/>
          <w:szCs w:val="24"/>
        </w:rPr>
        <w:t xml:space="preserve">PROLOGUE (Prototype Babylon.js) - "L'Assaut de la Brume"</w:t>
      </w:r>
    </w:p>
    <w:p>
      <w:pPr>
        <w:spacing w:after="200" w:line="276"/>
      </w:pPr>
      <w:r>
        <w:rPr>
          <w:rFonts w:ascii="Arial" w:cs="Arial" w:eastAsia="Arial" w:hAnsi="Arial"/>
          <w:color w:val="333333"/>
          <w:sz w:val="24"/>
          <w:szCs w:val="24"/>
        </w:rPr>
        <w:t xml:space="preserve">Le prologue sert d'introduction à l'univers et de démo technique. Il se déroule entièrement dans la Casbah et culmine par un combat de boss.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PHASE</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CONTENU</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333333"/>
                <w:sz w:val="22"/>
                <w:szCs w:val="22"/>
              </w:rPr>
              <w:t xml:space="preserve">L'Éveil</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Le joueur se réveille dans une ruelle sombre. Tutoriel des déplacements. Atmosphère mystérieuse.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Exploration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La Casbah en ruines. Résolution d'énigmes pour débloquer des capacités. Découverte de l'histoire par l'environnement.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333333"/>
                <w:sz w:val="22"/>
                <w:szCs w:val="22"/>
              </w:rPr>
              <w:t xml:space="preserve">Révélation</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Le joueur découvre la menace du Calligraphe et comprend les enjeux.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Boss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Combat contre le Gardien de la Casbah, une Ombre majeure.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333333"/>
                <w:sz w:val="22"/>
                <w:szCs w:val="22"/>
              </w:rPr>
              <w:t xml:space="preserve">Cliffhanger</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Vue panoramique révélant l'armée d'Ombres à l'horizon. Ce n'était que le début.</w:t>
            </w:r>
          </w:p>
        </w:tc>
      </w:tr>
    </w:tbl>
    <w:p>
      <w:pPr>
        <w:spacing w:after="200"/>
      </w:pPr>
    </w:p>
    <w:p>
      <w:pPr>
        <w:pStyle w:val="Heading3"/>
        <w:spacing w:before="200" w:after="100"/>
      </w:pPr>
      <w:r>
        <w:rPr>
          <w:rFonts w:ascii="Arial" w:cs="Arial" w:eastAsia="Arial" w:hAnsi="Arial"/>
          <w:b/>
          <w:bCs/>
          <w:color w:val="333333"/>
          <w:sz w:val="24"/>
          <w:szCs w:val="24"/>
        </w:rPr>
        <w:t xml:space="preserve">JEU COMPLET (UE5) - "Le Dernier Refuge : Origine"</w:t>
      </w:r>
    </w:p>
    <w:p>
      <w:pPr>
        <w:spacing w:after="200" w:line="276"/>
      </w:pPr>
      <w:r>
        <w:rPr>
          <w:rFonts w:ascii="Arial" w:cs="Arial" w:eastAsia="Arial" w:hAnsi="Arial"/>
          <w:color w:val="333333"/>
          <w:sz w:val="24"/>
          <w:szCs w:val="24"/>
        </w:rPr>
        <w:t xml:space="preserve">Le jeu complet explorera l'origine de l'Effacement et la quête pour l'arrêter. Le joueur voyagera à travers l'Algérie, des ruines d'Alger aux profondeurs du Sahara, pour affronter le Calligraphe.</w:t>
      </w:r>
    </w:p>
    <w:p>
      <w:pPr>
        <w:pStyle w:val="Heading2"/>
        <w:spacing w:before="300" w:after="150"/>
      </w:pPr>
      <w:r>
        <w:rPr>
          <w:rFonts w:ascii="Arial" w:cs="Arial" w:eastAsia="Arial" w:hAnsi="Arial"/>
          <w:b/>
          <w:bCs/>
          <w:color w:val="E94560"/>
          <w:sz w:val="28"/>
          <w:szCs w:val="28"/>
        </w:rPr>
        <w:t xml:space="preserve">2.3 Thèmes narratifs</w:t>
      </w:r>
    </w:p>
    <w:p>
      <w:pPr>
        <w:pStyle w:val="ListParagraph"/>
        <w:numPr>
          <w:ilvl w:val="0"/>
          <w:numId w:val="2"/>
        </w:numPr>
        <w:spacing w:after="120"/>
      </w:pPr>
      <w:r>
        <w:rPr>
          <w:rFonts w:ascii="Arial" w:cs="Arial" w:eastAsia="Arial" w:hAnsi="Arial"/>
          <w:color w:val="333333"/>
          <w:sz w:val="24"/>
          <w:szCs w:val="24"/>
        </w:rPr>
        <w:t xml:space="preserve">La mémoire collective : Que reste-t-il quand une civilisation est effacée ?</w:t>
      </w:r>
    </w:p>
    <w:p>
      <w:pPr>
        <w:pStyle w:val="ListParagraph"/>
        <w:numPr>
          <w:ilvl w:val="0"/>
          <w:numId w:val="2"/>
        </w:numPr>
        <w:spacing w:after="120"/>
      </w:pPr>
      <w:r>
        <w:rPr>
          <w:rFonts w:ascii="Arial" w:cs="Arial" w:eastAsia="Arial" w:hAnsi="Arial"/>
          <w:color w:val="333333"/>
          <w:sz w:val="24"/>
          <w:szCs w:val="24"/>
        </w:rPr>
        <w:t xml:space="preserve">La résistance : Se battre même quand tout semble perdu</w:t>
      </w:r>
    </w:p>
    <w:p>
      <w:pPr>
        <w:pStyle w:val="ListParagraph"/>
        <w:numPr>
          <w:ilvl w:val="0"/>
          <w:numId w:val="2"/>
        </w:numPr>
        <w:spacing w:after="120"/>
      </w:pPr>
      <w:r>
        <w:rPr>
          <w:rFonts w:ascii="Arial" w:cs="Arial" w:eastAsia="Arial" w:hAnsi="Arial"/>
          <w:color w:val="333333"/>
          <w:sz w:val="24"/>
          <w:szCs w:val="24"/>
        </w:rPr>
        <w:t xml:space="preserve">L'identité culturelle : Préserver son héritage face à la destruction</w:t>
      </w:r>
    </w:p>
    <w:p>
      <w:pPr>
        <w:pStyle w:val="ListParagraph"/>
        <w:numPr>
          <w:ilvl w:val="0"/>
          <w:numId w:val="2"/>
        </w:numPr>
        <w:spacing w:after="120"/>
      </w:pPr>
      <w:r>
        <w:rPr>
          <w:rFonts w:ascii="Arial" w:cs="Arial" w:eastAsia="Arial" w:hAnsi="Arial"/>
          <w:color w:val="333333"/>
          <w:sz w:val="24"/>
          <w:szCs w:val="24"/>
        </w:rPr>
        <w:t xml:space="preserve">Le sacrifice : Ce qu'on est prêt à donner pour protéger les autres</w:t>
      </w:r>
    </w:p>
    <w:p>
      <w:pPr>
        <w:pStyle w:val="ListParagraph"/>
        <w:numPr>
          <w:ilvl w:val="0"/>
          <w:numId w:val="2"/>
        </w:numPr>
        <w:spacing w:after="120"/>
      </w:pPr>
      <w:r>
        <w:rPr>
          <w:rFonts w:ascii="Arial" w:cs="Arial" w:eastAsia="Arial" w:hAnsi="Arial"/>
          <w:color w:val="333333"/>
          <w:sz w:val="24"/>
          <w:szCs w:val="24"/>
        </w:rPr>
        <w:t xml:space="preserve">L'espoir : "On fera pays avec nos mains"</w:t>
      </w:r>
    </w:p>
    <w:p>
      <w:pPr>
        <w:pStyle w:val="Heading2"/>
        <w:spacing w:before="300" w:after="150"/>
      </w:pPr>
      <w:r>
        <w:rPr>
          <w:rFonts w:ascii="Arial" w:cs="Arial" w:eastAsia="Arial" w:hAnsi="Arial"/>
          <w:b/>
          <w:bCs/>
          <w:color w:val="E94560"/>
          <w:sz w:val="28"/>
          <w:szCs w:val="28"/>
        </w:rPr>
        <w:t xml:space="preserve">2.4 Chanson thème</w:t>
      </w:r>
    </w:p>
    <w:p>
      <w:pPr>
        <w:spacing w:after="200" w:line="276"/>
      </w:pPr>
      <w:r>
        <w:rPr>
          <w:rFonts w:ascii="Arial" w:cs="Arial" w:eastAsia="Arial" w:hAnsi="Arial"/>
          <w:color w:val="333333"/>
          <w:sz w:val="24"/>
          <w:szCs w:val="24"/>
        </w:rPr>
        <w:t xml:space="preserve">La chanson "Dernier Refuge" accompagne le jeu et résume son essence émotionnelle. Elle sera utilisée dans le menu principal, les moments clés de l'histoire, et les crédits.</w:t>
      </w:r>
    </w:p>
    <w:p>
      <w:pPr>
        <w:spacing w:after="200" w:line="276"/>
        <w:rPr>
          <w:i/>
          <w:iCs/>
        </w:rPr>
      </w:pPr>
      <w:r>
        <w:rPr>
          <w:rFonts w:ascii="Arial" w:cs="Arial" w:eastAsia="Arial" w:hAnsi="Arial"/>
          <w:i/>
          <w:iCs/>
          <w:color w:val="333333"/>
          <w:sz w:val="24"/>
          <w:szCs w:val="24"/>
        </w:rPr>
        <w:t xml:space="preserve">Extrait du refrain :</w:t>
      </w:r>
    </w:p>
    <w:p>
      <w:pPr>
        <w:spacing w:after="200" w:line="276"/>
        <w:rPr>
          <w:i/>
          <w:iCs/>
          <w:color w:val="666666"/>
        </w:rPr>
      </w:pPr>
      <w:r>
        <w:rPr>
          <w:rFonts w:ascii="Arial" w:cs="Arial" w:eastAsia="Arial" w:hAnsi="Arial"/>
          <w:i/>
          <w:iCs/>
          <w:color w:val="666666"/>
          <w:sz w:val="24"/>
          <w:szCs w:val="24"/>
        </w:rPr>
        <w:t xml:space="preserve">"Dernier Refuge / Quand le reste du monde recule / On grave nos serments dans les murs / Même si tout part en fumée"</w:t>
      </w:r>
    </w:p>
    <w:p>
      <w:r>
        <w:br w:type="page"/>
      </w:r>
    </w:p>
    <w:p>
      <w:pPr>
        <w:pStyle w:val="Heading1"/>
        <w:spacing w:before="400" w:after="200"/>
      </w:pPr>
      <w:r>
        <w:rPr>
          <w:rFonts w:ascii="Arial" w:cs="Arial" w:eastAsia="Arial" w:hAnsi="Arial"/>
          <w:b/>
          <w:bCs/>
          <w:color w:val="1A1A2E"/>
          <w:sz w:val="36"/>
          <w:szCs w:val="36"/>
        </w:rPr>
        <w:t xml:space="preserve">3. Gameplay</w:t>
      </w:r>
    </w:p>
    <w:p>
      <w:pPr>
        <w:pStyle w:val="Heading2"/>
        <w:spacing w:before="300" w:after="150"/>
      </w:pPr>
      <w:r>
        <w:rPr>
          <w:rFonts w:ascii="Arial" w:cs="Arial" w:eastAsia="Arial" w:hAnsi="Arial"/>
          <w:b/>
          <w:bCs/>
          <w:color w:val="E94560"/>
          <w:sz w:val="28"/>
          <w:szCs w:val="28"/>
        </w:rPr>
        <w:t xml:space="preserve">3.1 Boucle de jeu principale</w:t>
      </w:r>
    </w:p>
    <w:p>
      <w:pPr>
        <w:spacing w:after="200" w:line="276"/>
      </w:pPr>
      <w:r>
        <w:rPr>
          <w:rFonts w:ascii="Arial" w:cs="Arial" w:eastAsia="Arial" w:hAnsi="Arial"/>
          <w:color w:val="333333"/>
          <w:sz w:val="24"/>
          <w:szCs w:val="24"/>
        </w:rPr>
        <w:t xml:space="preserve">Le gameplay alterne entre trois phases principales qui se nourrissent mutuellement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EXPLORATION</w:t>
            </w:r>
          </w:p>
        </w:tc>
        <w:tc>
          <w:tcPr>
            <w:tcW w:type="dxa" w:w="312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ÉNIGMES</w:t>
            </w:r>
          </w:p>
        </w:tc>
        <w:tc>
          <w:tcPr>
            <w:tcW w:type="dxa" w:w="3120"/>
            <w:tcBorders>
              <w:top w:val="single" w:color="CCCCCC" w:sz="1"/>
              <w:left w:val="single" w:color="CCCCCC" w:sz="1"/>
              <w:bottom w:val="single" w:color="CCCCCC" w:sz="1"/>
              <w:right w:val="single" w:color="CCCCCC" w:sz="1"/>
            </w:tcBorders>
            <w:shd w:fill="F4A26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COMBAT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Découvrir l'environnement, trouver des ressources, progresser dans l'histoire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Résoudre des puzzles pour débloquer des capacités et des armes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Affronter les Ombres avec les capacités acquises</w:t>
            </w:r>
          </w:p>
        </w:tc>
      </w:tr>
    </w:tbl>
    <w:p>
      <w:pPr>
        <w:spacing w:after="300"/>
      </w:pPr>
    </w:p>
    <w:p>
      <w:pPr>
        <w:pStyle w:val="Heading2"/>
        <w:spacing w:before="300" w:after="150"/>
      </w:pPr>
      <w:r>
        <w:rPr>
          <w:rFonts w:ascii="Arial" w:cs="Arial" w:eastAsia="Arial" w:hAnsi="Arial"/>
          <w:b/>
          <w:bCs/>
          <w:color w:val="E94560"/>
          <w:sz w:val="28"/>
          <w:szCs w:val="28"/>
        </w:rPr>
        <w:t xml:space="preserve">3.2 Système de combat</w:t>
      </w:r>
    </w:p>
    <w:p>
      <w:pPr>
        <w:pStyle w:val="Heading3"/>
        <w:spacing w:before="200" w:after="100"/>
      </w:pPr>
      <w:r>
        <w:rPr>
          <w:rFonts w:ascii="Arial" w:cs="Arial" w:eastAsia="Arial" w:hAnsi="Arial"/>
          <w:b/>
          <w:bCs/>
          <w:color w:val="333333"/>
          <w:sz w:val="24"/>
          <w:szCs w:val="24"/>
        </w:rPr>
        <w:t xml:space="preserve">Vue d'ensemble</w:t>
      </w:r>
    </w:p>
    <w:p>
      <w:pPr>
        <w:spacing w:after="200" w:line="276"/>
      </w:pPr>
      <w:r>
        <w:rPr>
          <w:rFonts w:ascii="Arial" w:cs="Arial" w:eastAsia="Arial" w:hAnsi="Arial"/>
          <w:color w:val="333333"/>
          <w:sz w:val="24"/>
          <w:szCs w:val="24"/>
        </w:rPr>
        <w:t xml:space="preserve">Le combat est tour par tour avec des éléments en temps réel, inspiré de Clair Obscur mais enrichi avec des mécaniques de positionnement et de synergie.</w:t>
      </w:r>
    </w:p>
    <w:p>
      <w:pPr>
        <w:pStyle w:val="Heading3"/>
        <w:spacing w:before="200" w:after="100"/>
      </w:pPr>
      <w:r>
        <w:rPr>
          <w:rFonts w:ascii="Arial" w:cs="Arial" w:eastAsia="Arial" w:hAnsi="Arial"/>
          <w:b/>
          <w:bCs/>
          <w:color w:val="333333"/>
          <w:sz w:val="24"/>
          <w:szCs w:val="24"/>
        </w:rPr>
        <w:t xml:space="preserve">Mécaniques de base</w:t>
      </w:r>
    </w:p>
    <w:p>
      <w:pPr>
        <w:pStyle w:val="ListParagraph"/>
        <w:numPr>
          <w:ilvl w:val="0"/>
          <w:numId w:val="2"/>
        </w:numPr>
        <w:spacing w:after="120"/>
      </w:pPr>
      <w:r>
        <w:rPr>
          <w:rFonts w:ascii="Arial" w:cs="Arial" w:eastAsia="Arial" w:hAnsi="Arial"/>
          <w:color w:val="333333"/>
          <w:sz w:val="24"/>
          <w:szCs w:val="24"/>
        </w:rPr>
        <w:t xml:space="preserve">Tour par tour : Chaque personnage et ennemi agit selon une timeline de vitesse</w:t>
      </w:r>
    </w:p>
    <w:p>
      <w:pPr>
        <w:pStyle w:val="ListParagraph"/>
        <w:numPr>
          <w:ilvl w:val="0"/>
          <w:numId w:val="2"/>
        </w:numPr>
        <w:spacing w:after="120"/>
      </w:pPr>
      <w:r>
        <w:rPr>
          <w:rFonts w:ascii="Arial" w:cs="Arial" w:eastAsia="Arial" w:hAnsi="Arial"/>
          <w:color w:val="333333"/>
          <w:sz w:val="24"/>
          <w:szCs w:val="24"/>
        </w:rPr>
        <w:t xml:space="preserve">QTE (Quick Time Events) : Les attaques et défenses sont améliorées par des inputs timing</w:t>
      </w:r>
    </w:p>
    <w:p>
      <w:pPr>
        <w:pStyle w:val="ListParagraph"/>
        <w:numPr>
          <w:ilvl w:val="0"/>
          <w:numId w:val="2"/>
        </w:numPr>
        <w:spacing w:after="120"/>
      </w:pPr>
      <w:r>
        <w:rPr>
          <w:rFonts w:ascii="Arial" w:cs="Arial" w:eastAsia="Arial" w:hAnsi="Arial"/>
          <w:color w:val="333333"/>
          <w:sz w:val="24"/>
          <w:szCs w:val="24"/>
        </w:rPr>
        <w:t xml:space="preserve">Parade active : Appuyer au bon moment réduit les dégâts et remplit une jauge</w:t>
      </w:r>
    </w:p>
    <w:p>
      <w:pPr>
        <w:pStyle w:val="ListParagraph"/>
        <w:numPr>
          <w:ilvl w:val="0"/>
          <w:numId w:val="2"/>
        </w:numPr>
        <w:spacing w:after="120"/>
      </w:pPr>
      <w:r>
        <w:rPr>
          <w:rFonts w:ascii="Arial" w:cs="Arial" w:eastAsia="Arial" w:hAnsi="Arial"/>
          <w:color w:val="333333"/>
          <w:sz w:val="24"/>
          <w:szCs w:val="24"/>
        </w:rPr>
        <w:t xml:space="preserve">Esquive : Certaines attaques peuvent être complètement évitées avec le bon timing</w:t>
      </w:r>
    </w:p>
    <w:p>
      <w:pPr>
        <w:pStyle w:val="Heading3"/>
        <w:spacing w:before="200" w:after="100"/>
      </w:pPr>
      <w:r>
        <w:rPr>
          <w:rFonts w:ascii="Arial" w:cs="Arial" w:eastAsia="Arial" w:hAnsi="Arial"/>
          <w:b/>
          <w:bCs/>
          <w:color w:val="333333"/>
          <w:sz w:val="24"/>
          <w:szCs w:val="24"/>
        </w:rPr>
        <w:t xml:space="preserve">Mécaniques enrichies (différenciation)</w:t>
      </w:r>
    </w:p>
    <w:p>
      <w:pPr>
        <w:pStyle w:val="ListParagraph"/>
        <w:numPr>
          <w:ilvl w:val="0"/>
          <w:numId w:val="2"/>
        </w:numPr>
        <w:spacing w:after="120"/>
      </w:pPr>
      <w:r>
        <w:rPr>
          <w:rFonts w:ascii="Arial" w:cs="Arial" w:eastAsia="Arial" w:hAnsi="Arial"/>
          <w:color w:val="333333"/>
          <w:sz w:val="24"/>
          <w:szCs w:val="24"/>
        </w:rPr>
        <w:t xml:space="preserve">Positionnement tactique : Les personnages peuvent se déplacer sur une grille avant d'attaquer</w:t>
      </w:r>
    </w:p>
    <w:p>
      <w:pPr>
        <w:pStyle w:val="ListParagraph"/>
        <w:numPr>
          <w:ilvl w:val="0"/>
          <w:numId w:val="2"/>
        </w:numPr>
        <w:spacing w:after="120"/>
      </w:pPr>
      <w:r>
        <w:rPr>
          <w:rFonts w:ascii="Arial" w:cs="Arial" w:eastAsia="Arial" w:hAnsi="Arial"/>
          <w:color w:val="333333"/>
          <w:sz w:val="24"/>
          <w:szCs w:val="24"/>
        </w:rPr>
        <w:t xml:space="preserve">Terrain : Certaines zones offrent des bonus (couverture, hauteur) ou malus (terrain difficile)</w:t>
      </w:r>
    </w:p>
    <w:p>
      <w:pPr>
        <w:pStyle w:val="ListParagraph"/>
        <w:numPr>
          <w:ilvl w:val="0"/>
          <w:numId w:val="2"/>
        </w:numPr>
        <w:spacing w:after="120"/>
      </w:pPr>
      <w:r>
        <w:rPr>
          <w:rFonts w:ascii="Arial" w:cs="Arial" w:eastAsia="Arial" w:hAnsi="Arial"/>
          <w:color w:val="333333"/>
          <w:sz w:val="24"/>
          <w:szCs w:val="24"/>
        </w:rPr>
        <w:t xml:space="preserve">Combos relationnels : Les personnages ayant des liens forts peuvent déclencher des attaques combinées</w:t>
      </w:r>
    </w:p>
    <w:p>
      <w:pPr>
        <w:pStyle w:val="ListParagraph"/>
        <w:numPr>
          <w:ilvl w:val="0"/>
          <w:numId w:val="2"/>
        </w:numPr>
        <w:spacing w:after="120"/>
      </w:pPr>
      <w:r>
        <w:rPr>
          <w:rFonts w:ascii="Arial" w:cs="Arial" w:eastAsia="Arial" w:hAnsi="Arial"/>
          <w:color w:val="333333"/>
          <w:sz w:val="24"/>
          <w:szCs w:val="24"/>
        </w:rPr>
        <w:t xml:space="preserve">États élémentaires : Feu, Sable, Lumière, Ombre - avec des interactions (ex: Sable + Feu = Verre)</w:t>
      </w:r>
    </w:p>
    <w:p>
      <w:pPr>
        <w:pStyle w:val="Heading3"/>
        <w:spacing w:before="200" w:after="100"/>
      </w:pPr>
      <w:r>
        <w:rPr>
          <w:rFonts w:ascii="Arial" w:cs="Arial" w:eastAsia="Arial" w:hAnsi="Arial"/>
          <w:b/>
          <w:bCs/>
          <w:color w:val="333333"/>
          <w:sz w:val="24"/>
          <w:szCs w:val="24"/>
        </w:rPr>
        <w:t xml:space="preserve">Types d'attaques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QTE</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Attaque de base</w:t>
            </w:r>
          </w:p>
        </w:tc>
        <w:tc>
          <w:tcPr>
            <w:tcW w:type="dxa" w:w="351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Coup simple, peu de dégâts, pas de coût</w:t>
            </w:r>
          </w:p>
        </w:tc>
        <w:tc>
          <w:tcPr>
            <w:tcW w:type="dxa" w:w="351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Appui unique pour bonus de dégâts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Compétence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Capacité spéciale, coûte de l'énergie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Séquence d'inputs pour effet maximum</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Combo</w:t>
            </w:r>
          </w:p>
        </w:tc>
        <w:tc>
          <w:tcPr>
            <w:tcW w:type="dxa" w:w="351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Attaque coordonnée entre 2 personnages</w:t>
            </w:r>
          </w:p>
        </w:tc>
        <w:tc>
          <w:tcPr>
            <w:tcW w:type="dxa" w:w="351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QTE synchronisé pour les deux joueurs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Ultime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Attaque dévastatrice, jauge longue à charger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Mini-jeu complet pour dégâts maximums</w:t>
            </w:r>
          </w:p>
        </w:tc>
      </w:tr>
    </w:tbl>
    <w:p>
      <w:pPr>
        <w:spacing w:after="300"/>
      </w:pPr>
    </w:p>
    <w:p>
      <w:pPr>
        <w:pStyle w:val="Heading2"/>
        <w:spacing w:before="300" w:after="150"/>
      </w:pPr>
      <w:r>
        <w:rPr>
          <w:rFonts w:ascii="Arial" w:cs="Arial" w:eastAsia="Arial" w:hAnsi="Arial"/>
          <w:b/>
          <w:bCs/>
          <w:color w:val="E94560"/>
          <w:sz w:val="28"/>
          <w:szCs w:val="28"/>
        </w:rPr>
        <w:t xml:space="preserve">3.3 Système d'énigmes</w:t>
      </w:r>
    </w:p>
    <w:p>
      <w:pPr>
        <w:spacing w:after="200" w:line="276"/>
      </w:pPr>
      <w:r>
        <w:rPr>
          <w:rFonts w:ascii="Arial" w:cs="Arial" w:eastAsia="Arial" w:hAnsi="Arial"/>
          <w:color w:val="333333"/>
          <w:sz w:val="24"/>
          <w:szCs w:val="24"/>
        </w:rPr>
        <w:t xml:space="preserve">Les énigmes ne sont pas optionnelles : elles sont intégrées à la progression. Résoudre une énigme débloque une capacité ou une arme essentielle.</w:t>
      </w:r>
    </w:p>
    <w:p>
      <w:pPr>
        <w:pStyle w:val="Heading3"/>
        <w:spacing w:before="200" w:after="100"/>
      </w:pPr>
      <w:r>
        <w:rPr>
          <w:rFonts w:ascii="Arial" w:cs="Arial" w:eastAsia="Arial" w:hAnsi="Arial"/>
          <w:b/>
          <w:bCs/>
          <w:color w:val="333333"/>
          <w:sz w:val="24"/>
          <w:szCs w:val="24"/>
        </w:rPr>
        <w:t xml:space="preserve">Types d'énigmes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ÉNIGME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MÉCANIQUE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RÉCOMPENSE</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Miroirs de lumière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Aligner des miroirs pour diriger un rayon vers une cible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Dash lumineux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Motifs géométriques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Reconstituer un zellige (mosaïque) en tournant les pièces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Bouclier de lumière</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Ombres incorrectes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Identifier l'objet dont l'ombre ne correspond pas à sa forme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Vision des faiblesses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Carillons mélodiques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Reproduire une mélodie en frappant des objets dans l'ordre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Soin de groupe</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Calligraphie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Déchiffrer et tracer des symboles arabes/amazighs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Attaque chargée</w:t>
            </w:r>
          </w:p>
        </w:tc>
      </w:tr>
    </w:tbl>
    <w:p>
      <w:pPr>
        <w:spacing w:after="300"/>
      </w:pPr>
    </w:p>
    <w:p>
      <w:pPr>
        <w:pStyle w:val="Heading2"/>
        <w:spacing w:before="300" w:after="150"/>
      </w:pPr>
      <w:r>
        <w:rPr>
          <w:rFonts w:ascii="Arial" w:cs="Arial" w:eastAsia="Arial" w:hAnsi="Arial"/>
          <w:b/>
          <w:bCs/>
          <w:color w:val="E94560"/>
          <w:sz w:val="28"/>
          <w:szCs w:val="28"/>
        </w:rPr>
        <w:t xml:space="preserve">3.4 Progression du personnage</w:t>
      </w:r>
    </w:p>
    <w:p>
      <w:pPr>
        <w:pStyle w:val="Heading3"/>
        <w:spacing w:before="200" w:after="100"/>
      </w:pPr>
      <w:r>
        <w:rPr>
          <w:rFonts w:ascii="Arial" w:cs="Arial" w:eastAsia="Arial" w:hAnsi="Arial"/>
          <w:b/>
          <w:bCs/>
          <w:color w:val="333333"/>
          <w:sz w:val="24"/>
          <w:szCs w:val="24"/>
        </w:rPr>
        <w:t xml:space="preserve">Arbre de compétences</w:t>
      </w:r>
    </w:p>
    <w:p>
      <w:pPr>
        <w:spacing w:after="200" w:line="276"/>
      </w:pPr>
      <w:r>
        <w:rPr>
          <w:rFonts w:ascii="Arial" w:cs="Arial" w:eastAsia="Arial" w:hAnsi="Arial"/>
          <w:color w:val="333333"/>
          <w:sz w:val="24"/>
          <w:szCs w:val="24"/>
        </w:rPr>
        <w:t xml:space="preserve">L'arbre de compétences est visuellement représenté comme une constellation arabe. Chaque branche représente un style de jeu :</w:t>
      </w:r>
    </w:p>
    <w:p>
      <w:pPr>
        <w:pStyle w:val="ListParagraph"/>
        <w:numPr>
          <w:ilvl w:val="0"/>
          <w:numId w:val="2"/>
        </w:numPr>
        <w:spacing w:after="120"/>
      </w:pPr>
      <w:r>
        <w:rPr>
          <w:rFonts w:ascii="Arial" w:cs="Arial" w:eastAsia="Arial" w:hAnsi="Arial"/>
          <w:color w:val="333333"/>
          <w:sz w:val="24"/>
          <w:szCs w:val="24"/>
        </w:rPr>
        <w:t xml:space="preserve">Voie du Soleil : Dégâts, attaques de feu, agressivité</w:t>
      </w:r>
    </w:p>
    <w:p>
      <w:pPr>
        <w:pStyle w:val="ListParagraph"/>
        <w:numPr>
          <w:ilvl w:val="0"/>
          <w:numId w:val="2"/>
        </w:numPr>
        <w:spacing w:after="120"/>
      </w:pPr>
      <w:r>
        <w:rPr>
          <w:rFonts w:ascii="Arial" w:cs="Arial" w:eastAsia="Arial" w:hAnsi="Arial"/>
          <w:color w:val="333333"/>
          <w:sz w:val="24"/>
          <w:szCs w:val="24"/>
        </w:rPr>
        <w:t xml:space="preserve">Voie de la Lune : Défense, soins, support</w:t>
      </w:r>
    </w:p>
    <w:p>
      <w:pPr>
        <w:pStyle w:val="ListParagraph"/>
        <w:numPr>
          <w:ilvl w:val="0"/>
          <w:numId w:val="2"/>
        </w:numPr>
        <w:spacing w:after="120"/>
      </w:pPr>
      <w:r>
        <w:rPr>
          <w:rFonts w:ascii="Arial" w:cs="Arial" w:eastAsia="Arial" w:hAnsi="Arial"/>
          <w:color w:val="333333"/>
          <w:sz w:val="24"/>
          <w:szCs w:val="24"/>
        </w:rPr>
        <w:t xml:space="preserve">Voie du Sable : Contrôle, debuffs, manipulation du terrain</w:t>
      </w:r>
    </w:p>
    <w:p>
      <w:pPr>
        <w:pStyle w:val="ListParagraph"/>
        <w:numPr>
          <w:ilvl w:val="0"/>
          <w:numId w:val="2"/>
        </w:numPr>
        <w:spacing w:after="120"/>
      </w:pPr>
      <w:r>
        <w:rPr>
          <w:rFonts w:ascii="Arial" w:cs="Arial" w:eastAsia="Arial" w:hAnsi="Arial"/>
          <w:color w:val="333333"/>
          <w:sz w:val="24"/>
          <w:szCs w:val="24"/>
        </w:rPr>
        <w:t xml:space="preserve">Voie de l'Étoile : Équilibre, polyvalence, capacités hybrides</w:t>
      </w:r>
    </w:p>
    <w:p>
      <w:pPr>
        <w:pStyle w:val="Heading3"/>
        <w:spacing w:before="200" w:after="100"/>
      </w:pPr>
      <w:r>
        <w:rPr>
          <w:rFonts w:ascii="Arial" w:cs="Arial" w:eastAsia="Arial" w:hAnsi="Arial"/>
          <w:b/>
          <w:bCs/>
          <w:color w:val="333333"/>
          <w:sz w:val="24"/>
          <w:szCs w:val="24"/>
        </w:rPr>
        <w:t xml:space="preserve">Équipement</w:t>
      </w:r>
    </w:p>
    <w:p>
      <w:pPr>
        <w:pStyle w:val="ListParagraph"/>
        <w:numPr>
          <w:ilvl w:val="0"/>
          <w:numId w:val="2"/>
        </w:numPr>
        <w:spacing w:after="120"/>
      </w:pPr>
      <w:r>
        <w:rPr>
          <w:rFonts w:ascii="Arial" w:cs="Arial" w:eastAsia="Arial" w:hAnsi="Arial"/>
          <w:color w:val="333333"/>
          <w:sz w:val="24"/>
          <w:szCs w:val="24"/>
        </w:rPr>
        <w:t xml:space="preserve">Armes : Trouvées via énigmes ou boss, chacune avec une histoire</w:t>
      </w:r>
    </w:p>
    <w:p>
      <w:pPr>
        <w:pStyle w:val="ListParagraph"/>
        <w:numPr>
          <w:ilvl w:val="0"/>
          <w:numId w:val="2"/>
        </w:numPr>
        <w:spacing w:after="120"/>
      </w:pPr>
      <w:r>
        <w:rPr>
          <w:rFonts w:ascii="Arial" w:cs="Arial" w:eastAsia="Arial" w:hAnsi="Arial"/>
          <w:color w:val="333333"/>
          <w:sz w:val="24"/>
          <w:szCs w:val="24"/>
        </w:rPr>
        <w:t xml:space="preserve">Armures : Inspirées de l'artisanat algérien (cuir de Ghardaïa, tissage kabyle)</w:t>
      </w:r>
    </w:p>
    <w:p>
      <w:pPr>
        <w:pStyle w:val="ListParagraph"/>
        <w:numPr>
          <w:ilvl w:val="0"/>
          <w:numId w:val="2"/>
        </w:numPr>
        <w:spacing w:after="120"/>
      </w:pPr>
      <w:r>
        <w:rPr>
          <w:rFonts w:ascii="Arial" w:cs="Arial" w:eastAsia="Arial" w:hAnsi="Arial"/>
          <w:color w:val="333333"/>
          <w:sz w:val="24"/>
          <w:szCs w:val="24"/>
        </w:rPr>
        <w:t xml:space="preserve">Accessoires : Amulettes, talismans avec effets passifs</w:t>
      </w:r>
    </w:p>
    <w:p>
      <w:r>
        <w:br w:type="page"/>
      </w:r>
    </w:p>
    <w:p>
      <w:pPr>
        <w:pStyle w:val="Heading1"/>
        <w:spacing w:before="400" w:after="200"/>
      </w:pPr>
      <w:r>
        <w:rPr>
          <w:rFonts w:ascii="Arial" w:cs="Arial" w:eastAsia="Arial" w:hAnsi="Arial"/>
          <w:b/>
          <w:bCs/>
          <w:color w:val="1A1A2E"/>
          <w:sz w:val="36"/>
          <w:szCs w:val="36"/>
        </w:rPr>
        <w:t xml:space="preserve">4. Modes de Jeu</w:t>
      </w:r>
    </w:p>
    <w:p>
      <w:pPr>
        <w:pStyle w:val="Heading2"/>
        <w:spacing w:before="300" w:after="150"/>
      </w:pPr>
      <w:r>
        <w:rPr>
          <w:rFonts w:ascii="Arial" w:cs="Arial" w:eastAsia="Arial" w:hAnsi="Arial"/>
          <w:b/>
          <w:bCs/>
          <w:color w:val="E94560"/>
          <w:sz w:val="28"/>
          <w:szCs w:val="28"/>
        </w:rPr>
        <w:t xml:space="preserve">4.1 Mode Solo - Prologue</w:t>
      </w:r>
    </w:p>
    <w:p>
      <w:pPr>
        <w:spacing w:after="200" w:line="276"/>
      </w:pPr>
      <w:r>
        <w:rPr>
          <w:rFonts w:ascii="Arial" w:cs="Arial" w:eastAsia="Arial" w:hAnsi="Arial"/>
          <w:color w:val="333333"/>
          <w:sz w:val="24"/>
          <w:szCs w:val="24"/>
        </w:rPr>
        <w:t xml:space="preserve">Le prologue "L'Assaut de la Brume" est une expérience solo linéaire de 15-30 minutes qui introduit l'univers et les mécaniques. Il se termine sur un cliffhanger qui annonce le jeu complet.</w:t>
      </w:r>
    </w:p>
    <w:p>
      <w:pPr>
        <w:pStyle w:val="Heading3"/>
        <w:spacing w:before="200" w:after="100"/>
      </w:pPr>
      <w:r>
        <w:rPr>
          <w:rFonts w:ascii="Arial" w:cs="Arial" w:eastAsia="Arial" w:hAnsi="Arial"/>
          <w:b/>
          <w:bCs/>
          <w:color w:val="333333"/>
          <w:sz w:val="24"/>
          <w:szCs w:val="24"/>
        </w:rPr>
        <w:t xml:space="preserve">Structure</w:t>
      </w:r>
    </w:p>
    <w:p>
      <w:pPr>
        <w:pStyle w:val="ListParagraph"/>
        <w:numPr>
          <w:ilvl w:val="0"/>
          <w:numId w:val="3"/>
        </w:numPr>
        <w:spacing w:after="120"/>
      </w:pPr>
      <w:r>
        <w:rPr>
          <w:rFonts w:ascii="Arial" w:cs="Arial" w:eastAsia="Arial" w:hAnsi="Arial"/>
          <w:color w:val="333333"/>
          <w:sz w:val="24"/>
          <w:szCs w:val="24"/>
        </w:rPr>
        <w:t xml:space="preserve">Introduction cinématique (voix off + vues de la Casbah)</w:t>
      </w:r>
    </w:p>
    <w:p>
      <w:pPr>
        <w:pStyle w:val="ListParagraph"/>
        <w:numPr>
          <w:ilvl w:val="0"/>
          <w:numId w:val="3"/>
        </w:numPr>
        <w:spacing w:after="120"/>
      </w:pPr>
      <w:r>
        <w:rPr>
          <w:rFonts w:ascii="Arial" w:cs="Arial" w:eastAsia="Arial" w:hAnsi="Arial"/>
          <w:color w:val="333333"/>
          <w:sz w:val="24"/>
          <w:szCs w:val="24"/>
        </w:rPr>
        <w:t xml:space="preserve">Phase tutoriel (déplacements, interactions)</w:t>
      </w:r>
    </w:p>
    <w:p>
      <w:pPr>
        <w:pStyle w:val="ListParagraph"/>
        <w:numPr>
          <w:ilvl w:val="0"/>
          <w:numId w:val="3"/>
        </w:numPr>
        <w:spacing w:after="120"/>
      </w:pPr>
      <w:r>
        <w:rPr>
          <w:rFonts w:ascii="Arial" w:cs="Arial" w:eastAsia="Arial" w:hAnsi="Arial"/>
          <w:color w:val="333333"/>
          <w:sz w:val="24"/>
          <w:szCs w:val="24"/>
        </w:rPr>
        <w:t xml:space="preserve">Exploration et énigmes (3-4 puzzles)</w:t>
      </w:r>
    </w:p>
    <w:p>
      <w:pPr>
        <w:pStyle w:val="ListParagraph"/>
        <w:numPr>
          <w:ilvl w:val="0"/>
          <w:numId w:val="3"/>
        </w:numPr>
        <w:spacing w:after="120"/>
      </w:pPr>
      <w:r>
        <w:rPr>
          <w:rFonts w:ascii="Arial" w:cs="Arial" w:eastAsia="Arial" w:hAnsi="Arial"/>
          <w:color w:val="333333"/>
          <w:sz w:val="24"/>
          <w:szCs w:val="24"/>
        </w:rPr>
        <w:t xml:space="preserve">Montée dramatique (la Brume arrive)</w:t>
      </w:r>
    </w:p>
    <w:p>
      <w:pPr>
        <w:pStyle w:val="ListParagraph"/>
        <w:numPr>
          <w:ilvl w:val="0"/>
          <w:numId w:val="3"/>
        </w:numPr>
        <w:spacing w:after="120"/>
      </w:pPr>
      <w:r>
        <w:rPr>
          <w:rFonts w:ascii="Arial" w:cs="Arial" w:eastAsia="Arial" w:hAnsi="Arial"/>
          <w:color w:val="333333"/>
          <w:sz w:val="24"/>
          <w:szCs w:val="24"/>
        </w:rPr>
        <w:t xml:space="preserve">Combat de boss (le Gardien)</w:t>
      </w:r>
    </w:p>
    <w:p>
      <w:pPr>
        <w:pStyle w:val="ListParagraph"/>
        <w:numPr>
          <w:ilvl w:val="0"/>
          <w:numId w:val="3"/>
        </w:numPr>
        <w:spacing w:after="120"/>
      </w:pPr>
      <w:r>
        <w:rPr>
          <w:rFonts w:ascii="Arial" w:cs="Arial" w:eastAsia="Arial" w:hAnsi="Arial"/>
          <w:color w:val="333333"/>
          <w:sz w:val="24"/>
          <w:szCs w:val="24"/>
        </w:rPr>
        <w:t xml:space="preserve">Révélation finale (l'armée à l'horizon)</w:t>
      </w:r>
    </w:p>
    <w:p>
      <w:pPr>
        <w:pStyle w:val="Heading2"/>
        <w:spacing w:before="300" w:after="150"/>
      </w:pPr>
      <w:r>
        <w:rPr>
          <w:rFonts w:ascii="Arial" w:cs="Arial" w:eastAsia="Arial" w:hAnsi="Arial"/>
          <w:b/>
          <w:bCs/>
          <w:color w:val="E94560"/>
          <w:sz w:val="28"/>
          <w:szCs w:val="28"/>
        </w:rPr>
        <w:t xml:space="preserve">4.2 Mode Multijoueur</w:t>
      </w:r>
    </w:p>
    <w:p>
      <w:pPr>
        <w:spacing w:after="200" w:line="276"/>
      </w:pPr>
      <w:r>
        <w:rPr>
          <w:rFonts w:ascii="Arial" w:cs="Arial" w:eastAsia="Arial" w:hAnsi="Arial"/>
          <w:color w:val="333333"/>
          <w:sz w:val="24"/>
          <w:szCs w:val="24"/>
        </w:rPr>
        <w:t xml:space="preserve">Après avoir terminé le prologue, le joueur débloque l'accès au "Caravansérail", un hub multijoueur.</w:t>
      </w:r>
    </w:p>
    <w:p>
      <w:pPr>
        <w:pStyle w:val="Heading3"/>
        <w:spacing w:before="200" w:after="100"/>
      </w:pPr>
      <w:r>
        <w:rPr>
          <w:rFonts w:ascii="Arial" w:cs="Arial" w:eastAsia="Arial" w:hAnsi="Arial"/>
          <w:b/>
          <w:bCs/>
          <w:color w:val="333333"/>
          <w:sz w:val="24"/>
          <w:szCs w:val="24"/>
        </w:rPr>
        <w:t xml:space="preserve">Mode Coopératif (PvE)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333333"/>
                <w:sz w:val="22"/>
                <w:szCs w:val="22"/>
              </w:rPr>
              <w:t xml:space="preserve">Joueurs</w:t>
            </w:r>
          </w:p>
        </w:tc>
        <w:tc>
          <w:tcPr>
            <w:tcW w:type="dxa" w:w="70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2-4 joueurs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Objectif</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Survivre à des vagues d'Ombres de difficulté croissante</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333333"/>
                <w:sz w:val="22"/>
                <w:szCs w:val="22"/>
              </w:rPr>
              <w:t xml:space="preserve">Récompenses</w:t>
            </w:r>
          </w:p>
        </w:tc>
        <w:tc>
          <w:tcPr>
            <w:tcW w:type="dxa" w:w="70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Équipements cosmétiques, titres, ressources pour le jeu complet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Progression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Classement hebdomadaire, événements spéciaux</w:t>
            </w:r>
          </w:p>
        </w:tc>
      </w:tr>
    </w:tbl>
    <w:p>
      <w:pPr>
        <w:spacing w:after="200"/>
      </w:pPr>
    </w:p>
    <w:p>
      <w:pPr>
        <w:pStyle w:val="Heading3"/>
        <w:spacing w:before="200" w:after="100"/>
      </w:pPr>
      <w:r>
        <w:rPr>
          <w:rFonts w:ascii="Arial" w:cs="Arial" w:eastAsia="Arial" w:hAnsi="Arial"/>
          <w:b/>
          <w:bCs/>
          <w:color w:val="333333"/>
          <w:sz w:val="24"/>
          <w:szCs w:val="24"/>
        </w:rPr>
        <w:t xml:space="preserve">Mode Arène (PvP)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333333"/>
                <w:sz w:val="22"/>
                <w:szCs w:val="22"/>
              </w:rPr>
              <w:t xml:space="preserve">Joueurs</w:t>
            </w:r>
          </w:p>
        </w:tc>
        <w:tc>
          <w:tcPr>
            <w:tcW w:type="dxa" w:w="70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1v1 ou 2v2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Format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Combat tour par tour compétitif avec timer</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333333"/>
                <w:sz w:val="22"/>
                <w:szCs w:val="22"/>
              </w:rPr>
              <w:t xml:space="preserve">Équilibrage</w:t>
            </w:r>
          </w:p>
        </w:tc>
        <w:tc>
          <w:tcPr>
            <w:tcW w:type="dxa" w:w="70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Tous les personnages au même niveau, équipement standardisé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Classement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Système de rangs (Bronze à Diamant), saisons compétitives</w:t>
            </w:r>
          </w:p>
        </w:tc>
      </w:tr>
    </w:tbl>
    <w:p>
      <w:pPr>
        <w:spacing w:after="200"/>
      </w:pPr>
    </w:p>
    <w:p>
      <w:pPr>
        <w:pStyle w:val="Heading2"/>
        <w:spacing w:before="300" w:after="150"/>
      </w:pPr>
      <w:r>
        <w:rPr>
          <w:rFonts w:ascii="Arial" w:cs="Arial" w:eastAsia="Arial" w:hAnsi="Arial"/>
          <w:b/>
          <w:bCs/>
          <w:color w:val="E94560"/>
          <w:sz w:val="28"/>
          <w:szCs w:val="28"/>
        </w:rPr>
        <w:t xml:space="preserve">4.3 Hub Multijoueur - Le Caravansérail</w:t>
      </w:r>
    </w:p>
    <w:p>
      <w:pPr>
        <w:spacing w:after="200" w:line="276"/>
      </w:pPr>
      <w:r>
        <w:rPr>
          <w:rFonts w:ascii="Arial" w:cs="Arial" w:eastAsia="Arial" w:hAnsi="Arial"/>
          <w:color w:val="333333"/>
          <w:sz w:val="24"/>
          <w:szCs w:val="24"/>
        </w:rPr>
        <w:t xml:space="preserve">Le Caravansérail est un espace social où les joueurs peuvent :</w:t>
      </w:r>
    </w:p>
    <w:p>
      <w:pPr>
        <w:pStyle w:val="ListParagraph"/>
        <w:numPr>
          <w:ilvl w:val="0"/>
          <w:numId w:val="2"/>
        </w:numPr>
        <w:spacing w:after="120"/>
      </w:pPr>
      <w:r>
        <w:rPr>
          <w:rFonts w:ascii="Arial" w:cs="Arial" w:eastAsia="Arial" w:hAnsi="Arial"/>
          <w:color w:val="333333"/>
          <w:sz w:val="24"/>
          <w:szCs w:val="24"/>
        </w:rPr>
        <w:t xml:space="preserve">Se retrouver et former des équipes</w:t>
      </w:r>
    </w:p>
    <w:p>
      <w:pPr>
        <w:pStyle w:val="ListParagraph"/>
        <w:numPr>
          <w:ilvl w:val="0"/>
          <w:numId w:val="2"/>
        </w:numPr>
        <w:spacing w:after="120"/>
      </w:pPr>
      <w:r>
        <w:rPr>
          <w:rFonts w:ascii="Arial" w:cs="Arial" w:eastAsia="Arial" w:hAnsi="Arial"/>
          <w:color w:val="333333"/>
          <w:sz w:val="24"/>
          <w:szCs w:val="24"/>
        </w:rPr>
        <w:t xml:space="preserve">Personnaliser leur apparence</w:t>
      </w:r>
    </w:p>
    <w:p>
      <w:pPr>
        <w:pStyle w:val="ListParagraph"/>
        <w:numPr>
          <w:ilvl w:val="0"/>
          <w:numId w:val="2"/>
        </w:numPr>
        <w:spacing w:after="120"/>
      </w:pPr>
      <w:r>
        <w:rPr>
          <w:rFonts w:ascii="Arial" w:cs="Arial" w:eastAsia="Arial" w:hAnsi="Arial"/>
          <w:color w:val="333333"/>
          <w:sz w:val="24"/>
          <w:szCs w:val="24"/>
        </w:rPr>
        <w:t xml:space="preserve">Consulter les classements</w:t>
      </w:r>
    </w:p>
    <w:p>
      <w:pPr>
        <w:pStyle w:val="ListParagraph"/>
        <w:numPr>
          <w:ilvl w:val="0"/>
          <w:numId w:val="2"/>
        </w:numPr>
        <w:spacing w:after="120"/>
      </w:pPr>
      <w:r>
        <w:rPr>
          <w:rFonts w:ascii="Arial" w:cs="Arial" w:eastAsia="Arial" w:hAnsi="Arial"/>
          <w:color w:val="333333"/>
          <w:sz w:val="24"/>
          <w:szCs w:val="24"/>
        </w:rPr>
        <w:t xml:space="preserve">Accéder aux modes PvE et PvP</w:t>
      </w:r>
    </w:p>
    <w:p>
      <w:pPr>
        <w:pStyle w:val="ListParagraph"/>
        <w:numPr>
          <w:ilvl w:val="0"/>
          <w:numId w:val="2"/>
        </w:numPr>
        <w:spacing w:after="120"/>
      </w:pPr>
      <w:r>
        <w:rPr>
          <w:rFonts w:ascii="Arial" w:cs="Arial" w:eastAsia="Arial" w:hAnsi="Arial"/>
          <w:color w:val="333333"/>
          <w:sz w:val="24"/>
          <w:szCs w:val="24"/>
        </w:rPr>
        <w:t xml:space="preserve">Échanger avec des PNJ marchands</w:t>
      </w:r>
    </w:p>
    <w:p>
      <w:r>
        <w:br w:type="page"/>
      </w:r>
    </w:p>
    <w:p>
      <w:pPr>
        <w:pStyle w:val="Heading1"/>
        <w:spacing w:before="400" w:after="200"/>
      </w:pPr>
      <w:r>
        <w:rPr>
          <w:rFonts w:ascii="Arial" w:cs="Arial" w:eastAsia="Arial" w:hAnsi="Arial"/>
          <w:b/>
          <w:bCs/>
          <w:color w:val="1A1A2E"/>
          <w:sz w:val="36"/>
          <w:szCs w:val="36"/>
        </w:rPr>
        <w:t xml:space="preserve">5. Direction Artistique</w:t>
      </w:r>
    </w:p>
    <w:p>
      <w:pPr>
        <w:pStyle w:val="Heading2"/>
        <w:spacing w:before="300" w:after="150"/>
      </w:pPr>
      <w:r>
        <w:rPr>
          <w:rFonts w:ascii="Arial" w:cs="Arial" w:eastAsia="Arial" w:hAnsi="Arial"/>
          <w:b/>
          <w:bCs/>
          <w:color w:val="E94560"/>
          <w:sz w:val="28"/>
          <w:szCs w:val="28"/>
        </w:rPr>
        <w:t xml:space="preserve">5.1 Vision globale</w:t>
      </w:r>
    </w:p>
    <w:p>
      <w:pPr>
        <w:spacing w:after="200" w:line="276"/>
      </w:pPr>
      <w:r>
        <w:rPr>
          <w:rFonts w:ascii="Arial" w:cs="Arial" w:eastAsia="Arial" w:hAnsi="Arial"/>
          <w:color w:val="333333"/>
          <w:sz w:val="24"/>
          <w:szCs w:val="24"/>
        </w:rPr>
        <w:t xml:space="preserve">La direction artistique s'inspire de Clair Obscur: Expedition 33 mais transpose son esthétique Belle Époque française vers une Algérie fantastique. Le principe du chiaroscuro (clair-obscur) reste central : contrastes forts entre lumière et ombre, beauté dans la destruction, mélancolie teintée d'espoir.</w:t>
      </w:r>
    </w:p>
    <w:p>
      <w:pPr>
        <w:pStyle w:val="Heading2"/>
        <w:spacing w:before="300" w:after="150"/>
      </w:pPr>
      <w:r>
        <w:rPr>
          <w:rFonts w:ascii="Arial" w:cs="Arial" w:eastAsia="Arial" w:hAnsi="Arial"/>
          <w:b/>
          <w:bCs/>
          <w:color w:val="E94560"/>
          <w:sz w:val="28"/>
          <w:szCs w:val="28"/>
        </w:rPr>
        <w:t xml:space="preserve">5.2 Influences visuelles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INFLUENCE</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APPLICATION</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Clair Obscur: Expedition 33</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Chiaroscuro, surréalisme, ambiance mélancolique, architecture détaillée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Architecture algérienne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Casbah d'Alger, moucharabiehs, arcs outrepassés, zellige, stuc sculpté</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Art islamique</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Motifs géométriques, arabesques, calligraphie arabe et amazighe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Architecture coloniale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Immeubles haussmanniens d'Alger (contraste avec la Casbah)</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Brutalisme algérien</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Maqam Echahid comme point de repère monumental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David Lynch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Séquences oniriques, ruptures de ton, malaise esthétique</w:t>
            </w:r>
          </w:p>
        </w:tc>
      </w:tr>
    </w:tbl>
    <w:p>
      <w:pPr>
        <w:spacing w:after="200"/>
      </w:pPr>
    </w:p>
    <w:p>
      <w:pPr>
        <w:pStyle w:val="Heading2"/>
        <w:spacing w:before="300" w:after="150"/>
      </w:pPr>
      <w:r>
        <w:rPr>
          <w:rFonts w:ascii="Arial" w:cs="Arial" w:eastAsia="Arial" w:hAnsi="Arial"/>
          <w:b/>
          <w:bCs/>
          <w:color w:val="E94560"/>
          <w:sz w:val="28"/>
          <w:szCs w:val="28"/>
        </w:rPr>
        <w:t xml:space="preserve">5.3 Palette de couleurs</w:t>
      </w:r>
    </w:p>
    <w:p>
      <w:pPr>
        <w:spacing w:after="200" w:line="276"/>
      </w:pPr>
      <w:r>
        <w:rPr>
          <w:rFonts w:ascii="Arial" w:cs="Arial" w:eastAsia="Arial" w:hAnsi="Arial"/>
          <w:color w:val="333333"/>
          <w:sz w:val="24"/>
          <w:szCs w:val="24"/>
        </w:rPr>
        <w:t xml:space="preserve">La palette reflète le contraste entre destruction et espoir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COULEUR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USAGE</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Bleu nuit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val="false"/>
                <w:bCs w:val="false"/>
                <w:color w:val="FFFFFF"/>
                <w:sz w:val="22"/>
                <w:szCs w:val="22"/>
              </w:rPr>
              <w:t xml:space="preserve">#1A1A2E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Ombres profondes, mystère, le Calligraphe</w:t>
            </w:r>
          </w:p>
        </w:tc>
      </w:tr>
      <w:tr>
        <w:tc>
          <w:tcPr>
            <w:tcW w:type="dxa" w:w="234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Rouge corail</w:t>
            </w:r>
          </w:p>
        </w:tc>
        <w:tc>
          <w:tcPr>
            <w:tcW w:type="dxa" w:w="234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pPr>
              <w:jc w:val="left"/>
            </w:pPr>
            <w:r>
              <w:rPr>
                <w:rFonts w:ascii="Arial" w:cs="Arial" w:eastAsia="Arial" w:hAnsi="Arial"/>
                <w:b w:val="false"/>
                <w:bCs w:val="false"/>
                <w:color w:val="FFFFFF"/>
                <w:sz w:val="22"/>
                <w:szCs w:val="22"/>
              </w:rPr>
              <w:t xml:space="preserve">#E94560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Danger, les Ombres, tension</w:t>
            </w:r>
          </w:p>
        </w:tc>
      </w:tr>
      <w:tr>
        <w:tc>
          <w:tcPr>
            <w:tcW w:type="dxa" w:w="2340"/>
            <w:tcBorders>
              <w:top w:val="single" w:color="CCCCCC" w:sz="1"/>
              <w:left w:val="single" w:color="CCCCCC" w:sz="1"/>
              <w:bottom w:val="single" w:color="CCCCCC" w:sz="1"/>
              <w:right w:val="single" w:color="CCCCCC" w:sz="1"/>
            </w:tcBorders>
            <w:shd w:fill="F4A261"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Or/Ambre</w:t>
            </w:r>
          </w:p>
        </w:tc>
        <w:tc>
          <w:tcPr>
            <w:tcW w:type="dxa" w:w="2340"/>
            <w:tcBorders>
              <w:top w:val="single" w:color="CCCCCC" w:sz="1"/>
              <w:left w:val="single" w:color="CCCCCC" w:sz="1"/>
              <w:bottom w:val="single" w:color="CCCCCC" w:sz="1"/>
              <w:right w:val="single" w:color="CCCCCC" w:sz="1"/>
            </w:tcBorders>
            <w:shd w:fill="F4A261"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#F4A261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Espoir, l'Étincelle, lumière salvatrice</w:t>
            </w:r>
          </w:p>
        </w:tc>
      </w:tr>
      <w:tr>
        <w:tc>
          <w:tcPr>
            <w:tcW w:type="dxa" w:w="2340"/>
            <w:tcBorders>
              <w:top w:val="single" w:color="CCCCCC" w:sz="1"/>
              <w:left w:val="single" w:color="CCCCCC" w:sz="1"/>
              <w:bottom w:val="single" w:color="CCCCCC" w:sz="1"/>
              <w:right w:val="single" w:color="CCCCCC" w:sz="1"/>
            </w:tcBorders>
            <w:shd w:fill="E9C46A"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Sable</w:t>
            </w:r>
          </w:p>
        </w:tc>
        <w:tc>
          <w:tcPr>
            <w:tcW w:type="dxa" w:w="2340"/>
            <w:tcBorders>
              <w:top w:val="single" w:color="CCCCCC" w:sz="1"/>
              <w:left w:val="single" w:color="CCCCCC" w:sz="1"/>
              <w:bottom w:val="single" w:color="CCCCCC" w:sz="1"/>
              <w:right w:val="single" w:color="CCCCCC" w:sz="1"/>
            </w:tcBorders>
            <w:shd w:fill="E9C46A"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#E9C46A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Le Sahara, l'Effacement, le temps</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Blanc cassé</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#F8F8F8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Architecture, murs de la Casbah, pureté</w:t>
            </w:r>
          </w:p>
        </w:tc>
      </w:tr>
    </w:tbl>
    <w:p>
      <w:pPr>
        <w:spacing w:after="200"/>
      </w:pPr>
    </w:p>
    <w:p>
      <w:pPr>
        <w:pStyle w:val="Heading2"/>
        <w:spacing w:before="300" w:after="150"/>
      </w:pPr>
      <w:r>
        <w:rPr>
          <w:rFonts w:ascii="Arial" w:cs="Arial" w:eastAsia="Arial" w:hAnsi="Arial"/>
          <w:b/>
          <w:bCs/>
          <w:color w:val="E94560"/>
          <w:sz w:val="28"/>
          <w:szCs w:val="28"/>
        </w:rPr>
        <w:t xml:space="preserve">5.4 Zones du jeu</w:t>
      </w:r>
    </w:p>
    <w:p>
      <w:pPr>
        <w:pStyle w:val="Heading3"/>
        <w:spacing w:before="200" w:after="100"/>
      </w:pPr>
      <w:r>
        <w:rPr>
          <w:rFonts w:ascii="Arial" w:cs="Arial" w:eastAsia="Arial" w:hAnsi="Arial"/>
          <w:b/>
          <w:bCs/>
          <w:color w:val="333333"/>
          <w:sz w:val="24"/>
          <w:szCs w:val="24"/>
        </w:rPr>
        <w:t xml:space="preserve">La Casbah (Zone jouable du prologue)</w:t>
      </w:r>
    </w:p>
    <w:p>
      <w:pPr>
        <w:pStyle w:val="ListParagraph"/>
        <w:numPr>
          <w:ilvl w:val="0"/>
          <w:numId w:val="2"/>
        </w:numPr>
        <w:spacing w:after="120"/>
      </w:pPr>
      <w:r>
        <w:rPr>
          <w:rFonts w:ascii="Arial" w:cs="Arial" w:eastAsia="Arial" w:hAnsi="Arial"/>
          <w:color w:val="333333"/>
          <w:sz w:val="24"/>
          <w:szCs w:val="24"/>
        </w:rPr>
        <w:t xml:space="preserve">Ruelles étroites et sinueuses créant un labyrinthe naturel</w:t>
      </w:r>
    </w:p>
    <w:p>
      <w:pPr>
        <w:pStyle w:val="ListParagraph"/>
        <w:numPr>
          <w:ilvl w:val="0"/>
          <w:numId w:val="2"/>
        </w:numPr>
        <w:spacing w:after="120"/>
      </w:pPr>
      <w:r>
        <w:rPr>
          <w:rFonts w:ascii="Arial" w:cs="Arial" w:eastAsia="Arial" w:hAnsi="Arial"/>
          <w:color w:val="333333"/>
          <w:sz w:val="24"/>
          <w:szCs w:val="24"/>
        </w:rPr>
        <w:t xml:space="preserve">Jeux d'ombre et de lumière à travers les moucharabiehs</w:t>
      </w:r>
    </w:p>
    <w:p>
      <w:pPr>
        <w:pStyle w:val="ListParagraph"/>
        <w:numPr>
          <w:ilvl w:val="0"/>
          <w:numId w:val="2"/>
        </w:numPr>
        <w:spacing w:after="120"/>
      </w:pPr>
      <w:r>
        <w:rPr>
          <w:rFonts w:ascii="Arial" w:cs="Arial" w:eastAsia="Arial" w:hAnsi="Arial"/>
          <w:color w:val="333333"/>
          <w:sz w:val="24"/>
          <w:szCs w:val="24"/>
        </w:rPr>
        <w:t xml:space="preserve">Architecture en ruines mais encore reconnaissable</w:t>
      </w:r>
    </w:p>
    <w:p>
      <w:pPr>
        <w:pStyle w:val="ListParagraph"/>
        <w:numPr>
          <w:ilvl w:val="0"/>
          <w:numId w:val="2"/>
        </w:numPr>
        <w:spacing w:after="120"/>
      </w:pPr>
      <w:r>
        <w:rPr>
          <w:rFonts w:ascii="Arial" w:cs="Arial" w:eastAsia="Arial" w:hAnsi="Arial"/>
          <w:color w:val="333333"/>
          <w:sz w:val="24"/>
          <w:szCs w:val="24"/>
        </w:rPr>
        <w:t xml:space="preserve">Nature qui reprend ses droits (végétation, figuiers)</w:t>
      </w:r>
    </w:p>
    <w:p>
      <w:pPr>
        <w:pStyle w:val="ListParagraph"/>
        <w:numPr>
          <w:ilvl w:val="0"/>
          <w:numId w:val="2"/>
        </w:numPr>
        <w:spacing w:after="120"/>
      </w:pPr>
      <w:r>
        <w:rPr>
          <w:rFonts w:ascii="Arial" w:cs="Arial" w:eastAsia="Arial" w:hAnsi="Arial"/>
          <w:color w:val="333333"/>
          <w:sz w:val="24"/>
          <w:szCs w:val="24"/>
        </w:rPr>
        <w:t xml:space="preserve">Traces de vie passée (objets abandonnés, graffitis)</w:t>
      </w:r>
    </w:p>
    <w:p>
      <w:pPr>
        <w:pStyle w:val="Heading3"/>
        <w:spacing w:before="200" w:after="100"/>
      </w:pPr>
      <w:r>
        <w:rPr>
          <w:rFonts w:ascii="Arial" w:cs="Arial" w:eastAsia="Arial" w:hAnsi="Arial"/>
          <w:b/>
          <w:bCs/>
          <w:color w:val="333333"/>
          <w:sz w:val="24"/>
          <w:szCs w:val="24"/>
        </w:rPr>
        <w:t xml:space="preserve">La Skybox (Décor non jouable)</w:t>
      </w:r>
    </w:p>
    <w:p>
      <w:pPr>
        <w:pStyle w:val="ListParagraph"/>
        <w:numPr>
          <w:ilvl w:val="0"/>
          <w:numId w:val="2"/>
        </w:numPr>
        <w:spacing w:after="120"/>
      </w:pPr>
      <w:r>
        <w:rPr>
          <w:rFonts w:ascii="Arial" w:cs="Arial" w:eastAsia="Arial" w:hAnsi="Arial"/>
          <w:color w:val="333333"/>
          <w:sz w:val="24"/>
          <w:szCs w:val="24"/>
        </w:rPr>
        <w:t xml:space="preserve">Vue panoramique sur la baie d'Alger dévastée</w:t>
      </w:r>
    </w:p>
    <w:p>
      <w:pPr>
        <w:pStyle w:val="ListParagraph"/>
        <w:numPr>
          <w:ilvl w:val="0"/>
          <w:numId w:val="2"/>
        </w:numPr>
        <w:spacing w:after="120"/>
      </w:pPr>
      <w:r>
        <w:rPr>
          <w:rFonts w:ascii="Arial" w:cs="Arial" w:eastAsia="Arial" w:hAnsi="Arial"/>
          <w:color w:val="333333"/>
          <w:sz w:val="24"/>
          <w:szCs w:val="24"/>
        </w:rPr>
        <w:t xml:space="preserve">Immeubles haussmanniens effondrés</w:t>
      </w:r>
    </w:p>
    <w:p>
      <w:pPr>
        <w:pStyle w:val="ListParagraph"/>
        <w:numPr>
          <w:ilvl w:val="0"/>
          <w:numId w:val="2"/>
        </w:numPr>
        <w:spacing w:after="120"/>
      </w:pPr>
      <w:r>
        <w:rPr>
          <w:rFonts w:ascii="Arial" w:cs="Arial" w:eastAsia="Arial" w:hAnsi="Arial"/>
          <w:color w:val="333333"/>
          <w:sz w:val="24"/>
          <w:szCs w:val="24"/>
        </w:rPr>
        <w:t xml:space="preserve">Maqam Echahid dominant l'horizon, partiellement en ruines</w:t>
      </w:r>
    </w:p>
    <w:p>
      <w:pPr>
        <w:pStyle w:val="ListParagraph"/>
        <w:numPr>
          <w:ilvl w:val="0"/>
          <w:numId w:val="2"/>
        </w:numPr>
        <w:spacing w:after="120"/>
      </w:pPr>
      <w:r>
        <w:rPr>
          <w:rFonts w:ascii="Arial" w:cs="Arial" w:eastAsia="Arial" w:hAnsi="Arial"/>
          <w:color w:val="333333"/>
          <w:sz w:val="24"/>
          <w:szCs w:val="24"/>
        </w:rPr>
        <w:t xml:space="preserve">Ciel dramatique (coucher de soleil apocalyptique)</w:t>
      </w:r>
    </w:p>
    <w:p>
      <w:pPr>
        <w:pStyle w:val="ListParagraph"/>
        <w:numPr>
          <w:ilvl w:val="0"/>
          <w:numId w:val="2"/>
        </w:numPr>
        <w:spacing w:after="120"/>
      </w:pPr>
      <w:r>
        <w:rPr>
          <w:rFonts w:ascii="Arial" w:cs="Arial" w:eastAsia="Arial" w:hAnsi="Arial"/>
          <w:color w:val="333333"/>
          <w:sz w:val="24"/>
          <w:szCs w:val="24"/>
        </w:rPr>
        <w:t xml:space="preserve">Brume mystérieuse dans les rues en contrebas</w:t>
      </w:r>
    </w:p>
    <w:p>
      <w:pPr>
        <w:pStyle w:val="Heading2"/>
        <w:spacing w:before="300" w:after="150"/>
      </w:pPr>
      <w:r>
        <w:rPr>
          <w:rFonts w:ascii="Arial" w:cs="Arial" w:eastAsia="Arial" w:hAnsi="Arial"/>
          <w:b/>
          <w:bCs/>
          <w:color w:val="E94560"/>
          <w:sz w:val="28"/>
          <w:szCs w:val="28"/>
        </w:rPr>
        <w:t xml:space="preserve">5.5 Design des ennemis - Les Ombres</w:t>
      </w:r>
    </w:p>
    <w:p>
      <w:pPr>
        <w:spacing w:after="200" w:line="276"/>
      </w:pPr>
      <w:r>
        <w:rPr>
          <w:rFonts w:ascii="Arial" w:cs="Arial" w:eastAsia="Arial" w:hAnsi="Arial"/>
          <w:color w:val="333333"/>
          <w:sz w:val="24"/>
          <w:szCs w:val="24"/>
        </w:rPr>
        <w:t xml:space="preserve">Les Ombres sont des créatures nées de l'Effacement. Leur design mélange éléments humains déformés et motifs géométriques islamiques corrompus.</w:t>
      </w:r>
    </w:p>
    <w:p>
      <w:pPr>
        <w:pStyle w:val="ListParagraph"/>
        <w:numPr>
          <w:ilvl w:val="0"/>
          <w:numId w:val="2"/>
        </w:numPr>
        <w:spacing w:after="120"/>
      </w:pPr>
      <w:r>
        <w:rPr>
          <w:rFonts w:ascii="Arial" w:cs="Arial" w:eastAsia="Arial" w:hAnsi="Arial"/>
          <w:color w:val="333333"/>
          <w:sz w:val="24"/>
          <w:szCs w:val="24"/>
        </w:rPr>
        <w:t xml:space="preserve">Silhouettes humanoïdes mais disproportionnées</w:t>
      </w:r>
    </w:p>
    <w:p>
      <w:pPr>
        <w:pStyle w:val="ListParagraph"/>
        <w:numPr>
          <w:ilvl w:val="0"/>
          <w:numId w:val="2"/>
        </w:numPr>
        <w:spacing w:after="120"/>
      </w:pPr>
      <w:r>
        <w:rPr>
          <w:rFonts w:ascii="Arial" w:cs="Arial" w:eastAsia="Arial" w:hAnsi="Arial"/>
          <w:color w:val="333333"/>
          <w:sz w:val="24"/>
          <w:szCs w:val="24"/>
        </w:rPr>
        <w:t xml:space="preserve">Corps semblant faits de sable noir solidifié</w:t>
      </w:r>
    </w:p>
    <w:p>
      <w:pPr>
        <w:pStyle w:val="ListParagraph"/>
        <w:numPr>
          <w:ilvl w:val="0"/>
          <w:numId w:val="2"/>
        </w:numPr>
        <w:spacing w:after="120"/>
      </w:pPr>
      <w:r>
        <w:rPr>
          <w:rFonts w:ascii="Arial" w:cs="Arial" w:eastAsia="Arial" w:hAnsi="Arial"/>
          <w:color w:val="333333"/>
          <w:sz w:val="24"/>
          <w:szCs w:val="24"/>
        </w:rPr>
        <w:t xml:space="preserve">Yeux lumineux (rouge ou ambre selon le type)</w:t>
      </w:r>
    </w:p>
    <w:p>
      <w:pPr>
        <w:pStyle w:val="ListParagraph"/>
        <w:numPr>
          <w:ilvl w:val="0"/>
          <w:numId w:val="2"/>
        </w:numPr>
        <w:spacing w:after="120"/>
      </w:pPr>
      <w:r>
        <w:rPr>
          <w:rFonts w:ascii="Arial" w:cs="Arial" w:eastAsia="Arial" w:hAnsi="Arial"/>
          <w:color w:val="333333"/>
          <w:sz w:val="24"/>
          <w:szCs w:val="24"/>
        </w:rPr>
        <w:t xml:space="preserve">Motifs géométriques qui pulsent sur leur surface</w:t>
      </w:r>
    </w:p>
    <w:p>
      <w:pPr>
        <w:pStyle w:val="ListParagraph"/>
        <w:numPr>
          <w:ilvl w:val="0"/>
          <w:numId w:val="2"/>
        </w:numPr>
        <w:spacing w:after="120"/>
      </w:pPr>
      <w:r>
        <w:rPr>
          <w:rFonts w:ascii="Arial" w:cs="Arial" w:eastAsia="Arial" w:hAnsi="Arial"/>
          <w:color w:val="333333"/>
          <w:sz w:val="24"/>
          <w:szCs w:val="24"/>
        </w:rPr>
        <w:t xml:space="preserve">Sons : murmures, craquements, échos de voix humaines</w:t>
      </w:r>
    </w:p>
    <w:p>
      <w:r>
        <w:br w:type="page"/>
      </w:r>
    </w:p>
    <w:p>
      <w:pPr>
        <w:pStyle w:val="Heading1"/>
        <w:spacing w:before="400" w:after="200"/>
      </w:pPr>
      <w:r>
        <w:rPr>
          <w:rFonts w:ascii="Arial" w:cs="Arial" w:eastAsia="Arial" w:hAnsi="Arial"/>
          <w:b/>
          <w:bCs/>
          <w:color w:val="1A1A2E"/>
          <w:sz w:val="36"/>
          <w:szCs w:val="36"/>
        </w:rPr>
        <w:t xml:space="preserve">6. Audio et Musique</w:t>
      </w:r>
    </w:p>
    <w:p>
      <w:pPr>
        <w:pStyle w:val="Heading2"/>
        <w:spacing w:before="300" w:after="150"/>
      </w:pPr>
      <w:r>
        <w:rPr>
          <w:rFonts w:ascii="Arial" w:cs="Arial" w:eastAsia="Arial" w:hAnsi="Arial"/>
          <w:b/>
          <w:bCs/>
          <w:color w:val="E94560"/>
          <w:sz w:val="28"/>
          <w:szCs w:val="28"/>
        </w:rPr>
        <w:t xml:space="preserve">6.1 Direction musicale</w:t>
      </w:r>
    </w:p>
    <w:p>
      <w:pPr>
        <w:spacing w:after="200" w:line="276"/>
      </w:pPr>
      <w:r>
        <w:rPr>
          <w:rFonts w:ascii="Arial" w:cs="Arial" w:eastAsia="Arial" w:hAnsi="Arial"/>
          <w:color w:val="333333"/>
          <w:sz w:val="24"/>
          <w:szCs w:val="24"/>
        </w:rPr>
        <w:t xml:space="preserve">La musique fusionne instruments traditionnels algériens (oud, derbouka, gasba) avec des arrangements orchestraux modernes et des éléments électroniques atmosphériques.</w:t>
      </w:r>
    </w:p>
    <w:p>
      <w:pPr>
        <w:pStyle w:val="Heading3"/>
        <w:spacing w:before="200" w:after="100"/>
      </w:pPr>
      <w:r>
        <w:rPr>
          <w:rFonts w:ascii="Arial" w:cs="Arial" w:eastAsia="Arial" w:hAnsi="Arial"/>
          <w:b/>
          <w:bCs/>
          <w:color w:val="333333"/>
          <w:sz w:val="24"/>
          <w:szCs w:val="24"/>
        </w:rPr>
        <w:t xml:space="preserve">Ambiances par zone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ZONE/MOMENT</w:t>
            </w:r>
          </w:p>
        </w:tc>
        <w:tc>
          <w:tcPr>
            <w:tcW w:type="dxa" w:w="70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AMBIANCE MUSICALE</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Exploration</w:t>
            </w:r>
          </w:p>
        </w:tc>
        <w:tc>
          <w:tcPr>
            <w:tcW w:type="dxa" w:w="70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Piano mélancolique, oud discret, nappes atmosphériques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Énigmes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Motifs minimalistes, sons de carillons, tension croissante</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Combat normal</w:t>
            </w:r>
          </w:p>
        </w:tc>
        <w:tc>
          <w:tcPr>
            <w:tcW w:type="dxa" w:w="70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Percussions derbouka, cordes dynamiques, rythme soutenu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Combat de boss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Orchestre complet, chœurs, crescendos épiques</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Moments narratifs</w:t>
            </w:r>
          </w:p>
        </w:tc>
        <w:tc>
          <w:tcPr>
            <w:tcW w:type="dxa" w:w="70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Voix solo (chant chaâbi ou kabyle), émotion pure</w:t>
            </w:r>
          </w:p>
        </w:tc>
      </w:tr>
    </w:tbl>
    <w:p>
      <w:pPr>
        <w:spacing w:after="200"/>
      </w:pPr>
    </w:p>
    <w:p>
      <w:pPr>
        <w:pStyle w:val="Heading2"/>
        <w:spacing w:before="300" w:after="150"/>
      </w:pPr>
      <w:r>
        <w:rPr>
          <w:rFonts w:ascii="Arial" w:cs="Arial" w:eastAsia="Arial" w:hAnsi="Arial"/>
          <w:b/>
          <w:bCs/>
          <w:color w:val="E94560"/>
          <w:sz w:val="28"/>
          <w:szCs w:val="28"/>
        </w:rPr>
        <w:t xml:space="preserve">6.2 Chanson thème - "Dernier Refuge"</w:t>
      </w:r>
    </w:p>
    <w:p>
      <w:pPr>
        <w:spacing w:after="200" w:line="276"/>
      </w:pPr>
      <w:r>
        <w:rPr>
          <w:rFonts w:ascii="Arial" w:cs="Arial" w:eastAsia="Arial" w:hAnsi="Arial"/>
          <w:color w:val="333333"/>
          <w:sz w:val="24"/>
          <w:szCs w:val="24"/>
        </w:rPr>
        <w:t xml:space="preserve">La chanson thème accompagne les moments clés du jeu. Ses paroles reflètent les thèmes de résistance, de solidarité et d'espoir face à la destruction.</w:t>
      </w:r>
    </w:p>
    <w:p>
      <w:pPr>
        <w:spacing w:after="200" w:line="276"/>
      </w:pPr>
      <w:r>
        <w:rPr>
          <w:rFonts w:ascii="Arial" w:cs="Arial" w:eastAsia="Arial" w:hAnsi="Arial"/>
          <w:color w:val="333333"/>
          <w:sz w:val="24"/>
          <w:szCs w:val="24"/>
        </w:rPr>
        <w:t xml:space="preserve">Structure : Verse 1 (introduction épique) → Chorus (refrain mémorable) → Verse 2 (intimité, vulnérabilité) → Bridge (résolution, espoir) → Chorus final</w:t>
      </w:r>
    </w:p>
    <w:p>
      <w:pPr>
        <w:pStyle w:val="Heading2"/>
        <w:spacing w:before="300" w:after="150"/>
      </w:pPr>
      <w:r>
        <w:rPr>
          <w:rFonts w:ascii="Arial" w:cs="Arial" w:eastAsia="Arial" w:hAnsi="Arial"/>
          <w:b/>
          <w:bCs/>
          <w:color w:val="E94560"/>
          <w:sz w:val="28"/>
          <w:szCs w:val="28"/>
        </w:rPr>
        <w:t xml:space="preserve">6.3 Design sonore</w:t>
      </w:r>
    </w:p>
    <w:p>
      <w:pPr>
        <w:pStyle w:val="Heading3"/>
        <w:spacing w:before="200" w:after="100"/>
      </w:pPr>
      <w:r>
        <w:rPr>
          <w:rFonts w:ascii="Arial" w:cs="Arial" w:eastAsia="Arial" w:hAnsi="Arial"/>
          <w:b/>
          <w:bCs/>
          <w:color w:val="333333"/>
          <w:sz w:val="24"/>
          <w:szCs w:val="24"/>
        </w:rPr>
        <w:t xml:space="preserve">Environnement</w:t>
      </w:r>
    </w:p>
    <w:p>
      <w:pPr>
        <w:pStyle w:val="ListParagraph"/>
        <w:numPr>
          <w:ilvl w:val="0"/>
          <w:numId w:val="2"/>
        </w:numPr>
        <w:spacing w:after="120"/>
      </w:pPr>
      <w:r>
        <w:rPr>
          <w:rFonts w:ascii="Arial" w:cs="Arial" w:eastAsia="Arial" w:hAnsi="Arial"/>
          <w:color w:val="333333"/>
          <w:sz w:val="24"/>
          <w:szCs w:val="24"/>
        </w:rPr>
        <w:t xml:space="preserve">Vent dans les ruines, craquements de structures</w:t>
      </w:r>
    </w:p>
    <w:p>
      <w:pPr>
        <w:pStyle w:val="ListParagraph"/>
        <w:numPr>
          <w:ilvl w:val="0"/>
          <w:numId w:val="2"/>
        </w:numPr>
        <w:spacing w:after="120"/>
      </w:pPr>
      <w:r>
        <w:rPr>
          <w:rFonts w:ascii="Arial" w:cs="Arial" w:eastAsia="Arial" w:hAnsi="Arial"/>
          <w:color w:val="333333"/>
          <w:sz w:val="24"/>
          <w:szCs w:val="24"/>
        </w:rPr>
        <w:t xml:space="preserve">Échos dans les ruelles de la Casbah</w:t>
      </w:r>
    </w:p>
    <w:p>
      <w:pPr>
        <w:pStyle w:val="ListParagraph"/>
        <w:numPr>
          <w:ilvl w:val="0"/>
          <w:numId w:val="2"/>
        </w:numPr>
        <w:spacing w:after="120"/>
      </w:pPr>
      <w:r>
        <w:rPr>
          <w:rFonts w:ascii="Arial" w:cs="Arial" w:eastAsia="Arial" w:hAnsi="Arial"/>
          <w:color w:val="333333"/>
          <w:sz w:val="24"/>
          <w:szCs w:val="24"/>
        </w:rPr>
        <w:t xml:space="preserve">Sons d'eau lointaine (fontaines abandonnées)</w:t>
      </w:r>
    </w:p>
    <w:p>
      <w:pPr>
        <w:pStyle w:val="ListParagraph"/>
        <w:numPr>
          <w:ilvl w:val="0"/>
          <w:numId w:val="2"/>
        </w:numPr>
        <w:spacing w:after="120"/>
      </w:pPr>
      <w:r>
        <w:rPr>
          <w:rFonts w:ascii="Arial" w:cs="Arial" w:eastAsia="Arial" w:hAnsi="Arial"/>
          <w:color w:val="333333"/>
          <w:sz w:val="24"/>
          <w:szCs w:val="24"/>
        </w:rPr>
        <w:t xml:space="preserve">Murmures indistincts suggérant des présences</w:t>
      </w:r>
    </w:p>
    <w:p>
      <w:pPr>
        <w:pStyle w:val="Heading3"/>
        <w:spacing w:before="200" w:after="100"/>
      </w:pPr>
      <w:r>
        <w:rPr>
          <w:rFonts w:ascii="Arial" w:cs="Arial" w:eastAsia="Arial" w:hAnsi="Arial"/>
          <w:b/>
          <w:bCs/>
          <w:color w:val="333333"/>
          <w:sz w:val="24"/>
          <w:szCs w:val="24"/>
        </w:rPr>
        <w:t xml:space="preserve">Les Ombres</w:t>
      </w:r>
    </w:p>
    <w:p>
      <w:pPr>
        <w:pStyle w:val="ListParagraph"/>
        <w:numPr>
          <w:ilvl w:val="0"/>
          <w:numId w:val="2"/>
        </w:numPr>
        <w:spacing w:after="120"/>
      </w:pPr>
      <w:r>
        <w:rPr>
          <w:rFonts w:ascii="Arial" w:cs="Arial" w:eastAsia="Arial" w:hAnsi="Arial"/>
          <w:color w:val="333333"/>
          <w:sz w:val="24"/>
          <w:szCs w:val="24"/>
        </w:rPr>
        <w:t xml:space="preserve">Whispers désynchronisés (voix humaines déformées)</w:t>
      </w:r>
    </w:p>
    <w:p>
      <w:pPr>
        <w:pStyle w:val="ListParagraph"/>
        <w:numPr>
          <w:ilvl w:val="0"/>
          <w:numId w:val="2"/>
        </w:numPr>
        <w:spacing w:after="120"/>
      </w:pPr>
      <w:r>
        <w:rPr>
          <w:rFonts w:ascii="Arial" w:cs="Arial" w:eastAsia="Arial" w:hAnsi="Arial"/>
          <w:color w:val="333333"/>
          <w:sz w:val="24"/>
          <w:szCs w:val="24"/>
        </w:rPr>
        <w:t xml:space="preserve">Crissements de sable/verre</w:t>
      </w:r>
    </w:p>
    <w:p>
      <w:pPr>
        <w:pStyle w:val="ListParagraph"/>
        <w:numPr>
          <w:ilvl w:val="0"/>
          <w:numId w:val="2"/>
        </w:numPr>
        <w:spacing w:after="120"/>
      </w:pPr>
      <w:r>
        <w:rPr>
          <w:rFonts w:ascii="Arial" w:cs="Arial" w:eastAsia="Arial" w:hAnsi="Arial"/>
          <w:color w:val="333333"/>
          <w:sz w:val="24"/>
          <w:szCs w:val="24"/>
        </w:rPr>
        <w:t xml:space="preserve">Pulsations sourdes quand elles approchent</w:t>
      </w:r>
    </w:p>
    <w:p>
      <w:pPr>
        <w:pStyle w:val="ListParagraph"/>
        <w:numPr>
          <w:ilvl w:val="0"/>
          <w:numId w:val="2"/>
        </w:numPr>
        <w:spacing w:after="120"/>
      </w:pPr>
      <w:r>
        <w:rPr>
          <w:rFonts w:ascii="Arial" w:cs="Arial" w:eastAsia="Arial" w:hAnsi="Arial"/>
          <w:color w:val="333333"/>
          <w:sz w:val="24"/>
          <w:szCs w:val="24"/>
        </w:rPr>
        <w:t xml:space="preserve">Cri strident lors des attaques</w:t>
      </w:r>
    </w:p>
    <w:p>
      <w:pPr>
        <w:pStyle w:val="Heading3"/>
        <w:spacing w:before="200" w:after="100"/>
      </w:pPr>
      <w:r>
        <w:rPr>
          <w:rFonts w:ascii="Arial" w:cs="Arial" w:eastAsia="Arial" w:hAnsi="Arial"/>
          <w:b/>
          <w:bCs/>
          <w:color w:val="333333"/>
          <w:sz w:val="24"/>
          <w:szCs w:val="24"/>
        </w:rPr>
        <w:t xml:space="preserve">Interface</w:t>
      </w:r>
    </w:p>
    <w:p>
      <w:pPr>
        <w:pStyle w:val="ListParagraph"/>
        <w:numPr>
          <w:ilvl w:val="0"/>
          <w:numId w:val="2"/>
        </w:numPr>
        <w:spacing w:after="120"/>
      </w:pPr>
      <w:r>
        <w:rPr>
          <w:rFonts w:ascii="Arial" w:cs="Arial" w:eastAsia="Arial" w:hAnsi="Arial"/>
          <w:color w:val="333333"/>
          <w:sz w:val="24"/>
          <w:szCs w:val="24"/>
        </w:rPr>
        <w:t xml:space="preserve">Sons satisfaisants pour les actions (frappe, parade réussie)</w:t>
      </w:r>
    </w:p>
    <w:p>
      <w:pPr>
        <w:pStyle w:val="ListParagraph"/>
        <w:numPr>
          <w:ilvl w:val="0"/>
          <w:numId w:val="2"/>
        </w:numPr>
        <w:spacing w:after="120"/>
      </w:pPr>
      <w:r>
        <w:rPr>
          <w:rFonts w:ascii="Arial" w:cs="Arial" w:eastAsia="Arial" w:hAnsi="Arial"/>
          <w:color w:val="333333"/>
          <w:sz w:val="24"/>
          <w:szCs w:val="24"/>
        </w:rPr>
        <w:t xml:space="preserve">Feedback audio clair pour les QTE</w:t>
      </w:r>
    </w:p>
    <w:p>
      <w:pPr>
        <w:pStyle w:val="ListParagraph"/>
        <w:numPr>
          <w:ilvl w:val="0"/>
          <w:numId w:val="2"/>
        </w:numPr>
        <w:spacing w:after="120"/>
      </w:pPr>
      <w:r>
        <w:rPr>
          <w:rFonts w:ascii="Arial" w:cs="Arial" w:eastAsia="Arial" w:hAnsi="Arial"/>
          <w:color w:val="333333"/>
          <w:sz w:val="24"/>
          <w:szCs w:val="24"/>
        </w:rPr>
        <w:t xml:space="preserve">Musique qui réagit aux actions du joueur (layering dynamique)</w:t>
      </w:r>
    </w:p>
    <w:p>
      <w:r>
        <w:br w:type="page"/>
      </w:r>
    </w:p>
    <w:p>
      <w:pPr>
        <w:pStyle w:val="Heading1"/>
        <w:spacing w:before="400" w:after="200"/>
      </w:pPr>
      <w:r>
        <w:rPr>
          <w:rFonts w:ascii="Arial" w:cs="Arial" w:eastAsia="Arial" w:hAnsi="Arial"/>
          <w:b/>
          <w:bCs/>
          <w:color w:val="1A1A2E"/>
          <w:sz w:val="36"/>
          <w:szCs w:val="36"/>
        </w:rPr>
        <w:t xml:space="preserve">7. Spécifications Techniques</w:t>
      </w:r>
    </w:p>
    <w:p>
      <w:pPr>
        <w:pStyle w:val="Heading2"/>
        <w:spacing w:before="300" w:after="150"/>
      </w:pPr>
      <w:r>
        <w:rPr>
          <w:rFonts w:ascii="Arial" w:cs="Arial" w:eastAsia="Arial" w:hAnsi="Arial"/>
          <w:b/>
          <w:bCs/>
          <w:color w:val="E94560"/>
          <w:sz w:val="28"/>
          <w:szCs w:val="28"/>
        </w:rPr>
        <w:t xml:space="preserve">7.1 Prototype (Babylon.js)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ÉLÉMENT</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SPÉCIFICATION</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Moteur</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Babylon.js 6.x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Langage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TypeScript / JavaScript</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Rendu</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WebGL 2.0, post-processing pour effets clair-obscur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Multijoueur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Socket.io / WebSocket + serveur Node.js</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Physique</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Cannon.js ou Ammo.js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Taille map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~200m x 200m (zone jouable Casbah)</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Target FPS</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60 FPS sur hardware moyen</w:t>
            </w:r>
          </w:p>
        </w:tc>
      </w:tr>
    </w:tbl>
    <w:p>
      <w:pPr>
        <w:spacing w:after="200"/>
      </w:pPr>
    </w:p>
    <w:p>
      <w:pPr>
        <w:pStyle w:val="Heading3"/>
        <w:spacing w:before="200" w:after="100"/>
      </w:pPr>
      <w:r>
        <w:rPr>
          <w:rFonts w:ascii="Arial" w:cs="Arial" w:eastAsia="Arial" w:hAnsi="Arial"/>
          <w:b/>
          <w:bCs/>
          <w:color w:val="333333"/>
          <w:sz w:val="24"/>
          <w:szCs w:val="24"/>
        </w:rPr>
        <w:t xml:space="preserve">Optimisations Web</w:t>
      </w:r>
    </w:p>
    <w:p>
      <w:pPr>
        <w:pStyle w:val="ListParagraph"/>
        <w:numPr>
          <w:ilvl w:val="0"/>
          <w:numId w:val="2"/>
        </w:numPr>
        <w:spacing w:after="120"/>
      </w:pPr>
      <w:r>
        <w:rPr>
          <w:rFonts w:ascii="Arial" w:cs="Arial" w:eastAsia="Arial" w:hAnsi="Arial"/>
          <w:color w:val="333333"/>
          <w:sz w:val="24"/>
          <w:szCs w:val="24"/>
        </w:rPr>
        <w:t xml:space="preserve">Instancing : Réutilisation des meshes pour réduire les draw calls</w:t>
      </w:r>
    </w:p>
    <w:p>
      <w:pPr>
        <w:pStyle w:val="ListParagraph"/>
        <w:numPr>
          <w:ilvl w:val="0"/>
          <w:numId w:val="2"/>
        </w:numPr>
        <w:spacing w:after="120"/>
      </w:pPr>
      <w:r>
        <w:rPr>
          <w:rFonts w:ascii="Arial" w:cs="Arial" w:eastAsia="Arial" w:hAnsi="Arial"/>
          <w:color w:val="333333"/>
          <w:sz w:val="24"/>
          <w:szCs w:val="24"/>
        </w:rPr>
        <w:t xml:space="preserve">LOD (Level of Detail) : Modèles simplifiés à distance</w:t>
      </w:r>
    </w:p>
    <w:p>
      <w:pPr>
        <w:pStyle w:val="ListParagraph"/>
        <w:numPr>
          <w:ilvl w:val="0"/>
          <w:numId w:val="2"/>
        </w:numPr>
        <w:spacing w:after="120"/>
      </w:pPr>
      <w:r>
        <w:rPr>
          <w:rFonts w:ascii="Arial" w:cs="Arial" w:eastAsia="Arial" w:hAnsi="Arial"/>
          <w:color w:val="333333"/>
          <w:sz w:val="24"/>
          <w:szCs w:val="24"/>
        </w:rPr>
        <w:t xml:space="preserve">Texture atlasing : Regroupement des textures</w:t>
      </w:r>
    </w:p>
    <w:p>
      <w:pPr>
        <w:pStyle w:val="ListParagraph"/>
        <w:numPr>
          <w:ilvl w:val="0"/>
          <w:numId w:val="2"/>
        </w:numPr>
        <w:spacing w:after="120"/>
      </w:pPr>
      <w:r>
        <w:rPr>
          <w:rFonts w:ascii="Arial" w:cs="Arial" w:eastAsia="Arial" w:hAnsi="Arial"/>
          <w:color w:val="333333"/>
          <w:sz w:val="24"/>
          <w:szCs w:val="24"/>
        </w:rPr>
        <w:t xml:space="preserve">Occlusion culling : Ne pas rendre ce qui n'est pas visible</w:t>
      </w:r>
    </w:p>
    <w:p>
      <w:pPr>
        <w:pStyle w:val="ListParagraph"/>
        <w:numPr>
          <w:ilvl w:val="0"/>
          <w:numId w:val="2"/>
        </w:numPr>
        <w:spacing w:after="120"/>
      </w:pPr>
      <w:r>
        <w:rPr>
          <w:rFonts w:ascii="Arial" w:cs="Arial" w:eastAsia="Arial" w:hAnsi="Arial"/>
          <w:color w:val="333333"/>
          <w:sz w:val="24"/>
          <w:szCs w:val="24"/>
        </w:rPr>
        <w:t xml:space="preserve">Lazy loading : Chargement progressif des assets</w:t>
      </w:r>
    </w:p>
    <w:p>
      <w:pPr>
        <w:pStyle w:val="Heading2"/>
        <w:spacing w:before="300" w:after="150"/>
      </w:pPr>
      <w:r>
        <w:rPr>
          <w:rFonts w:ascii="Arial" w:cs="Arial" w:eastAsia="Arial" w:hAnsi="Arial"/>
          <w:b/>
          <w:bCs/>
          <w:color w:val="E94560"/>
          <w:sz w:val="28"/>
          <w:szCs w:val="28"/>
        </w:rPr>
        <w:t xml:space="preserve">7.2 Jeu complet (Unreal Engine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ÉLÉMENT</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SPÉCIFICATION</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Moteur</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Unreal Engine 5.4+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Langage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 avec Blueprints pour prototypage</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Rendu</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Lumen (GI), Nanite (géométrie), raytracing optionnel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Plateformes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PC, PlayStation 5, Xbox Series X|S</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Durée estimée</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15-25 heures (histoire principale)</w:t>
            </w:r>
          </w:p>
        </w:tc>
      </w:tr>
    </w:tbl>
    <w:p>
      <w:pPr>
        <w:spacing w:after="200"/>
      </w:pPr>
    </w:p>
    <w:p>
      <w:pPr>
        <w:pStyle w:val="Heading2"/>
        <w:spacing w:before="300" w:after="150"/>
      </w:pPr>
      <w:r>
        <w:rPr>
          <w:rFonts w:ascii="Arial" w:cs="Arial" w:eastAsia="Arial" w:hAnsi="Arial"/>
          <w:b/>
          <w:bCs/>
          <w:color w:val="E94560"/>
          <w:sz w:val="28"/>
          <w:szCs w:val="28"/>
        </w:rPr>
        <w:t xml:space="preserve">7.3 Pipeline de développement</w:t>
      </w:r>
    </w:p>
    <w:p>
      <w:pPr>
        <w:spacing w:after="200" w:line="276"/>
      </w:pPr>
      <w:r>
        <w:rPr>
          <w:rFonts w:ascii="Arial" w:cs="Arial" w:eastAsia="Arial" w:hAnsi="Arial"/>
          <w:color w:val="333333"/>
          <w:sz w:val="24"/>
          <w:szCs w:val="24"/>
        </w:rPr>
        <w:t xml:space="preserve">Le développement suit une approche progressive :</w:t>
      </w:r>
    </w:p>
    <w:p>
      <w:pPr>
        <w:pStyle w:val="ListParagraph"/>
        <w:numPr>
          <w:ilvl w:val="0"/>
          <w:numId w:val="3"/>
        </w:numPr>
        <w:spacing w:after="120"/>
      </w:pPr>
      <w:r>
        <w:rPr>
          <w:rFonts w:ascii="Arial" w:cs="Arial" w:eastAsia="Arial" w:hAnsi="Arial"/>
          <w:color w:val="333333"/>
          <w:sz w:val="24"/>
          <w:szCs w:val="24"/>
        </w:rPr>
        <w:t xml:space="preserve">Phase 1 - Babylon.js : Apprendre les fondamentaux de la 3D et créer le prototype</w:t>
      </w:r>
    </w:p>
    <w:p>
      <w:pPr>
        <w:pStyle w:val="ListParagraph"/>
        <w:numPr>
          <w:ilvl w:val="0"/>
          <w:numId w:val="3"/>
        </w:numPr>
        <w:spacing w:after="120"/>
      </w:pPr>
      <w:r>
        <w:rPr>
          <w:rFonts w:ascii="Arial" w:cs="Arial" w:eastAsia="Arial" w:hAnsi="Arial"/>
          <w:color w:val="333333"/>
          <w:sz w:val="24"/>
          <w:szCs w:val="24"/>
        </w:rPr>
        <w:t xml:space="preserve">Phase 2 - UE5 Blueprints : Transposer les mécaniques en visual scripting</w:t>
      </w:r>
    </w:p>
    <w:p>
      <w:pPr>
        <w:pStyle w:val="ListParagraph"/>
        <w:numPr>
          <w:ilvl w:val="0"/>
          <w:numId w:val="3"/>
        </w:numPr>
        <w:spacing w:after="120"/>
      </w:pPr>
      <w:r>
        <w:rPr>
          <w:rFonts w:ascii="Arial" w:cs="Arial" w:eastAsia="Arial" w:hAnsi="Arial"/>
          <w:color w:val="333333"/>
          <w:sz w:val="24"/>
          <w:szCs w:val="24"/>
        </w:rPr>
        <w:t xml:space="preserve">Phase 3 - UE5 C++ : Optimiser et développer le jeu complet</w:t>
      </w:r>
    </w:p>
    <w:p>
      <w:r>
        <w:br w:type="page"/>
      </w:r>
    </w:p>
    <w:p>
      <w:pPr>
        <w:pStyle w:val="Heading1"/>
        <w:spacing w:before="400" w:after="200"/>
      </w:pPr>
      <w:r>
        <w:rPr>
          <w:rFonts w:ascii="Arial" w:cs="Arial" w:eastAsia="Arial" w:hAnsi="Arial"/>
          <w:b/>
          <w:bCs/>
          <w:color w:val="1A1A2E"/>
          <w:sz w:val="36"/>
          <w:szCs w:val="36"/>
        </w:rPr>
        <w:t xml:space="preserve">8. Roadmap de Développement</w:t>
      </w:r>
    </w:p>
    <w:p>
      <w:pPr>
        <w:pStyle w:val="Heading2"/>
        <w:spacing w:before="300" w:after="150"/>
      </w:pPr>
      <w:r>
        <w:rPr>
          <w:rFonts w:ascii="Arial" w:cs="Arial" w:eastAsia="Arial" w:hAnsi="Arial"/>
          <w:b/>
          <w:bCs/>
          <w:color w:val="E94560"/>
          <w:sz w:val="28"/>
          <w:szCs w:val="28"/>
        </w:rPr>
        <w:t xml:space="preserve">8.1 Phase 1 : Prototype Babylon.js (6 mois)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PÉRIODE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OBJECTIF</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LIVRABLES</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Mois 1-2</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Fondations</w:t>
            </w:r>
          </w:p>
        </w:tc>
        <w:tc>
          <w:tcPr>
            <w:tcW w:type="dxa" w:w="3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Personnage jouable, déplacements, caméra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Mois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Environnement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Map Casbah (greybox puis assets)</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Mois 4</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Gameplay core</w:t>
            </w:r>
          </w:p>
        </w:tc>
        <w:tc>
          <w:tcPr>
            <w:tcW w:type="dxa" w:w="3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Système de combat, 2-3 énigmes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Mois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Boss + Narration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Combat de boss, cinématiques</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Mois 6</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Multijoueur</w:t>
            </w:r>
          </w:p>
        </w:tc>
        <w:tc>
          <w:tcPr>
            <w:tcW w:type="dxa" w:w="3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Mode Arène PvP basique</w:t>
            </w:r>
          </w:p>
        </w:tc>
      </w:tr>
    </w:tbl>
    <w:p>
      <w:pPr>
        <w:spacing w:after="300"/>
      </w:pPr>
    </w:p>
    <w:p>
      <w:pPr>
        <w:pStyle w:val="Heading2"/>
        <w:spacing w:before="300" w:after="150"/>
      </w:pPr>
      <w:r>
        <w:rPr>
          <w:rFonts w:ascii="Arial" w:cs="Arial" w:eastAsia="Arial" w:hAnsi="Arial"/>
          <w:b/>
          <w:bCs/>
          <w:color w:val="E94560"/>
          <w:sz w:val="28"/>
          <w:szCs w:val="28"/>
        </w:rPr>
        <w:t xml:space="preserve">8.2 Phase 2 : UE5 Blueprints (6 mois)</w:t>
      </w:r>
    </w:p>
    <w:p>
      <w:pPr>
        <w:pStyle w:val="ListParagraph"/>
        <w:numPr>
          <w:ilvl w:val="0"/>
          <w:numId w:val="2"/>
        </w:numPr>
        <w:spacing w:after="120"/>
      </w:pPr>
      <w:r>
        <w:rPr>
          <w:rFonts w:ascii="Arial" w:cs="Arial" w:eastAsia="Arial" w:hAnsi="Arial"/>
          <w:color w:val="333333"/>
          <w:sz w:val="24"/>
          <w:szCs w:val="24"/>
        </w:rPr>
        <w:t xml:space="preserve">Mois 7-8 : Apprentissage UE5, reproduction des mécaniques en Blueprints</w:t>
      </w:r>
    </w:p>
    <w:p>
      <w:pPr>
        <w:pStyle w:val="ListParagraph"/>
        <w:numPr>
          <w:ilvl w:val="0"/>
          <w:numId w:val="2"/>
        </w:numPr>
        <w:spacing w:after="120"/>
      </w:pPr>
      <w:r>
        <w:rPr>
          <w:rFonts w:ascii="Arial" w:cs="Arial" w:eastAsia="Arial" w:hAnsi="Arial"/>
          <w:color w:val="333333"/>
          <w:sz w:val="24"/>
          <w:szCs w:val="24"/>
        </w:rPr>
        <w:t xml:space="preserve">Mois 9-10 : Création des assets haute qualité, level design</w:t>
      </w:r>
    </w:p>
    <w:p>
      <w:pPr>
        <w:pStyle w:val="ListParagraph"/>
        <w:numPr>
          <w:ilvl w:val="0"/>
          <w:numId w:val="2"/>
        </w:numPr>
        <w:spacing w:after="120"/>
      </w:pPr>
      <w:r>
        <w:rPr>
          <w:rFonts w:ascii="Arial" w:cs="Arial" w:eastAsia="Arial" w:hAnsi="Arial"/>
          <w:color w:val="333333"/>
          <w:sz w:val="24"/>
          <w:szCs w:val="24"/>
        </w:rPr>
        <w:t xml:space="preserve">Mois 11-12 : Intégration audio, polish, vertical slice jouable</w:t>
      </w:r>
    </w:p>
    <w:p>
      <w:pPr>
        <w:pStyle w:val="Heading2"/>
        <w:spacing w:before="300" w:after="150"/>
      </w:pPr>
      <w:r>
        <w:rPr>
          <w:rFonts w:ascii="Arial" w:cs="Arial" w:eastAsia="Arial" w:hAnsi="Arial"/>
          <w:b/>
          <w:bCs/>
          <w:color w:val="E94560"/>
          <w:sz w:val="28"/>
          <w:szCs w:val="28"/>
        </w:rPr>
        <w:t xml:space="preserve">8.3 Phase 3 : UE5 C++ - Jeu complet (18-24 mois)</w:t>
      </w:r>
    </w:p>
    <w:p>
      <w:pPr>
        <w:pStyle w:val="ListParagraph"/>
        <w:numPr>
          <w:ilvl w:val="0"/>
          <w:numId w:val="2"/>
        </w:numPr>
        <w:spacing w:after="120"/>
      </w:pPr>
      <w:r>
        <w:rPr>
          <w:rFonts w:ascii="Arial" w:cs="Arial" w:eastAsia="Arial" w:hAnsi="Arial"/>
          <w:color w:val="333333"/>
          <w:sz w:val="24"/>
          <w:szCs w:val="24"/>
        </w:rPr>
        <w:t xml:space="preserve">Développement complet de l'histoire</w:t>
      </w:r>
    </w:p>
    <w:p>
      <w:pPr>
        <w:pStyle w:val="ListParagraph"/>
        <w:numPr>
          <w:ilvl w:val="0"/>
          <w:numId w:val="2"/>
        </w:numPr>
        <w:spacing w:after="120"/>
      </w:pPr>
      <w:r>
        <w:rPr>
          <w:rFonts w:ascii="Arial" w:cs="Arial" w:eastAsia="Arial" w:hAnsi="Arial"/>
          <w:color w:val="333333"/>
          <w:sz w:val="24"/>
          <w:szCs w:val="24"/>
        </w:rPr>
        <w:t xml:space="preserve">Toutes les zones du jeu (Alger, Sahara, etc.)</w:t>
      </w:r>
    </w:p>
    <w:p>
      <w:pPr>
        <w:pStyle w:val="ListParagraph"/>
        <w:numPr>
          <w:ilvl w:val="0"/>
          <w:numId w:val="2"/>
        </w:numPr>
        <w:spacing w:after="120"/>
      </w:pPr>
      <w:r>
        <w:rPr>
          <w:rFonts w:ascii="Arial" w:cs="Arial" w:eastAsia="Arial" w:hAnsi="Arial"/>
          <w:color w:val="333333"/>
          <w:sz w:val="24"/>
          <w:szCs w:val="24"/>
        </w:rPr>
        <w:t xml:space="preserve">Système de progression complet</w:t>
      </w:r>
    </w:p>
    <w:p>
      <w:pPr>
        <w:pStyle w:val="ListParagraph"/>
        <w:numPr>
          <w:ilvl w:val="0"/>
          <w:numId w:val="2"/>
        </w:numPr>
        <w:spacing w:after="120"/>
      </w:pPr>
      <w:r>
        <w:rPr>
          <w:rFonts w:ascii="Arial" w:cs="Arial" w:eastAsia="Arial" w:hAnsi="Arial"/>
          <w:color w:val="333333"/>
          <w:sz w:val="24"/>
          <w:szCs w:val="24"/>
        </w:rPr>
        <w:t xml:space="preserve">Optimisation et portage console</w:t>
      </w:r>
    </w:p>
    <w:p>
      <w:pPr>
        <w:pStyle w:val="Heading2"/>
        <w:spacing w:before="300" w:after="150"/>
      </w:pPr>
      <w:r>
        <w:rPr>
          <w:rFonts w:ascii="Arial" w:cs="Arial" w:eastAsia="Arial" w:hAnsi="Arial"/>
          <w:b/>
          <w:bCs/>
          <w:color w:val="E94560"/>
          <w:sz w:val="28"/>
          <w:szCs w:val="28"/>
        </w:rPr>
        <w:t xml:space="preserve">8.4 Jalons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DATE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JALON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M+3</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First Playable (démo technique interne)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Interne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Sortie du Prologue Babylon.js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Public</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M+12</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Vertical Slice UE5 (démo presse)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Presse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Sortie Le Dernier Refuge : Origine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Public</w:t>
            </w:r>
          </w:p>
        </w:tc>
      </w:tr>
    </w:tbl>
    <w:p>
      <w:pPr>
        <w:spacing w:after="200"/>
      </w:pPr>
    </w:p>
    <w:p>
      <w:r>
        <w:br w:type="page"/>
      </w:r>
    </w:p>
    <w:p>
      <w:pPr>
        <w:pStyle w:val="Heading1"/>
        <w:spacing w:before="400" w:after="200"/>
      </w:pPr>
      <w:r>
        <w:rPr>
          <w:rFonts w:ascii="Arial" w:cs="Arial" w:eastAsia="Arial" w:hAnsi="Arial"/>
          <w:b/>
          <w:bCs/>
          <w:color w:val="1A1A2E"/>
          <w:sz w:val="36"/>
          <w:szCs w:val="36"/>
        </w:rPr>
        <w:t xml:space="preserve">9. Annexes</w:t>
      </w:r>
    </w:p>
    <w:p>
      <w:pPr>
        <w:pStyle w:val="Heading2"/>
        <w:spacing w:before="300" w:after="150"/>
      </w:pPr>
      <w:r>
        <w:rPr>
          <w:rFonts w:ascii="Arial" w:cs="Arial" w:eastAsia="Arial" w:hAnsi="Arial"/>
          <w:b/>
          <w:bCs/>
          <w:color w:val="E94560"/>
          <w:sz w:val="28"/>
          <w:szCs w:val="28"/>
        </w:rPr>
        <w:t xml:space="preserve">9.1 Glossaire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TERME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DÉFINITION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Casbah</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Quartier historique d'Alger, architecture ottomane, classé UNESCO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Chiaroscuro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Technique artistique utilisant les contrastes lumière/ombre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L'Effacement</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Catastrophe qui consume progressivement l'Algérie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Le Calligraphe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Entité antagoniste qui efface les villes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L'Étincelle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Artefact lumineux, espoir de l'humanité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Les Ombres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Créatures hostiles nées de l'Effacement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Les Sentinelles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Gardiens du Refuge, personnages jouables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Maqam Echahid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Monument aux martyrs d'Alger, architecture brutaliste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Moucharabieh</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Écran en bois sculpté filtrant la lumière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Zellige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Mosaïque géométrique traditionnelle nord-africaine</w:t>
            </w:r>
          </w:p>
        </w:tc>
      </w:tr>
    </w:tbl>
    <w:p>
      <w:pPr>
        <w:spacing w:after="300"/>
      </w:pPr>
    </w:p>
    <w:p>
      <w:pPr>
        <w:pStyle w:val="Heading2"/>
        <w:spacing w:before="300" w:after="150"/>
      </w:pPr>
      <w:r>
        <w:rPr>
          <w:rFonts w:ascii="Arial" w:cs="Arial" w:eastAsia="Arial" w:hAnsi="Arial"/>
          <w:b/>
          <w:bCs/>
          <w:color w:val="E94560"/>
          <w:sz w:val="28"/>
          <w:szCs w:val="28"/>
        </w:rPr>
        <w:t xml:space="preserve">9.2 Références visuelles</w:t>
      </w:r>
    </w:p>
    <w:p>
      <w:pPr>
        <w:spacing w:after="200" w:line="276"/>
      </w:pPr>
      <w:r>
        <w:rPr>
          <w:rFonts w:ascii="Arial" w:cs="Arial" w:eastAsia="Arial" w:hAnsi="Arial"/>
          <w:color w:val="333333"/>
          <w:sz w:val="24"/>
          <w:szCs w:val="24"/>
        </w:rPr>
        <w:t xml:space="preserve">Sources d'inspiration pour l'équipe artistique :</w:t>
      </w:r>
    </w:p>
    <w:p>
      <w:pPr>
        <w:pStyle w:val="ListParagraph"/>
        <w:numPr>
          <w:ilvl w:val="0"/>
          <w:numId w:val="2"/>
        </w:numPr>
        <w:spacing w:after="120"/>
      </w:pPr>
      <w:r>
        <w:rPr>
          <w:rFonts w:ascii="Arial" w:cs="Arial" w:eastAsia="Arial" w:hAnsi="Arial"/>
          <w:color w:val="333333"/>
          <w:sz w:val="24"/>
          <w:szCs w:val="24"/>
        </w:rPr>
        <w:t xml:space="preserve">Clair Obscur: Expedition 33 (direction artistique, ambiance)</w:t>
      </w:r>
    </w:p>
    <w:p>
      <w:pPr>
        <w:pStyle w:val="ListParagraph"/>
        <w:numPr>
          <w:ilvl w:val="0"/>
          <w:numId w:val="2"/>
        </w:numPr>
        <w:spacing w:after="120"/>
      </w:pPr>
      <w:r>
        <w:rPr>
          <w:rFonts w:ascii="Arial" w:cs="Arial" w:eastAsia="Arial" w:hAnsi="Arial"/>
          <w:color w:val="333333"/>
          <w:sz w:val="24"/>
          <w:szCs w:val="24"/>
        </w:rPr>
        <w:t xml:space="preserve">Photographs de la Casbah d'Alger (architecture)</w:t>
      </w:r>
    </w:p>
    <w:p>
      <w:pPr>
        <w:pStyle w:val="ListParagraph"/>
        <w:numPr>
          <w:ilvl w:val="0"/>
          <w:numId w:val="2"/>
        </w:numPr>
        <w:spacing w:after="120"/>
      </w:pPr>
      <w:r>
        <w:rPr>
          <w:rFonts w:ascii="Arial" w:cs="Arial" w:eastAsia="Arial" w:hAnsi="Arial"/>
          <w:color w:val="333333"/>
          <w:sz w:val="24"/>
          <w:szCs w:val="24"/>
        </w:rPr>
        <w:t xml:space="preserve">Œuvres de M'hamed Issiakhem et Mohammed Khadda (art algérien)</w:t>
      </w:r>
    </w:p>
    <w:p>
      <w:pPr>
        <w:pStyle w:val="ListParagraph"/>
        <w:numPr>
          <w:ilvl w:val="0"/>
          <w:numId w:val="2"/>
        </w:numPr>
        <w:spacing w:after="120"/>
      </w:pPr>
      <w:r>
        <w:rPr>
          <w:rFonts w:ascii="Arial" w:cs="Arial" w:eastAsia="Arial" w:hAnsi="Arial"/>
          <w:color w:val="333333"/>
          <w:sz w:val="24"/>
          <w:szCs w:val="24"/>
        </w:rPr>
        <w:t xml:space="preserve">Films de David Lynch (surréalisme, ambiance)</w:t>
      </w:r>
    </w:p>
    <w:p>
      <w:pPr>
        <w:pStyle w:val="ListParagraph"/>
        <w:numPr>
          <w:ilvl w:val="0"/>
          <w:numId w:val="2"/>
        </w:numPr>
        <w:spacing w:after="120"/>
      </w:pPr>
      <w:r>
        <w:rPr>
          <w:rFonts w:ascii="Arial" w:cs="Arial" w:eastAsia="Arial" w:hAnsi="Arial"/>
          <w:color w:val="333333"/>
          <w:sz w:val="24"/>
          <w:szCs w:val="24"/>
        </w:rPr>
        <w:t xml:space="preserve">Architecture du Maqam Echahid (brutalisme)</w:t>
      </w:r>
    </w:p>
    <w:p>
      <w:pPr>
        <w:pStyle w:val="Heading2"/>
        <w:spacing w:before="300" w:after="150"/>
      </w:pPr>
      <w:r>
        <w:rPr>
          <w:rFonts w:ascii="Arial" w:cs="Arial" w:eastAsia="Arial" w:hAnsi="Arial"/>
          <w:b/>
          <w:bCs/>
          <w:color w:val="E94560"/>
          <w:sz w:val="28"/>
          <w:szCs w:val="28"/>
        </w:rPr>
        <w:t xml:space="preserve">9.3 Ressources techniques</w:t>
      </w:r>
    </w:p>
    <w:p>
      <w:pPr>
        <w:pStyle w:val="ListParagraph"/>
        <w:numPr>
          <w:ilvl w:val="0"/>
          <w:numId w:val="2"/>
        </w:numPr>
        <w:spacing w:after="120"/>
      </w:pPr>
      <w:r>
        <w:rPr>
          <w:rFonts w:ascii="Arial" w:cs="Arial" w:eastAsia="Arial" w:hAnsi="Arial"/>
          <w:color w:val="333333"/>
          <w:sz w:val="24"/>
          <w:szCs w:val="24"/>
        </w:rPr>
        <w:t xml:space="preserve">Documentation Babylon.js : https://doc.babylonjs.com</w:t>
      </w:r>
    </w:p>
    <w:p>
      <w:pPr>
        <w:pStyle w:val="ListParagraph"/>
        <w:numPr>
          <w:ilvl w:val="0"/>
          <w:numId w:val="2"/>
        </w:numPr>
        <w:spacing w:after="120"/>
      </w:pPr>
      <w:r>
        <w:rPr>
          <w:rFonts w:ascii="Arial" w:cs="Arial" w:eastAsia="Arial" w:hAnsi="Arial"/>
          <w:color w:val="333333"/>
          <w:sz w:val="24"/>
          <w:szCs w:val="24"/>
        </w:rPr>
        <w:t xml:space="preserve">Tutoriels Unreal Engine 5 : https://dev.epicgames.com</w:t>
      </w:r>
    </w:p>
    <w:p>
      <w:pPr>
        <w:pStyle w:val="ListParagraph"/>
        <w:numPr>
          <w:ilvl w:val="0"/>
          <w:numId w:val="2"/>
        </w:numPr>
        <w:spacing w:after="120"/>
      </w:pPr>
      <w:r>
        <w:rPr>
          <w:rFonts w:ascii="Arial" w:cs="Arial" w:eastAsia="Arial" w:hAnsi="Arial"/>
          <w:color w:val="333333"/>
          <w:sz w:val="24"/>
          <w:szCs w:val="24"/>
        </w:rPr>
        <w:t xml:space="preserve">Assets 3D gratuits : Sketchfab, Poly Haven</w:t>
      </w:r>
    </w:p>
    <w:p>
      <w:pPr>
        <w:pStyle w:val="ListParagraph"/>
        <w:numPr>
          <w:ilvl w:val="0"/>
          <w:numId w:val="2"/>
        </w:numPr>
        <w:spacing w:after="120"/>
      </w:pPr>
      <w:r>
        <w:rPr>
          <w:rFonts w:ascii="Arial" w:cs="Arial" w:eastAsia="Arial" w:hAnsi="Arial"/>
          <w:color w:val="333333"/>
          <w:sz w:val="24"/>
          <w:szCs w:val="24"/>
        </w:rPr>
        <w:t xml:space="preserve">Musique libre de droits pour prototypage : Freesound</w:t>
      </w:r>
    </w:p>
    <w:p>
      <w:pPr>
        <w:spacing w:after="400"/>
      </w:pPr>
    </w:p>
    <w:p>
      <w:pPr>
        <w:spacing w:before="400"/>
        <w:jc w:val="center"/>
      </w:pPr>
      <w:r>
        <w:rPr>
          <w:rFonts w:ascii="Arial" w:cs="Arial" w:eastAsia="Arial" w:hAnsi="Arial"/>
          <w:i/>
          <w:iCs/>
          <w:color w:val="666666"/>
          <w:sz w:val="24"/>
          <w:szCs w:val="24"/>
        </w:rPr>
        <w:t xml:space="preserve">— Fin du Document —</w:t>
      </w:r>
    </w:p>
    <w:p>
      <w:pPr>
        <w:spacing w:before="200"/>
        <w:jc w:val="center"/>
      </w:pPr>
      <w:r>
        <w:rPr>
          <w:rFonts w:ascii="Arial" w:cs="Arial" w:eastAsia="Arial" w:hAnsi="Arial"/>
          <w:color w:val="CCCCCC"/>
          <w:sz w:val="20"/>
          <w:szCs w:val="20"/>
        </w:rPr>
        <w:t xml:space="preserve">Le Dernier Refuge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Le Dernier Refuge : Origine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E9456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2026-01-15T15:32:38.502Z</dcterms:created>
  <dcterms:modified xsi:type="dcterms:W3CDTF">2026-01-15T15:32:38.503Z</dcterms:modified>
</cp:coreProperties>
</file>

<file path=docProps/custom.xml><?xml version="1.0" encoding="utf-8"?>
<Properties xmlns="http://schemas.openxmlformats.org/officeDocument/2006/custom-properties" xmlns:vt="http://schemas.openxmlformats.org/officeDocument/2006/docPropsVTypes"/>
</file>