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7FE55" w14:textId="77777777" w:rsidR="004E4491" w:rsidRPr="004E4491" w:rsidRDefault="004E4491" w:rsidP="004E4491">
      <w:pPr>
        <w:rPr>
          <w:b/>
          <w:bCs/>
        </w:rPr>
      </w:pPr>
      <w:r w:rsidRPr="004E4491">
        <w:rPr>
          <w:b/>
          <w:bCs/>
        </w:rPr>
        <w:t xml:space="preserve">Cahier des Charges - Application Mobile </w:t>
      </w:r>
      <w:proofErr w:type="spellStart"/>
      <w:r w:rsidRPr="004E4491">
        <w:rPr>
          <w:b/>
          <w:bCs/>
        </w:rPr>
        <w:t>HealLink</w:t>
      </w:r>
      <w:proofErr w:type="spellEnd"/>
    </w:p>
    <w:p w14:paraId="4A74D706" w14:textId="77777777" w:rsidR="004E4491" w:rsidRPr="004E4491" w:rsidRDefault="004E4491" w:rsidP="004E4491">
      <w:r w:rsidRPr="004E4491">
        <w:t>Suivi santé et solidarité avec géolocalisation et gestion des dons</w:t>
      </w:r>
    </w:p>
    <w:p w14:paraId="7F69DA57" w14:textId="77777777" w:rsidR="004E4491" w:rsidRPr="004E4491" w:rsidRDefault="004E4491" w:rsidP="004E4491">
      <w:r w:rsidRPr="004E4491">
        <w:pict w14:anchorId="0F7F4699">
          <v:rect id="_x0000_i1073" style="width:0;height:.75pt" o:hralign="center" o:hrstd="t" o:hr="t" fillcolor="#a0a0a0" stroked="f"/>
        </w:pict>
      </w:r>
    </w:p>
    <w:p w14:paraId="1AEA41A8" w14:textId="77777777" w:rsidR="004E4491" w:rsidRPr="004E4491" w:rsidRDefault="004E4491" w:rsidP="004E4491">
      <w:pPr>
        <w:rPr>
          <w:b/>
          <w:bCs/>
        </w:rPr>
      </w:pPr>
      <w:r w:rsidRPr="004E4491">
        <w:rPr>
          <w:b/>
          <w:bCs/>
        </w:rPr>
        <w:t>1. Présentation du projet</w:t>
      </w:r>
    </w:p>
    <w:p w14:paraId="27E57BDC" w14:textId="77777777" w:rsidR="004E4491" w:rsidRPr="004E4491" w:rsidRDefault="004E4491" w:rsidP="004E4491">
      <w:r w:rsidRPr="004E4491">
        <w:t xml:space="preserve">Le projet </w:t>
      </w:r>
      <w:proofErr w:type="spellStart"/>
      <w:r w:rsidRPr="004E4491">
        <w:t>HealLink</w:t>
      </w:r>
      <w:proofErr w:type="spellEnd"/>
      <w:r w:rsidRPr="004E4491">
        <w:t xml:space="preserve"> vise à développer une application mobile collaborative permettant le suivi en temps réel des campagnes de vaccination, dépistage, et dons de sang avec géolocalisation des centres et affichage des stocks disponibles. L’application connecte également les personnes souhaitant donner ou bénéficier d’objets, repas, ou soins aux associations locales via une cartographie interactive, notifications, et système communautaire de </w:t>
      </w:r>
      <w:proofErr w:type="spellStart"/>
      <w:r w:rsidRPr="004E4491">
        <w:t>scoring</w:t>
      </w:r>
      <w:proofErr w:type="spellEnd"/>
      <w:r w:rsidRPr="004E4491">
        <w:t>. L’objectif est de renforcer la santé publique, la solidarité locale et la gestion transparente des dons.</w:t>
      </w:r>
    </w:p>
    <w:p w14:paraId="29CD78BF" w14:textId="77777777" w:rsidR="004E4491" w:rsidRPr="004E4491" w:rsidRDefault="004E4491" w:rsidP="004E4491">
      <w:r w:rsidRPr="004E4491">
        <w:pict w14:anchorId="20C41727">
          <v:rect id="_x0000_i1074" style="width:0;height:.75pt" o:hralign="center" o:hrstd="t" o:hr="t" fillcolor="#a0a0a0" stroked="f"/>
        </w:pict>
      </w:r>
    </w:p>
    <w:p w14:paraId="4A9DF859" w14:textId="77777777" w:rsidR="004E4491" w:rsidRPr="004E4491" w:rsidRDefault="004E4491" w:rsidP="004E4491">
      <w:pPr>
        <w:rPr>
          <w:b/>
          <w:bCs/>
        </w:rPr>
      </w:pPr>
      <w:r w:rsidRPr="004E4491">
        <w:rPr>
          <w:b/>
          <w:bCs/>
        </w:rPr>
        <w:t>2. Objectifs</w:t>
      </w:r>
    </w:p>
    <w:p w14:paraId="294D5AAE" w14:textId="77777777" w:rsidR="004E4491" w:rsidRPr="004E4491" w:rsidRDefault="004E4491" w:rsidP="004E4491">
      <w:pPr>
        <w:numPr>
          <w:ilvl w:val="0"/>
          <w:numId w:val="1"/>
        </w:numPr>
      </w:pPr>
      <w:r w:rsidRPr="004E4491">
        <w:t>Assurer une surveillance en temps réel des campagnes sanitaires (vaccination, dépistage, dons de sang).</w:t>
      </w:r>
    </w:p>
    <w:p w14:paraId="179C91B7" w14:textId="77777777" w:rsidR="004E4491" w:rsidRPr="004E4491" w:rsidRDefault="004E4491" w:rsidP="004E4491">
      <w:pPr>
        <w:numPr>
          <w:ilvl w:val="0"/>
          <w:numId w:val="1"/>
        </w:numPr>
      </w:pPr>
      <w:r w:rsidRPr="004E4491">
        <w:t>Favoriser la mise en relation des acteurs solidaires (donateurs, bénéficiaires, associations).</w:t>
      </w:r>
    </w:p>
    <w:p w14:paraId="6C8EDE69" w14:textId="77777777" w:rsidR="004E4491" w:rsidRPr="004E4491" w:rsidRDefault="004E4491" w:rsidP="004E4491">
      <w:pPr>
        <w:numPr>
          <w:ilvl w:val="0"/>
          <w:numId w:val="1"/>
        </w:numPr>
      </w:pPr>
      <w:r w:rsidRPr="004E4491">
        <w:t>Centraliser, sécuriser et faciliter les dons via le scan de codes QR.</w:t>
      </w:r>
    </w:p>
    <w:p w14:paraId="3FF7668B" w14:textId="77777777" w:rsidR="004E4491" w:rsidRPr="004E4491" w:rsidRDefault="004E4491" w:rsidP="004E4491">
      <w:pPr>
        <w:numPr>
          <w:ilvl w:val="0"/>
          <w:numId w:val="1"/>
        </w:numPr>
      </w:pPr>
      <w:r w:rsidRPr="004E4491">
        <w:t>Offrir un tableau de bord santé personnel et communautaire avec indicateurs clés.</w:t>
      </w:r>
    </w:p>
    <w:p w14:paraId="1125BAD7" w14:textId="77777777" w:rsidR="004E4491" w:rsidRPr="004E4491" w:rsidRDefault="004E4491" w:rsidP="004E4491">
      <w:pPr>
        <w:numPr>
          <w:ilvl w:val="0"/>
          <w:numId w:val="1"/>
        </w:numPr>
      </w:pPr>
      <w:r w:rsidRPr="004E4491">
        <w:t xml:space="preserve">Suivre l’impact et la transparence des dons grâce au </w:t>
      </w:r>
      <w:proofErr w:type="spellStart"/>
      <w:r w:rsidRPr="004E4491">
        <w:t>scoring</w:t>
      </w:r>
      <w:proofErr w:type="spellEnd"/>
      <w:r w:rsidRPr="004E4491">
        <w:t xml:space="preserve"> communautaire et historiques.</w:t>
      </w:r>
    </w:p>
    <w:p w14:paraId="6F7D837F" w14:textId="77777777" w:rsidR="004E4491" w:rsidRPr="004E4491" w:rsidRDefault="004E4491" w:rsidP="004E4491">
      <w:pPr>
        <w:numPr>
          <w:ilvl w:val="0"/>
          <w:numId w:val="1"/>
        </w:numPr>
      </w:pPr>
      <w:r w:rsidRPr="004E4491">
        <w:t>Permettre aux associations de gérer leurs cagnottes solidaires et actions.</w:t>
      </w:r>
    </w:p>
    <w:p w14:paraId="3D2AA496" w14:textId="77777777" w:rsidR="004E4491" w:rsidRPr="004E4491" w:rsidRDefault="004E4491" w:rsidP="004E4491">
      <w:r w:rsidRPr="004E4491">
        <w:pict w14:anchorId="1DB8F628">
          <v:rect id="_x0000_i1075" style="width:0;height:.75pt" o:hralign="center" o:hrstd="t" o:hr="t" fillcolor="#a0a0a0" stroked="f"/>
        </w:pict>
      </w:r>
    </w:p>
    <w:p w14:paraId="27F8D54D" w14:textId="77777777" w:rsidR="004E4491" w:rsidRPr="004E4491" w:rsidRDefault="004E4491" w:rsidP="004E4491">
      <w:pPr>
        <w:rPr>
          <w:b/>
          <w:bCs/>
        </w:rPr>
      </w:pPr>
      <w:r w:rsidRPr="004E4491">
        <w:rPr>
          <w:b/>
          <w:bCs/>
        </w:rPr>
        <w:t>3. Fonctionnalités principales (MVP)</w:t>
      </w:r>
    </w:p>
    <w:p w14:paraId="101BB767" w14:textId="77777777" w:rsidR="004E4491" w:rsidRPr="004E4491" w:rsidRDefault="004E4491" w:rsidP="004E4491">
      <w:pPr>
        <w:rPr>
          <w:b/>
          <w:bCs/>
        </w:rPr>
      </w:pPr>
      <w:r w:rsidRPr="004E4491">
        <w:rPr>
          <w:b/>
          <w:bCs/>
        </w:rPr>
        <w:t>3.1. Suivi des campagnes sanitaires</w:t>
      </w:r>
    </w:p>
    <w:p w14:paraId="1257A863" w14:textId="77777777" w:rsidR="004E4491" w:rsidRPr="004E4491" w:rsidRDefault="004E4491" w:rsidP="004E4491">
      <w:pPr>
        <w:numPr>
          <w:ilvl w:val="0"/>
          <w:numId w:val="2"/>
        </w:numPr>
      </w:pPr>
      <w:r w:rsidRPr="004E4491">
        <w:t>Géolocalisation des centres de vaccination, dépistage et don de sang.</w:t>
      </w:r>
    </w:p>
    <w:p w14:paraId="47E399C2" w14:textId="77777777" w:rsidR="004E4491" w:rsidRPr="004E4491" w:rsidRDefault="004E4491" w:rsidP="004E4491">
      <w:pPr>
        <w:numPr>
          <w:ilvl w:val="0"/>
          <w:numId w:val="2"/>
        </w:numPr>
      </w:pPr>
      <w:r w:rsidRPr="004E4491">
        <w:t>Affichage en temps réel des stocks disponibles (vaccins, poches de sang).</w:t>
      </w:r>
    </w:p>
    <w:p w14:paraId="018E7F5F" w14:textId="77777777" w:rsidR="004E4491" w:rsidRPr="004E4491" w:rsidRDefault="004E4491" w:rsidP="004E4491">
      <w:pPr>
        <w:numPr>
          <w:ilvl w:val="0"/>
          <w:numId w:val="2"/>
        </w:numPr>
      </w:pPr>
      <w:r w:rsidRPr="004E4491">
        <w:t>Notification push pour alerter sur les campagnes proches ou urgentes.</w:t>
      </w:r>
    </w:p>
    <w:p w14:paraId="52B91576" w14:textId="77777777" w:rsidR="004E4491" w:rsidRPr="004E4491" w:rsidRDefault="004E4491" w:rsidP="004E4491">
      <w:pPr>
        <w:rPr>
          <w:b/>
          <w:bCs/>
        </w:rPr>
      </w:pPr>
      <w:r w:rsidRPr="004E4491">
        <w:rPr>
          <w:b/>
          <w:bCs/>
        </w:rPr>
        <w:t>3.2. Tableau de bord santé</w:t>
      </w:r>
    </w:p>
    <w:p w14:paraId="21792151" w14:textId="77777777" w:rsidR="004E4491" w:rsidRPr="004E4491" w:rsidRDefault="004E4491" w:rsidP="004E4491">
      <w:pPr>
        <w:numPr>
          <w:ilvl w:val="0"/>
          <w:numId w:val="3"/>
        </w:numPr>
      </w:pPr>
      <w:r w:rsidRPr="004E4491">
        <w:t>Suivi des indicateurs personnels : température, symptômes, historique de vaccination.</w:t>
      </w:r>
    </w:p>
    <w:p w14:paraId="3EFFF060" w14:textId="77777777" w:rsidR="004E4491" w:rsidRPr="004E4491" w:rsidRDefault="004E4491" w:rsidP="004E4491">
      <w:pPr>
        <w:numPr>
          <w:ilvl w:val="0"/>
          <w:numId w:val="3"/>
        </w:numPr>
      </w:pPr>
      <w:r w:rsidRPr="004E4491">
        <w:t>Visualisation des tendances et statistiques de santé publique régionales et nationales.</w:t>
      </w:r>
    </w:p>
    <w:p w14:paraId="7BB56571" w14:textId="77777777" w:rsidR="004E4491" w:rsidRPr="004E4491" w:rsidRDefault="004E4491" w:rsidP="004E4491">
      <w:pPr>
        <w:rPr>
          <w:b/>
          <w:bCs/>
        </w:rPr>
      </w:pPr>
      <w:r w:rsidRPr="004E4491">
        <w:rPr>
          <w:b/>
          <w:bCs/>
        </w:rPr>
        <w:t>3.3. Mise en relation solidaire</w:t>
      </w:r>
    </w:p>
    <w:p w14:paraId="7901A6B2" w14:textId="77777777" w:rsidR="004E4491" w:rsidRPr="004E4491" w:rsidRDefault="004E4491" w:rsidP="004E4491">
      <w:pPr>
        <w:numPr>
          <w:ilvl w:val="0"/>
          <w:numId w:val="4"/>
        </w:numPr>
      </w:pPr>
      <w:r w:rsidRPr="004E4491">
        <w:t>Carte interactive des associations et initiatives locales de don d’objets, repas, soins.</w:t>
      </w:r>
    </w:p>
    <w:p w14:paraId="4F64E43D" w14:textId="77777777" w:rsidR="004E4491" w:rsidRPr="004E4491" w:rsidRDefault="004E4491" w:rsidP="004E4491">
      <w:pPr>
        <w:numPr>
          <w:ilvl w:val="0"/>
          <w:numId w:val="4"/>
        </w:numPr>
      </w:pPr>
      <w:r w:rsidRPr="004E4491">
        <w:t>Profil utilisateurs pouvant proposer ou demander des dons.</w:t>
      </w:r>
    </w:p>
    <w:p w14:paraId="6C94CF73" w14:textId="77777777" w:rsidR="004E4491" w:rsidRPr="004E4491" w:rsidRDefault="004E4491" w:rsidP="004E4491">
      <w:pPr>
        <w:numPr>
          <w:ilvl w:val="0"/>
          <w:numId w:val="4"/>
        </w:numPr>
      </w:pPr>
      <w:r w:rsidRPr="004E4491">
        <w:t>Système de notifications et messagerie interne simple.</w:t>
      </w:r>
    </w:p>
    <w:p w14:paraId="23E76012" w14:textId="77777777" w:rsidR="004E4491" w:rsidRPr="004E4491" w:rsidRDefault="004E4491" w:rsidP="004E4491">
      <w:pPr>
        <w:rPr>
          <w:b/>
          <w:bCs/>
        </w:rPr>
      </w:pPr>
      <w:r w:rsidRPr="004E4491">
        <w:rPr>
          <w:b/>
          <w:bCs/>
        </w:rPr>
        <w:t>3.4. Don rapide avec scan QR</w:t>
      </w:r>
    </w:p>
    <w:p w14:paraId="7E5D5E96" w14:textId="77777777" w:rsidR="004E4491" w:rsidRPr="004E4491" w:rsidRDefault="004E4491" w:rsidP="004E4491">
      <w:pPr>
        <w:numPr>
          <w:ilvl w:val="0"/>
          <w:numId w:val="5"/>
        </w:numPr>
      </w:pPr>
      <w:r w:rsidRPr="004E4491">
        <w:lastRenderedPageBreak/>
        <w:t>Scanner les codes QR des associations pour effectuer des dons rapides sécurisés (monétaires ou en nature).</w:t>
      </w:r>
    </w:p>
    <w:p w14:paraId="5F02AEB4" w14:textId="77777777" w:rsidR="004E4491" w:rsidRPr="004E4491" w:rsidRDefault="004E4491" w:rsidP="004E4491">
      <w:pPr>
        <w:numPr>
          <w:ilvl w:val="0"/>
          <w:numId w:val="5"/>
        </w:numPr>
      </w:pPr>
      <w:r w:rsidRPr="004E4491">
        <w:t>Page de confirmation et reçu numérique pour chaque don.</w:t>
      </w:r>
    </w:p>
    <w:p w14:paraId="04F5264E" w14:textId="77777777" w:rsidR="004E4491" w:rsidRPr="004E4491" w:rsidRDefault="004E4491" w:rsidP="004E4491">
      <w:pPr>
        <w:rPr>
          <w:b/>
          <w:bCs/>
        </w:rPr>
      </w:pPr>
      <w:r w:rsidRPr="004E4491">
        <w:rPr>
          <w:b/>
          <w:bCs/>
        </w:rPr>
        <w:t xml:space="preserve">3.5. Suivi des dons et </w:t>
      </w:r>
      <w:proofErr w:type="spellStart"/>
      <w:r w:rsidRPr="004E4491">
        <w:rPr>
          <w:b/>
          <w:bCs/>
        </w:rPr>
        <w:t>scoring</w:t>
      </w:r>
      <w:proofErr w:type="spellEnd"/>
      <w:r w:rsidRPr="004E4491">
        <w:rPr>
          <w:b/>
          <w:bCs/>
        </w:rPr>
        <w:t xml:space="preserve"> communautaire</w:t>
      </w:r>
    </w:p>
    <w:p w14:paraId="4BCB3BED" w14:textId="77777777" w:rsidR="004E4491" w:rsidRPr="004E4491" w:rsidRDefault="004E4491" w:rsidP="004E4491">
      <w:pPr>
        <w:numPr>
          <w:ilvl w:val="0"/>
          <w:numId w:val="6"/>
        </w:numPr>
      </w:pPr>
      <w:r w:rsidRPr="004E4491">
        <w:t>Historique des dons par utilisateur et association.</w:t>
      </w:r>
    </w:p>
    <w:p w14:paraId="4EC6D8C6" w14:textId="77777777" w:rsidR="004E4491" w:rsidRPr="004E4491" w:rsidRDefault="004E4491" w:rsidP="004E4491">
      <w:pPr>
        <w:numPr>
          <w:ilvl w:val="0"/>
          <w:numId w:val="6"/>
        </w:numPr>
      </w:pPr>
      <w:r w:rsidRPr="004E4491">
        <w:t>Indicateurs d’impact communautaire (nombre de bénéficiaires aidés, feedback).</w:t>
      </w:r>
    </w:p>
    <w:p w14:paraId="3D77106D" w14:textId="77777777" w:rsidR="004E4491" w:rsidRPr="004E4491" w:rsidRDefault="004E4491" w:rsidP="004E4491">
      <w:pPr>
        <w:numPr>
          <w:ilvl w:val="0"/>
          <w:numId w:val="6"/>
        </w:numPr>
      </w:pPr>
      <w:r w:rsidRPr="004E4491">
        <w:t xml:space="preserve">Système de badges et </w:t>
      </w:r>
      <w:proofErr w:type="spellStart"/>
      <w:r w:rsidRPr="004E4491">
        <w:t>scoring</w:t>
      </w:r>
      <w:proofErr w:type="spellEnd"/>
      <w:r w:rsidRPr="004E4491">
        <w:t xml:space="preserve"> pour encourager les participations.</w:t>
      </w:r>
    </w:p>
    <w:p w14:paraId="1BBE000A" w14:textId="77777777" w:rsidR="004E4491" w:rsidRPr="004E4491" w:rsidRDefault="004E4491" w:rsidP="004E4491">
      <w:pPr>
        <w:rPr>
          <w:b/>
          <w:bCs/>
        </w:rPr>
      </w:pPr>
      <w:r w:rsidRPr="004E4491">
        <w:rPr>
          <w:b/>
          <w:bCs/>
        </w:rPr>
        <w:t>3.6. Gestion des cagnottes associatives</w:t>
      </w:r>
    </w:p>
    <w:p w14:paraId="63143C53" w14:textId="77777777" w:rsidR="004E4491" w:rsidRPr="004E4491" w:rsidRDefault="004E4491" w:rsidP="004E4491">
      <w:pPr>
        <w:numPr>
          <w:ilvl w:val="0"/>
          <w:numId w:val="7"/>
        </w:numPr>
      </w:pPr>
      <w:r w:rsidRPr="004E4491">
        <w:t>Création et suivi des cagnottes par les associations.</w:t>
      </w:r>
    </w:p>
    <w:p w14:paraId="1A5B1AF0" w14:textId="77777777" w:rsidR="004E4491" w:rsidRPr="004E4491" w:rsidRDefault="004E4491" w:rsidP="004E4491">
      <w:pPr>
        <w:numPr>
          <w:ilvl w:val="0"/>
          <w:numId w:val="7"/>
        </w:numPr>
      </w:pPr>
      <w:r w:rsidRPr="004E4491">
        <w:t>Visualisation de la progression des collectes.</w:t>
      </w:r>
    </w:p>
    <w:p w14:paraId="34253A69" w14:textId="77777777" w:rsidR="004E4491" w:rsidRPr="004E4491" w:rsidRDefault="004E4491" w:rsidP="004E4491">
      <w:r w:rsidRPr="004E4491">
        <w:pict w14:anchorId="5BC81ED7">
          <v:rect id="_x0000_i1076" style="width:0;height:.75pt" o:hralign="center" o:hrstd="t" o:hr="t" fillcolor="#a0a0a0" stroked="f"/>
        </w:pict>
      </w:r>
    </w:p>
    <w:p w14:paraId="133EA417" w14:textId="77777777" w:rsidR="004E4491" w:rsidRPr="004E4491" w:rsidRDefault="004E4491" w:rsidP="004E4491">
      <w:pPr>
        <w:rPr>
          <w:b/>
          <w:bCs/>
        </w:rPr>
      </w:pPr>
      <w:r w:rsidRPr="004E4491">
        <w:rPr>
          <w:b/>
          <w:bCs/>
        </w:rPr>
        <w:t>4. Architecture technique</w:t>
      </w:r>
    </w:p>
    <w:p w14:paraId="6529C6F1" w14:textId="77777777" w:rsidR="004E4491" w:rsidRPr="004E4491" w:rsidRDefault="004E4491" w:rsidP="004E4491">
      <w:pPr>
        <w:rPr>
          <w:b/>
          <w:bCs/>
        </w:rPr>
      </w:pPr>
      <w:r w:rsidRPr="004E4491">
        <w:rPr>
          <w:b/>
          <w:bCs/>
        </w:rPr>
        <w:t>4.1. Back-end</w:t>
      </w:r>
    </w:p>
    <w:p w14:paraId="0EC1FB6C" w14:textId="31766614" w:rsidR="004E4491" w:rsidRPr="004E4491" w:rsidRDefault="004E4491" w:rsidP="004E4491">
      <w:pPr>
        <w:numPr>
          <w:ilvl w:val="0"/>
          <w:numId w:val="8"/>
        </w:numPr>
      </w:pPr>
      <w:r w:rsidRPr="004E4491">
        <w:t xml:space="preserve">Langage et framework : </w:t>
      </w:r>
      <w:r>
        <w:t>Python/</w:t>
      </w:r>
      <w:proofErr w:type="spellStart"/>
      <w:r>
        <w:t>FastAPI</w:t>
      </w:r>
      <w:proofErr w:type="spellEnd"/>
      <w:r w:rsidRPr="004E4491">
        <w:t>.</w:t>
      </w:r>
    </w:p>
    <w:p w14:paraId="42D718FA" w14:textId="38A589E2" w:rsidR="004E4491" w:rsidRPr="004E4491" w:rsidRDefault="004E4491" w:rsidP="004E4491">
      <w:pPr>
        <w:numPr>
          <w:ilvl w:val="0"/>
          <w:numId w:val="8"/>
        </w:numPr>
      </w:pPr>
      <w:r w:rsidRPr="004E4491">
        <w:t>Base de données</w:t>
      </w:r>
      <w:r>
        <w:t xml:space="preserve"> : </w:t>
      </w:r>
      <w:r w:rsidRPr="004E4491">
        <w:t>NoSQL (MongoDB).</w:t>
      </w:r>
    </w:p>
    <w:p w14:paraId="50E6183E" w14:textId="77777777" w:rsidR="004E4491" w:rsidRPr="004E4491" w:rsidRDefault="004E4491" w:rsidP="004E4491">
      <w:pPr>
        <w:numPr>
          <w:ilvl w:val="0"/>
          <w:numId w:val="8"/>
        </w:numPr>
      </w:pPr>
      <w:r w:rsidRPr="004E4491">
        <w:t xml:space="preserve">API REST sécurisée pour communication avec le </w:t>
      </w:r>
      <w:proofErr w:type="spellStart"/>
      <w:r w:rsidRPr="004E4491">
        <w:t>front-end</w:t>
      </w:r>
      <w:proofErr w:type="spellEnd"/>
      <w:r w:rsidRPr="004E4491">
        <w:t>.</w:t>
      </w:r>
    </w:p>
    <w:p w14:paraId="263CF22B" w14:textId="77777777" w:rsidR="004E4491" w:rsidRPr="004E4491" w:rsidRDefault="004E4491" w:rsidP="004E4491">
      <w:pPr>
        <w:rPr>
          <w:b/>
          <w:bCs/>
        </w:rPr>
      </w:pPr>
      <w:r w:rsidRPr="004E4491">
        <w:rPr>
          <w:b/>
          <w:bCs/>
        </w:rPr>
        <w:t xml:space="preserve">4.2. </w:t>
      </w:r>
      <w:proofErr w:type="spellStart"/>
      <w:r w:rsidRPr="004E4491">
        <w:rPr>
          <w:b/>
          <w:bCs/>
        </w:rPr>
        <w:t>Front-end</w:t>
      </w:r>
      <w:proofErr w:type="spellEnd"/>
      <w:r w:rsidRPr="004E4491">
        <w:rPr>
          <w:b/>
          <w:bCs/>
        </w:rPr>
        <w:t xml:space="preserve"> (mobile)</w:t>
      </w:r>
    </w:p>
    <w:p w14:paraId="0B2327D4" w14:textId="00774C0A" w:rsidR="004E4491" w:rsidRPr="004E4491" w:rsidRDefault="004E4491" w:rsidP="004E4491">
      <w:pPr>
        <w:numPr>
          <w:ilvl w:val="0"/>
          <w:numId w:val="9"/>
        </w:numPr>
      </w:pPr>
      <w:r w:rsidRPr="004E4491">
        <w:t xml:space="preserve">Framework choix : </w:t>
      </w:r>
      <w:proofErr w:type="spellStart"/>
      <w:r w:rsidRPr="004E4491">
        <w:t>React</w:t>
      </w:r>
      <w:proofErr w:type="spellEnd"/>
      <w:r w:rsidRPr="004E4491">
        <w:t xml:space="preserve"> Native.</w:t>
      </w:r>
    </w:p>
    <w:p w14:paraId="5EBB9913" w14:textId="77777777" w:rsidR="004E4491" w:rsidRPr="004E4491" w:rsidRDefault="004E4491" w:rsidP="004E4491">
      <w:pPr>
        <w:numPr>
          <w:ilvl w:val="0"/>
          <w:numId w:val="9"/>
        </w:numPr>
      </w:pPr>
      <w:r w:rsidRPr="004E4491">
        <w:t>Navigation : stack et tab navigation.</w:t>
      </w:r>
    </w:p>
    <w:p w14:paraId="5DEC5C6C" w14:textId="77777777" w:rsidR="004E4491" w:rsidRPr="004E4491" w:rsidRDefault="004E4491" w:rsidP="004E4491">
      <w:pPr>
        <w:numPr>
          <w:ilvl w:val="0"/>
          <w:numId w:val="9"/>
        </w:numPr>
      </w:pPr>
      <w:r w:rsidRPr="004E4491">
        <w:t xml:space="preserve">Gestion d’état : </w:t>
      </w:r>
      <w:proofErr w:type="spellStart"/>
      <w:r w:rsidRPr="004E4491">
        <w:t>Context</w:t>
      </w:r>
      <w:proofErr w:type="spellEnd"/>
      <w:r w:rsidRPr="004E4491">
        <w:t xml:space="preserve"> API ou </w:t>
      </w:r>
      <w:proofErr w:type="spellStart"/>
      <w:r w:rsidRPr="004E4491">
        <w:t>Redux</w:t>
      </w:r>
      <w:proofErr w:type="spellEnd"/>
      <w:r w:rsidRPr="004E4491">
        <w:t>.</w:t>
      </w:r>
    </w:p>
    <w:p w14:paraId="4FA27200" w14:textId="77777777" w:rsidR="004E4491" w:rsidRPr="004E4491" w:rsidRDefault="004E4491" w:rsidP="004E4491">
      <w:pPr>
        <w:rPr>
          <w:b/>
          <w:bCs/>
        </w:rPr>
      </w:pPr>
      <w:r w:rsidRPr="004E4491">
        <w:rPr>
          <w:b/>
          <w:bCs/>
        </w:rPr>
        <w:t>4.3. Fonctionnalités complémentaires</w:t>
      </w:r>
    </w:p>
    <w:p w14:paraId="25FC50E1" w14:textId="77777777" w:rsidR="004E4491" w:rsidRPr="004E4491" w:rsidRDefault="004E4491" w:rsidP="004E4491">
      <w:pPr>
        <w:numPr>
          <w:ilvl w:val="0"/>
          <w:numId w:val="10"/>
        </w:numPr>
      </w:pPr>
      <w:r w:rsidRPr="004E4491">
        <w:t xml:space="preserve">Intégration API géolocalisation (Google </w:t>
      </w:r>
      <w:proofErr w:type="spellStart"/>
      <w:r w:rsidRPr="004E4491">
        <w:t>Maps</w:t>
      </w:r>
      <w:proofErr w:type="spellEnd"/>
      <w:r w:rsidRPr="004E4491">
        <w:t xml:space="preserve">, </w:t>
      </w:r>
      <w:proofErr w:type="spellStart"/>
      <w:r w:rsidRPr="004E4491">
        <w:t>OpenStreetMap</w:t>
      </w:r>
      <w:proofErr w:type="spellEnd"/>
      <w:r w:rsidRPr="004E4491">
        <w:t>).</w:t>
      </w:r>
    </w:p>
    <w:p w14:paraId="5BB78A46" w14:textId="77777777" w:rsidR="004E4491" w:rsidRPr="004E4491" w:rsidRDefault="004E4491" w:rsidP="004E4491">
      <w:pPr>
        <w:numPr>
          <w:ilvl w:val="0"/>
          <w:numId w:val="10"/>
        </w:numPr>
      </w:pPr>
      <w:r w:rsidRPr="004E4491">
        <w:t xml:space="preserve">Gestion authentification sécurisée (JWT, </w:t>
      </w:r>
      <w:proofErr w:type="spellStart"/>
      <w:r w:rsidRPr="004E4491">
        <w:t>OAuth</w:t>
      </w:r>
      <w:proofErr w:type="spellEnd"/>
      <w:r w:rsidRPr="004E4491">
        <w:t>).</w:t>
      </w:r>
    </w:p>
    <w:p w14:paraId="2B4084A9" w14:textId="77777777" w:rsidR="004E4491" w:rsidRPr="004E4491" w:rsidRDefault="004E4491" w:rsidP="004E4491">
      <w:pPr>
        <w:numPr>
          <w:ilvl w:val="0"/>
          <w:numId w:val="10"/>
        </w:numPr>
      </w:pPr>
      <w:r w:rsidRPr="004E4491">
        <w:t>Notifications push (</w:t>
      </w:r>
      <w:proofErr w:type="spellStart"/>
      <w:r w:rsidRPr="004E4491">
        <w:t>Firebase</w:t>
      </w:r>
      <w:proofErr w:type="spellEnd"/>
      <w:r w:rsidRPr="004E4491">
        <w:t xml:space="preserve"> Cloud Messaging).</w:t>
      </w:r>
    </w:p>
    <w:p w14:paraId="652E0A14" w14:textId="77777777" w:rsidR="004E4491" w:rsidRPr="004E4491" w:rsidRDefault="004E4491" w:rsidP="004E4491">
      <w:r w:rsidRPr="004E4491">
        <w:pict w14:anchorId="275414CB">
          <v:rect id="_x0000_i1077" style="width:0;height:.75pt" o:hralign="center" o:hrstd="t" o:hr="t" fillcolor="#a0a0a0" stroked="f"/>
        </w:pict>
      </w:r>
    </w:p>
    <w:p w14:paraId="3245946E" w14:textId="77777777" w:rsidR="004E4491" w:rsidRPr="004E4491" w:rsidRDefault="004E4491" w:rsidP="004E4491">
      <w:pPr>
        <w:rPr>
          <w:b/>
          <w:bCs/>
        </w:rPr>
      </w:pPr>
      <w:r w:rsidRPr="004E4491">
        <w:rPr>
          <w:b/>
          <w:bCs/>
        </w:rPr>
        <w:t>5. Contraintes et exigences</w:t>
      </w:r>
    </w:p>
    <w:p w14:paraId="325C20C5" w14:textId="77777777" w:rsidR="004E4491" w:rsidRPr="004E4491" w:rsidRDefault="004E4491" w:rsidP="004E4491">
      <w:pPr>
        <w:numPr>
          <w:ilvl w:val="0"/>
          <w:numId w:val="11"/>
        </w:numPr>
      </w:pPr>
      <w:r w:rsidRPr="004E4491">
        <w:t>Sécurité accrue avec protection des données personnelles et RGPD.</w:t>
      </w:r>
    </w:p>
    <w:p w14:paraId="1361F31F" w14:textId="77777777" w:rsidR="004E4491" w:rsidRPr="004E4491" w:rsidRDefault="004E4491" w:rsidP="004E4491">
      <w:pPr>
        <w:numPr>
          <w:ilvl w:val="0"/>
          <w:numId w:val="11"/>
        </w:numPr>
      </w:pPr>
      <w:r w:rsidRPr="004E4491">
        <w:t>Interface intuitive et accessible, responsive sur différents écrans.</w:t>
      </w:r>
    </w:p>
    <w:p w14:paraId="2FB89FAA" w14:textId="77777777" w:rsidR="004E4491" w:rsidRPr="004E4491" w:rsidRDefault="004E4491" w:rsidP="004E4491">
      <w:pPr>
        <w:numPr>
          <w:ilvl w:val="0"/>
          <w:numId w:val="11"/>
        </w:numPr>
      </w:pPr>
      <w:r w:rsidRPr="004E4491">
        <w:t>Rapidité et fluidité des échanges et affichages en temps réel.</w:t>
      </w:r>
    </w:p>
    <w:p w14:paraId="58D20776" w14:textId="77777777" w:rsidR="004E4491" w:rsidRPr="004E4491" w:rsidRDefault="004E4491" w:rsidP="004E4491">
      <w:pPr>
        <w:numPr>
          <w:ilvl w:val="0"/>
          <w:numId w:val="11"/>
        </w:numPr>
      </w:pPr>
      <w:r w:rsidRPr="004E4491">
        <w:t>Fiabilité des données et gestion des erreurs.</w:t>
      </w:r>
    </w:p>
    <w:p w14:paraId="0C751762" w14:textId="77777777" w:rsidR="004E4491" w:rsidRPr="004E4491" w:rsidRDefault="004E4491" w:rsidP="004E4491">
      <w:pPr>
        <w:numPr>
          <w:ilvl w:val="0"/>
          <w:numId w:val="11"/>
        </w:numPr>
      </w:pPr>
      <w:proofErr w:type="gramStart"/>
      <w:r w:rsidRPr="004E4491">
        <w:t>Collaboration multi-utilisateurs</w:t>
      </w:r>
      <w:proofErr w:type="gramEnd"/>
      <w:r w:rsidRPr="004E4491">
        <w:t xml:space="preserve"> avec rôles (utilisateur, association, admin).</w:t>
      </w:r>
    </w:p>
    <w:p w14:paraId="030EB218" w14:textId="77777777" w:rsidR="004E4491" w:rsidRPr="004E4491" w:rsidRDefault="004E4491" w:rsidP="004E4491">
      <w:r w:rsidRPr="004E4491">
        <w:lastRenderedPageBreak/>
        <w:pict w14:anchorId="5FAE7ECB">
          <v:rect id="_x0000_i1078" style="width:0;height:.75pt" o:hralign="center" o:hrstd="t" o:hr="t" fillcolor="#a0a0a0" stroked="f"/>
        </w:pict>
      </w:r>
    </w:p>
    <w:p w14:paraId="65D2EBA1" w14:textId="77777777" w:rsidR="004E4491" w:rsidRPr="004E4491" w:rsidRDefault="004E4491" w:rsidP="004E4491">
      <w:pPr>
        <w:rPr>
          <w:b/>
          <w:bCs/>
        </w:rPr>
      </w:pPr>
      <w:r w:rsidRPr="004E4491">
        <w:rPr>
          <w:b/>
          <w:bCs/>
        </w:rPr>
        <w:t>6. Déploiement et maintenance</w:t>
      </w:r>
    </w:p>
    <w:p w14:paraId="67A66012" w14:textId="77777777" w:rsidR="004E4491" w:rsidRPr="004E4491" w:rsidRDefault="004E4491" w:rsidP="004E4491">
      <w:pPr>
        <w:numPr>
          <w:ilvl w:val="0"/>
          <w:numId w:val="12"/>
        </w:numPr>
      </w:pPr>
      <w:r w:rsidRPr="004E4491">
        <w:t xml:space="preserve">Hébergement </w:t>
      </w:r>
      <w:proofErr w:type="spellStart"/>
      <w:r w:rsidRPr="004E4491">
        <w:t>back-end</w:t>
      </w:r>
      <w:proofErr w:type="spellEnd"/>
      <w:r w:rsidRPr="004E4491">
        <w:t xml:space="preserve"> et base de données sur cloud (ex. AWS, </w:t>
      </w:r>
      <w:proofErr w:type="spellStart"/>
      <w:r w:rsidRPr="004E4491">
        <w:t>Heroku</w:t>
      </w:r>
      <w:proofErr w:type="spellEnd"/>
      <w:r w:rsidRPr="004E4491">
        <w:t>).</w:t>
      </w:r>
    </w:p>
    <w:p w14:paraId="74C0888C" w14:textId="77777777" w:rsidR="004E4491" w:rsidRPr="004E4491" w:rsidRDefault="004E4491" w:rsidP="004E4491">
      <w:pPr>
        <w:numPr>
          <w:ilvl w:val="0"/>
          <w:numId w:val="12"/>
        </w:numPr>
      </w:pPr>
      <w:r w:rsidRPr="004E4491">
        <w:t>Mise à jour continue et support technique.</w:t>
      </w:r>
    </w:p>
    <w:p w14:paraId="19436649" w14:textId="77777777" w:rsidR="004E4491" w:rsidRPr="004E4491" w:rsidRDefault="004E4491" w:rsidP="004E4491">
      <w:pPr>
        <w:numPr>
          <w:ilvl w:val="0"/>
          <w:numId w:val="12"/>
        </w:numPr>
      </w:pPr>
      <w:r w:rsidRPr="004E4491">
        <w:t>Documentation utilisateur et développeurs.</w:t>
      </w:r>
    </w:p>
    <w:p w14:paraId="49B7C913" w14:textId="77777777" w:rsidR="004E4491" w:rsidRPr="004E4491" w:rsidRDefault="004E4491" w:rsidP="004E4491">
      <w:r w:rsidRPr="004E4491">
        <w:pict w14:anchorId="444323C9">
          <v:rect id="_x0000_i1079" style="width:0;height:.75pt" o:hralign="center" o:hrstd="t" o:hr="t" fillcolor="#a0a0a0" stroked="f"/>
        </w:pict>
      </w:r>
    </w:p>
    <w:p w14:paraId="2AA9AD7A" w14:textId="77777777" w:rsidR="004E4491" w:rsidRPr="004E4491" w:rsidRDefault="004E4491" w:rsidP="004E4491">
      <w:pPr>
        <w:rPr>
          <w:b/>
          <w:bCs/>
        </w:rPr>
      </w:pPr>
      <w:r w:rsidRPr="004E4491">
        <w:rPr>
          <w:b/>
          <w:bCs/>
        </w:rPr>
        <w:t>7. Planning prévisionnel</w:t>
      </w:r>
    </w:p>
    <w:tbl>
      <w:tblPr>
        <w:tblW w:w="1110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823"/>
        <w:gridCol w:w="2174"/>
        <w:gridCol w:w="5103"/>
      </w:tblGrid>
      <w:tr w:rsidR="004E4491" w:rsidRPr="004E4491" w14:paraId="587D815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A70F76A" w14:textId="77777777" w:rsidR="004E4491" w:rsidRPr="004E4491" w:rsidRDefault="004E4491" w:rsidP="004E4491">
            <w:pPr>
              <w:rPr>
                <w:b/>
                <w:bCs/>
              </w:rPr>
            </w:pPr>
            <w:r w:rsidRPr="004E4491">
              <w:rPr>
                <w:b/>
                <w:bCs/>
              </w:rPr>
              <w:t>Phase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AD06C08" w14:textId="77777777" w:rsidR="004E4491" w:rsidRPr="004E4491" w:rsidRDefault="004E4491" w:rsidP="004E4491">
            <w:pPr>
              <w:rPr>
                <w:b/>
                <w:bCs/>
              </w:rPr>
            </w:pPr>
            <w:r w:rsidRPr="004E4491">
              <w:rPr>
                <w:b/>
                <w:bCs/>
              </w:rPr>
              <w:t>Durée estimée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58CD5688" w14:textId="77777777" w:rsidR="004E4491" w:rsidRPr="004E4491" w:rsidRDefault="004E4491" w:rsidP="004E4491">
            <w:pPr>
              <w:rPr>
                <w:b/>
                <w:bCs/>
              </w:rPr>
            </w:pPr>
            <w:r w:rsidRPr="004E4491">
              <w:rPr>
                <w:b/>
                <w:bCs/>
              </w:rPr>
              <w:t>Objectifs principaux</w:t>
            </w:r>
          </w:p>
        </w:tc>
      </w:tr>
      <w:tr w:rsidR="004E4491" w:rsidRPr="004E4491" w14:paraId="55C77FF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D7A997" w14:textId="77777777" w:rsidR="004E4491" w:rsidRPr="004E4491" w:rsidRDefault="004E4491" w:rsidP="004E4491">
            <w:r w:rsidRPr="004E4491">
              <w:t>1. Analyse et conception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991EE88" w14:textId="77777777" w:rsidR="004E4491" w:rsidRPr="004E4491" w:rsidRDefault="004E4491" w:rsidP="004E4491">
            <w:r w:rsidRPr="004E4491">
              <w:t>2 semaines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78A7BA" w14:textId="77777777" w:rsidR="004E4491" w:rsidRPr="004E4491" w:rsidRDefault="004E4491" w:rsidP="004E4491">
            <w:r w:rsidRPr="004E4491">
              <w:t>Spécifications détaillées, maquettes UX</w:t>
            </w:r>
          </w:p>
        </w:tc>
      </w:tr>
      <w:tr w:rsidR="004E4491" w:rsidRPr="004E4491" w14:paraId="02591F3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85B239" w14:textId="77777777" w:rsidR="004E4491" w:rsidRPr="004E4491" w:rsidRDefault="004E4491" w:rsidP="004E4491">
            <w:r w:rsidRPr="004E4491">
              <w:t xml:space="preserve">2. Développement </w:t>
            </w:r>
            <w:proofErr w:type="spellStart"/>
            <w:r w:rsidRPr="004E4491">
              <w:t>back-end</w:t>
            </w:r>
            <w:proofErr w:type="spellEnd"/>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132014" w14:textId="77777777" w:rsidR="004E4491" w:rsidRPr="004E4491" w:rsidRDefault="004E4491" w:rsidP="004E4491">
            <w:r w:rsidRPr="004E4491">
              <w:t>3 semaines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5C28445" w14:textId="77777777" w:rsidR="004E4491" w:rsidRPr="004E4491" w:rsidRDefault="004E4491" w:rsidP="004E4491">
            <w:r w:rsidRPr="004E4491">
              <w:t>API, base de données, sécurité</w:t>
            </w:r>
          </w:p>
        </w:tc>
      </w:tr>
      <w:tr w:rsidR="004E4491" w:rsidRPr="004E4491" w14:paraId="45A7505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0F33C8" w14:textId="77777777" w:rsidR="004E4491" w:rsidRPr="004E4491" w:rsidRDefault="004E4491" w:rsidP="004E4491">
            <w:r w:rsidRPr="004E4491">
              <w:t xml:space="preserve">3. Développement </w:t>
            </w:r>
            <w:proofErr w:type="spellStart"/>
            <w:r w:rsidRPr="004E4491">
              <w:t>front-end</w:t>
            </w:r>
            <w:proofErr w:type="spellEnd"/>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2425F57" w14:textId="77777777" w:rsidR="004E4491" w:rsidRPr="004E4491" w:rsidRDefault="004E4491" w:rsidP="004E4491">
            <w:r w:rsidRPr="004E4491">
              <w:t>4 semaines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7507BB9" w14:textId="77777777" w:rsidR="004E4491" w:rsidRPr="004E4491" w:rsidRDefault="004E4491" w:rsidP="004E4491">
            <w:r w:rsidRPr="004E4491">
              <w:t>Interfaces, navigation, intégrations</w:t>
            </w:r>
          </w:p>
        </w:tc>
      </w:tr>
      <w:tr w:rsidR="004E4491" w:rsidRPr="004E4491" w14:paraId="22F4BDF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EC29F55" w14:textId="77777777" w:rsidR="004E4491" w:rsidRPr="004E4491" w:rsidRDefault="004E4491" w:rsidP="004E4491">
            <w:r w:rsidRPr="004E4491">
              <w:t>4. Tests et corrections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B674569" w14:textId="77777777" w:rsidR="004E4491" w:rsidRPr="004E4491" w:rsidRDefault="004E4491" w:rsidP="004E4491">
            <w:r w:rsidRPr="004E4491">
              <w:t>2 semaines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3DEBC90" w14:textId="77777777" w:rsidR="004E4491" w:rsidRPr="004E4491" w:rsidRDefault="004E4491" w:rsidP="004E4491">
            <w:r w:rsidRPr="004E4491">
              <w:t>Tests unitaires, corrélations, bugs</w:t>
            </w:r>
          </w:p>
        </w:tc>
      </w:tr>
      <w:tr w:rsidR="004E4491" w:rsidRPr="004E4491" w14:paraId="7370E15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228D53F" w14:textId="77777777" w:rsidR="004E4491" w:rsidRPr="004E4491" w:rsidRDefault="004E4491" w:rsidP="004E4491">
            <w:r w:rsidRPr="004E4491">
              <w:t>5. Livraison et déploiement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38998EC" w14:textId="77777777" w:rsidR="004E4491" w:rsidRPr="004E4491" w:rsidRDefault="004E4491" w:rsidP="004E4491">
            <w:r w:rsidRPr="004E4491">
              <w:t>1 semaine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BC50B5" w14:textId="77777777" w:rsidR="004E4491" w:rsidRPr="004E4491" w:rsidRDefault="004E4491" w:rsidP="004E4491">
            <w:r w:rsidRPr="004E4491">
              <w:t>Mise en production, déploiement</w:t>
            </w:r>
          </w:p>
        </w:tc>
      </w:tr>
    </w:tbl>
    <w:p w14:paraId="4C824357" w14:textId="77777777" w:rsidR="004E4491" w:rsidRPr="004E4491" w:rsidRDefault="004E4491" w:rsidP="004E4491">
      <w:r w:rsidRPr="004E4491">
        <w:pict w14:anchorId="5EC0C164">
          <v:rect id="_x0000_i1080" style="width:0;height:.75pt" o:hralign="center" o:hrstd="t" o:hr="t" fillcolor="#a0a0a0" stroked="f"/>
        </w:pict>
      </w:r>
    </w:p>
    <w:p w14:paraId="3C5E2E02" w14:textId="77777777" w:rsidR="004E4491" w:rsidRPr="004E4491" w:rsidRDefault="004E4491" w:rsidP="004E4491">
      <w:pPr>
        <w:rPr>
          <w:b/>
          <w:bCs/>
        </w:rPr>
      </w:pPr>
      <w:r w:rsidRPr="004E4491">
        <w:rPr>
          <w:b/>
          <w:bCs/>
        </w:rPr>
        <w:t>8. Livrables</w:t>
      </w:r>
    </w:p>
    <w:p w14:paraId="0417CE8F" w14:textId="77777777" w:rsidR="004E4491" w:rsidRPr="004E4491" w:rsidRDefault="004E4491" w:rsidP="004E4491">
      <w:pPr>
        <w:numPr>
          <w:ilvl w:val="0"/>
          <w:numId w:val="13"/>
        </w:numPr>
      </w:pPr>
      <w:r w:rsidRPr="004E4491">
        <w:t>Code source complet hébergé sur GitHub (</w:t>
      </w:r>
      <w:proofErr w:type="spellStart"/>
      <w:r w:rsidRPr="004E4491">
        <w:t>commits</w:t>
      </w:r>
      <w:proofErr w:type="spellEnd"/>
      <w:r w:rsidRPr="004E4491">
        <w:t xml:space="preserve"> réguliers).</w:t>
      </w:r>
    </w:p>
    <w:p w14:paraId="205BF089" w14:textId="77777777" w:rsidR="004E4491" w:rsidRPr="004E4491" w:rsidRDefault="004E4491" w:rsidP="004E4491">
      <w:pPr>
        <w:numPr>
          <w:ilvl w:val="0"/>
          <w:numId w:val="13"/>
        </w:numPr>
      </w:pPr>
      <w:r w:rsidRPr="004E4491">
        <w:t>Rapport technique détaillé du projet.</w:t>
      </w:r>
    </w:p>
    <w:p w14:paraId="02276E2C" w14:textId="77777777" w:rsidR="004E4491" w:rsidRPr="004E4491" w:rsidRDefault="004E4491" w:rsidP="004E4491">
      <w:pPr>
        <w:numPr>
          <w:ilvl w:val="0"/>
          <w:numId w:val="13"/>
        </w:numPr>
      </w:pPr>
      <w:r w:rsidRPr="004E4491">
        <w:t>Documentation utilisateur et technique.</w:t>
      </w:r>
    </w:p>
    <w:p w14:paraId="3DBA3C84" w14:textId="77777777" w:rsidR="004E4491" w:rsidRPr="004E4491" w:rsidRDefault="004E4491" w:rsidP="004E4491">
      <w:pPr>
        <w:numPr>
          <w:ilvl w:val="0"/>
          <w:numId w:val="13"/>
        </w:numPr>
      </w:pPr>
      <w:r w:rsidRPr="004E4491">
        <w:t xml:space="preserve">Suivi de projet </w:t>
      </w:r>
      <w:proofErr w:type="spellStart"/>
      <w:r w:rsidRPr="004E4491">
        <w:t>Taiga</w:t>
      </w:r>
      <w:proofErr w:type="spellEnd"/>
      <w:r w:rsidRPr="004E4491">
        <w:t xml:space="preserve"> (tickets, sprints, kanban).</w:t>
      </w:r>
    </w:p>
    <w:p w14:paraId="27BD3CF0" w14:textId="77777777" w:rsidR="00AD41E5" w:rsidRDefault="00AD41E5"/>
    <w:sectPr w:rsidR="00AD41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C1F"/>
    <w:multiLevelType w:val="multilevel"/>
    <w:tmpl w:val="FFC0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9F1077"/>
    <w:multiLevelType w:val="multilevel"/>
    <w:tmpl w:val="D166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D97588"/>
    <w:multiLevelType w:val="multilevel"/>
    <w:tmpl w:val="7912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8460FE2"/>
    <w:multiLevelType w:val="multilevel"/>
    <w:tmpl w:val="137CE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0D57A43"/>
    <w:multiLevelType w:val="multilevel"/>
    <w:tmpl w:val="690C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8471CB1"/>
    <w:multiLevelType w:val="multilevel"/>
    <w:tmpl w:val="DBA8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BE30DDD"/>
    <w:multiLevelType w:val="multilevel"/>
    <w:tmpl w:val="2BB8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D8522F"/>
    <w:multiLevelType w:val="multilevel"/>
    <w:tmpl w:val="1B50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452D07"/>
    <w:multiLevelType w:val="multilevel"/>
    <w:tmpl w:val="60B4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E5C0B38"/>
    <w:multiLevelType w:val="multilevel"/>
    <w:tmpl w:val="24D2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60B6876"/>
    <w:multiLevelType w:val="multilevel"/>
    <w:tmpl w:val="830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7333C8B"/>
    <w:multiLevelType w:val="multilevel"/>
    <w:tmpl w:val="CEA2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EBC4EC9"/>
    <w:multiLevelType w:val="multilevel"/>
    <w:tmpl w:val="5450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1076037">
    <w:abstractNumId w:val="4"/>
  </w:num>
  <w:num w:numId="2" w16cid:durableId="858547896">
    <w:abstractNumId w:val="5"/>
  </w:num>
  <w:num w:numId="3" w16cid:durableId="464811989">
    <w:abstractNumId w:val="8"/>
  </w:num>
  <w:num w:numId="4" w16cid:durableId="33968755">
    <w:abstractNumId w:val="9"/>
  </w:num>
  <w:num w:numId="5" w16cid:durableId="204373207">
    <w:abstractNumId w:val="6"/>
  </w:num>
  <w:num w:numId="6" w16cid:durableId="461533291">
    <w:abstractNumId w:val="0"/>
  </w:num>
  <w:num w:numId="7" w16cid:durableId="244806027">
    <w:abstractNumId w:val="10"/>
  </w:num>
  <w:num w:numId="8" w16cid:durableId="185873274">
    <w:abstractNumId w:val="1"/>
  </w:num>
  <w:num w:numId="9" w16cid:durableId="2141683211">
    <w:abstractNumId w:val="12"/>
  </w:num>
  <w:num w:numId="10" w16cid:durableId="2048989763">
    <w:abstractNumId w:val="7"/>
  </w:num>
  <w:num w:numId="11" w16cid:durableId="972294327">
    <w:abstractNumId w:val="3"/>
  </w:num>
  <w:num w:numId="12" w16cid:durableId="1186137384">
    <w:abstractNumId w:val="11"/>
  </w:num>
  <w:num w:numId="13" w16cid:durableId="19850419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491"/>
    <w:rsid w:val="000A2B38"/>
    <w:rsid w:val="004E4491"/>
    <w:rsid w:val="006E46A5"/>
    <w:rsid w:val="00AD41E5"/>
    <w:rsid w:val="00D161A6"/>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D9B6"/>
  <w15:chartTrackingRefBased/>
  <w15:docId w15:val="{A1951B89-E70A-48EE-9ACA-ED4814CC6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M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E44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E44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E449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E449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E449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E449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E449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E449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E449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E449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E449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E449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E449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E449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E449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E449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E449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E4491"/>
    <w:rPr>
      <w:rFonts w:eastAsiaTheme="majorEastAsia" w:cstheme="majorBidi"/>
      <w:color w:val="272727" w:themeColor="text1" w:themeTint="D8"/>
    </w:rPr>
  </w:style>
  <w:style w:type="paragraph" w:styleId="Titre">
    <w:name w:val="Title"/>
    <w:basedOn w:val="Normal"/>
    <w:next w:val="Normal"/>
    <w:link w:val="TitreCar"/>
    <w:uiPriority w:val="10"/>
    <w:qFormat/>
    <w:rsid w:val="004E44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E449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E449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E449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E4491"/>
    <w:pPr>
      <w:spacing w:before="160"/>
      <w:jc w:val="center"/>
    </w:pPr>
    <w:rPr>
      <w:i/>
      <w:iCs/>
      <w:color w:val="404040" w:themeColor="text1" w:themeTint="BF"/>
    </w:rPr>
  </w:style>
  <w:style w:type="character" w:customStyle="1" w:styleId="CitationCar">
    <w:name w:val="Citation Car"/>
    <w:basedOn w:val="Policepardfaut"/>
    <w:link w:val="Citation"/>
    <w:uiPriority w:val="29"/>
    <w:rsid w:val="004E4491"/>
    <w:rPr>
      <w:i/>
      <w:iCs/>
      <w:color w:val="404040" w:themeColor="text1" w:themeTint="BF"/>
    </w:rPr>
  </w:style>
  <w:style w:type="paragraph" w:styleId="Paragraphedeliste">
    <w:name w:val="List Paragraph"/>
    <w:basedOn w:val="Normal"/>
    <w:uiPriority w:val="34"/>
    <w:qFormat/>
    <w:rsid w:val="004E4491"/>
    <w:pPr>
      <w:ind w:left="720"/>
      <w:contextualSpacing/>
    </w:pPr>
  </w:style>
  <w:style w:type="character" w:styleId="Accentuationintense">
    <w:name w:val="Intense Emphasis"/>
    <w:basedOn w:val="Policepardfaut"/>
    <w:uiPriority w:val="21"/>
    <w:qFormat/>
    <w:rsid w:val="004E4491"/>
    <w:rPr>
      <w:i/>
      <w:iCs/>
      <w:color w:val="2F5496" w:themeColor="accent1" w:themeShade="BF"/>
    </w:rPr>
  </w:style>
  <w:style w:type="paragraph" w:styleId="Citationintense">
    <w:name w:val="Intense Quote"/>
    <w:basedOn w:val="Normal"/>
    <w:next w:val="Normal"/>
    <w:link w:val="CitationintenseCar"/>
    <w:uiPriority w:val="30"/>
    <w:qFormat/>
    <w:rsid w:val="004E44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E4491"/>
    <w:rPr>
      <w:i/>
      <w:iCs/>
      <w:color w:val="2F5496" w:themeColor="accent1" w:themeShade="BF"/>
    </w:rPr>
  </w:style>
  <w:style w:type="character" w:styleId="Rfrenceintense">
    <w:name w:val="Intense Reference"/>
    <w:basedOn w:val="Policepardfaut"/>
    <w:uiPriority w:val="32"/>
    <w:qFormat/>
    <w:rsid w:val="004E44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578</Words>
  <Characters>3631</Characters>
  <Application>Microsoft Office Word</Application>
  <DocSecurity>0</DocSecurity>
  <Lines>95</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Achraf Aitlahcen</dc:creator>
  <cp:keywords/>
  <dc:description/>
  <cp:lastModifiedBy>Achraf Aitlahcen</cp:lastModifiedBy>
  <cp:revision>1</cp:revision>
  <dcterms:created xsi:type="dcterms:W3CDTF">2025-11-05T14:40:00Z</dcterms:created>
  <dcterms:modified xsi:type="dcterms:W3CDTF">2025-11-05T15:36:00Z</dcterms:modified>
</cp:coreProperties>
</file>