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2CD34" w14:textId="6D86C7A4" w:rsidR="009E7470" w:rsidRPr="009E7470" w:rsidRDefault="009E7470" w:rsidP="009E7470">
      <w:pPr>
        <w:jc w:val="center"/>
        <w:rPr>
          <w:b/>
          <w:bCs/>
          <w:color w:val="0B769F" w:themeColor="accent4" w:themeShade="BF"/>
          <w:sz w:val="40"/>
          <w:szCs w:val="40"/>
        </w:rPr>
      </w:pPr>
      <w:r w:rsidRPr="009E7470">
        <w:rPr>
          <w:b/>
          <w:bCs/>
          <w:color w:val="0B769F" w:themeColor="accent4" w:themeShade="BF"/>
          <w:sz w:val="40"/>
          <w:szCs w:val="40"/>
        </w:rPr>
        <w:t>Cahier des charges — Gestion simplifiée de comptes bancaires</w:t>
      </w:r>
    </w:p>
    <w:p w14:paraId="2FC724B3" w14:textId="77777777" w:rsidR="009E7470" w:rsidRPr="009E7470" w:rsidRDefault="009E7470" w:rsidP="009E7470">
      <w:r w:rsidRPr="009E7470">
        <w:t>1. </w:t>
      </w:r>
      <w:r w:rsidRPr="009E7470">
        <w:rPr>
          <w:b/>
          <w:bCs/>
        </w:rPr>
        <w:t>Présentation du projet</w:t>
      </w:r>
    </w:p>
    <w:p w14:paraId="206DD6F4" w14:textId="3077EB46" w:rsidR="009E7470" w:rsidRPr="009E7470" w:rsidRDefault="009E7470" w:rsidP="009E7470">
      <w:r w:rsidRPr="009E7470">
        <w:t>Ce projet vise à développer une application Java orientée objet pour gérer une banque simplifiée. Le système doit permettre la création et la gestion de comptes bancaires, simuler les opérations courantes (dépôts, retraits, virements), et offrir une consultation claire des soldes et historiques.</w:t>
      </w:r>
    </w:p>
    <w:p w14:paraId="0836531C" w14:textId="77777777" w:rsidR="009E7470" w:rsidRPr="009E7470" w:rsidRDefault="009E7470" w:rsidP="009E7470">
      <w:r w:rsidRPr="009E7470">
        <w:t>2. </w:t>
      </w:r>
      <w:r w:rsidRPr="009E7470">
        <w:rPr>
          <w:b/>
          <w:bCs/>
        </w:rPr>
        <w:t>Objectifs</w:t>
      </w:r>
    </w:p>
    <w:p w14:paraId="271F1B09" w14:textId="77777777" w:rsidR="009E7470" w:rsidRPr="009E7470" w:rsidRDefault="009E7470" w:rsidP="009E7470">
      <w:pPr>
        <w:numPr>
          <w:ilvl w:val="0"/>
          <w:numId w:val="2"/>
        </w:numPr>
        <w:spacing w:after="0"/>
      </w:pPr>
      <w:r w:rsidRPr="009E7470">
        <w:t>Modéliser les différents types de comptes bancaires avec leurs caractéristiques propres.</w:t>
      </w:r>
    </w:p>
    <w:p w14:paraId="6F5CF525" w14:textId="77777777" w:rsidR="009E7470" w:rsidRPr="009E7470" w:rsidRDefault="009E7470" w:rsidP="009E7470">
      <w:pPr>
        <w:numPr>
          <w:ilvl w:val="0"/>
          <w:numId w:val="2"/>
        </w:numPr>
        <w:spacing w:after="0"/>
      </w:pPr>
      <w:r w:rsidRPr="009E7470">
        <w:t>Mettre en œuvre les principes de la programmation orientée objet.</w:t>
      </w:r>
    </w:p>
    <w:p w14:paraId="5C357437" w14:textId="77777777" w:rsidR="009E7470" w:rsidRPr="009E7470" w:rsidRDefault="009E7470" w:rsidP="009E7470">
      <w:pPr>
        <w:numPr>
          <w:ilvl w:val="0"/>
          <w:numId w:val="2"/>
        </w:numPr>
        <w:spacing w:after="0"/>
      </w:pPr>
      <w:r w:rsidRPr="009E7470">
        <w:t>Utiliser les collections Java pour gérer efficacement les comptes et leurs opérations.</w:t>
      </w:r>
    </w:p>
    <w:p w14:paraId="09B851DA" w14:textId="77777777" w:rsidR="009E7470" w:rsidRPr="009E7470" w:rsidRDefault="009E7470" w:rsidP="009E7470">
      <w:pPr>
        <w:numPr>
          <w:ilvl w:val="0"/>
          <w:numId w:val="2"/>
        </w:numPr>
        <w:spacing w:after="0"/>
      </w:pPr>
      <w:r w:rsidRPr="009E7470">
        <w:t>Gérer les erreurs métier via des exceptions personnalisées.</w:t>
      </w:r>
    </w:p>
    <w:p w14:paraId="7F28D2F0" w14:textId="77777777" w:rsidR="009E7470" w:rsidRPr="009E7470" w:rsidRDefault="009E7470" w:rsidP="009E7470">
      <w:pPr>
        <w:numPr>
          <w:ilvl w:val="0"/>
          <w:numId w:val="2"/>
        </w:numPr>
        <w:spacing w:after="0"/>
      </w:pPr>
      <w:r w:rsidRPr="009E7470">
        <w:t>Maintenir un historique des opérations réalisées sur chaque compte.</w:t>
      </w:r>
    </w:p>
    <w:p w14:paraId="653C9263" w14:textId="2CBCA210" w:rsidR="009E7470" w:rsidRDefault="009E7470" w:rsidP="009E7470">
      <w:pPr>
        <w:numPr>
          <w:ilvl w:val="0"/>
          <w:numId w:val="2"/>
        </w:numPr>
        <w:spacing w:after="0"/>
      </w:pPr>
      <w:r w:rsidRPr="009E7470">
        <w:t xml:space="preserve">Proposer une architecture claire et modulaire avec une séparation en </w:t>
      </w:r>
      <w:proofErr w:type="gramStart"/>
      <w:r w:rsidRPr="009E7470">
        <w:t>packages</w:t>
      </w:r>
      <w:proofErr w:type="gramEnd"/>
      <w:r w:rsidRPr="009E7470">
        <w:t>.</w:t>
      </w:r>
    </w:p>
    <w:p w14:paraId="3A8C391D" w14:textId="77777777" w:rsidR="009E7470" w:rsidRPr="009E7470" w:rsidRDefault="009E7470" w:rsidP="009E7470">
      <w:pPr>
        <w:spacing w:after="0"/>
        <w:ind w:left="720"/>
      </w:pPr>
    </w:p>
    <w:p w14:paraId="5FC8D97F" w14:textId="77777777" w:rsidR="009E7470" w:rsidRPr="009E7470" w:rsidRDefault="009E7470" w:rsidP="009E7470">
      <w:r w:rsidRPr="009E7470">
        <w:t>3. </w:t>
      </w:r>
      <w:r w:rsidRPr="009E7470">
        <w:rPr>
          <w:b/>
          <w:bCs/>
        </w:rPr>
        <w:t>Fonctionnalités principales</w:t>
      </w:r>
    </w:p>
    <w:p w14:paraId="374CCECE" w14:textId="77777777" w:rsidR="009E7470" w:rsidRPr="009E7470" w:rsidRDefault="009E7470" w:rsidP="009E7470">
      <w:pPr>
        <w:numPr>
          <w:ilvl w:val="0"/>
          <w:numId w:val="3"/>
        </w:numPr>
        <w:spacing w:after="0"/>
      </w:pPr>
      <w:r w:rsidRPr="009E7470">
        <w:rPr>
          <w:b/>
          <w:bCs/>
        </w:rPr>
        <w:t>Création de comptes</w:t>
      </w:r>
      <w:r w:rsidRPr="009E7470">
        <w:t> : compte courant avec découvert autorisé, compte épargne avec taux d’intérêt.</w:t>
      </w:r>
    </w:p>
    <w:p w14:paraId="18A67D5F" w14:textId="77777777" w:rsidR="009E7470" w:rsidRPr="009E7470" w:rsidRDefault="009E7470" w:rsidP="009E7470">
      <w:pPr>
        <w:numPr>
          <w:ilvl w:val="0"/>
          <w:numId w:val="3"/>
        </w:numPr>
        <w:spacing w:after="0"/>
      </w:pPr>
      <w:r w:rsidRPr="009E7470">
        <w:rPr>
          <w:b/>
          <w:bCs/>
        </w:rPr>
        <w:t>Consultation de compte</w:t>
      </w:r>
      <w:r w:rsidRPr="009E7470">
        <w:t> : affichage des informations et de l’historique des opérations.</w:t>
      </w:r>
    </w:p>
    <w:p w14:paraId="46245265" w14:textId="77777777" w:rsidR="009E7470" w:rsidRPr="009E7470" w:rsidRDefault="009E7470" w:rsidP="009E7470">
      <w:pPr>
        <w:numPr>
          <w:ilvl w:val="0"/>
          <w:numId w:val="3"/>
        </w:numPr>
        <w:spacing w:after="0"/>
      </w:pPr>
      <w:r w:rsidRPr="009E7470">
        <w:rPr>
          <w:b/>
          <w:bCs/>
        </w:rPr>
        <w:t>Opérations bancaires</w:t>
      </w:r>
      <w:r w:rsidRPr="009E7470">
        <w:t> : crédit, débit, virement entre comptes.</w:t>
      </w:r>
    </w:p>
    <w:p w14:paraId="7A79BEF6" w14:textId="77777777" w:rsidR="009E7470" w:rsidRPr="009E7470" w:rsidRDefault="009E7470" w:rsidP="009E7470">
      <w:pPr>
        <w:numPr>
          <w:ilvl w:val="0"/>
          <w:numId w:val="3"/>
        </w:numPr>
        <w:spacing w:after="0"/>
      </w:pPr>
      <w:r w:rsidRPr="009E7470">
        <w:rPr>
          <w:b/>
          <w:bCs/>
        </w:rPr>
        <w:t>Gestion des erreurs</w:t>
      </w:r>
      <w:r w:rsidRPr="009E7470">
        <w:t> : exceptions pour solde insuffisant, compte introuvable, et interdiction de virements vers le même compte.</w:t>
      </w:r>
    </w:p>
    <w:p w14:paraId="2CB40EC6" w14:textId="2BD0D746" w:rsidR="009E7470" w:rsidRDefault="009E7470" w:rsidP="009E7470">
      <w:pPr>
        <w:numPr>
          <w:ilvl w:val="0"/>
          <w:numId w:val="3"/>
        </w:numPr>
        <w:spacing w:after="0"/>
      </w:pPr>
      <w:r w:rsidRPr="009E7470">
        <w:rPr>
          <w:b/>
          <w:bCs/>
        </w:rPr>
        <w:t>Gestion des collections</w:t>
      </w:r>
      <w:r w:rsidRPr="009E7470">
        <w:t> : utilisation de </w:t>
      </w:r>
      <w:proofErr w:type="spellStart"/>
      <w:r w:rsidRPr="009E7470">
        <w:t>HashMap</w:t>
      </w:r>
      <w:proofErr w:type="spellEnd"/>
      <w:r w:rsidRPr="009E7470">
        <w:t>, </w:t>
      </w:r>
      <w:proofErr w:type="spellStart"/>
      <w:r w:rsidRPr="009E7470">
        <w:t>HashSet</w:t>
      </w:r>
      <w:proofErr w:type="spellEnd"/>
      <w:r w:rsidRPr="009E7470">
        <w:t>, </w:t>
      </w:r>
      <w:proofErr w:type="spellStart"/>
      <w:r w:rsidRPr="009E7470">
        <w:t>ArrayList</w:t>
      </w:r>
      <w:proofErr w:type="spellEnd"/>
      <w:r w:rsidRPr="009E7470">
        <w:t> pour stocker les comptes et leurs opérations.</w:t>
      </w:r>
    </w:p>
    <w:p w14:paraId="547715D6" w14:textId="77777777" w:rsidR="009E7470" w:rsidRPr="009E7470" w:rsidRDefault="009E7470" w:rsidP="009E7470">
      <w:pPr>
        <w:spacing w:after="0"/>
        <w:ind w:left="720"/>
      </w:pPr>
    </w:p>
    <w:p w14:paraId="12A797A7" w14:textId="77777777" w:rsidR="009E7470" w:rsidRPr="009E7470" w:rsidRDefault="009E7470" w:rsidP="009E7470">
      <w:r w:rsidRPr="009E7470">
        <w:t>4. </w:t>
      </w:r>
      <w:r w:rsidRPr="009E7470">
        <w:rPr>
          <w:b/>
          <w:bCs/>
        </w:rPr>
        <w:t>Architecture technique</w:t>
      </w:r>
    </w:p>
    <w:p w14:paraId="42718D5A" w14:textId="77777777" w:rsidR="009E7470" w:rsidRPr="009E7470" w:rsidRDefault="009E7470" w:rsidP="009E7470">
      <w:pPr>
        <w:numPr>
          <w:ilvl w:val="0"/>
          <w:numId w:val="4"/>
        </w:numPr>
        <w:spacing w:after="0"/>
      </w:pPr>
      <w:proofErr w:type="gramStart"/>
      <w:r w:rsidRPr="009E7470">
        <w:rPr>
          <w:b/>
          <w:bCs/>
        </w:rPr>
        <w:t>Packages</w:t>
      </w:r>
      <w:proofErr w:type="gramEnd"/>
      <w:r w:rsidRPr="009E7470">
        <w:t> : séparation claire entre modèle, service, interfaces, exceptions, et application.</w:t>
      </w:r>
    </w:p>
    <w:p w14:paraId="19488B91" w14:textId="62A26756" w:rsidR="009E7470" w:rsidRPr="009E7470" w:rsidRDefault="009E7470" w:rsidP="009E7470">
      <w:pPr>
        <w:numPr>
          <w:ilvl w:val="0"/>
          <w:numId w:val="4"/>
        </w:numPr>
        <w:spacing w:after="0"/>
      </w:pPr>
      <w:r w:rsidRPr="009E7470">
        <w:rPr>
          <w:b/>
          <w:bCs/>
        </w:rPr>
        <w:t>Classes</w:t>
      </w:r>
      <w:r>
        <w:rPr>
          <w:b/>
          <w:bCs/>
        </w:rPr>
        <w:t xml:space="preserve"> p</w:t>
      </w:r>
      <w:r w:rsidRPr="009E7470">
        <w:rPr>
          <w:b/>
          <w:bCs/>
        </w:rPr>
        <w:t>rincipales</w:t>
      </w:r>
      <w:r w:rsidRPr="009E7470">
        <w:t> : Compte abstraite, CompteCourant, CompteEpargne, Operation, Banque.</w:t>
      </w:r>
    </w:p>
    <w:p w14:paraId="0F1EF34D" w14:textId="77777777" w:rsidR="009E7470" w:rsidRPr="009E7470" w:rsidRDefault="009E7470" w:rsidP="009E7470">
      <w:pPr>
        <w:numPr>
          <w:ilvl w:val="0"/>
          <w:numId w:val="4"/>
        </w:numPr>
        <w:spacing w:after="0"/>
      </w:pPr>
      <w:r w:rsidRPr="009E7470">
        <w:rPr>
          <w:b/>
          <w:bCs/>
        </w:rPr>
        <w:t>Interfaces</w:t>
      </w:r>
      <w:r w:rsidRPr="009E7470">
        <w:t> : </w:t>
      </w:r>
      <w:proofErr w:type="spellStart"/>
      <w:r w:rsidRPr="009E7470">
        <w:t>OperationsBancaires</w:t>
      </w:r>
      <w:proofErr w:type="spellEnd"/>
      <w:r w:rsidRPr="009E7470">
        <w:t> définissant les opérations bancaires.</w:t>
      </w:r>
    </w:p>
    <w:p w14:paraId="3168783C" w14:textId="77777777" w:rsidR="009E7470" w:rsidRPr="009E7470" w:rsidRDefault="009E7470" w:rsidP="009E7470">
      <w:pPr>
        <w:numPr>
          <w:ilvl w:val="0"/>
          <w:numId w:val="4"/>
        </w:numPr>
        <w:spacing w:after="0"/>
      </w:pPr>
      <w:r w:rsidRPr="009E7470">
        <w:rPr>
          <w:b/>
          <w:bCs/>
        </w:rPr>
        <w:t>Exceptions personnalisées</w:t>
      </w:r>
      <w:r w:rsidRPr="009E7470">
        <w:t> : SoldeInsuffisantException, CompteIntrouvableException.</w:t>
      </w:r>
    </w:p>
    <w:p w14:paraId="0FD97688" w14:textId="77777777" w:rsidR="009E7470" w:rsidRPr="009E7470" w:rsidRDefault="009E7470" w:rsidP="009E7470">
      <w:pPr>
        <w:numPr>
          <w:ilvl w:val="0"/>
          <w:numId w:val="4"/>
        </w:numPr>
        <w:spacing w:after="0"/>
      </w:pPr>
      <w:r w:rsidRPr="009E7470">
        <w:rPr>
          <w:b/>
          <w:bCs/>
        </w:rPr>
        <w:t xml:space="preserve">Utilisation des </w:t>
      </w:r>
      <w:proofErr w:type="spellStart"/>
      <w:r w:rsidRPr="009E7470">
        <w:rPr>
          <w:b/>
          <w:bCs/>
        </w:rPr>
        <w:t>enums</w:t>
      </w:r>
      <w:proofErr w:type="spellEnd"/>
      <w:r w:rsidRPr="009E7470">
        <w:t> : </w:t>
      </w:r>
      <w:proofErr w:type="spellStart"/>
      <w:r w:rsidRPr="009E7470">
        <w:t>TypeCompte</w:t>
      </w:r>
      <w:proofErr w:type="spellEnd"/>
      <w:r w:rsidRPr="009E7470">
        <w:t>, </w:t>
      </w:r>
      <w:proofErr w:type="spellStart"/>
      <w:r w:rsidRPr="009E7470">
        <w:t>TypeOperation</w:t>
      </w:r>
      <w:proofErr w:type="spellEnd"/>
      <w:r w:rsidRPr="009E7470">
        <w:t>.</w:t>
      </w:r>
    </w:p>
    <w:p w14:paraId="24A505FE" w14:textId="77777777" w:rsidR="009E7470" w:rsidRPr="009E7470" w:rsidRDefault="009E7470" w:rsidP="009E7470">
      <w:pPr>
        <w:numPr>
          <w:ilvl w:val="0"/>
          <w:numId w:val="4"/>
        </w:numPr>
        <w:spacing w:after="0"/>
      </w:pPr>
      <w:r w:rsidRPr="009E7470">
        <w:rPr>
          <w:b/>
          <w:bCs/>
        </w:rPr>
        <w:t>Application console</w:t>
      </w:r>
      <w:r w:rsidRPr="009E7470">
        <w:t> : interface utilisateur interactive avec menu textuel.</w:t>
      </w:r>
    </w:p>
    <w:p w14:paraId="69E398CB" w14:textId="56049294" w:rsidR="009E7470" w:rsidRPr="009E7470" w:rsidRDefault="009E7470" w:rsidP="009E7470"/>
    <w:p w14:paraId="5B699470" w14:textId="77777777" w:rsidR="009E7470" w:rsidRPr="009E7470" w:rsidRDefault="009E7470" w:rsidP="009E7470">
      <w:r w:rsidRPr="009E7470">
        <w:t>5. </w:t>
      </w:r>
      <w:r w:rsidRPr="009E7470">
        <w:rPr>
          <w:b/>
          <w:bCs/>
        </w:rPr>
        <w:t>Contraintes et exigences</w:t>
      </w:r>
    </w:p>
    <w:p w14:paraId="7C706DB7" w14:textId="77777777" w:rsidR="009E7470" w:rsidRPr="009E7470" w:rsidRDefault="009E7470" w:rsidP="009E7470">
      <w:pPr>
        <w:numPr>
          <w:ilvl w:val="0"/>
          <w:numId w:val="5"/>
        </w:numPr>
        <w:spacing w:after="0"/>
      </w:pPr>
      <w:r w:rsidRPr="009E7470">
        <w:t>Respect de l’encapsulation et des bonnes pratiques de la programmation orientée objet.</w:t>
      </w:r>
    </w:p>
    <w:p w14:paraId="002E0E4E" w14:textId="77777777" w:rsidR="009E7470" w:rsidRPr="009E7470" w:rsidRDefault="009E7470" w:rsidP="009E7470">
      <w:pPr>
        <w:numPr>
          <w:ilvl w:val="0"/>
          <w:numId w:val="5"/>
        </w:numPr>
        <w:spacing w:after="0"/>
      </w:pPr>
      <w:r w:rsidRPr="009E7470">
        <w:t>Validation préalable avant modification des données (ex : solde suffisant).</w:t>
      </w:r>
    </w:p>
    <w:p w14:paraId="01E76D87" w14:textId="77777777" w:rsidR="009E7470" w:rsidRPr="009E7470" w:rsidRDefault="009E7470" w:rsidP="009E7470">
      <w:pPr>
        <w:numPr>
          <w:ilvl w:val="0"/>
          <w:numId w:val="5"/>
        </w:numPr>
        <w:spacing w:after="0"/>
      </w:pPr>
      <w:r w:rsidRPr="009E7470">
        <w:t>Ajout des opérations dans l’historique uniquement après modification réussie.</w:t>
      </w:r>
    </w:p>
    <w:p w14:paraId="26618772" w14:textId="77777777" w:rsidR="009E7470" w:rsidRPr="009E7470" w:rsidRDefault="009E7470" w:rsidP="009E7470">
      <w:pPr>
        <w:numPr>
          <w:ilvl w:val="0"/>
          <w:numId w:val="5"/>
        </w:numPr>
        <w:spacing w:after="0"/>
      </w:pPr>
      <w:r w:rsidRPr="009E7470">
        <w:t>Gestion robuste des exceptions métier.</w:t>
      </w:r>
    </w:p>
    <w:p w14:paraId="0695F97F" w14:textId="77777777" w:rsidR="009E7470" w:rsidRPr="009E7470" w:rsidRDefault="009E7470" w:rsidP="009E7470">
      <w:pPr>
        <w:numPr>
          <w:ilvl w:val="0"/>
          <w:numId w:val="5"/>
        </w:numPr>
        <w:spacing w:after="0"/>
      </w:pPr>
      <w:r w:rsidRPr="009E7470">
        <w:lastRenderedPageBreak/>
        <w:t>Compilation et exécution depuis la racine du projet pour respecter la structure des packages.</w:t>
      </w:r>
    </w:p>
    <w:p w14:paraId="56DBFA74" w14:textId="5DB279DC" w:rsidR="009E7470" w:rsidRDefault="009E7470" w:rsidP="009E7470">
      <w:pPr>
        <w:numPr>
          <w:ilvl w:val="0"/>
          <w:numId w:val="5"/>
        </w:numPr>
        <w:spacing w:after="0"/>
      </w:pPr>
      <w:r w:rsidRPr="009E7470">
        <w:t>Documentation et diagrammes UML (classes, cas d’utilisation, séquence) à jour.</w:t>
      </w:r>
    </w:p>
    <w:p w14:paraId="38E4C486" w14:textId="77777777" w:rsidR="009E7470" w:rsidRPr="009E7470" w:rsidRDefault="009E7470" w:rsidP="009E7470">
      <w:pPr>
        <w:spacing w:after="0"/>
        <w:ind w:left="720"/>
      </w:pPr>
    </w:p>
    <w:p w14:paraId="50240BA8" w14:textId="77777777" w:rsidR="009E7470" w:rsidRPr="009E7470" w:rsidRDefault="009E7470" w:rsidP="009E7470">
      <w:r w:rsidRPr="009E7470">
        <w:t>8. </w:t>
      </w:r>
      <w:r w:rsidRPr="009E7470">
        <w:rPr>
          <w:b/>
          <w:bCs/>
        </w:rPr>
        <w:t>Conclusion</w:t>
      </w:r>
    </w:p>
    <w:p w14:paraId="11E00BDE" w14:textId="77777777" w:rsidR="009E7470" w:rsidRPr="009E7470" w:rsidRDefault="009E7470" w:rsidP="009E7470">
      <w:r w:rsidRPr="009E7470">
        <w:t>Ce projet permet de mettre en pratique les concepts fondamentaux de la programmation orientée objet en Java, tout en développant une application bancaire fonctionnelle et modulaire. La gestion précise des opérations, l’historique détaillé et la robustesse apportée par les exceptions personnalisées garantissent une solution fiable et évolutive.</w:t>
      </w:r>
    </w:p>
    <w:p w14:paraId="17D8C69F" w14:textId="77777777" w:rsidR="00E6645B" w:rsidRDefault="00E6645B"/>
    <w:sectPr w:rsidR="00E66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602"/>
    <w:multiLevelType w:val="multilevel"/>
    <w:tmpl w:val="1D3E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5A55"/>
    <w:multiLevelType w:val="multilevel"/>
    <w:tmpl w:val="6E6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869AD"/>
    <w:multiLevelType w:val="multilevel"/>
    <w:tmpl w:val="A3C6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55A02"/>
    <w:multiLevelType w:val="multilevel"/>
    <w:tmpl w:val="8CC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54132"/>
    <w:multiLevelType w:val="multilevel"/>
    <w:tmpl w:val="B3B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500048">
    <w:abstractNumId w:val="3"/>
  </w:num>
  <w:num w:numId="2" w16cid:durableId="798456893">
    <w:abstractNumId w:val="1"/>
  </w:num>
  <w:num w:numId="3" w16cid:durableId="1795556595">
    <w:abstractNumId w:val="0"/>
  </w:num>
  <w:num w:numId="4" w16cid:durableId="324015020">
    <w:abstractNumId w:val="4"/>
  </w:num>
  <w:num w:numId="5" w16cid:durableId="192426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70"/>
    <w:rsid w:val="00403DC0"/>
    <w:rsid w:val="00585215"/>
    <w:rsid w:val="005B43FD"/>
    <w:rsid w:val="008A642E"/>
    <w:rsid w:val="009E7470"/>
    <w:rsid w:val="00E6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9C94"/>
  <w15:chartTrackingRefBased/>
  <w15:docId w15:val="{75AE7112-B0B8-42E9-9E3A-590251C1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7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7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74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74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74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74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74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74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74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74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74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74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74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74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74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74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74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7470"/>
    <w:rPr>
      <w:rFonts w:eastAsiaTheme="majorEastAsia" w:cstheme="majorBidi"/>
      <w:color w:val="272727" w:themeColor="text1" w:themeTint="D8"/>
    </w:rPr>
  </w:style>
  <w:style w:type="paragraph" w:styleId="Titre">
    <w:name w:val="Title"/>
    <w:basedOn w:val="Normal"/>
    <w:next w:val="Normal"/>
    <w:link w:val="TitreCar"/>
    <w:uiPriority w:val="10"/>
    <w:qFormat/>
    <w:rsid w:val="009E7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74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74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74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7470"/>
    <w:pPr>
      <w:spacing w:before="160"/>
      <w:jc w:val="center"/>
    </w:pPr>
    <w:rPr>
      <w:i/>
      <w:iCs/>
      <w:color w:val="404040" w:themeColor="text1" w:themeTint="BF"/>
    </w:rPr>
  </w:style>
  <w:style w:type="character" w:customStyle="1" w:styleId="CitationCar">
    <w:name w:val="Citation Car"/>
    <w:basedOn w:val="Policepardfaut"/>
    <w:link w:val="Citation"/>
    <w:uiPriority w:val="29"/>
    <w:rsid w:val="009E7470"/>
    <w:rPr>
      <w:i/>
      <w:iCs/>
      <w:color w:val="404040" w:themeColor="text1" w:themeTint="BF"/>
    </w:rPr>
  </w:style>
  <w:style w:type="paragraph" w:styleId="Paragraphedeliste">
    <w:name w:val="List Paragraph"/>
    <w:basedOn w:val="Normal"/>
    <w:uiPriority w:val="34"/>
    <w:qFormat/>
    <w:rsid w:val="009E7470"/>
    <w:pPr>
      <w:ind w:left="720"/>
      <w:contextualSpacing/>
    </w:pPr>
  </w:style>
  <w:style w:type="character" w:styleId="Accentuationintense">
    <w:name w:val="Intense Emphasis"/>
    <w:basedOn w:val="Policepardfaut"/>
    <w:uiPriority w:val="21"/>
    <w:qFormat/>
    <w:rsid w:val="009E7470"/>
    <w:rPr>
      <w:i/>
      <w:iCs/>
      <w:color w:val="0F4761" w:themeColor="accent1" w:themeShade="BF"/>
    </w:rPr>
  </w:style>
  <w:style w:type="paragraph" w:styleId="Citationintense">
    <w:name w:val="Intense Quote"/>
    <w:basedOn w:val="Normal"/>
    <w:next w:val="Normal"/>
    <w:link w:val="CitationintenseCar"/>
    <w:uiPriority w:val="30"/>
    <w:qFormat/>
    <w:rsid w:val="009E7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7470"/>
    <w:rPr>
      <w:i/>
      <w:iCs/>
      <w:color w:val="0F4761" w:themeColor="accent1" w:themeShade="BF"/>
    </w:rPr>
  </w:style>
  <w:style w:type="character" w:styleId="Rfrenceintense">
    <w:name w:val="Intense Reference"/>
    <w:basedOn w:val="Policepardfaut"/>
    <w:uiPriority w:val="32"/>
    <w:qFormat/>
    <w:rsid w:val="009E74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40463">
      <w:bodyDiv w:val="1"/>
      <w:marLeft w:val="0"/>
      <w:marRight w:val="0"/>
      <w:marTop w:val="0"/>
      <w:marBottom w:val="0"/>
      <w:divBdr>
        <w:top w:val="none" w:sz="0" w:space="0" w:color="auto"/>
        <w:left w:val="none" w:sz="0" w:space="0" w:color="auto"/>
        <w:bottom w:val="none" w:sz="0" w:space="0" w:color="auto"/>
        <w:right w:val="none" w:sz="0" w:space="0" w:color="auto"/>
      </w:divBdr>
    </w:div>
    <w:div w:id="15117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415</Words>
  <Characters>2284</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Aitlahcen</dc:creator>
  <cp:keywords/>
  <dc:description/>
  <cp:lastModifiedBy>Achraf Aitlahcen</cp:lastModifiedBy>
  <cp:revision>1</cp:revision>
  <dcterms:created xsi:type="dcterms:W3CDTF">2025-06-16T21:31:00Z</dcterms:created>
  <dcterms:modified xsi:type="dcterms:W3CDTF">2025-06-16T21:38:00Z</dcterms:modified>
</cp:coreProperties>
</file>