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DD47" w14:textId="77777777" w:rsidR="006C3880" w:rsidRDefault="006C3880" w:rsidP="006C3880">
      <w:pPr>
        <w:pStyle w:val="Titre"/>
        <w:jc w:val="center"/>
        <w:rPr>
          <w:rFonts w:ascii="Calibri" w:eastAsia="Calibri" w:hAnsi="Calibri" w:cs="Calibri"/>
        </w:rPr>
      </w:pPr>
      <w:r>
        <w:t>Cahier des Charges : Projet Tellus</w:t>
      </w:r>
      <w:r>
        <w:rPr>
          <w:rFonts w:ascii="Calibri" w:eastAsia="Calibri" w:hAnsi="Calibri" w:cs="Calibri"/>
        </w:rPr>
        <w:t xml:space="preserve"> </w:t>
      </w:r>
    </w:p>
    <w:p w14:paraId="6F5F6825" w14:textId="4C6C5EAF" w:rsidR="004B0FED" w:rsidRPr="004B0FED" w:rsidRDefault="004B0FED" w:rsidP="004B0FED">
      <w:pPr>
        <w:pStyle w:val="Sous-titre"/>
        <w:jc w:val="center"/>
      </w:pPr>
      <w:r>
        <w:t>Un</w:t>
      </w:r>
      <w:r w:rsidRPr="004B0FED">
        <w:t xml:space="preserve"> écosystème numérique pour l'optimisation de la chaîne d'approvisionnement agricole</w:t>
      </w:r>
    </w:p>
    <w:p w14:paraId="37FFD5D8" w14:textId="77777777" w:rsidR="006C3880" w:rsidRDefault="006C3880" w:rsidP="006C3880">
      <w:pPr>
        <w:pStyle w:val="Titre1"/>
      </w:pPr>
      <w:r>
        <w:t>1. Description du Projet</w:t>
      </w:r>
    </w:p>
    <w:p w14:paraId="6CBB8C45" w14:textId="67A9C010" w:rsidR="006C3880" w:rsidRPr="004B0FED" w:rsidRDefault="005A7AD0" w:rsidP="006C3880">
      <w:pPr>
        <w:ind w:left="0" w:firstLine="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sz w:val="24"/>
          <w:szCs w:val="28"/>
        </w:rPr>
        <w:t>Tellus</w:t>
      </w:r>
      <w:r w:rsidR="006C3880" w:rsidRPr="004B0FED">
        <w:rPr>
          <w:rFonts w:ascii="Times New Roman" w:hAnsi="Times New Roman" w:cs="Times New Roman"/>
          <w:sz w:val="24"/>
          <w:szCs w:val="28"/>
        </w:rPr>
        <w:t xml:space="preserve"> est une plateforme numérique de mise en relation directe entre les producteurs agricoles (agriculteurs) et les acheteurs professionnels urbains (restaurants, supermarchés, épiceries). Le système vise à optimiser la chaîne d'approvisionnement nationale en supprimant les intermédiaires superflus. Il s'articule autour de deux interfaces distinctes mais synchronisées : une application mobile pensée pour les contraintes du milieu rural (connexion instable, interface simplifiée) et une plateforme web riche pour la gestion des achats professionnels. </w:t>
      </w:r>
    </w:p>
    <w:p w14:paraId="720113DF" w14:textId="07A3D4DF" w:rsidR="006C3880" w:rsidRDefault="006C3880" w:rsidP="006C3880">
      <w:pPr>
        <w:pStyle w:val="Titre1"/>
        <w:ind w:left="215" w:hanging="230"/>
      </w:pPr>
      <w:r>
        <w:t xml:space="preserve">2. </w:t>
      </w:r>
      <w:r>
        <w:t>Objectifs du Projet</w:t>
      </w:r>
      <w:r>
        <w:rPr>
          <w:rFonts w:ascii="Calibri" w:eastAsia="Calibri" w:hAnsi="Calibri" w:cs="Calibri"/>
        </w:rPr>
        <w:t xml:space="preserve"> </w:t>
      </w:r>
    </w:p>
    <w:p w14:paraId="2E6445ED" w14:textId="77777777" w:rsidR="006C3880" w:rsidRPr="004B0FED" w:rsidRDefault="006C3880" w:rsidP="006C3880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Économique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Augmenter la marge bénéficiaire des agriculteurs et réduire les coûts d'achat pour les professionnels. </w:t>
      </w:r>
    </w:p>
    <w:p w14:paraId="57DB6EF0" w14:textId="77777777" w:rsidR="006C3880" w:rsidRPr="004B0FED" w:rsidRDefault="006C3880" w:rsidP="006C3880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Logistique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Réduire le gaspillage alimentaire grâce à une visibilité en temps réel des récoltes disponibles localement. </w:t>
      </w:r>
    </w:p>
    <w:p w14:paraId="183BBEDD" w14:textId="77777777" w:rsidR="006C3880" w:rsidRPr="004B0FED" w:rsidRDefault="006C3880" w:rsidP="006C3880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Technologique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Fournir une solution résiliente capable de fonctionner en mode hors-ligne (Offline-First) pour pallier les zones blanches réseau. </w:t>
      </w:r>
    </w:p>
    <w:p w14:paraId="4715D750" w14:textId="77777777" w:rsidR="006C3880" w:rsidRPr="004B0FED" w:rsidRDefault="006C3880" w:rsidP="006C3880">
      <w:pPr>
        <w:numPr>
          <w:ilvl w:val="0"/>
          <w:numId w:val="1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Transparence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Assurer la traçabilité des produits (origine géographique, labels) jusqu'à l'acheteur final. </w:t>
      </w:r>
    </w:p>
    <w:p w14:paraId="2BF1E64A" w14:textId="69293100" w:rsidR="006C3880" w:rsidRDefault="006C3880" w:rsidP="006C3880">
      <w:pPr>
        <w:pStyle w:val="Titre1"/>
        <w:ind w:left="215" w:hanging="230"/>
      </w:pPr>
      <w:r>
        <w:t xml:space="preserve">3. </w:t>
      </w:r>
      <w:r>
        <w:t>Acteurs du Système</w:t>
      </w:r>
      <w:r>
        <w:rPr>
          <w:rFonts w:ascii="Calibri" w:eastAsia="Calibri" w:hAnsi="Calibri" w:cs="Calibri"/>
        </w:rPr>
        <w:t xml:space="preserve"> </w:t>
      </w:r>
    </w:p>
    <w:p w14:paraId="7A1C70A2" w14:textId="77777777" w:rsidR="006C3880" w:rsidRPr="004B0FED" w:rsidRDefault="006C3880" w:rsidP="006C3880">
      <w:pPr>
        <w:numPr>
          <w:ilvl w:val="0"/>
          <w:numId w:val="2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L'Agriculteur (Utilisateur Mobile)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Publie ses récoltes, fixe ses prix et gère ses commandes entrantes. </w:t>
      </w:r>
    </w:p>
    <w:p w14:paraId="3019E932" w14:textId="77777777" w:rsidR="006C3880" w:rsidRPr="004B0FED" w:rsidRDefault="006C3880" w:rsidP="006C3880">
      <w:pPr>
        <w:numPr>
          <w:ilvl w:val="0"/>
          <w:numId w:val="2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L'Acheteur B2B (Utilisateur Web)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Recherche des produits, passe des commandes en gros, suit ses livraisons et analyse ses coûts. </w:t>
      </w:r>
    </w:p>
    <w:p w14:paraId="6D13DDD5" w14:textId="77777777" w:rsidR="006C3880" w:rsidRPr="004B0FED" w:rsidRDefault="006C3880" w:rsidP="006C3880">
      <w:pPr>
        <w:numPr>
          <w:ilvl w:val="0"/>
          <w:numId w:val="2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L'Administrateur (Back-office Web)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Gère les litiges, modère les comptes utilisateurs et supervise le bon fonctionnement de la plateforme. </w:t>
      </w:r>
    </w:p>
    <w:p w14:paraId="383BAFB6" w14:textId="77777777" w:rsidR="006C3880" w:rsidRDefault="006C3880" w:rsidP="006C3880">
      <w:pPr>
        <w:pStyle w:val="Titre1"/>
        <w:rPr>
          <w:rFonts w:ascii="Calibri" w:eastAsia="Calibri" w:hAnsi="Calibri" w:cs="Calibri"/>
        </w:rPr>
      </w:pPr>
      <w:r>
        <w:lastRenderedPageBreak/>
        <w:t xml:space="preserve">4. </w:t>
      </w:r>
      <w:r>
        <w:t>Besoins Fonctionnels</w:t>
      </w:r>
      <w:r>
        <w:rPr>
          <w:rFonts w:ascii="Calibri" w:eastAsia="Calibri" w:hAnsi="Calibri" w:cs="Calibri"/>
        </w:rPr>
        <w:t xml:space="preserve"> </w:t>
      </w:r>
    </w:p>
    <w:p w14:paraId="2E3216D6" w14:textId="363F5F66" w:rsidR="006C3880" w:rsidRDefault="006C3880" w:rsidP="006C3880">
      <w:pPr>
        <w:pStyle w:val="Titre2"/>
      </w:pPr>
      <w:r>
        <w:t>Application Mobile (Côté Agriculteur)</w:t>
      </w:r>
      <w:r>
        <w:rPr>
          <w:rFonts w:ascii="Calibri" w:eastAsia="Calibri" w:hAnsi="Calibri" w:cs="Calibri"/>
        </w:rPr>
        <w:t xml:space="preserve"> </w:t>
      </w:r>
    </w:p>
    <w:p w14:paraId="52A2DD4B" w14:textId="77777777" w:rsidR="006C3880" w:rsidRPr="004B0FED" w:rsidRDefault="006C3880" w:rsidP="006C388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Gestion du catalogue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Création, modification et suppression d'annonces de récoltes (Photo, Titre, Quantité, Prix/Kg, Date de disponibilité, Label éventuel). </w:t>
      </w:r>
    </w:p>
    <w:p w14:paraId="4D106002" w14:textId="77777777" w:rsidR="006C3880" w:rsidRPr="004B0FED" w:rsidRDefault="006C3880" w:rsidP="006C388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Géolocalisation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Récupération automatique des coordonnées GPS lors de la création d'une annonce. </w:t>
      </w:r>
    </w:p>
    <w:p w14:paraId="08401DCC" w14:textId="77777777" w:rsidR="006C3880" w:rsidRPr="004B0FED" w:rsidRDefault="006C3880" w:rsidP="006C388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Mode Hors-ligne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Sauvegarde locale des annonces saisies sans réseau et synchronisation automatique en arrière-plan dès le rétablissement de la connexion. </w:t>
      </w:r>
    </w:p>
    <w:p w14:paraId="1EC3D242" w14:textId="77777777" w:rsidR="006C3880" w:rsidRPr="004B0FED" w:rsidRDefault="006C3880" w:rsidP="006C388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Gestion des commandes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Réception des demandes d'achat, validation ou refus des commandes. </w:t>
      </w:r>
    </w:p>
    <w:p w14:paraId="5965FBD3" w14:textId="77777777" w:rsidR="006C3880" w:rsidRPr="004B0FED" w:rsidRDefault="006C3880" w:rsidP="006C388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Notifications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Réception d'alertes push pour chaque nouvelle commande ou message. </w:t>
      </w:r>
    </w:p>
    <w:p w14:paraId="387AC34A" w14:textId="77777777" w:rsidR="006C3880" w:rsidRDefault="006C3880" w:rsidP="006C3880">
      <w:pPr>
        <w:pStyle w:val="Titre2"/>
      </w:pPr>
      <w:r>
        <w:t>Plateforme Web (Côté Acheteur)</w:t>
      </w:r>
      <w:r>
        <w:rPr>
          <w:rFonts w:ascii="Calibri" w:eastAsia="Calibri" w:hAnsi="Calibri" w:cs="Calibri"/>
        </w:rPr>
        <w:t xml:space="preserve"> </w:t>
      </w:r>
    </w:p>
    <w:p w14:paraId="58A2CE77" w14:textId="77777777" w:rsidR="006C3880" w:rsidRPr="004B0FED" w:rsidRDefault="006C3880" w:rsidP="006C3880">
      <w:pPr>
        <w:numPr>
          <w:ilvl w:val="0"/>
          <w:numId w:val="4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Recherche et Filtrage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Moteur de recherche multicritères basé sur la proximité géographique (rayon en km), le type de produit et les labels de qualité. </w:t>
      </w:r>
    </w:p>
    <w:p w14:paraId="78D78A3D" w14:textId="77777777" w:rsidR="006C3880" w:rsidRPr="004B0FED" w:rsidRDefault="006C3880" w:rsidP="006C3880">
      <w:pPr>
        <w:numPr>
          <w:ilvl w:val="0"/>
          <w:numId w:val="4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Processus d'achat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Ajout au panier, validation de commande et choix du mode de récupération (à définir : livraison ou retrait sur place). </w:t>
      </w:r>
    </w:p>
    <w:p w14:paraId="7FDF2C49" w14:textId="77777777" w:rsidR="006C3880" w:rsidRPr="004B0FED" w:rsidRDefault="006C3880" w:rsidP="006C3880">
      <w:pPr>
        <w:numPr>
          <w:ilvl w:val="0"/>
          <w:numId w:val="4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Tableau de bord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Suivi de l'état des commandes (En attente, Validée, En cours, Terminée). </w:t>
      </w:r>
    </w:p>
    <w:p w14:paraId="2FB2DC8A" w14:textId="77777777" w:rsidR="006C3880" w:rsidRPr="004B0FED" w:rsidRDefault="006C3880" w:rsidP="006C3880">
      <w:pPr>
        <w:numPr>
          <w:ilvl w:val="0"/>
          <w:numId w:val="4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Facturation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Génération automatique de factures au format PDF après la clôture d'une commande. </w:t>
      </w:r>
    </w:p>
    <w:p w14:paraId="7BC362E3" w14:textId="77777777" w:rsidR="006C3880" w:rsidRPr="004B0FED" w:rsidRDefault="006C3880" w:rsidP="006C3880">
      <w:pPr>
        <w:numPr>
          <w:ilvl w:val="0"/>
          <w:numId w:val="4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Analytique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Affichage de graphiques sur l'historique des achats et l'évolution des prix au kilo par produit. </w:t>
      </w:r>
    </w:p>
    <w:p w14:paraId="11B5869E" w14:textId="746D7943" w:rsidR="006C3880" w:rsidRDefault="006C3880" w:rsidP="006C3880">
      <w:pPr>
        <w:pStyle w:val="Titre1"/>
        <w:ind w:left="215" w:hanging="230"/>
      </w:pPr>
      <w:r>
        <w:t xml:space="preserve">5. </w:t>
      </w:r>
      <w:r>
        <w:t>Besoins Non Fonctionnels</w:t>
      </w:r>
      <w:r>
        <w:rPr>
          <w:rFonts w:ascii="Calibri" w:eastAsia="Calibri" w:hAnsi="Calibri" w:cs="Calibri"/>
        </w:rPr>
        <w:t xml:space="preserve"> </w:t>
      </w:r>
    </w:p>
    <w:p w14:paraId="7BFA2174" w14:textId="77777777" w:rsidR="006C3880" w:rsidRPr="004B0FED" w:rsidRDefault="006C3880" w:rsidP="006C3880">
      <w:pPr>
        <w:numPr>
          <w:ilvl w:val="0"/>
          <w:numId w:val="5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Disponibilité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L'API doit être hautement disponible pour garantir la synchronisation dès qu'un agriculteur capte du réseau. </w:t>
      </w:r>
    </w:p>
    <w:p w14:paraId="45E258F9" w14:textId="77777777" w:rsidR="006C3880" w:rsidRPr="004B0FED" w:rsidRDefault="006C3880" w:rsidP="006C3880">
      <w:pPr>
        <w:numPr>
          <w:ilvl w:val="0"/>
          <w:numId w:val="5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Performance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Le temps de réponse de la recherche géolocalisée sur le portail Web doit être inférieur à 2 secondes. </w:t>
      </w:r>
    </w:p>
    <w:p w14:paraId="177C2FC9" w14:textId="77777777" w:rsidR="006C3880" w:rsidRPr="004B0FED" w:rsidRDefault="006C3880" w:rsidP="006C3880">
      <w:pPr>
        <w:numPr>
          <w:ilvl w:val="0"/>
          <w:numId w:val="5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Ergonomie (UX/UI)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L'application mobile doit posséder une interface extrêmement intuitive, avec de gros boutons et un usage minimal du clavier (menus déroulants, prise de photo directe). </w:t>
      </w:r>
    </w:p>
    <w:p w14:paraId="1241F801" w14:textId="77777777" w:rsidR="006C3880" w:rsidRPr="004B0FED" w:rsidRDefault="006C3880" w:rsidP="006C3880">
      <w:pPr>
        <w:numPr>
          <w:ilvl w:val="0"/>
          <w:numId w:val="5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Sécurité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Les mots de passe doivent être cryptés. L'authentification entre le </w:t>
      </w:r>
      <w:proofErr w:type="spellStart"/>
      <w:r w:rsidRPr="004B0FED">
        <w:rPr>
          <w:rFonts w:ascii="Times New Roman" w:hAnsi="Times New Roman" w:cs="Times New Roman"/>
          <w:sz w:val="24"/>
          <w:szCs w:val="28"/>
        </w:rPr>
        <w:t>front-end</w:t>
      </w:r>
      <w:proofErr w:type="spellEnd"/>
      <w:r w:rsidRPr="004B0FED">
        <w:rPr>
          <w:rFonts w:ascii="Times New Roman" w:hAnsi="Times New Roman" w:cs="Times New Roman"/>
          <w:sz w:val="24"/>
          <w:szCs w:val="28"/>
        </w:rPr>
        <w:t xml:space="preserve"> et le </w:t>
      </w:r>
      <w:proofErr w:type="spellStart"/>
      <w:r w:rsidRPr="004B0FED">
        <w:rPr>
          <w:rFonts w:ascii="Times New Roman" w:hAnsi="Times New Roman" w:cs="Times New Roman"/>
          <w:sz w:val="24"/>
          <w:szCs w:val="28"/>
        </w:rPr>
        <w:t>back-end</w:t>
      </w:r>
      <w:proofErr w:type="spellEnd"/>
      <w:r w:rsidRPr="004B0FED">
        <w:rPr>
          <w:rFonts w:ascii="Times New Roman" w:hAnsi="Times New Roman" w:cs="Times New Roman"/>
          <w:sz w:val="24"/>
          <w:szCs w:val="28"/>
        </w:rPr>
        <w:t xml:space="preserve"> doit utiliser des </w:t>
      </w:r>
      <w:proofErr w:type="spellStart"/>
      <w:r w:rsidRPr="004B0FED">
        <w:rPr>
          <w:rFonts w:ascii="Times New Roman" w:hAnsi="Times New Roman" w:cs="Times New Roman"/>
          <w:sz w:val="24"/>
          <w:szCs w:val="28"/>
        </w:rPr>
        <w:t>tokens</w:t>
      </w:r>
      <w:proofErr w:type="spellEnd"/>
      <w:r w:rsidRPr="004B0FED">
        <w:rPr>
          <w:rFonts w:ascii="Times New Roman" w:hAnsi="Times New Roman" w:cs="Times New Roman"/>
          <w:sz w:val="24"/>
          <w:szCs w:val="28"/>
        </w:rPr>
        <w:t xml:space="preserve"> sécurisés (JWT). </w:t>
      </w:r>
    </w:p>
    <w:p w14:paraId="07D40ADE" w14:textId="5E458ABD" w:rsidR="006C3880" w:rsidRDefault="006C3880" w:rsidP="006C3880">
      <w:pPr>
        <w:pStyle w:val="Titre1"/>
        <w:ind w:left="215" w:hanging="230"/>
      </w:pPr>
      <w:r>
        <w:lastRenderedPageBreak/>
        <w:t xml:space="preserve">6. </w:t>
      </w:r>
      <w:r>
        <w:t>Architecture Technique</w:t>
      </w:r>
      <w:r>
        <w:rPr>
          <w:rFonts w:ascii="Calibri" w:eastAsia="Calibri" w:hAnsi="Calibri" w:cs="Calibri"/>
        </w:rPr>
        <w:t xml:space="preserve"> </w:t>
      </w:r>
    </w:p>
    <w:p w14:paraId="6CB1AB94" w14:textId="77777777" w:rsidR="006C3880" w:rsidRPr="004B0FED" w:rsidRDefault="006C3880" w:rsidP="006C3880">
      <w:pPr>
        <w:numPr>
          <w:ilvl w:val="0"/>
          <w:numId w:val="6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Application Mobile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B0FED">
        <w:rPr>
          <w:rFonts w:ascii="Times New Roman" w:hAnsi="Times New Roman" w:cs="Times New Roman"/>
          <w:sz w:val="24"/>
          <w:szCs w:val="28"/>
        </w:rPr>
        <w:t>React</w:t>
      </w:r>
      <w:proofErr w:type="spellEnd"/>
      <w:r w:rsidRPr="004B0FED">
        <w:rPr>
          <w:rFonts w:ascii="Times New Roman" w:hAnsi="Times New Roman" w:cs="Times New Roman"/>
          <w:sz w:val="24"/>
          <w:szCs w:val="28"/>
        </w:rPr>
        <w:t xml:space="preserve"> Native avec </w:t>
      </w:r>
      <w:proofErr w:type="spellStart"/>
      <w:r w:rsidRPr="004B0FED">
        <w:rPr>
          <w:rFonts w:ascii="Times New Roman" w:hAnsi="Times New Roman" w:cs="Times New Roman"/>
          <w:sz w:val="24"/>
          <w:szCs w:val="28"/>
        </w:rPr>
        <w:t>AsyncStorage</w:t>
      </w:r>
      <w:proofErr w:type="spellEnd"/>
      <w:r w:rsidRPr="004B0FED">
        <w:rPr>
          <w:rFonts w:ascii="Times New Roman" w:hAnsi="Times New Roman" w:cs="Times New Roman"/>
          <w:sz w:val="24"/>
          <w:szCs w:val="28"/>
        </w:rPr>
        <w:t xml:space="preserve"> (ou SQLite) pour la persistance des données hors-ligne. </w:t>
      </w:r>
    </w:p>
    <w:p w14:paraId="77105129" w14:textId="77777777" w:rsidR="006C3880" w:rsidRPr="004B0FED" w:rsidRDefault="006C3880" w:rsidP="006C3880">
      <w:pPr>
        <w:numPr>
          <w:ilvl w:val="0"/>
          <w:numId w:val="6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Application Web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React.js avec une bibliothèque de composants (</w:t>
      </w:r>
      <w:proofErr w:type="gramStart"/>
      <w:r w:rsidRPr="004B0FED">
        <w:rPr>
          <w:rFonts w:ascii="Times New Roman" w:hAnsi="Times New Roman" w:cs="Times New Roman"/>
          <w:sz w:val="24"/>
          <w:szCs w:val="28"/>
        </w:rPr>
        <w:t>ex:</w:t>
      </w:r>
      <w:proofErr w:type="gramEnd"/>
      <w:r w:rsidRPr="004B0FE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B0FED">
        <w:rPr>
          <w:rFonts w:ascii="Times New Roman" w:hAnsi="Times New Roman" w:cs="Times New Roman"/>
          <w:sz w:val="24"/>
          <w:szCs w:val="28"/>
        </w:rPr>
        <w:t>Material</w:t>
      </w:r>
      <w:proofErr w:type="spellEnd"/>
      <w:r w:rsidRPr="004B0FED">
        <w:rPr>
          <w:rFonts w:ascii="Times New Roman" w:hAnsi="Times New Roman" w:cs="Times New Roman"/>
          <w:sz w:val="24"/>
          <w:szCs w:val="28"/>
        </w:rPr>
        <w:t>-UI ou Tailwind CSS) et un outil de graphiques (</w:t>
      </w:r>
      <w:proofErr w:type="gramStart"/>
      <w:r w:rsidRPr="004B0FED">
        <w:rPr>
          <w:rFonts w:ascii="Times New Roman" w:hAnsi="Times New Roman" w:cs="Times New Roman"/>
          <w:sz w:val="24"/>
          <w:szCs w:val="28"/>
        </w:rPr>
        <w:t>ex:</w:t>
      </w:r>
      <w:proofErr w:type="gramEnd"/>
      <w:r w:rsidRPr="004B0FED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4B0FED">
        <w:rPr>
          <w:rFonts w:ascii="Times New Roman" w:hAnsi="Times New Roman" w:cs="Times New Roman"/>
          <w:sz w:val="24"/>
          <w:szCs w:val="28"/>
        </w:rPr>
        <w:t>Recharts</w:t>
      </w:r>
      <w:proofErr w:type="spellEnd"/>
      <w:r w:rsidRPr="004B0FED">
        <w:rPr>
          <w:rFonts w:ascii="Times New Roman" w:hAnsi="Times New Roman" w:cs="Times New Roman"/>
          <w:sz w:val="24"/>
          <w:szCs w:val="28"/>
        </w:rPr>
        <w:t xml:space="preserve">). </w:t>
      </w:r>
    </w:p>
    <w:p w14:paraId="48069099" w14:textId="6B7963BC" w:rsidR="006C3880" w:rsidRPr="004B0FED" w:rsidRDefault="006C3880" w:rsidP="006C3880">
      <w:pPr>
        <w:numPr>
          <w:ilvl w:val="0"/>
          <w:numId w:val="6"/>
        </w:numPr>
        <w:ind w:hanging="360"/>
        <w:rPr>
          <w:rFonts w:ascii="Times New Roman" w:hAnsi="Times New Roman" w:cs="Times New Roman"/>
          <w:sz w:val="24"/>
          <w:szCs w:val="28"/>
          <w:lang w:val="en-US"/>
        </w:rPr>
      </w:pPr>
      <w:r w:rsidRPr="004B0FED">
        <w:rPr>
          <w:rFonts w:ascii="Times New Roman" w:hAnsi="Times New Roman" w:cs="Times New Roman"/>
          <w:b/>
          <w:sz w:val="24"/>
          <w:szCs w:val="28"/>
          <w:lang w:val="en-US"/>
        </w:rPr>
        <w:t>Back-</w:t>
      </w:r>
      <w:r w:rsidRPr="004B0FED">
        <w:rPr>
          <w:rFonts w:ascii="Times New Roman" w:hAnsi="Times New Roman" w:cs="Times New Roman"/>
          <w:b/>
          <w:sz w:val="24"/>
          <w:szCs w:val="28"/>
          <w:lang w:val="en-US"/>
        </w:rPr>
        <w:t>end:</w:t>
      </w:r>
      <w:r w:rsidRPr="004B0FED">
        <w:rPr>
          <w:rFonts w:ascii="Times New Roman" w:hAnsi="Times New Roman" w:cs="Times New Roman"/>
          <w:sz w:val="24"/>
          <w:szCs w:val="28"/>
          <w:lang w:val="en-US"/>
        </w:rPr>
        <w:t xml:space="preserve"> Java Spring Boot </w:t>
      </w:r>
      <w:proofErr w:type="spellStart"/>
      <w:r w:rsidRPr="004B0FED">
        <w:rPr>
          <w:rFonts w:ascii="Times New Roman" w:hAnsi="Times New Roman" w:cs="Times New Roman"/>
          <w:sz w:val="24"/>
          <w:szCs w:val="28"/>
          <w:lang w:val="en-US"/>
        </w:rPr>
        <w:t>exposant</w:t>
      </w:r>
      <w:proofErr w:type="spellEnd"/>
      <w:r w:rsidRPr="004B0FED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4B0FED">
        <w:rPr>
          <w:rFonts w:ascii="Times New Roman" w:hAnsi="Times New Roman" w:cs="Times New Roman"/>
          <w:sz w:val="24"/>
          <w:szCs w:val="28"/>
          <w:lang w:val="en-US"/>
        </w:rPr>
        <w:t>une</w:t>
      </w:r>
      <w:proofErr w:type="spellEnd"/>
      <w:r w:rsidRPr="004B0FED">
        <w:rPr>
          <w:rFonts w:ascii="Times New Roman" w:hAnsi="Times New Roman" w:cs="Times New Roman"/>
          <w:sz w:val="24"/>
          <w:szCs w:val="28"/>
          <w:lang w:val="en-US"/>
        </w:rPr>
        <w:t xml:space="preserve"> architecture RESTful. </w:t>
      </w:r>
    </w:p>
    <w:p w14:paraId="3EE61D6A" w14:textId="77777777" w:rsidR="006C3880" w:rsidRPr="004B0FED" w:rsidRDefault="006C3880" w:rsidP="006C3880">
      <w:pPr>
        <w:numPr>
          <w:ilvl w:val="0"/>
          <w:numId w:val="6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Base de Données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MongoDB, exploitée particulièrement pour ses capacités d'indexation géospatiale (</w:t>
      </w:r>
      <w:proofErr w:type="spellStart"/>
      <w:r w:rsidRPr="004B0FED">
        <w:rPr>
          <w:rFonts w:ascii="Times New Roman" w:hAnsi="Times New Roman" w:cs="Times New Roman"/>
          <w:sz w:val="24"/>
          <w:szCs w:val="28"/>
        </w:rPr>
        <w:t>GeoJSON</w:t>
      </w:r>
      <w:proofErr w:type="spellEnd"/>
      <w:r w:rsidRPr="004B0FED">
        <w:rPr>
          <w:rFonts w:ascii="Times New Roman" w:hAnsi="Times New Roman" w:cs="Times New Roman"/>
          <w:sz w:val="24"/>
          <w:szCs w:val="28"/>
        </w:rPr>
        <w:t xml:space="preserve">). </w:t>
      </w:r>
    </w:p>
    <w:p w14:paraId="1D035190" w14:textId="77777777" w:rsidR="006C3880" w:rsidRPr="004B0FED" w:rsidRDefault="006C3880" w:rsidP="006C3880">
      <w:pPr>
        <w:numPr>
          <w:ilvl w:val="0"/>
          <w:numId w:val="6"/>
        </w:numPr>
        <w:ind w:hanging="360"/>
        <w:rPr>
          <w:rFonts w:ascii="Times New Roman" w:hAnsi="Times New Roman" w:cs="Times New Roman"/>
          <w:sz w:val="24"/>
          <w:szCs w:val="28"/>
        </w:rPr>
      </w:pPr>
      <w:r w:rsidRPr="004B0FED">
        <w:rPr>
          <w:rFonts w:ascii="Times New Roman" w:hAnsi="Times New Roman" w:cs="Times New Roman"/>
          <w:b/>
          <w:sz w:val="24"/>
          <w:szCs w:val="28"/>
        </w:rPr>
        <w:t>Services Tiers :</w:t>
      </w:r>
      <w:r w:rsidRPr="004B0FED">
        <w:rPr>
          <w:rFonts w:ascii="Times New Roman" w:hAnsi="Times New Roman" w:cs="Times New Roman"/>
          <w:sz w:val="24"/>
          <w:szCs w:val="28"/>
        </w:rPr>
        <w:t xml:space="preserve"> Firebase Cloud Messaging (FCM) pour la gestion des notifications push mobiles. </w:t>
      </w:r>
    </w:p>
    <w:p w14:paraId="649E0205" w14:textId="53443DE7" w:rsidR="006C3880" w:rsidRDefault="006C3880" w:rsidP="004B0FED">
      <w:pPr>
        <w:pStyle w:val="Titre1"/>
        <w:ind w:left="215" w:hanging="230"/>
      </w:pPr>
      <w:r>
        <w:t xml:space="preserve">7. </w:t>
      </w:r>
      <w:r>
        <w:t>Planning Prévisionnel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auGrille4-Accentuation5"/>
        <w:tblW w:w="8642" w:type="dxa"/>
        <w:tblLook w:val="04A0" w:firstRow="1" w:lastRow="0" w:firstColumn="1" w:lastColumn="0" w:noHBand="0" w:noVBand="1"/>
      </w:tblPr>
      <w:tblGrid>
        <w:gridCol w:w="1872"/>
        <w:gridCol w:w="1872"/>
        <w:gridCol w:w="4898"/>
      </w:tblGrid>
      <w:tr w:rsidR="005A7AD0" w14:paraId="0653D600" w14:textId="08649E4D" w:rsidTr="005A7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725F5CE" w14:textId="77777777" w:rsidR="005A7AD0" w:rsidRDefault="005A7AD0" w:rsidP="005A7AD0">
            <w:pPr>
              <w:spacing w:after="0" w:line="259" w:lineRule="auto"/>
              <w:ind w:left="0" w:firstLine="0"/>
            </w:pPr>
            <w:r>
              <w:t xml:space="preserve">Phase </w:t>
            </w:r>
          </w:p>
        </w:tc>
        <w:tc>
          <w:tcPr>
            <w:tcW w:w="1872" w:type="dxa"/>
          </w:tcPr>
          <w:p w14:paraId="0267F55D" w14:textId="685514D1" w:rsidR="005A7AD0" w:rsidRDefault="005A7AD0" w:rsidP="005A7AD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Semaines</w:t>
            </w:r>
          </w:p>
        </w:tc>
        <w:tc>
          <w:tcPr>
            <w:tcW w:w="4898" w:type="dxa"/>
          </w:tcPr>
          <w:p w14:paraId="1719B07D" w14:textId="5D21E485" w:rsidR="005A7AD0" w:rsidRPr="005A7AD0" w:rsidRDefault="005A7AD0" w:rsidP="005A7AD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Tâches Principales </w:t>
            </w:r>
          </w:p>
        </w:tc>
      </w:tr>
      <w:tr w:rsidR="005A7AD0" w14:paraId="5AB4493F" w14:textId="4F946DF2" w:rsidTr="005A7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94582B5" w14:textId="77777777" w:rsidR="005A7AD0" w:rsidRDefault="005A7AD0" w:rsidP="005A7AD0">
            <w:pPr>
              <w:spacing w:after="0" w:line="259" w:lineRule="auto"/>
              <w:ind w:left="0" w:firstLine="0"/>
            </w:pPr>
            <w:r>
              <w:t xml:space="preserve">1. Conception </w:t>
            </w:r>
          </w:p>
        </w:tc>
        <w:tc>
          <w:tcPr>
            <w:tcW w:w="1872" w:type="dxa"/>
          </w:tcPr>
          <w:p w14:paraId="6E4CC34F" w14:textId="70269DF1" w:rsidR="005A7AD0" w:rsidRDefault="005A7AD0" w:rsidP="005A7AD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semaine</w:t>
            </w:r>
          </w:p>
          <w:p w14:paraId="56767003" w14:textId="77777777" w:rsidR="005A7AD0" w:rsidRDefault="005A7AD0" w:rsidP="005A7AD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898" w:type="dxa"/>
          </w:tcPr>
          <w:p w14:paraId="0C4AC225" w14:textId="12FF7EBE" w:rsidR="005A7AD0" w:rsidRDefault="005A7AD0" w:rsidP="005A7AD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Validation du CDC, Modélisation de la base de données (UML/MCD), Maquettage UI/UX (</w:t>
            </w:r>
            <w:proofErr w:type="spellStart"/>
            <w:r>
              <w:t>Figma</w:t>
            </w:r>
            <w:proofErr w:type="spellEnd"/>
            <w:r>
              <w:t>).</w:t>
            </w:r>
          </w:p>
        </w:tc>
      </w:tr>
      <w:tr w:rsidR="005A7AD0" w14:paraId="436F882B" w14:textId="2B06C821" w:rsidTr="005A7AD0">
        <w:trPr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16ADA84" w14:textId="77777777" w:rsidR="005A7AD0" w:rsidRDefault="005A7AD0" w:rsidP="005A7AD0">
            <w:pPr>
              <w:spacing w:after="0" w:line="259" w:lineRule="auto"/>
              <w:ind w:left="0" w:firstLine="0"/>
            </w:pPr>
            <w:r>
              <w:t xml:space="preserve">2. Back-end &amp; </w:t>
            </w:r>
          </w:p>
          <w:p w14:paraId="0B4DD19F" w14:textId="77777777" w:rsidR="005A7AD0" w:rsidRDefault="005A7AD0" w:rsidP="005A7AD0">
            <w:pPr>
              <w:spacing w:after="0" w:line="259" w:lineRule="auto"/>
              <w:ind w:left="0" w:firstLine="0"/>
            </w:pPr>
            <w:r>
              <w:t xml:space="preserve">BDD </w:t>
            </w:r>
          </w:p>
        </w:tc>
        <w:tc>
          <w:tcPr>
            <w:tcW w:w="1872" w:type="dxa"/>
          </w:tcPr>
          <w:p w14:paraId="72015BCD" w14:textId="725C3C15" w:rsidR="005A7AD0" w:rsidRDefault="005A7AD0" w:rsidP="005A7AD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semaine</w:t>
            </w:r>
          </w:p>
          <w:p w14:paraId="4F5C4135" w14:textId="77777777" w:rsidR="005A7AD0" w:rsidRDefault="005A7AD0" w:rsidP="005A7AD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898" w:type="dxa"/>
          </w:tcPr>
          <w:p w14:paraId="0DE71D4C" w14:textId="77777777" w:rsidR="005A7AD0" w:rsidRDefault="005A7AD0" w:rsidP="005A7AD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Configuration Spring Boot, Implémentation de MongoDB, Développement des API REST et de l'authentification. </w:t>
            </w:r>
          </w:p>
          <w:p w14:paraId="3E3866CA" w14:textId="77777777" w:rsidR="005A7AD0" w:rsidRDefault="005A7AD0" w:rsidP="005A7AD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4B0FED" w14:paraId="10D4E0B0" w14:textId="14CC3431" w:rsidTr="005A7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C7B76F" w14:textId="77777777" w:rsidR="004B0FED" w:rsidRDefault="004B0FED" w:rsidP="004B0FED">
            <w:pPr>
              <w:spacing w:after="0" w:line="259" w:lineRule="auto"/>
              <w:ind w:left="0" w:firstLine="0"/>
              <w:jc w:val="both"/>
            </w:pPr>
            <w:r>
              <w:t xml:space="preserve">3. Front-end Web </w:t>
            </w:r>
          </w:p>
        </w:tc>
        <w:tc>
          <w:tcPr>
            <w:tcW w:w="1872" w:type="dxa"/>
          </w:tcPr>
          <w:p w14:paraId="19DA2213" w14:textId="77777777" w:rsidR="004B0FED" w:rsidRDefault="004B0FED" w:rsidP="004B0FED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semaine</w:t>
            </w:r>
          </w:p>
          <w:p w14:paraId="702F6947" w14:textId="77777777" w:rsidR="004B0FED" w:rsidRDefault="004B0FED" w:rsidP="004B0FED">
            <w:pPr>
              <w:spacing w:after="0" w:line="259" w:lineRule="auto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898" w:type="dxa"/>
          </w:tcPr>
          <w:p w14:paraId="78FB0959" w14:textId="57327765" w:rsidR="004B0FED" w:rsidRPr="005A7AD0" w:rsidRDefault="004B0FED" w:rsidP="004B0FED">
            <w:pPr>
              <w:spacing w:after="0" w:line="259" w:lineRule="auto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Création du portail React.js, intégration de la carte, catalogue, panier et tableau de bord analytique. </w:t>
            </w:r>
          </w:p>
        </w:tc>
      </w:tr>
      <w:tr w:rsidR="004B0FED" w14:paraId="475687A7" w14:textId="51A29B75" w:rsidTr="005A7AD0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1BC7EBA" w14:textId="77777777" w:rsidR="004B0FED" w:rsidRDefault="004B0FED" w:rsidP="004B0FED">
            <w:pPr>
              <w:spacing w:after="0" w:line="259" w:lineRule="auto"/>
              <w:ind w:left="0" w:firstLine="0"/>
            </w:pPr>
            <w:r>
              <w:t xml:space="preserve">4. App Mobile </w:t>
            </w:r>
          </w:p>
        </w:tc>
        <w:tc>
          <w:tcPr>
            <w:tcW w:w="1872" w:type="dxa"/>
          </w:tcPr>
          <w:p w14:paraId="380F6EE1" w14:textId="654154FA" w:rsidR="004B0FED" w:rsidRDefault="004B0FED" w:rsidP="004B0FED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semaine</w:t>
            </w:r>
          </w:p>
          <w:p w14:paraId="61BC902D" w14:textId="77777777" w:rsidR="004B0FED" w:rsidRDefault="004B0FED" w:rsidP="004B0FED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898" w:type="dxa"/>
          </w:tcPr>
          <w:p w14:paraId="15FEB36C" w14:textId="77777777" w:rsidR="004B0FED" w:rsidRDefault="004B0FED" w:rsidP="004B0FED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Développement </w:t>
            </w:r>
            <w:proofErr w:type="spellStart"/>
            <w:r>
              <w:t>React</w:t>
            </w:r>
            <w:proofErr w:type="spellEnd"/>
            <w:r>
              <w:t xml:space="preserve"> Native, implémentation du mode </w:t>
            </w:r>
            <w:proofErr w:type="spellStart"/>
            <w:r>
              <w:t>Offlinefirst</w:t>
            </w:r>
            <w:proofErr w:type="spellEnd"/>
            <w:r>
              <w:t xml:space="preserve"> et de la géolocalisation. </w:t>
            </w:r>
          </w:p>
          <w:p w14:paraId="6632C8B8" w14:textId="77777777" w:rsidR="004B0FED" w:rsidRDefault="004B0FED" w:rsidP="004B0FED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4B0FED" w14:paraId="33679B4A" w14:textId="454B264A" w:rsidTr="005A7A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D9EE297" w14:textId="77777777" w:rsidR="004B0FED" w:rsidRDefault="004B0FED" w:rsidP="004B0FED">
            <w:pPr>
              <w:spacing w:after="0" w:line="259" w:lineRule="auto"/>
              <w:ind w:left="0" w:firstLine="0"/>
            </w:pPr>
            <w:r>
              <w:t xml:space="preserve">5. Intégration </w:t>
            </w:r>
          </w:p>
        </w:tc>
        <w:tc>
          <w:tcPr>
            <w:tcW w:w="1872" w:type="dxa"/>
          </w:tcPr>
          <w:p w14:paraId="422FB0C9" w14:textId="0826A7CA" w:rsidR="004B0FED" w:rsidRDefault="004B0FED" w:rsidP="004B0FED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1 semaine</w:t>
            </w:r>
          </w:p>
        </w:tc>
        <w:tc>
          <w:tcPr>
            <w:tcW w:w="4898" w:type="dxa"/>
          </w:tcPr>
          <w:p w14:paraId="19B46B08" w14:textId="77777777" w:rsidR="004B0FED" w:rsidRDefault="004B0FED" w:rsidP="004B0FED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Connexion des fronts (Mobile/Web) à l'API, configuration des notifications push. </w:t>
            </w:r>
          </w:p>
          <w:p w14:paraId="6F08D0DA" w14:textId="77777777" w:rsidR="004B0FED" w:rsidRDefault="004B0FED" w:rsidP="004B0FED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4B0FED" w14:paraId="7DF21D02" w14:textId="40413195" w:rsidTr="005A7AD0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BD36F5" w14:textId="77777777" w:rsidR="004B0FED" w:rsidRDefault="004B0FED" w:rsidP="004B0FED">
            <w:pPr>
              <w:spacing w:after="0" w:line="259" w:lineRule="auto"/>
              <w:ind w:left="0" w:firstLine="0"/>
            </w:pPr>
            <w:r>
              <w:t xml:space="preserve">6. Tests &amp; Déploiement </w:t>
            </w:r>
          </w:p>
        </w:tc>
        <w:tc>
          <w:tcPr>
            <w:tcW w:w="1872" w:type="dxa"/>
          </w:tcPr>
          <w:p w14:paraId="3CD703E0" w14:textId="740D0B99" w:rsidR="004B0FED" w:rsidRDefault="004B0FED" w:rsidP="004B0FED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jours</w:t>
            </w:r>
          </w:p>
          <w:p w14:paraId="54578FFC" w14:textId="77777777" w:rsidR="004B0FED" w:rsidRDefault="004B0FED" w:rsidP="004B0FED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898" w:type="dxa"/>
          </w:tcPr>
          <w:p w14:paraId="2017FAAC" w14:textId="6737BF6A" w:rsidR="004B0FED" w:rsidRPr="005A7AD0" w:rsidRDefault="004B0FED" w:rsidP="004B0FED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Chasse aux bugs, tests de charge, génération des livrables finaux et préparation de la soutenance. </w:t>
            </w:r>
          </w:p>
        </w:tc>
      </w:tr>
    </w:tbl>
    <w:p w14:paraId="48576612" w14:textId="77777777" w:rsidR="00AD41E5" w:rsidRDefault="00AD41E5"/>
    <w:sectPr w:rsidR="00AD41E5" w:rsidSect="006C3880">
      <w:pgSz w:w="12240" w:h="15840"/>
      <w:pgMar w:top="1415" w:right="1428" w:bottom="141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3F7"/>
    <w:multiLevelType w:val="hybridMultilevel"/>
    <w:tmpl w:val="FD4274EC"/>
    <w:lvl w:ilvl="0" w:tplc="0F72E9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36AD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E400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0AD9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8476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FCCB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16C1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E0AD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D225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406BD6"/>
    <w:multiLevelType w:val="hybridMultilevel"/>
    <w:tmpl w:val="8B72130A"/>
    <w:lvl w:ilvl="0" w:tplc="ADB20D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4056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E81E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2429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E266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8CBF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BED6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E638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84B8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E968C9"/>
    <w:multiLevelType w:val="hybridMultilevel"/>
    <w:tmpl w:val="8F30CBFA"/>
    <w:lvl w:ilvl="0" w:tplc="BC3011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3490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6672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5077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E48A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067A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44D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68E7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44D7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615A0E"/>
    <w:multiLevelType w:val="hybridMultilevel"/>
    <w:tmpl w:val="1D720EC4"/>
    <w:lvl w:ilvl="0" w:tplc="D84431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6ADF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D67B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B888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72ED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523B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4A1E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A2CF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74CC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CC5C23"/>
    <w:multiLevelType w:val="hybridMultilevel"/>
    <w:tmpl w:val="6BB69608"/>
    <w:lvl w:ilvl="0" w:tplc="4F40D4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8674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9E02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860E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F4EA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9C59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F070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FCCD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E02A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4E7117"/>
    <w:multiLevelType w:val="hybridMultilevel"/>
    <w:tmpl w:val="B31E145C"/>
    <w:lvl w:ilvl="0" w:tplc="79ECDF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9098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405B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A676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6A91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5447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D232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F6E7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BEEE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488093">
    <w:abstractNumId w:val="4"/>
  </w:num>
  <w:num w:numId="2" w16cid:durableId="1861315243">
    <w:abstractNumId w:val="5"/>
  </w:num>
  <w:num w:numId="3" w16cid:durableId="1213352117">
    <w:abstractNumId w:val="3"/>
  </w:num>
  <w:num w:numId="4" w16cid:durableId="1373186648">
    <w:abstractNumId w:val="0"/>
  </w:num>
  <w:num w:numId="5" w16cid:durableId="207382899">
    <w:abstractNumId w:val="1"/>
  </w:num>
  <w:num w:numId="6" w16cid:durableId="2013992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80"/>
    <w:rsid w:val="004B0FED"/>
    <w:rsid w:val="005A7AD0"/>
    <w:rsid w:val="006C3880"/>
    <w:rsid w:val="006E46A5"/>
    <w:rsid w:val="00AD41E5"/>
    <w:rsid w:val="00B8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1B34C"/>
  <w15:chartTrackingRefBased/>
  <w15:docId w15:val="{709BFA7E-E485-4353-9F0A-CCBEEA93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AD0"/>
    <w:pPr>
      <w:spacing w:after="161" w:line="258" w:lineRule="auto"/>
      <w:ind w:left="370" w:hanging="370"/>
    </w:pPr>
    <w:rPr>
      <w:rFonts w:ascii="Calibri" w:eastAsia="Calibri" w:hAnsi="Calibri" w:cs="Calibri"/>
      <w:color w:val="000000"/>
      <w:szCs w:val="24"/>
      <w:lang w:eastAsia="fr-MA"/>
    </w:rPr>
  </w:style>
  <w:style w:type="paragraph" w:styleId="Titre1">
    <w:name w:val="heading 1"/>
    <w:basedOn w:val="Normal"/>
    <w:next w:val="Normal"/>
    <w:link w:val="Titre1Car"/>
    <w:uiPriority w:val="9"/>
    <w:qFormat/>
    <w:rsid w:val="006C3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3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3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3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3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3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3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3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3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3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3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388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388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38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38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38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38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38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38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388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3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388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3880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6C3880"/>
    <w:pPr>
      <w:spacing w:after="0" w:line="240" w:lineRule="auto"/>
    </w:pPr>
    <w:rPr>
      <w:rFonts w:eastAsiaTheme="minorEastAsia"/>
      <w:sz w:val="24"/>
      <w:szCs w:val="24"/>
      <w:lang w:eastAsia="fr-M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auGrille4-Accentuation5">
    <w:name w:val="Grid Table 4 Accent 5"/>
    <w:basedOn w:val="TableauNormal"/>
    <w:uiPriority w:val="49"/>
    <w:rsid w:val="006C388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695</Words>
  <Characters>4184</Characters>
  <Application>Microsoft Office Word</Application>
  <DocSecurity>0</DocSecurity>
  <Lines>102</Lines>
  <Paragraphs>68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Achraf Aitlahcen</dc:creator>
  <cp:keywords/>
  <dc:description/>
  <cp:lastModifiedBy>Achraf Aitlahcen</cp:lastModifiedBy>
  <cp:revision>1</cp:revision>
  <dcterms:created xsi:type="dcterms:W3CDTF">2026-03-16T22:31:00Z</dcterms:created>
  <dcterms:modified xsi:type="dcterms:W3CDTF">2026-03-16T23:08:00Z</dcterms:modified>
</cp:coreProperties>
</file>