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center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Tableau d'Analyse Comparative : Initial vs Réalisé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35"/>
        <w:gridCol w:w="1926"/>
        <w:gridCol w:w="4174"/>
        <w:gridCol w:w="1503"/>
      </w:tblGrid>
      <w:tr>
        <w:trPr/>
        <w:tc>
          <w:tcPr>
            <w:tcW w:w="2035" w:type="dxa"/>
            <w:tcBorders/>
            <w:shd w:fill="000000" w:val="clear"/>
            <w:vAlign w:val="center"/>
          </w:tcPr>
          <w:p>
            <w:pPr>
              <w:pStyle w:val="Contenudetableau"/>
              <w:bidi w:val="0"/>
              <w:spacing w:lineRule="auto" w:line="274" w:before="0" w:after="0"/>
              <w:ind w:hanging="0" w:start="0" w:end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Style w:val="Strong"/>
                <w:rFonts w:ascii="Google Sans Text;sans-serif" w:hAnsi="Google Sans Text;sans-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Domaine</w:t>
            </w:r>
          </w:p>
        </w:tc>
        <w:tc>
          <w:tcPr>
            <w:tcW w:w="1926" w:type="dxa"/>
            <w:tcBorders/>
            <w:shd w:fill="000000" w:val="clear"/>
            <w:vAlign w:val="center"/>
          </w:tcPr>
          <w:p>
            <w:pPr>
              <w:pStyle w:val="Contenudetableau"/>
              <w:bidi w:val="0"/>
              <w:spacing w:lineRule="auto" w:line="274" w:before="0" w:after="0"/>
              <w:ind w:hanging="0" w:start="0" w:end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Style w:val="Strong"/>
                <w:rFonts w:ascii="Google Sans Text;sans-serif" w:hAnsi="Google Sans Text;sans-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Spécification Initiale (Cahier des Charges)</w:t>
            </w:r>
          </w:p>
        </w:tc>
        <w:tc>
          <w:tcPr>
            <w:tcW w:w="4174" w:type="dxa"/>
            <w:tcBorders/>
            <w:shd w:fill="000000" w:val="clear"/>
            <w:vAlign w:val="center"/>
          </w:tcPr>
          <w:p>
            <w:pPr>
              <w:pStyle w:val="Contenudetableau"/>
              <w:bidi w:val="0"/>
              <w:spacing w:lineRule="auto" w:line="274" w:before="0" w:after="0"/>
              <w:ind w:hanging="0" w:start="0" w:end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Style w:val="Strong"/>
                <w:rFonts w:ascii="Google Sans Text;sans-serif" w:hAnsi="Google Sans Text;sans-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Implémentation Réelle (Projet Waraq)</w:t>
            </w:r>
          </w:p>
        </w:tc>
        <w:tc>
          <w:tcPr>
            <w:tcW w:w="1503" w:type="dxa"/>
            <w:tcBorders/>
            <w:shd w:fill="000000" w:val="clear"/>
            <w:vAlign w:val="center"/>
          </w:tcPr>
          <w:p>
            <w:pPr>
              <w:pStyle w:val="Contenudetableau"/>
              <w:bidi w:val="0"/>
              <w:spacing w:lineRule="auto" w:line="274" w:before="0" w:after="0"/>
              <w:ind w:hanging="0" w:start="0" w:end="0"/>
              <w:jc w:val="center"/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rStyle w:val="Strong"/>
                <w:rFonts w:ascii="Google Sans Text;sans-serif" w:hAnsi="Google Sans Text;sans-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Statut / Évolution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Identité Projet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MarocAO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Waraq</w:t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Renommé &amp; Recadré</w:t>
            </w:r>
          </w:p>
        </w:tc>
      </w:tr>
      <w:tr>
        <w:trPr/>
        <w:tc>
          <w:tcPr>
            <w:tcW w:w="2035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Authentification &amp; Profils</w:t>
            </w:r>
          </w:p>
        </w:tc>
        <w:tc>
          <w:tcPr>
            <w:tcW w:w="1926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Basic Auth + 2 types de profils (Physique / Morale)</w:t>
            </w:r>
          </w:p>
        </w:tc>
        <w:tc>
          <w:tcPr>
            <w:tcW w:w="4174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 types de structures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(INDIVIDUAL_PROPER, AUTO_ENTREPRENEUR, COMPANY, PUBLIC_INSTITUTION, COOPERATIVE) + Admin CRUD complet.</w:t>
            </w:r>
          </w:p>
        </w:tc>
        <w:tc>
          <w:tcPr>
            <w:tcW w:w="1503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Nettement enrichi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Collecte &amp; Ingestion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Scraping simple des offres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Scraping récursif multi-lots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+ Export Excel stylisé + Synchronisation &amp; Monitoring Gmail (PMMP notifications).</w:t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Nettement enrichi</w:t>
            </w:r>
          </w:p>
        </w:tc>
      </w:tr>
      <w:tr>
        <w:trPr/>
        <w:tc>
          <w:tcPr>
            <w:tcW w:w="2035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Moteur d'IA / LLM</w:t>
            </w:r>
          </w:p>
        </w:tc>
        <w:tc>
          <w:tcPr>
            <w:tcW w:w="1926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Ollama (Llama 3 / Mistral)</w:t>
            </w:r>
          </w:p>
        </w:tc>
        <w:tc>
          <w:tcPr>
            <w:tcW w:w="4174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Qwen 2.5:7b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local via Ollama + Approche hybride (Règles primitives $\rightarrow$ Fallback LLM) + Optimisation image Pillow ($2048\text{px}$).</w:t>
            </w:r>
          </w:p>
        </w:tc>
        <w:tc>
          <w:tcPr>
            <w:tcW w:w="1503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Supérieur &amp; Optimisé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OCR &amp; Multi-formats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PyMuPDF (PDFs simples)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OCR Multi-moteur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(Tesseract / PaddleOCR), support </w:t>
            </w:r>
            <w:r>
              <w:rPr>
                <w:rStyle w:val="Textesource"/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.docx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Style w:val="Textesource"/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.xlsx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, </w:t>
            </w:r>
            <w:r>
              <w:rPr>
                <w:rStyle w:val="Textesource"/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.dwg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/</w:t>
            </w:r>
            <w:r>
              <w:rPr>
                <w:rStyle w:val="Textesource"/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.dxf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(CAO) et conversion </w:t>
            </w:r>
            <w:r>
              <w:rPr>
                <w:rStyle w:val="Textesource"/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.doc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via LibreOffice.</w:t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Nettement enrichi</w:t>
            </w:r>
          </w:p>
        </w:tc>
      </w:tr>
      <w:tr>
        <w:trPr/>
        <w:tc>
          <w:tcPr>
            <w:tcW w:w="2035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Validation Humaine</w:t>
            </w:r>
          </w:p>
        </w:tc>
        <w:tc>
          <w:tcPr>
            <w:tcW w:w="1926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 spécifiée explicitement</w:t>
            </w:r>
          </w:p>
        </w:tc>
        <w:tc>
          <w:tcPr>
            <w:tcW w:w="4174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Human-in-the-Loop complet (</w:t>
            </w:r>
            <w:r>
              <w:rPr>
                <w:rStyle w:val="Textesource"/>
                <w:rFonts w:ascii="Google Sans Text;sans-serif" w:hAnsi="Google Sans Text;sans-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/validate</w:t>
            </w:r>
            <w:r>
              <w:rPr>
                <w:rFonts w:ascii="Google Sans Text;sans-serif" w:hAnsi="Google Sans Text;sans-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)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: Validation simple, correction de type, annulation </w:t>
            </w:r>
            <w:r>
              <w:rPr>
                <w:rStyle w:val="Textesource"/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undo_split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, et redécoupage manuel page par page.</w:t>
            </w:r>
          </w:p>
        </w:tc>
        <w:tc>
          <w:tcPr>
            <w:tcW w:w="1503" w:type="dxa"/>
            <w:tcBorders/>
            <w:shd w:fill="CCCCCC" w:val="clear"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Nouveauté majeure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Apprentissage Continu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 spécifié</w:t>
            </w:r>
          </w:p>
        </w:tc>
        <w:tc>
          <w:tcPr>
            <w:tcW w:w="4174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Dynamic Few-Shot Prompting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, export de datasets de correction et préparation au fine-tuning local.</w:t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Nouveauté majeure</w:t>
            </w:r>
          </w:p>
        </w:tc>
      </w:tr>
      <w:tr>
        <w:trPr/>
        <w:tc>
          <w:tcPr>
            <w:tcW w:w="2035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Télémétrie &amp; Audit</w:t>
            </w:r>
          </w:p>
        </w:tc>
        <w:tc>
          <w:tcPr>
            <w:tcW w:w="1926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 w:eastAsia="Google Sans Text;sans-serif" w:cs="Google Sans Text;sans-serif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Logs de base</w:t>
            </w:r>
          </w:p>
        </w:tc>
        <w:tc>
          <w:tcPr>
            <w:tcW w:w="4174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Module </w:t>
            </w:r>
            <w:r>
              <w:rPr>
                <w:rStyle w:val="Textesource"/>
                <w:rFonts w:ascii="Google Sans Text;sans-serif" w:hAnsi="Google Sans Text;sans-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telemetry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(santé hardware/serveur, métriques BDD/IA, cron hourly) + </w:t>
            </w:r>
            <w:r>
              <w:rPr>
                <w:rStyle w:val="Textesource"/>
                <w:rFonts w:ascii="Google Sans Text;sans-serif" w:hAnsi="Google Sans Text;sans-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classification_audit_logs</w:t>
            </w: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  <w:tc>
          <w:tcPr>
            <w:tcW w:w="1503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udetableau"/>
              <w:bidi w:val="0"/>
              <w:spacing w:lineRule="auto" w:line="274" w:before="0" w:after="140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Nouveauté majeure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LibreOffice/26.2.4.2$Windows_X86_64 LibreOffice_project/0229ac93fcf0d7cbc6376066c6f35021cef002dc</Application>
  <AppVersion>15.0000</AppVersion>
  <Pages>1</Pages>
  <Words>192</Words>
  <Characters>1306</Characters>
  <CharactersWithSpaces>1461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2026-07-24T12:41:42Z</dcterms:created>
  <dc:creator/>
  <dc:description/>
  <dc:language>fr-FR</dc:language>
  <cp:lastModifiedBy/>
  <dcterms:modified xsi:type="dcterms:W3CDTF">2026-07-24T12:45:57Z</dcterms:modified>
  <cp:revision>1</cp:revision>
  <dc:subject/>
  <dc:title/>
</cp:coreProperties>
</file>