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cs="Arial"/>
          <w:b/>
          <w:color w:val="000000"/>
          <w:sz w:val="46"/>
        </w:rPr>
        <w:t>EmberWatch Role C Guide and Progress</w:t>
      </w:r>
    </w:p>
    <w:p>
      <w:r>
        <w:rPr>
          <w:rFonts w:ascii="Aptos" w:hAnsi="Aptos" w:cs="Arial"/>
          <w:b w:val="0"/>
          <w:color w:val="4B5563"/>
          <w:sz w:val="20"/>
        </w:rPr>
        <w:t>Français et darija tunisienne  |  Achref  |  23 octobre 2026</w:t>
      </w:r>
    </w:p>
    <w:p>
      <w:pPr>
        <w:spacing w:after="120" w:line="269" w:lineRule="auto"/>
      </w:pPr>
      <w:r>
        <w:rPr>
          <w:rFonts w:ascii="Aptos" w:hAnsi="Aptos" w:cs="Arial"/>
          <w:b w:val="0"/>
          <w:color w:val="000000"/>
          <w:sz w:val="20"/>
        </w:rPr>
        <w:t>Ce document explique simplement ce que fait le rôle C, ce qui a déjà été réalisé, ce qui reste à faire et comment le travail se relie aux rôles A et B.</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الوثيقة هاذي تفسّرلك ببساطة شنوّة خدمة Role C، شنوّة كمّلنا، شنوّة مازال، وكيفاش نخدمو مع Role A و Role B.</w:t>
      </w:r>
    </w:p>
    <w:p>
      <w:pPr>
        <w:pStyle w:val="Heading1"/>
        <w:spacing w:before="300" w:after="120"/>
      </w:pPr>
      <w:r>
        <w:rPr>
          <w:rFonts w:ascii="Aptos" w:hAnsi="Aptos" w:cs="Arial"/>
          <w:b/>
          <w:color w:val="000000"/>
          <w:sz w:val="30"/>
        </w:rPr>
        <w:t>1 Mon rôle dans EmberWatch</w:t>
      </w:r>
    </w:p>
    <w:p>
      <w:pPr>
        <w:spacing w:after="120" w:line="269" w:lineRule="auto"/>
      </w:pPr>
      <w:r>
        <w:rPr>
          <w:rFonts w:ascii="Aptos" w:hAnsi="Aptos" w:cs="Arial"/>
          <w:b w:val="0"/>
          <w:color w:val="000000"/>
          <w:sz w:val="20"/>
        </w:rPr>
        <w:t>Le rôle C est responsable de la partie géographique et de la prévision. Il transforme les données de feux et de météo de la Tunisie en une base de données quotidienne sur une grille, puis prépare le modèle qui prédit les zones à risque pour le jour suivant.</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أنا Role C. نلمّ داتا الحرائق وداتا الطقس متاع تونس، نحطّهم على نفس الخريطة ونفس النهار، وبعد نجهّز المودال باش يتوقّع وين ممكن تكون نار غدوة.</w:t>
      </w:r>
    </w:p>
    <w:tbl>
      <w:tblPr>
        <w:tblW w:type="auto" w:w="0"/>
        <w:tblLayout w:type="fixed"/>
        <w:tblLook w:firstColumn="1" w:firstRow="1" w:lastColumn="0" w:lastRow="0" w:noHBand="0" w:noVBand="1" w:val="04A0"/>
      </w:tblPr>
      <w:tblGrid>
        <w:gridCol w:w="3389"/>
        <w:gridCol w:w="3389"/>
        <w:gridCol w:w="3389"/>
      </w:tblGrid>
      <w:tr>
        <w:tc>
          <w:tcPr>
            <w:tcW w:type="dxa" w:w="16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Mission</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En français</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بالدارجة</w:t>
            </w:r>
          </w:p>
        </w:tc>
      </w:tr>
      <w:tr>
        <w:tc>
          <w:tcPr>
            <w:tcW w:type="dxa" w:w="16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M1 Data cube</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Aligner feu, météo et couches géographiques sur une même grille.</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نركّب الداتا الكل في نفس grid.</w:t>
            </w:r>
          </w:p>
        </w:tc>
      </w:tr>
      <w:tr>
        <w:tc>
          <w:tcPr>
            <w:tcW w:type="dxa" w:w="16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M5 Géolocalisation</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Donner des coordonnées aux prévisions.</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نربط النتيجة ببلاصة حقيقية في تونس.</w:t>
            </w:r>
          </w:p>
        </w:tc>
      </w:tr>
      <w:tr>
        <w:tc>
          <w:tcPr>
            <w:tcW w:type="dxa" w:w="16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M6 Prévision</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Prédire la probabilité de feu le lendemain.</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المودال يقول وين الخطر متاع غدوة.</w:t>
            </w:r>
          </w:p>
        </w:tc>
      </w:tr>
      <w:tr>
        <w:tc>
          <w:tcPr>
            <w:tcW w:type="dxa" w:w="16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Étude Tunisie</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Tester honnêtement avec des données locales.</w:t>
            </w:r>
          </w:p>
        </w:tc>
        <w:tc>
          <w:tcPr>
            <w:tcW w:type="dxa" w:w="38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نجربو على تونس، موش كان داتا عالمية.</w:t>
            </w:r>
          </w:p>
        </w:tc>
      </w:tr>
    </w:tbl>
    <w:p>
      <w:pPr>
        <w:spacing w:after="40"/>
      </w:pPr>
    </w:p>
    <w:p>
      <w:pPr>
        <w:pStyle w:val="Heading1"/>
        <w:spacing w:before="300" w:after="120"/>
      </w:pPr>
      <w:r>
        <w:rPr>
          <w:rFonts w:ascii="Aptos" w:hAnsi="Aptos" w:cs="Arial"/>
          <w:b/>
          <w:color w:val="000000"/>
          <w:sz w:val="30"/>
        </w:rPr>
        <w:t>2 ERA5 c est quoi</w:t>
      </w:r>
    </w:p>
    <w:p>
      <w:pPr>
        <w:spacing w:after="120" w:line="269" w:lineRule="auto"/>
      </w:pPr>
      <w:r>
        <w:rPr>
          <w:rFonts w:ascii="Aptos" w:hAnsi="Aptos" w:cs="Arial"/>
          <w:b w:val="0"/>
          <w:color w:val="000000"/>
          <w:sz w:val="20"/>
        </w:rPr>
        <w:t>ERA5 est une grande archive météo de Copernicus. Elle contient l'historique du temps, heure par heure, sur une grille géographique: température, humidité, vent et pluie. ERA5 ne dit pas directement où il y a un feu; il explique dans quelles conditions météo le feu peut commencer ou se propager.</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ERA5 هو كيما دفتر كبير فيه الطقس في كل ساعة: السخانة، الرطوبة، الريح والمطر. ما يقولكش وين النار، أما يعطيك الجو اللي يخلّي النار تنجم تنتشر.</w:t>
      </w:r>
    </w:p>
    <w:tbl>
      <w:tblPr>
        <w:tblW w:type="auto" w:w="0"/>
        <w:tblLayout w:type="fixed"/>
        <w:tblLook w:firstColumn="1" w:firstRow="1" w:lastColumn="0" w:lastRow="0" w:noHBand="0" w:noVBand="1" w:val="04A0"/>
      </w:tblPr>
      <w:tblGrid>
        <w:gridCol w:w="3389"/>
        <w:gridCol w:w="3389"/>
        <w:gridCol w:w="3389"/>
      </w:tblGrid>
      <w:tr>
        <w:tc>
          <w:tcPr>
            <w:tcW w:type="dxa" w:w="19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Variable ERA5</w:t>
            </w:r>
          </w:p>
        </w:tc>
        <w:tc>
          <w:tcPr>
            <w:tcW w:type="dxa" w:w="34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Utilité</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بالدارجة</w:t>
            </w:r>
          </w:p>
        </w:tc>
      </w:tr>
      <w:tr>
        <w:tc>
          <w:tcPr>
            <w:tcW w:type="dxa" w:w="19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Température à 2 m</w:t>
            </w:r>
          </w:p>
        </w:tc>
        <w:tc>
          <w:tcPr>
            <w:tcW w:type="dxa" w:w="34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Mesure la chaleur près du sol.</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كل ما السخانة تطلع، الأعشاب تنشف أكثر.</w:t>
            </w:r>
          </w:p>
        </w:tc>
      </w:tr>
      <w:tr>
        <w:tc>
          <w:tcPr>
            <w:tcW w:type="dxa" w:w="19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Point de rosée</w:t>
            </w:r>
          </w:p>
        </w:tc>
        <w:tc>
          <w:tcPr>
            <w:tcW w:type="dxa" w:w="34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Permet de calculer l'humidité relative.</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يعرفنا الجو ناشف وإلا رطب.</w:t>
            </w:r>
          </w:p>
        </w:tc>
      </w:tr>
      <w:tr>
        <w:tc>
          <w:tcPr>
            <w:tcW w:type="dxa" w:w="19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Vent U et V à 10 m</w:t>
            </w:r>
          </w:p>
        </w:tc>
        <w:tc>
          <w:tcPr>
            <w:tcW w:type="dxa" w:w="34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Donne la direction et la force du vent.</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الريح تنجم تدزّ النار في جهة معيّنة.</w:t>
            </w:r>
          </w:p>
        </w:tc>
      </w:tr>
      <w:tr>
        <w:tc>
          <w:tcPr>
            <w:tcW w:type="dxa" w:w="19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Précipitations</w:t>
            </w:r>
          </w:p>
        </w:tc>
        <w:tc>
          <w:tcPr>
            <w:tcW w:type="dxa" w:w="345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Donne la quantité de pluie.</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المطر عادة ينقّص من خطر الانتشار.</w:t>
            </w:r>
          </w:p>
        </w:tc>
      </w:tr>
    </w:tbl>
    <w:p>
      <w:pPr>
        <w:spacing w:after="40"/>
      </w:pPr>
    </w:p>
    <w:p>
      <w:pPr>
        <w:spacing w:after="120" w:line="269" w:lineRule="auto"/>
      </w:pPr>
      <w:r>
        <w:rPr>
          <w:rFonts w:ascii="Aptos" w:hAnsi="Aptos" w:cs="Arial"/>
          <w:b w:val="0"/>
          <w:color w:val="000000"/>
          <w:sz w:val="20"/>
        </w:rPr>
        <w:t>Limite importante: la résolution ERA5 est de 0,25 degré, environ 25 km. Elle est moins précise que la future grille de feu; les mêmes valeurs météo seront donc répétées sur plusieurs petites cellules. C'est acceptable pour le premier prototype, mais il faut le déclarer dans le rapport.</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مهم: دقة ERA5 تقريب 25 كيلومتر. يعني الطقس موش دقيق برشة على مستوى كل حيّ أو غابة صغيرة. نستعملوه في prototype، ونكتبوها كـ limitation.</w:t>
      </w:r>
    </w:p>
    <w:p>
      <w:pPr>
        <w:pStyle w:val="Heading1"/>
        <w:spacing w:before="300" w:after="120"/>
      </w:pPr>
      <w:r>
        <w:rPr>
          <w:rFonts w:ascii="Aptos" w:hAnsi="Aptos" w:cs="Arial"/>
          <w:b/>
          <w:color w:val="000000"/>
          <w:sz w:val="30"/>
        </w:rPr>
        <w:t>3 Ce qui est déjà fait</w:t>
      </w:r>
    </w:p>
    <w:p>
      <w:pPr>
        <w:pStyle w:val="Heading2"/>
        <w:spacing w:before="180" w:after="120"/>
      </w:pPr>
      <w:r>
        <w:rPr>
          <w:rFonts w:ascii="Aptos" w:hAnsi="Aptos" w:cs="Arial"/>
          <w:b/>
          <w:color w:val="000000"/>
          <w:sz w:val="24"/>
        </w:rPr>
        <w:t>3 1 Prototype M6 sur dataset public</w:t>
      </w:r>
    </w:p>
    <w:p>
      <w:pPr>
        <w:pStyle w:val="ListBullet"/>
        <w:spacing w:after="40"/>
      </w:pPr>
      <w:r>
        <w:rPr>
          <w:rFonts w:ascii="Aptos" w:hAnsi="Aptos" w:cs="Arial"/>
          <w:b w:val="0"/>
          <w:color w:val="000000"/>
          <w:sz w:val="18"/>
        </w:rPr>
        <w:t>Téléchargement et lecture du dataset public Next Day Wildfire Spread de Kaggle.</w:t>
      </w:r>
    </w:p>
    <w:p>
      <w:pPr>
        <w:spacing w:after="80"/>
        <w:ind w:left="691"/>
      </w:pPr>
      <w:r>
        <w:rPr>
          <w:rFonts w:ascii="Aptos" w:hAnsi="Aptos" w:cs="Arial"/>
          <w:b/>
          <w:color w:val="374151"/>
          <w:sz w:val="18"/>
        </w:rPr>
        <w:t xml:space="preserve">بالدارجة: </w:t>
      </w:r>
      <w:r>
        <w:rPr>
          <w:rFonts w:ascii="Aptos" w:hAnsi="Aptos" w:cs="Arial"/>
          <w:b w:val="0"/>
          <w:color w:val="374151"/>
          <w:sz w:val="18"/>
        </w:rPr>
        <w:t>هبّطنا وقراينا الداتا العالمية من Kaggle.</w:t>
      </w:r>
    </w:p>
    <w:p>
      <w:pPr>
        <w:pStyle w:val="ListBullet"/>
        <w:spacing w:after="40"/>
      </w:pPr>
      <w:r>
        <w:rPr>
          <w:rFonts w:ascii="Aptos" w:hAnsi="Aptos" w:cs="Arial"/>
          <w:b w:val="0"/>
          <w:color w:val="000000"/>
          <w:sz w:val="18"/>
        </w:rPr>
        <w:t>Vérification des entrées: images de 64 par 64 pixels et variables de feu précédent, relief, météo, végétation et population.</w:t>
      </w:r>
    </w:p>
    <w:p>
      <w:pPr>
        <w:spacing w:after="80"/>
        <w:ind w:left="691"/>
      </w:pPr>
      <w:r>
        <w:rPr>
          <w:rFonts w:ascii="Aptos" w:hAnsi="Aptos" w:cs="Arial"/>
          <w:b/>
          <w:color w:val="374151"/>
          <w:sz w:val="18"/>
        </w:rPr>
        <w:t xml:space="preserve">بالدارجة: </w:t>
      </w:r>
      <w:r>
        <w:rPr>
          <w:rFonts w:ascii="Aptos" w:hAnsi="Aptos" w:cs="Arial"/>
          <w:b w:val="0"/>
          <w:color w:val="374151"/>
          <w:sz w:val="18"/>
        </w:rPr>
        <w:t>تثبتنا من شكل الداتا والـfeatures اللي فيها.</w:t>
      </w:r>
    </w:p>
    <w:p>
      <w:pPr>
        <w:pStyle w:val="ListBullet"/>
        <w:spacing w:after="40"/>
      </w:pPr>
      <w:r>
        <w:rPr>
          <w:rFonts w:ascii="Aptos" w:hAnsi="Aptos" w:cs="Arial"/>
          <w:b w:val="0"/>
          <w:color w:val="000000"/>
          <w:sz w:val="18"/>
        </w:rPr>
        <w:t>Nettoyage des valeurs invalides et préparation des variables météo.</w:t>
      </w:r>
    </w:p>
    <w:p>
      <w:pPr>
        <w:spacing w:after="80"/>
        <w:ind w:left="691"/>
      </w:pPr>
      <w:r>
        <w:rPr>
          <w:rFonts w:ascii="Aptos" w:hAnsi="Aptos" w:cs="Arial"/>
          <w:b/>
          <w:color w:val="374151"/>
          <w:sz w:val="18"/>
        </w:rPr>
        <w:t xml:space="preserve">بالدارجة: </w:t>
      </w:r>
      <w:r>
        <w:rPr>
          <w:rFonts w:ascii="Aptos" w:hAnsi="Aptos" w:cs="Arial"/>
          <w:b w:val="0"/>
          <w:color w:val="374151"/>
          <w:sz w:val="18"/>
        </w:rPr>
        <w:t>نظفنا الداتا من القيم الغالطة وجهزناها للمودال.</w:t>
      </w:r>
    </w:p>
    <w:p>
      <w:pPr>
        <w:pStyle w:val="ListBullet"/>
        <w:spacing w:after="40"/>
      </w:pPr>
      <w:r>
        <w:rPr>
          <w:rFonts w:ascii="Aptos" w:hAnsi="Aptos" w:cs="Arial"/>
          <w:b w:val="0"/>
          <w:color w:val="000000"/>
          <w:sz w:val="18"/>
        </w:rPr>
        <w:t>Construction d'un Mini U Net qui produit une carte de probabilité de feu.</w:t>
      </w:r>
    </w:p>
    <w:p>
      <w:pPr>
        <w:spacing w:after="80"/>
        <w:ind w:left="691"/>
      </w:pPr>
      <w:r>
        <w:rPr>
          <w:rFonts w:ascii="Aptos" w:hAnsi="Aptos" w:cs="Arial"/>
          <w:b/>
          <w:color w:val="374151"/>
          <w:sz w:val="18"/>
        </w:rPr>
        <w:t xml:space="preserve">بالدارجة: </w:t>
      </w:r>
      <w:r>
        <w:rPr>
          <w:rFonts w:ascii="Aptos" w:hAnsi="Aptos" w:cs="Arial"/>
          <w:b w:val="0"/>
          <w:color w:val="374151"/>
          <w:sz w:val="18"/>
        </w:rPr>
        <w:t>بنينا مودال U Net يخرج خريطة خطر بين 0 و 1.</w:t>
      </w:r>
    </w:p>
    <w:p>
      <w:pPr>
        <w:pStyle w:val="ListBullet"/>
        <w:spacing w:after="40"/>
      </w:pPr>
      <w:r>
        <w:rPr>
          <w:rFonts w:ascii="Aptos" w:hAnsi="Aptos" w:cs="Arial"/>
          <w:b w:val="0"/>
          <w:color w:val="000000"/>
          <w:sz w:val="18"/>
        </w:rPr>
        <w:t>Test public: U Net AP 0,2738 et F1 0,3649, meilleur que la baseline AP 0,0864 et F1 0,2677. Seuil retenu: 0,57.</w:t>
      </w:r>
    </w:p>
    <w:p>
      <w:pPr>
        <w:spacing w:after="80"/>
        <w:ind w:left="691"/>
      </w:pPr>
      <w:r>
        <w:rPr>
          <w:rFonts w:ascii="Aptos" w:hAnsi="Aptos" w:cs="Arial"/>
          <w:b/>
          <w:color w:val="374151"/>
          <w:sz w:val="18"/>
        </w:rPr>
        <w:t xml:space="preserve">بالدارجة: </w:t>
      </w:r>
      <w:r>
        <w:rPr>
          <w:rFonts w:ascii="Aptos" w:hAnsi="Aptos" w:cs="Arial"/>
          <w:b w:val="0"/>
          <w:color w:val="374151"/>
          <w:sz w:val="18"/>
        </w:rPr>
        <w:t>الـU Net عطى نتيجة خير من الطريقة البسيطة اللي تقول نار اليوم هي نفسها نار غدوة.</w:t>
      </w:r>
    </w:p>
    <w:p>
      <w:pPr>
        <w:pStyle w:val="ListBullet"/>
        <w:spacing w:after="40"/>
      </w:pPr>
      <w:r>
        <w:rPr>
          <w:rFonts w:ascii="Aptos" w:hAnsi="Aptos" w:cs="Arial"/>
          <w:b w:val="0"/>
          <w:color w:val="000000"/>
          <w:sz w:val="18"/>
        </w:rPr>
        <w:t>Création d'un exemple de prédiction, d'un JSON de prévision et d'un dashboard FastAPI local.</w:t>
      </w:r>
    </w:p>
    <w:p>
      <w:pPr>
        <w:spacing w:after="80"/>
        <w:ind w:left="691"/>
      </w:pPr>
      <w:r>
        <w:rPr>
          <w:rFonts w:ascii="Aptos" w:hAnsi="Aptos" w:cs="Arial"/>
          <w:b/>
          <w:color w:val="374151"/>
          <w:sz w:val="18"/>
        </w:rPr>
        <w:t xml:space="preserve">بالدارجة: </w:t>
      </w:r>
      <w:r>
        <w:rPr>
          <w:rFonts w:ascii="Aptos" w:hAnsi="Aptos" w:cs="Arial"/>
          <w:b w:val="0"/>
          <w:color w:val="374151"/>
          <w:sz w:val="18"/>
        </w:rPr>
        <w:t>عملنا صورة prediction و API و dashboard محلي.</w:t>
      </w:r>
    </w:p>
    <w:p>
      <w:pPr>
        <w:spacing w:after="120" w:line="269" w:lineRule="auto"/>
      </w:pPr>
      <w:r>
        <w:rPr>
          <w:rFonts w:ascii="Aptos" w:hAnsi="Aptos" w:cs="Arial"/>
          <w:b w:val="0"/>
          <w:color w:val="000000"/>
          <w:sz w:val="20"/>
        </w:rPr>
        <w:t>Conclusion: le prototype fonctionne techniquement et il est meilleur que la baseline. Cependant, ce résultat est obtenu sur le dataset public; il ne représente pas encore une évaluation tunisienne.</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الخلاصة: المودال يخدم و خير من baseline، أما مازال ما تدرّبش وتجرّبش بصفة حقيقية على تونس.</w:t>
      </w:r>
    </w:p>
    <w:p>
      <w:pPr>
        <w:pStyle w:val="Heading2"/>
        <w:spacing w:before="180" w:after="120"/>
      </w:pPr>
      <w:r>
        <w:rPr>
          <w:rFonts w:ascii="Aptos" w:hAnsi="Aptos" w:cs="Arial"/>
          <w:b/>
          <w:color w:val="000000"/>
          <w:sz w:val="24"/>
        </w:rPr>
        <w:t>3 2 Données de feu de Tunisie NASA FIRMS</w:t>
      </w:r>
    </w:p>
    <w:p>
      <w:pPr>
        <w:spacing w:after="120" w:line="269" w:lineRule="auto"/>
      </w:pPr>
      <w:r>
        <w:rPr>
          <w:rFonts w:ascii="Aptos" w:hAnsi="Aptos" w:cs="Arial"/>
          <w:b w:val="0"/>
          <w:color w:val="000000"/>
          <w:sz w:val="20"/>
        </w:rPr>
        <w:t>Les données NASA FIRMS VIIRS S NPP ont été téléchargées pour la Tunisie, du 1 janvier 2019 au 31 décembre 2025. Chaque ligne représente une détection satellite active avec latitude, longitude, date, heure, confiance, luminosité et puissance radiative du feu.</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داتا NASA FIRMS فيها نقاط نار شافهم satellite: البلاصة، النهار، الوقت، confidence، وقوة النار. خذينا تونس من 2019 حتى 2025.</w:t>
      </w:r>
    </w:p>
    <w:tbl>
      <w:tblPr>
        <w:tblW w:type="auto" w:w="0"/>
        <w:tblLayout w:type="fixed"/>
        <w:tblLook w:firstColumn="1" w:firstRow="1" w:lastColumn="0" w:lastRow="0" w:noHBand="0" w:noVBand="1" w:val="04A0"/>
      </w:tblPr>
      <w:tblGrid>
        <w:gridCol w:w="3389"/>
        <w:gridCol w:w="3389"/>
        <w:gridCol w:w="3389"/>
      </w:tblGrid>
      <w:tr>
        <w:tc>
          <w:tcPr>
            <w:tcW w:type="dxa" w:w="230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Résultat</w:t>
            </w:r>
          </w:p>
        </w:tc>
        <w:tc>
          <w:tcPr>
            <w:tcW w:type="dxa" w:w="324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Valeur</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بالدارجة</w:t>
            </w:r>
          </w:p>
        </w:tc>
      </w:tr>
      <w:tr>
        <w:tc>
          <w:tcPr>
            <w:tcW w:type="dxa" w:w="230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Détections acceptées</w:t>
            </w:r>
          </w:p>
        </w:tc>
        <w:tc>
          <w:tcPr>
            <w:tcW w:type="dxa" w:w="324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20 837</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هاذم نقاط النار اللي قبلناهم.</w:t>
            </w:r>
          </w:p>
        </w:tc>
      </w:tr>
      <w:tr>
        <w:tc>
          <w:tcPr>
            <w:tcW w:type="dxa" w:w="230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Jours avec détection</w:t>
            </w:r>
          </w:p>
        </w:tc>
        <w:tc>
          <w:tcPr>
            <w:tcW w:type="dxa" w:w="324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2 410 jours</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أيام اللي فيها على الأقل نقطة نار.</w:t>
            </w:r>
          </w:p>
        </w:tc>
      </w:tr>
      <w:tr>
        <w:tc>
          <w:tcPr>
            <w:tcW w:type="dxa" w:w="230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Détections rejetées</w:t>
            </w:r>
          </w:p>
        </w:tc>
        <w:tc>
          <w:tcPr>
            <w:tcW w:type="dxa" w:w="324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1 909 sous le seuil de confiance</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نقاط confidence متاعها ضعيفة ما استعملناهمش.</w:t>
            </w:r>
          </w:p>
        </w:tc>
      </w:tr>
      <w:tr>
        <w:tc>
          <w:tcPr>
            <w:tcW w:type="dxa" w:w="230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Période train</w:t>
            </w:r>
          </w:p>
        </w:tc>
        <w:tc>
          <w:tcPr>
            <w:tcW w:type="dxa" w:w="324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2019 à 2023</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نتعلّم من السنوات هاذم.</w:t>
            </w:r>
          </w:p>
        </w:tc>
      </w:tr>
      <w:tr>
        <w:tc>
          <w:tcPr>
            <w:tcW w:type="dxa" w:w="230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Période test</w:t>
            </w:r>
          </w:p>
        </w:tc>
        <w:tc>
          <w:tcPr>
            <w:tcW w:type="dxa" w:w="324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2024 à 2025</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نجرب على عامين المودال ما شافهمش.</w:t>
            </w:r>
          </w:p>
        </w:tc>
      </w:tr>
      <w:tr>
        <w:tc>
          <w:tcPr>
            <w:tcW w:type="dxa" w:w="230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Fichiers créés</w:t>
            </w:r>
          </w:p>
        </w:tc>
        <w:tc>
          <w:tcPr>
            <w:tcW w:type="dxa" w:w="324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CSV propre et GeoJSON</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فما ملف table وفما ملف ينجم يتفتح على map.</w:t>
            </w:r>
          </w:p>
        </w:tc>
      </w:tr>
    </w:tbl>
    <w:p>
      <w:pPr>
        <w:spacing w:after="40"/>
      </w:pPr>
    </w:p>
    <w:p>
      <w:pPr>
        <w:spacing w:after="120" w:line="269" w:lineRule="auto"/>
      </w:pPr>
      <w:r>
        <w:rPr>
          <w:rFonts w:ascii="Aptos" w:hAnsi="Aptos" w:cs="Arial"/>
          <w:b w:val="0"/>
          <w:color w:val="000000"/>
          <w:sz w:val="20"/>
        </w:rPr>
        <w:t>Attention: une détection FIRMS est un signal de feu vu par satellite, pas une frontière exacte de surface brûlée. Une zone sans détection n'est donc pas forcément une zone sans feu.</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ردّ بالك: نقطة FIRMS موش معناها خريطة النار الكل. هي كان satellite شاف نار في المكان هذاك.</w:t>
      </w:r>
    </w:p>
    <w:p>
      <w:pPr>
        <w:pStyle w:val="Heading2"/>
        <w:spacing w:before="180" w:after="120"/>
      </w:pPr>
      <w:r>
        <w:rPr>
          <w:rFonts w:ascii="Aptos" w:hAnsi="Aptos" w:cs="Arial"/>
          <w:b/>
          <w:color w:val="000000"/>
          <w:sz w:val="24"/>
        </w:rPr>
        <w:t>3 3 Téléchargement ERA5 Tunisie</w:t>
      </w:r>
    </w:p>
    <w:p>
      <w:pPr>
        <w:pStyle w:val="ListBullet"/>
        <w:spacing w:after="40"/>
      </w:pPr>
      <w:r>
        <w:rPr>
          <w:rFonts w:ascii="Aptos" w:hAnsi="Aptos" w:cs="Arial"/>
          <w:b w:val="0"/>
          <w:color w:val="000000"/>
          <w:sz w:val="18"/>
        </w:rPr>
        <w:t>Configuration de l'accès API Copernicus sur le PC, sans ajouter la clé secrète dans Git.</w:t>
      </w:r>
    </w:p>
    <w:p>
      <w:pPr>
        <w:spacing w:after="80"/>
        <w:ind w:left="691"/>
      </w:pPr>
      <w:r>
        <w:rPr>
          <w:rFonts w:ascii="Aptos" w:hAnsi="Aptos" w:cs="Arial"/>
          <w:b/>
          <w:color w:val="374151"/>
          <w:sz w:val="18"/>
        </w:rPr>
        <w:t xml:space="preserve">بالدارجة: </w:t>
      </w:r>
      <w:r>
        <w:rPr>
          <w:rFonts w:ascii="Aptos" w:hAnsi="Aptos" w:cs="Arial"/>
          <w:b w:val="0"/>
          <w:color w:val="374151"/>
          <w:sz w:val="18"/>
        </w:rPr>
        <w:t>ربطنا الـPC بـCopernicus API من غير ما نحطو clé السرية في GitHub.</w:t>
      </w:r>
    </w:p>
    <w:p>
      <w:pPr>
        <w:pStyle w:val="ListBullet"/>
        <w:spacing w:after="40"/>
      </w:pPr>
      <w:r>
        <w:rPr>
          <w:rFonts w:ascii="Aptos" w:hAnsi="Aptos" w:cs="Arial"/>
          <w:b w:val="0"/>
          <w:color w:val="000000"/>
          <w:sz w:val="18"/>
        </w:rPr>
        <w:t>Création d'un script qui demande uniquement la Tunisie: Nord 37,75, Ouest 7,50, Sud 30,00, Est 11,75.</w:t>
      </w:r>
    </w:p>
    <w:p>
      <w:pPr>
        <w:spacing w:after="80"/>
        <w:ind w:left="691"/>
      </w:pPr>
      <w:r>
        <w:rPr>
          <w:rFonts w:ascii="Aptos" w:hAnsi="Aptos" w:cs="Arial"/>
          <w:b/>
          <w:color w:val="374151"/>
          <w:sz w:val="18"/>
        </w:rPr>
        <w:t xml:space="preserve">بالدارجة: </w:t>
      </w:r>
      <w:r>
        <w:rPr>
          <w:rFonts w:ascii="Aptos" w:hAnsi="Aptos" w:cs="Arial"/>
          <w:b w:val="0"/>
          <w:color w:val="374151"/>
          <w:sz w:val="18"/>
        </w:rPr>
        <w:t>عملنا script يهبط كان تونس، موش العالم الكل.</w:t>
      </w:r>
    </w:p>
    <w:p>
      <w:pPr>
        <w:pStyle w:val="ListBullet"/>
        <w:spacing w:after="40"/>
      </w:pPr>
      <w:r>
        <w:rPr>
          <w:rFonts w:ascii="Aptos" w:hAnsi="Aptos" w:cs="Arial"/>
          <w:b w:val="0"/>
          <w:color w:val="000000"/>
          <w:sz w:val="18"/>
        </w:rPr>
        <w:t>Solution au refus de taille: téléchargement mois par mois au lieu d'une grosse requête annuelle.</w:t>
      </w:r>
    </w:p>
    <w:p>
      <w:pPr>
        <w:spacing w:after="80"/>
        <w:ind w:left="691"/>
      </w:pPr>
      <w:r>
        <w:rPr>
          <w:rFonts w:ascii="Aptos" w:hAnsi="Aptos" w:cs="Arial"/>
          <w:b/>
          <w:color w:val="374151"/>
          <w:sz w:val="18"/>
        </w:rPr>
        <w:t xml:space="preserve">بالدارجة: </w:t>
      </w:r>
      <w:r>
        <w:rPr>
          <w:rFonts w:ascii="Aptos" w:hAnsi="Aptos" w:cs="Arial"/>
          <w:b w:val="0"/>
          <w:color w:val="374151"/>
          <w:sz w:val="18"/>
        </w:rPr>
        <w:t>Copernicus رفض request كبيرة، قسمناها بالشهر وخدمات.</w:t>
      </w:r>
    </w:p>
    <w:p>
      <w:pPr>
        <w:pStyle w:val="ListBullet"/>
        <w:spacing w:after="40"/>
      </w:pPr>
      <w:r>
        <w:rPr>
          <w:rFonts w:ascii="Aptos" w:hAnsi="Aptos" w:cs="Arial"/>
          <w:b w:val="0"/>
          <w:color w:val="000000"/>
          <w:sz w:val="18"/>
        </w:rPr>
        <w:t>2019 est complet: fichiers météo instantanés et fichiers de pluie accumulée, puis agrégation en données quotidiennes.</w:t>
      </w:r>
    </w:p>
    <w:p>
      <w:pPr>
        <w:spacing w:after="80"/>
        <w:ind w:left="691"/>
      </w:pPr>
      <w:r>
        <w:rPr>
          <w:rFonts w:ascii="Aptos" w:hAnsi="Aptos" w:cs="Arial"/>
          <w:b/>
          <w:color w:val="374151"/>
          <w:sz w:val="18"/>
        </w:rPr>
        <w:t xml:space="preserve">بالدارجة: </w:t>
      </w:r>
      <w:r>
        <w:rPr>
          <w:rFonts w:ascii="Aptos" w:hAnsi="Aptos" w:cs="Arial"/>
          <w:b w:val="0"/>
          <w:color w:val="374151"/>
          <w:sz w:val="18"/>
        </w:rPr>
        <w:t>2019 كامل: هبطنا الطقس والمطر وحولناهم من كل ساعة لكل نهار.</w:t>
      </w:r>
    </w:p>
    <w:p>
      <w:pPr>
        <w:pStyle w:val="ListBullet"/>
        <w:spacing w:after="40"/>
      </w:pPr>
      <w:r>
        <w:rPr>
          <w:rFonts w:ascii="Aptos" w:hAnsi="Aptos" w:cs="Arial"/>
          <w:b w:val="0"/>
          <w:color w:val="000000"/>
          <w:sz w:val="18"/>
        </w:rPr>
        <w:t>2020 est en cours de téléchargement. Les années 2021 à 2025 suivent avec la même commande.</w:t>
      </w:r>
    </w:p>
    <w:p>
      <w:pPr>
        <w:spacing w:after="80"/>
        <w:ind w:left="691"/>
      </w:pPr>
      <w:r>
        <w:rPr>
          <w:rFonts w:ascii="Aptos" w:hAnsi="Aptos" w:cs="Arial"/>
          <w:b/>
          <w:color w:val="374151"/>
          <w:sz w:val="18"/>
        </w:rPr>
        <w:t xml:space="preserve">بالدارجة: </w:t>
      </w:r>
      <w:r>
        <w:rPr>
          <w:rFonts w:ascii="Aptos" w:hAnsi="Aptos" w:cs="Arial"/>
          <w:b w:val="0"/>
          <w:color w:val="374151"/>
          <w:sz w:val="18"/>
        </w:rPr>
        <w:t>توّة 2020 يهبط. بعدو 2021 حتى 2025 بنفس الطريقة.</w:t>
      </w:r>
    </w:p>
    <w:p>
      <w:pPr>
        <w:pStyle w:val="Heading1"/>
        <w:spacing w:before="300" w:after="120"/>
      </w:pPr>
      <w:r>
        <w:rPr>
          <w:rFonts w:ascii="Aptos" w:hAnsi="Aptos" w:cs="Arial"/>
          <w:b/>
          <w:color w:val="000000"/>
          <w:sz w:val="30"/>
        </w:rPr>
        <w:t>4 Comment les données deviennent un modèle</w:t>
      </w:r>
    </w:p>
    <w:p>
      <w:pPr>
        <w:spacing w:after="120" w:line="269" w:lineRule="auto"/>
      </w:pPr>
      <w:r>
        <w:rPr>
          <w:rFonts w:ascii="Aptos" w:hAnsi="Aptos" w:cs="Arial"/>
          <w:b w:val="0"/>
          <w:color w:val="000000"/>
          <w:sz w:val="20"/>
        </w:rPr>
        <w:t>Toutes les sources doivent être alignées par date et par cellule géographique avant l'entraînement. Le modèle ne doit jamais voir des informations du futur quand il apprend.</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لازم الداتا الكل تكون في نفس النهار ونفس المربع في الخريطة. والمودال ما يلزموش يشوف داتا متاع غدوة وهو يتعلّم.</w:t>
      </w:r>
    </w:p>
    <w:tbl>
      <w:tblPr>
        <w:tblW w:type="auto" w:w="0"/>
        <w:tblLayout w:type="fixed"/>
        <w:tblLook w:firstColumn="1" w:firstRow="1" w:lastColumn="0" w:lastRow="0" w:noHBand="0" w:noVBand="1" w:val="04A0"/>
      </w:tblPr>
      <w:tblGrid>
        <w:gridCol w:w="3389"/>
        <w:gridCol w:w="3389"/>
        <w:gridCol w:w="3389"/>
      </w:tblGrid>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Étape</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Action française</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بالدارجة</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1</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Nettoyer les points FIRMS.</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ننظفو نقاط النار.</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2</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Transformer ERA5 de chaque heure en valeurs par jour.</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نحوّلو طقس كل ساعة لطقس كل نهار.</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3</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Créer une grille de référence sur la Tunisie.</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نقسمو تونس لمربعات صغار.</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4</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Mettre les points de feu dans leurs cellules de grille.</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كل نقطة نار نحطوها في المربع متاعها.</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5</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Créer PrevFireMask au jour t et NextFireMask au jour t plus 1.</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نار اليوم تدخل، ونار غدوة هي الـtarget.</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6</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Ajouter météo, relief et couverture du sol.</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نزيدو الطقس والتضاريس والغطاء النباتي.</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7</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Entraîner 2019 à 2023 et tester 2024 à 2025.</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نتعلمو من 2019-2023 ونجربو على 2024-2025.</w:t>
            </w:r>
          </w:p>
        </w:tc>
      </w:tr>
      <w:tr>
        <w:tc>
          <w:tcPr>
            <w:tcW w:type="dxa" w:w="72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8</w:t>
            </w:r>
          </w:p>
        </w:tc>
        <w:tc>
          <w:tcPr>
            <w:tcW w:type="dxa" w:w="4680"/>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Exporter une probabilité avec coordonnées.</w:t>
            </w:r>
          </w:p>
        </w:tc>
        <w:tc>
          <w:tcPr>
            <w:tcW w:type="dxa" w:w="388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نخرجو خطر ومعاه وين بالضبط.</w:t>
            </w:r>
          </w:p>
        </w:tc>
      </w:tr>
    </w:tbl>
    <w:p>
      <w:pPr>
        <w:spacing w:after="40"/>
      </w:pPr>
    </w:p>
    <w:p>
      <w:pPr>
        <w:pStyle w:val="Heading1"/>
        <w:spacing w:before="300" w:after="120"/>
      </w:pPr>
      <w:r>
        <w:rPr>
          <w:rFonts w:ascii="Aptos" w:hAnsi="Aptos" w:cs="Arial"/>
          <w:b/>
          <w:color w:val="000000"/>
          <w:sz w:val="30"/>
        </w:rPr>
        <w:t>5 Ce qui reste à faire</w:t>
      </w:r>
    </w:p>
    <w:p>
      <w:pPr>
        <w:pStyle w:val="ListBullet"/>
        <w:spacing w:after="40"/>
      </w:pPr>
      <w:r>
        <w:rPr>
          <w:rFonts w:ascii="Aptos" w:hAnsi="Aptos" w:cs="Arial"/>
          <w:b w:val="0"/>
          <w:color w:val="000000"/>
          <w:sz w:val="18"/>
        </w:rPr>
        <w:t>Terminer ERA5 pour 2020, puis 2021, 2022, 2023, 2024 et 2025.</w:t>
      </w:r>
    </w:p>
    <w:p>
      <w:pPr>
        <w:spacing w:after="80"/>
        <w:ind w:left="691"/>
      </w:pPr>
      <w:r>
        <w:rPr>
          <w:rFonts w:ascii="Aptos" w:hAnsi="Aptos" w:cs="Arial"/>
          <w:b/>
          <w:color w:val="374151"/>
          <w:sz w:val="18"/>
        </w:rPr>
        <w:t xml:space="preserve">بالدارجة: </w:t>
      </w:r>
      <w:r>
        <w:rPr>
          <w:rFonts w:ascii="Aptos" w:hAnsi="Aptos" w:cs="Arial"/>
          <w:b w:val="0"/>
          <w:color w:val="374151"/>
          <w:sz w:val="18"/>
        </w:rPr>
        <w:t>نكمل تحميل الطقس للسنوات اللي بقاو.</w:t>
      </w:r>
    </w:p>
    <w:p>
      <w:pPr>
        <w:pStyle w:val="ListBullet"/>
        <w:spacing w:after="40"/>
      </w:pPr>
      <w:r>
        <w:rPr>
          <w:rFonts w:ascii="Aptos" w:hAnsi="Aptos" w:cs="Arial"/>
          <w:b w:val="0"/>
          <w:color w:val="000000"/>
          <w:sz w:val="18"/>
        </w:rPr>
        <w:t>Créer un fichier ERA5 quotidien pour chaque année téléchargée.</w:t>
      </w:r>
    </w:p>
    <w:p>
      <w:pPr>
        <w:spacing w:after="80"/>
        <w:ind w:left="691"/>
      </w:pPr>
      <w:r>
        <w:rPr>
          <w:rFonts w:ascii="Aptos" w:hAnsi="Aptos" w:cs="Arial"/>
          <w:b/>
          <w:color w:val="374151"/>
          <w:sz w:val="18"/>
        </w:rPr>
        <w:t xml:space="preserve">بالدارجة: </w:t>
      </w:r>
      <w:r>
        <w:rPr>
          <w:rFonts w:ascii="Aptos" w:hAnsi="Aptos" w:cs="Arial"/>
          <w:b w:val="0"/>
          <w:color w:val="374151"/>
          <w:sz w:val="18"/>
        </w:rPr>
        <w:t>نحوّل كل سنة من hourly إلى daily.</w:t>
      </w:r>
    </w:p>
    <w:p>
      <w:pPr>
        <w:pStyle w:val="ListBullet"/>
        <w:spacing w:after="40"/>
      </w:pPr>
      <w:r>
        <w:rPr>
          <w:rFonts w:ascii="Aptos" w:hAnsi="Aptos" w:cs="Arial"/>
          <w:b w:val="0"/>
          <w:color w:val="000000"/>
          <w:sz w:val="18"/>
        </w:rPr>
        <w:t>Définir la grille finale de Tunisie avec latitude, longitude et identifiant de cellule.</w:t>
      </w:r>
    </w:p>
    <w:p>
      <w:pPr>
        <w:spacing w:after="80"/>
        <w:ind w:left="691"/>
      </w:pPr>
      <w:r>
        <w:rPr>
          <w:rFonts w:ascii="Aptos" w:hAnsi="Aptos" w:cs="Arial"/>
          <w:b/>
          <w:color w:val="374151"/>
          <w:sz w:val="18"/>
        </w:rPr>
        <w:t xml:space="preserve">بالدارجة: </w:t>
      </w:r>
      <w:r>
        <w:rPr>
          <w:rFonts w:ascii="Aptos" w:hAnsi="Aptos" w:cs="Arial"/>
          <w:b w:val="0"/>
          <w:color w:val="374151"/>
          <w:sz w:val="18"/>
        </w:rPr>
        <w:t>نثبتو الgrid النهائية متاع تونس.</w:t>
      </w:r>
    </w:p>
    <w:p>
      <w:pPr>
        <w:pStyle w:val="ListBullet"/>
        <w:spacing w:after="40"/>
      </w:pPr>
      <w:r>
        <w:rPr>
          <w:rFonts w:ascii="Aptos" w:hAnsi="Aptos" w:cs="Arial"/>
          <w:b w:val="0"/>
          <w:color w:val="000000"/>
          <w:sz w:val="18"/>
        </w:rPr>
        <w:t>Rasteriser les points FIRMS en masques de feu quotidiens.</w:t>
      </w:r>
    </w:p>
    <w:p>
      <w:pPr>
        <w:spacing w:after="80"/>
        <w:ind w:left="691"/>
      </w:pPr>
      <w:r>
        <w:rPr>
          <w:rFonts w:ascii="Aptos" w:hAnsi="Aptos" w:cs="Arial"/>
          <w:b/>
          <w:color w:val="374151"/>
          <w:sz w:val="18"/>
        </w:rPr>
        <w:t xml:space="preserve">بالدارجة: </w:t>
      </w:r>
      <w:r>
        <w:rPr>
          <w:rFonts w:ascii="Aptos" w:hAnsi="Aptos" w:cs="Arial"/>
          <w:b w:val="0"/>
          <w:color w:val="374151"/>
          <w:sz w:val="18"/>
        </w:rPr>
        <w:t>نحوّلو نقاط النار لصورة grid كل نهار.</w:t>
      </w:r>
    </w:p>
    <w:p>
      <w:pPr>
        <w:pStyle w:val="ListBullet"/>
        <w:spacing w:after="40"/>
      </w:pPr>
      <w:r>
        <w:rPr>
          <w:rFonts w:ascii="Aptos" w:hAnsi="Aptos" w:cs="Arial"/>
          <w:b w:val="0"/>
          <w:color w:val="000000"/>
          <w:sz w:val="18"/>
        </w:rPr>
        <w:t>Ajouter les couches fixes: altitude, pente, orientation et couverture du sol ou végétation.</w:t>
      </w:r>
    </w:p>
    <w:p>
      <w:pPr>
        <w:spacing w:after="80"/>
        <w:ind w:left="691"/>
      </w:pPr>
      <w:r>
        <w:rPr>
          <w:rFonts w:ascii="Aptos" w:hAnsi="Aptos" w:cs="Arial"/>
          <w:b/>
          <w:color w:val="374151"/>
          <w:sz w:val="18"/>
        </w:rPr>
        <w:t xml:space="preserve">بالدارجة: </w:t>
      </w:r>
      <w:r>
        <w:rPr>
          <w:rFonts w:ascii="Aptos" w:hAnsi="Aptos" w:cs="Arial"/>
          <w:b w:val="0"/>
          <w:color w:val="374151"/>
          <w:sz w:val="18"/>
        </w:rPr>
        <w:t>نزيدو الارتفاع، الانحدار، اتجاه الأرض والـvegetation.</w:t>
      </w:r>
    </w:p>
    <w:p>
      <w:pPr>
        <w:pStyle w:val="ListBullet"/>
        <w:spacing w:after="40"/>
      </w:pPr>
      <w:r>
        <w:rPr>
          <w:rFonts w:ascii="Aptos" w:hAnsi="Aptos" w:cs="Arial"/>
          <w:b w:val="0"/>
          <w:color w:val="000000"/>
          <w:sz w:val="18"/>
        </w:rPr>
        <w:t>Assembler le data cube, entraîner le modèle et mesurer AP, precision, recall et F1 sur 2024-2025.</w:t>
      </w:r>
    </w:p>
    <w:p>
      <w:pPr>
        <w:spacing w:after="80"/>
        <w:ind w:left="691"/>
      </w:pPr>
      <w:r>
        <w:rPr>
          <w:rFonts w:ascii="Aptos" w:hAnsi="Aptos" w:cs="Arial"/>
          <w:b/>
          <w:color w:val="374151"/>
          <w:sz w:val="18"/>
        </w:rPr>
        <w:t xml:space="preserve">بالدارجة: </w:t>
      </w:r>
      <w:r>
        <w:rPr>
          <w:rFonts w:ascii="Aptos" w:hAnsi="Aptos" w:cs="Arial"/>
          <w:b w:val="0"/>
          <w:color w:val="374151"/>
          <w:sz w:val="18"/>
        </w:rPr>
        <w:t>نجمعو الداتا، ندرّبو ونشوفو المودال قدّاش صحيح على test.</w:t>
      </w:r>
    </w:p>
    <w:p>
      <w:pPr>
        <w:pStyle w:val="ListBullet"/>
        <w:spacing w:after="40"/>
      </w:pPr>
      <w:r>
        <w:rPr>
          <w:rFonts w:ascii="Aptos" w:hAnsi="Aptos" w:cs="Arial"/>
          <w:b w:val="0"/>
          <w:color w:val="000000"/>
          <w:sz w:val="18"/>
        </w:rPr>
        <w:t>Créer une sortie GeoJSON ou API avec coordonnées pour la carte finale.</w:t>
      </w:r>
    </w:p>
    <w:p>
      <w:pPr>
        <w:spacing w:after="80"/>
        <w:ind w:left="691"/>
      </w:pPr>
      <w:r>
        <w:rPr>
          <w:rFonts w:ascii="Aptos" w:hAnsi="Aptos" w:cs="Arial"/>
          <w:b/>
          <w:color w:val="374151"/>
          <w:sz w:val="18"/>
        </w:rPr>
        <w:t xml:space="preserve">بالدارجة: </w:t>
      </w:r>
      <w:r>
        <w:rPr>
          <w:rFonts w:ascii="Aptos" w:hAnsi="Aptos" w:cs="Arial"/>
          <w:b w:val="0"/>
          <w:color w:val="374151"/>
          <w:sz w:val="18"/>
        </w:rPr>
        <w:t>نخرجو prediction تنجم تظهر فوق خريطة تونس.</w:t>
      </w:r>
    </w:p>
    <w:p>
      <w:pPr>
        <w:pStyle w:val="Heading1"/>
        <w:spacing w:before="300" w:after="120"/>
      </w:pPr>
      <w:r>
        <w:rPr>
          <w:rFonts w:ascii="Aptos" w:hAnsi="Aptos" w:cs="Arial"/>
          <w:b/>
          <w:color w:val="000000"/>
          <w:sz w:val="30"/>
        </w:rPr>
        <w:t>6 Lien avec Role A et Role B</w:t>
      </w:r>
    </w:p>
    <w:tbl>
      <w:tblPr>
        <w:tblW w:type="auto" w:w="0"/>
        <w:tblLayout w:type="fixed"/>
        <w:tblLook w:firstColumn="1" w:firstRow="1" w:lastColumn="0" w:lastRow="0" w:noHBand="0" w:noVBand="1" w:val="04A0"/>
      </w:tblPr>
      <w:tblGrid>
        <w:gridCol w:w="3389"/>
        <w:gridCol w:w="3389"/>
        <w:gridCol w:w="3389"/>
      </w:tblGrid>
      <w:tr>
        <w:tc>
          <w:tcPr>
            <w:tcW w:type="dxa" w:w="20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Avec qui</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Ce que je reçois</w:t>
            </w:r>
          </w:p>
        </w:tc>
        <w:tc>
          <w:tcPr>
            <w:tcW w:type="dxa" w:w="352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Ce que je donne</w:t>
            </w:r>
          </w:p>
        </w:tc>
      </w:tr>
      <w:tr>
        <w:tc>
          <w:tcPr>
            <w:tcW w:type="dxa" w:w="20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Role A Computer Vision</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Le modèle, les choix de loss, les formats de tenseurs et l'aide d'entraînement.</w:t>
            </w:r>
          </w:p>
        </w:tc>
        <w:tc>
          <w:tcPr>
            <w:tcW w:type="dxa" w:w="352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Tiles Tunisie, ordre des channels, masques, split temporel et exemples géographiques.</w:t>
            </w:r>
          </w:p>
        </w:tc>
      </w:tr>
      <w:tr>
        <w:tc>
          <w:tcPr>
            <w:tcW w:type="dxa" w:w="20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بالدارجة Role A</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هو يعاون في مخّ المودال وكيفاش يتدرّب.</w:t>
            </w:r>
          </w:p>
        </w:tc>
        <w:tc>
          <w:tcPr>
            <w:tcW w:type="dxa" w:w="352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أنا نعطيه الداتا الجاهزة للـmodel.</w:t>
            </w:r>
          </w:p>
        </w:tc>
      </w:tr>
      <w:tr>
        <w:tc>
          <w:tcPr>
            <w:tcW w:type="dxa" w:w="20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Role B Data Platform</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Règles de qualité, stockage, API et dashboard.</w:t>
            </w:r>
          </w:p>
        </w:tc>
        <w:tc>
          <w:tcPr>
            <w:tcW w:type="dxa" w:w="352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Données propres, schéma clair, forecast avec coordonnées, métriques et version du modèle.</w:t>
            </w:r>
          </w:p>
        </w:tc>
      </w:tr>
      <w:tr>
        <w:tc>
          <w:tcPr>
            <w:tcW w:type="dxa" w:w="2016"/>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بالدارجة Role B</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هو ينظّم الداتا والـAPI والـdashboard.</w:t>
            </w:r>
          </w:p>
        </w:tc>
        <w:tc>
          <w:tcPr>
            <w:tcW w:type="dxa" w:w="3528"/>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أنا نعطيه نتيجة مرتبة تنجم تتعرض في map.</w:t>
            </w:r>
          </w:p>
        </w:tc>
      </w:tr>
    </w:tbl>
    <w:p>
      <w:pPr>
        <w:spacing w:after="40"/>
      </w:pPr>
    </w:p>
    <w:p>
      <w:pPr>
        <w:pStyle w:val="Heading1"/>
        <w:spacing w:before="300" w:after="120"/>
      </w:pPr>
      <w:r>
        <w:rPr>
          <w:rFonts w:ascii="Aptos" w:hAnsi="Aptos" w:cs="Arial"/>
          <w:b/>
          <w:color w:val="000000"/>
          <w:sz w:val="30"/>
        </w:rPr>
        <w:t>7 Contrat de données à partager</w:t>
      </w:r>
    </w:p>
    <w:tbl>
      <w:tblPr>
        <w:tblW w:type="auto" w:w="0"/>
        <w:tblLayout w:type="fixed"/>
        <w:tblLook w:firstColumn="1" w:firstRow="1" w:lastColumn="0" w:lastRow="0" w:noHBand="0" w:noVBand="1" w:val="04A0"/>
      </w:tblPr>
      <w:tblGrid>
        <w:gridCol w:w="3389"/>
        <w:gridCol w:w="3389"/>
        <w:gridCol w:w="3389"/>
      </w:tblGrid>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Champ</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Signification</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Responsable</w:t>
            </w:r>
          </w:p>
        </w:tc>
      </w:tr>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date</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Jour UTC commun à toutes les sources.</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Tous</w:t>
            </w:r>
          </w:p>
        </w:tc>
      </w:tr>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cell id ou latitude longitude</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Position de la cellule sur la Tunisie.</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C crée; B affiche</w:t>
            </w:r>
          </w:p>
        </w:tc>
      </w:tr>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prev fire mask</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Feu détecté au jour t.</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C crée; A utilise</w:t>
            </w:r>
          </w:p>
        </w:tc>
      </w:tr>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next fire mask</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Feu détecté au jour t plus 1; cible du modèle.</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C crée; A utilise</w:t>
            </w:r>
          </w:p>
        </w:tc>
      </w:tr>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weather features</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Température, humidité, vent, pluie ERA5.</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C crée; A utilise</w:t>
            </w:r>
          </w:p>
        </w:tc>
      </w:tr>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probability et threshold</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Score du modèle et seuil d'alerte.</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C calibre; B expose</w:t>
            </w:r>
          </w:p>
        </w:tc>
      </w:tr>
      <w:tr>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model version et metrics</w:t>
            </w:r>
          </w:p>
        </w:tc>
        <w:tc>
          <w:tcPr>
            <w:tcW w:type="dxa" w:w="482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Traçabilité de chaque prévision.</w:t>
            </w:r>
          </w:p>
        </w:tc>
        <w:tc>
          <w:tcPr>
            <w:tcW w:type="dxa" w:w="2232"/>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Tous</w:t>
            </w:r>
          </w:p>
        </w:tc>
      </w:tr>
    </w:tbl>
    <w:p>
      <w:pPr>
        <w:spacing w:after="40"/>
      </w:pPr>
    </w:p>
    <w:p>
      <w:pPr>
        <w:pStyle w:val="Heading1"/>
        <w:spacing w:before="300" w:after="120"/>
      </w:pPr>
      <w:r>
        <w:rPr>
          <w:rFonts w:ascii="Aptos" w:hAnsi="Aptos" w:cs="Arial"/>
          <w:b/>
          <w:color w:val="000000"/>
          <w:sz w:val="30"/>
        </w:rPr>
        <w:t>8 Ce que je fais maintenant</w:t>
      </w:r>
    </w:p>
    <w:p>
      <w:pPr>
        <w:spacing w:after="120" w:line="269" w:lineRule="auto"/>
      </w:pPr>
      <w:r>
        <w:rPr>
          <w:rFonts w:ascii="Aptos" w:hAnsi="Aptos" w:cs="Arial"/>
          <w:b w:val="0"/>
          <w:color w:val="000000"/>
          <w:sz w:val="20"/>
        </w:rPr>
        <w:t>Je reste sur la branche Git role c. Je laisse le téléchargement 2020 terminer, puis je télécharge 2021 à 2025. Après chaque année, je vérifie les fichiers et je lance l'agrégation quotidienne. Je ne mets pas les gros fichiers bruts NetCDF dans Git; je pousse seulement le code, les scripts et la documentation.</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توّة نبقى في branch role c. نخلي 2020 يكمّل، وبعد نهبط 2021 حتى 2025. بعد كل سنة نتثبت من الملفات ونحوّلهم daily. في GitHub نبعث كان الكود والوثائق، موش ملفات الداتا الكبار.</w:t>
      </w:r>
    </w:p>
    <w:tbl>
      <w:tblPr>
        <w:tblW w:type="auto" w:w="0"/>
        <w:tblLayout w:type="fixed"/>
        <w:tblLook w:firstColumn="1" w:firstRow="1" w:lastColumn="0" w:lastRow="0" w:noHBand="0" w:noVBand="1" w:val="04A0"/>
      </w:tblPr>
      <w:tblGrid>
        <w:gridCol w:w="5083"/>
        <w:gridCol w:w="5083"/>
      </w:tblGrid>
      <w:tr>
        <w:tc>
          <w:tcPr>
            <w:tcW w:type="dxa" w:w="55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Commande</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17324D"/>
          </w:tcPr>
          <w:p>
            <w:pPr>
              <w:jc w:val="center"/>
            </w:pPr>
            <w:r>
              <w:rPr>
                <w:rFonts w:ascii="Aptos" w:hAnsi="Aptos" w:cs="Arial"/>
                <w:b/>
                <w:color w:val="FFFFFF"/>
                <w:sz w:val="16"/>
              </w:rPr>
              <w:t>À quoi elle sert</w:t>
            </w:r>
          </w:p>
        </w:tc>
      </w:tr>
      <w:tr>
        <w:tc>
          <w:tcPr>
            <w:tcW w:type="dxa" w:w="55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git branch</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Vérifier que l'étoile est devant role c.</w:t>
            </w:r>
          </w:p>
        </w:tc>
      </w:tr>
      <w:tr>
        <w:tc>
          <w:tcPr>
            <w:tcW w:type="dxa" w:w="55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.venv\Scripts\python.exe scripts\download_era5_tunisia.py --year 2021</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Télécharger une année ERA5.</w:t>
            </w:r>
          </w:p>
        </w:tc>
      </w:tr>
      <w:tr>
        <w:tc>
          <w:tcPr>
            <w:tcW w:type="dxa" w:w="55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dir data\raw\tunisia\era5\*2021*.nc</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Vérifier les fichiers téléchargés.</w:t>
            </w:r>
          </w:p>
        </w:tc>
      </w:tr>
      <w:tr>
        <w:tc>
          <w:tcPr>
            <w:tcW w:type="dxa" w:w="55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git add scripts docs configs src</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shd w:fill="F2F6F8"/>
          </w:tcPr>
          <w:p>
            <w:pPr>
              <w:spacing w:after="0"/>
            </w:pPr>
            <w:r>
              <w:rPr>
                <w:rFonts w:ascii="Aptos" w:hAnsi="Aptos" w:cs="Arial"/>
                <w:b w:val="0"/>
                <w:color w:val="000000"/>
                <w:sz w:val="16"/>
              </w:rPr>
              <w:t>Préparer uniquement code et documentation.</w:t>
            </w:r>
          </w:p>
        </w:tc>
      </w:tr>
      <w:tr>
        <w:tc>
          <w:tcPr>
            <w:tcW w:type="dxa" w:w="55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git commit -m "Add Tunisia ERA5 processing" puis git push</w:t>
            </w:r>
          </w:p>
        </w:tc>
        <w:tc>
          <w:tcPr>
            <w:tcW w:type="dxa" w:w="3744"/>
            <w:vAlign w:val="center"/>
            <w:tcBorders>
              <w:top w:val="single" w:sz="6" w:color="D9D9D9"/>
              <w:left w:val="single" w:sz="6" w:color="D9D9D9"/>
              <w:bottom w:val="single" w:sz="6" w:color="D9D9D9"/>
              <w:right w:val="single" w:sz="6" w:color="D9D9D9"/>
            </w:tcBorders>
            <w:tcMar>
              <w:top w:w="110" w:type="dxa"/>
              <w:start w:w="110" w:type="dxa"/>
              <w:bottom w:w="110" w:type="dxa"/>
              <w:end w:w="110" w:type="dxa"/>
            </w:tcMar>
          </w:tcPr>
          <w:p>
            <w:pPr>
              <w:spacing w:after="0"/>
            </w:pPr>
            <w:r>
              <w:rPr>
                <w:rFonts w:ascii="Aptos" w:hAnsi="Aptos" w:cs="Arial"/>
                <w:b w:val="0"/>
                <w:color w:val="000000"/>
                <w:sz w:val="16"/>
              </w:rPr>
              <w:t>Publier le travail de Role C.</w:t>
            </w:r>
          </w:p>
        </w:tc>
      </w:tr>
    </w:tbl>
    <w:p>
      <w:pPr>
        <w:spacing w:after="40"/>
      </w:pPr>
    </w:p>
    <w:p>
      <w:pPr>
        <w:pStyle w:val="Heading1"/>
        <w:spacing w:before="300" w:after="120"/>
      </w:pPr>
      <w:r>
        <w:rPr>
          <w:rFonts w:ascii="Aptos" w:hAnsi="Aptos" w:cs="Arial"/>
          <w:b/>
          <w:color w:val="000000"/>
          <w:sz w:val="30"/>
        </w:rPr>
        <w:t>9 Résumé final</w:t>
      </w:r>
    </w:p>
    <w:p>
      <w:pPr>
        <w:spacing w:after="120" w:line="269" w:lineRule="auto"/>
      </w:pPr>
      <w:r>
        <w:rPr>
          <w:rFonts w:ascii="Aptos" w:hAnsi="Aptos" w:cs="Arial"/>
          <w:b w:val="0"/>
          <w:color w:val="000000"/>
          <w:sz w:val="20"/>
        </w:rPr>
        <w:t>Le prototype EmberWatch fonctionne déjà sur un dataset public. Pour la Tunisie, les labels de feu FIRMS sont prêts et ERA5 2019 est prêt au format quotidien. La priorité est de finir les années météo restantes, construire les masques de feu sur une même grille, puis entraîner et tester honnêtement le modèle sur 2024-2025.</w:t>
      </w:r>
    </w:p>
    <w:p>
      <w:pPr>
        <w:spacing w:after="160" w:line="269" w:lineRule="auto"/>
        <w:ind w:left="259"/>
      </w:pPr>
      <w:r>
        <w:rPr>
          <w:rFonts w:ascii="Aptos" w:hAnsi="Aptos" w:cs="Arial"/>
          <w:b/>
          <w:color w:val="374151"/>
          <w:sz w:val="20"/>
        </w:rPr>
        <w:t xml:space="preserve">بالدارجة: </w:t>
      </w:r>
      <w:r>
        <w:rPr>
          <w:rFonts w:ascii="Aptos" w:hAnsi="Aptos" w:cs="Arial"/>
          <w:b w:val="0"/>
          <w:color w:val="374151"/>
          <w:sz w:val="20"/>
        </w:rPr>
        <w:t>الخلاصة: prototype العالمي حاضر. داتا حرائق تونس حاضرة وطقس 2019 حاضر. مازال نكمّلو طقس 2020-2025، نعملو grid و masks، وبعد ندرّبو ونجرّبو المودال على تونس بصفة صحيحة.</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rial"/>
        <w:b w:val="0"/>
        <w:color w:val="6B7280"/>
        <w:sz w:val="16"/>
      </w:rPr>
      <w:t>EmberWatch  |  Role C  |  Geospatial forecasting Tunisia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