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Northline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12,500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Northline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