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Hannah Reid on 10 June 2026.</w:t>
      </w:r>
    </w:p>
    <w:p>
      <w:r>
        <w:t>This report is only about her Stocks &amp; Shares ISA, account ISA-ONLY-H. Top up £5,000. No sale.</w:t>
      </w:r>
    </w:p>
    <w:p>
      <w:r>
        <w:t>Leave out the Cash ISA, the Junior ISA, the joint GIA, and the personal pension.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