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Ramsay ISA and cash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External cash, not the overdrawn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subscription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2 (cautious)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