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44C8" w14:textId="77777777" w:rsidR="00992118" w:rsidRPr="00992118" w:rsidRDefault="00992118" w:rsidP="00992118">
      <w:pPr>
        <w:spacing w:before="2240" w:after="280" w:line="280" w:lineRule="atLeast"/>
        <w:rPr>
          <w:rFonts w:ascii="Arial" w:eastAsiaTheme="minorEastAsia" w:hAnsi="Arial" w:cs="Arial"/>
          <w:b/>
          <w:bCs/>
          <w:sz w:val="24"/>
          <w:szCs w:val="24"/>
        </w:rPr>
      </w:pPr>
      <w:r w:rsidRPr="00992118">
        <w:rPr>
          <w:rFonts w:ascii="Arial" w:eastAsiaTheme="minorEastAsia" w:hAnsi="Arial" w:cs="Arial"/>
          <w:b/>
          <w:bCs/>
          <w:sz w:val="24"/>
          <w:szCs w:val="24"/>
        </w:rPr>
        <w:t>Information Systems &amp; Technology</w:t>
      </w:r>
    </w:p>
    <w:p w14:paraId="03FD8F0B" w14:textId="77777777" w:rsidR="00992118" w:rsidRPr="00992118" w:rsidRDefault="00992118" w:rsidP="00992118">
      <w:pPr>
        <w:spacing w:before="240" w:after="240" w:line="480" w:lineRule="exact"/>
        <w:rPr>
          <w:rFonts w:ascii="Arial" w:eastAsiaTheme="minorEastAsia" w:hAnsi="Arial" w:cs="Arial"/>
          <w:color w:val="808080" w:themeColor="background1" w:themeShade="80"/>
          <w:sz w:val="36"/>
          <w:szCs w:val="36"/>
        </w:rPr>
      </w:pPr>
      <w:r w:rsidRPr="00992118">
        <w:rPr>
          <w:rFonts w:ascii="Arial" w:eastAsiaTheme="minorEastAsia" w:hAnsi="Arial" w:cs="Arial"/>
          <w:color w:val="808080" w:themeColor="background1" w:themeShade="80"/>
          <w:sz w:val="36"/>
          <w:szCs w:val="36"/>
        </w:rPr>
        <w:t>Vulnerability fix deployment plan</w:t>
      </w:r>
    </w:p>
    <w:p w14:paraId="31653924" w14:textId="77777777" w:rsidR="00992118" w:rsidRPr="00992118" w:rsidRDefault="00992118" w:rsidP="00992118">
      <w:pPr>
        <w:spacing w:before="240" w:after="240" w:line="480" w:lineRule="exact"/>
        <w:rPr>
          <w:rFonts w:ascii="Arial" w:eastAsiaTheme="minorEastAsia" w:hAnsi="Arial" w:cs="Arial"/>
          <w:color w:val="0070C0"/>
          <w:sz w:val="36"/>
          <w:szCs w:val="36"/>
        </w:rPr>
      </w:pPr>
      <w:r w:rsidRPr="00992118">
        <w:rPr>
          <w:rFonts w:ascii="Arial" w:eastAsiaTheme="minorEastAsia" w:hAnsi="Arial" w:cs="Arial"/>
          <w:color w:val="0070C0"/>
          <w:sz w:val="36"/>
          <w:szCs w:val="36"/>
        </w:rPr>
        <w:t>Application Server Hardening</w:t>
      </w:r>
    </w:p>
    <w:p w14:paraId="134DF0FF" w14:textId="77777777" w:rsidR="00992118" w:rsidRPr="00992118" w:rsidRDefault="00992118" w:rsidP="00992118">
      <w:pPr>
        <w:spacing w:after="280" w:line="280" w:lineRule="atLeast"/>
        <w:rPr>
          <w:rFonts w:ascii="Arial" w:eastAsiaTheme="minorEastAsia" w:hAnsi="Arial" w:cs="Arial"/>
          <w:sz w:val="20"/>
          <w:szCs w:val="20"/>
        </w:rPr>
      </w:pPr>
      <w:bookmarkStart w:id="0" w:name="_Toc426464957"/>
      <w:bookmarkStart w:id="1" w:name="_Toc426465106"/>
      <w:bookmarkStart w:id="2" w:name="_Toc462315519"/>
    </w:p>
    <w:p w14:paraId="30233517" w14:textId="77777777" w:rsidR="00992118" w:rsidRPr="00992118" w:rsidRDefault="00992118" w:rsidP="00992118">
      <w:pPr>
        <w:spacing w:after="280" w:line="280" w:lineRule="atLeast"/>
        <w:rPr>
          <w:rFonts w:ascii="Arial" w:eastAsiaTheme="minorEastAsia" w:hAnsi="Arial" w:cs="Arial"/>
          <w:sz w:val="20"/>
          <w:szCs w:val="20"/>
        </w:rPr>
      </w:pPr>
    </w:p>
    <w:p w14:paraId="51B86DA6" w14:textId="77777777" w:rsidR="00992118" w:rsidRPr="00992118" w:rsidRDefault="00992118" w:rsidP="00992118">
      <w:pPr>
        <w:spacing w:after="280" w:line="280" w:lineRule="atLeast"/>
        <w:rPr>
          <w:rFonts w:ascii="Arial" w:eastAsiaTheme="minorEastAsia" w:hAnsi="Arial" w:cs="Arial"/>
          <w:sz w:val="20"/>
          <w:szCs w:val="20"/>
        </w:rPr>
      </w:pPr>
    </w:p>
    <w:p w14:paraId="2B535F49" w14:textId="77777777" w:rsidR="00992118" w:rsidRPr="00992118" w:rsidRDefault="00992118" w:rsidP="00992118">
      <w:pPr>
        <w:spacing w:after="280" w:line="280" w:lineRule="atLeast"/>
        <w:rPr>
          <w:rFonts w:ascii="Arial" w:eastAsiaTheme="minorEastAsia" w:hAnsi="Arial" w:cs="Arial"/>
          <w:sz w:val="20"/>
          <w:szCs w:val="20"/>
        </w:rPr>
      </w:pPr>
    </w:p>
    <w:p w14:paraId="387B2F2A" w14:textId="77777777" w:rsidR="00992118" w:rsidRPr="00992118" w:rsidRDefault="00992118" w:rsidP="00992118">
      <w:pPr>
        <w:spacing w:after="280" w:line="280" w:lineRule="atLeast"/>
        <w:rPr>
          <w:rFonts w:ascii="Arial" w:eastAsiaTheme="minorEastAsia"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31"/>
        <w:gridCol w:w="2331"/>
        <w:gridCol w:w="2331"/>
      </w:tblGrid>
      <w:tr w:rsidR="00992118" w:rsidRPr="00992118" w14:paraId="2BDECFE2" w14:textId="77777777">
        <w:tc>
          <w:tcPr>
            <w:tcW w:w="2330" w:type="dxa"/>
          </w:tcPr>
          <w:p w14:paraId="68CD2836" w14:textId="77777777" w:rsidR="00992118" w:rsidRPr="00992118" w:rsidRDefault="00992118" w:rsidP="00992118">
            <w:pPr>
              <w:spacing w:after="280" w:line="280" w:lineRule="atLeast"/>
              <w:rPr>
                <w:rFonts w:cs="Arial"/>
                <w:b/>
                <w:sz w:val="20"/>
              </w:rPr>
            </w:pPr>
            <w:r w:rsidRPr="00992118">
              <w:rPr>
                <w:rFonts w:cs="Arial"/>
                <w:b/>
                <w:sz w:val="20"/>
              </w:rPr>
              <w:t>Status</w:t>
            </w:r>
          </w:p>
        </w:tc>
        <w:tc>
          <w:tcPr>
            <w:tcW w:w="2331" w:type="dxa"/>
          </w:tcPr>
          <w:p w14:paraId="218C842C" w14:textId="77777777" w:rsidR="00992118" w:rsidRPr="00992118" w:rsidRDefault="00992118" w:rsidP="00992118">
            <w:pPr>
              <w:spacing w:after="280" w:line="280" w:lineRule="atLeast"/>
              <w:rPr>
                <w:rFonts w:cs="Arial"/>
                <w:color w:val="0070C0"/>
                <w:sz w:val="20"/>
              </w:rPr>
            </w:pPr>
            <w:r w:rsidRPr="00992118">
              <w:rPr>
                <w:rFonts w:cs="Arial"/>
                <w:color w:val="0070C0"/>
                <w:sz w:val="20"/>
              </w:rPr>
              <w:t>Draft</w:t>
            </w:r>
          </w:p>
        </w:tc>
        <w:tc>
          <w:tcPr>
            <w:tcW w:w="2331" w:type="dxa"/>
          </w:tcPr>
          <w:p w14:paraId="26B75CAF" w14:textId="77777777" w:rsidR="00992118" w:rsidRPr="00992118" w:rsidRDefault="00992118" w:rsidP="00992118">
            <w:pPr>
              <w:spacing w:after="280" w:line="280" w:lineRule="atLeast"/>
              <w:rPr>
                <w:rFonts w:cs="Arial"/>
                <w:b/>
                <w:sz w:val="20"/>
              </w:rPr>
            </w:pPr>
            <w:r w:rsidRPr="00992118">
              <w:rPr>
                <w:rFonts w:cs="Arial"/>
                <w:b/>
                <w:sz w:val="20"/>
              </w:rPr>
              <w:t>Revision</w:t>
            </w:r>
          </w:p>
        </w:tc>
        <w:tc>
          <w:tcPr>
            <w:tcW w:w="2331" w:type="dxa"/>
          </w:tcPr>
          <w:p w14:paraId="636B711A" w14:textId="77777777" w:rsidR="00992118" w:rsidRPr="00992118" w:rsidRDefault="00992118" w:rsidP="00992118">
            <w:pPr>
              <w:spacing w:after="280" w:line="280" w:lineRule="atLeast"/>
              <w:rPr>
                <w:rFonts w:cs="Arial"/>
                <w:color w:val="0070C0"/>
                <w:sz w:val="20"/>
              </w:rPr>
            </w:pPr>
            <w:r w:rsidRPr="00992118">
              <w:rPr>
                <w:rFonts w:cs="Arial"/>
                <w:color w:val="0070C0"/>
                <w:sz w:val="20"/>
              </w:rPr>
              <w:t>0.1</w:t>
            </w:r>
          </w:p>
        </w:tc>
      </w:tr>
      <w:tr w:rsidR="00992118" w:rsidRPr="00992118" w14:paraId="2B9A4AC3" w14:textId="77777777">
        <w:tc>
          <w:tcPr>
            <w:tcW w:w="2330" w:type="dxa"/>
          </w:tcPr>
          <w:p w14:paraId="1DD9D7FC" w14:textId="77777777" w:rsidR="00992118" w:rsidRPr="00992118" w:rsidRDefault="00992118" w:rsidP="00992118">
            <w:pPr>
              <w:spacing w:after="280" w:line="280" w:lineRule="atLeast"/>
              <w:rPr>
                <w:rFonts w:cs="Arial"/>
                <w:b/>
                <w:sz w:val="20"/>
              </w:rPr>
            </w:pPr>
            <w:r w:rsidRPr="00992118">
              <w:rPr>
                <w:rFonts w:cs="Arial"/>
                <w:b/>
                <w:sz w:val="20"/>
              </w:rPr>
              <w:t>Doc No.</w:t>
            </w:r>
          </w:p>
        </w:tc>
        <w:tc>
          <w:tcPr>
            <w:tcW w:w="6993" w:type="dxa"/>
            <w:gridSpan w:val="3"/>
          </w:tcPr>
          <w:p w14:paraId="493FB1F1" w14:textId="77777777" w:rsidR="00992118" w:rsidRPr="00992118" w:rsidRDefault="00992118" w:rsidP="00992118">
            <w:pPr>
              <w:spacing w:after="280" w:line="280" w:lineRule="atLeast"/>
              <w:rPr>
                <w:rFonts w:cs="Arial"/>
                <w:sz w:val="20"/>
              </w:rPr>
            </w:pPr>
            <w:r w:rsidRPr="00992118">
              <w:rPr>
                <w:rFonts w:cs="Arial"/>
                <w:color w:val="0070C0"/>
                <w:sz w:val="20"/>
              </w:rPr>
              <w:t>#2</w:t>
            </w:r>
          </w:p>
        </w:tc>
      </w:tr>
      <w:tr w:rsidR="00992118" w:rsidRPr="00992118" w14:paraId="5C6152C9" w14:textId="77777777">
        <w:tc>
          <w:tcPr>
            <w:tcW w:w="2330" w:type="dxa"/>
          </w:tcPr>
          <w:p w14:paraId="5932D702" w14:textId="77777777" w:rsidR="00992118" w:rsidRPr="00992118" w:rsidRDefault="00992118" w:rsidP="00992118">
            <w:pPr>
              <w:spacing w:after="280" w:line="280" w:lineRule="atLeast"/>
              <w:rPr>
                <w:rFonts w:cs="Arial"/>
                <w:b/>
                <w:sz w:val="20"/>
              </w:rPr>
            </w:pPr>
            <w:r w:rsidRPr="00992118">
              <w:rPr>
                <w:rFonts w:cs="Arial"/>
                <w:b/>
                <w:sz w:val="20"/>
              </w:rPr>
              <w:t>Date</w:t>
            </w:r>
          </w:p>
        </w:tc>
        <w:tc>
          <w:tcPr>
            <w:tcW w:w="6993" w:type="dxa"/>
            <w:gridSpan w:val="3"/>
          </w:tcPr>
          <w:p w14:paraId="0E6F3C19" w14:textId="77777777" w:rsidR="00992118" w:rsidRPr="00992118" w:rsidRDefault="00992118" w:rsidP="00992118">
            <w:pPr>
              <w:spacing w:after="280" w:line="280" w:lineRule="atLeast"/>
              <w:rPr>
                <w:rFonts w:cs="Arial"/>
                <w:color w:val="0070C0"/>
                <w:sz w:val="20"/>
              </w:rPr>
            </w:pPr>
            <w:r w:rsidRPr="00992118">
              <w:rPr>
                <w:rFonts w:cs="Arial"/>
                <w:color w:val="0070C0"/>
                <w:sz w:val="20"/>
              </w:rPr>
              <w:t>04 Aug 2022</w:t>
            </w:r>
          </w:p>
        </w:tc>
      </w:tr>
      <w:tr w:rsidR="00992118" w:rsidRPr="00992118" w14:paraId="5B4CC324" w14:textId="77777777">
        <w:tc>
          <w:tcPr>
            <w:tcW w:w="2330" w:type="dxa"/>
          </w:tcPr>
          <w:p w14:paraId="1CB1E2B5" w14:textId="77777777" w:rsidR="00992118" w:rsidRPr="00992118" w:rsidRDefault="00992118" w:rsidP="00992118">
            <w:pPr>
              <w:spacing w:after="280" w:line="280" w:lineRule="atLeast"/>
              <w:rPr>
                <w:rFonts w:cs="Arial"/>
                <w:b/>
                <w:sz w:val="20"/>
              </w:rPr>
            </w:pPr>
            <w:r w:rsidRPr="00992118">
              <w:rPr>
                <w:rFonts w:cs="Arial"/>
                <w:b/>
                <w:sz w:val="20"/>
              </w:rPr>
              <w:t>Originator</w:t>
            </w:r>
          </w:p>
        </w:tc>
        <w:tc>
          <w:tcPr>
            <w:tcW w:w="6993" w:type="dxa"/>
            <w:gridSpan w:val="3"/>
          </w:tcPr>
          <w:p w14:paraId="6F52ECA1" w14:textId="77777777" w:rsidR="00992118" w:rsidRPr="00992118" w:rsidRDefault="00992118" w:rsidP="00992118">
            <w:pPr>
              <w:spacing w:after="280" w:line="280" w:lineRule="atLeast"/>
              <w:rPr>
                <w:rFonts w:cs="Arial"/>
                <w:sz w:val="20"/>
              </w:rPr>
            </w:pPr>
          </w:p>
        </w:tc>
      </w:tr>
      <w:tr w:rsidR="00992118" w:rsidRPr="00992118" w14:paraId="54E0D1B2" w14:textId="77777777">
        <w:tc>
          <w:tcPr>
            <w:tcW w:w="2330" w:type="dxa"/>
          </w:tcPr>
          <w:p w14:paraId="2AE71039" w14:textId="77777777" w:rsidR="00992118" w:rsidRPr="00992118" w:rsidRDefault="00992118" w:rsidP="00992118">
            <w:pPr>
              <w:spacing w:after="280" w:line="280" w:lineRule="atLeast"/>
              <w:rPr>
                <w:rFonts w:cs="Arial"/>
                <w:b/>
                <w:sz w:val="20"/>
              </w:rPr>
            </w:pPr>
            <w:r w:rsidRPr="00992118">
              <w:rPr>
                <w:rFonts w:cs="Arial"/>
                <w:b/>
                <w:sz w:val="20"/>
              </w:rPr>
              <w:t>Project Location</w:t>
            </w:r>
          </w:p>
        </w:tc>
        <w:tc>
          <w:tcPr>
            <w:tcW w:w="6993" w:type="dxa"/>
            <w:gridSpan w:val="3"/>
          </w:tcPr>
          <w:p w14:paraId="7D6633DE" w14:textId="77777777" w:rsidR="00992118" w:rsidRPr="00992118" w:rsidRDefault="00992118" w:rsidP="00992118">
            <w:pPr>
              <w:spacing w:after="280" w:line="280" w:lineRule="atLeast"/>
              <w:rPr>
                <w:rFonts w:cs="Arial"/>
                <w:sz w:val="20"/>
              </w:rPr>
            </w:pPr>
          </w:p>
        </w:tc>
      </w:tr>
      <w:tr w:rsidR="00992118" w:rsidRPr="00992118" w14:paraId="0521FFE6" w14:textId="77777777">
        <w:tc>
          <w:tcPr>
            <w:tcW w:w="2330" w:type="dxa"/>
          </w:tcPr>
          <w:p w14:paraId="4FD971DB" w14:textId="77777777" w:rsidR="00992118" w:rsidRPr="00992118" w:rsidRDefault="00992118" w:rsidP="00992118">
            <w:pPr>
              <w:spacing w:after="280" w:line="280" w:lineRule="atLeast"/>
              <w:rPr>
                <w:rFonts w:cs="Arial"/>
                <w:b/>
                <w:sz w:val="20"/>
              </w:rPr>
            </w:pPr>
            <w:r w:rsidRPr="00992118">
              <w:rPr>
                <w:rFonts w:cs="Arial"/>
                <w:b/>
                <w:sz w:val="20"/>
              </w:rPr>
              <w:t>Business Unit / Product Group</w:t>
            </w:r>
          </w:p>
        </w:tc>
        <w:tc>
          <w:tcPr>
            <w:tcW w:w="2331" w:type="dxa"/>
          </w:tcPr>
          <w:p w14:paraId="63F1B061" w14:textId="77777777" w:rsidR="00992118" w:rsidRPr="00992118" w:rsidRDefault="00992118" w:rsidP="00992118">
            <w:pPr>
              <w:spacing w:after="280" w:line="280" w:lineRule="atLeast"/>
              <w:rPr>
                <w:rFonts w:cs="Arial"/>
                <w:sz w:val="20"/>
              </w:rPr>
            </w:pPr>
          </w:p>
        </w:tc>
        <w:tc>
          <w:tcPr>
            <w:tcW w:w="2331" w:type="dxa"/>
          </w:tcPr>
          <w:p w14:paraId="4A086090" w14:textId="77777777" w:rsidR="00992118" w:rsidRPr="00992118" w:rsidRDefault="00992118" w:rsidP="00992118">
            <w:pPr>
              <w:spacing w:after="280" w:line="280" w:lineRule="atLeast"/>
              <w:rPr>
                <w:rFonts w:cs="Arial"/>
                <w:sz w:val="20"/>
              </w:rPr>
            </w:pPr>
            <w:r w:rsidRPr="00992118">
              <w:rPr>
                <w:rFonts w:cs="Arial"/>
                <w:b/>
                <w:sz w:val="20"/>
              </w:rPr>
              <w:t>Momentum ID</w:t>
            </w:r>
          </w:p>
        </w:tc>
        <w:tc>
          <w:tcPr>
            <w:tcW w:w="2331" w:type="dxa"/>
          </w:tcPr>
          <w:p w14:paraId="3E6D60A9" w14:textId="77777777" w:rsidR="00992118" w:rsidRPr="00992118" w:rsidRDefault="00992118" w:rsidP="00992118">
            <w:pPr>
              <w:spacing w:after="280" w:line="280" w:lineRule="atLeast"/>
              <w:rPr>
                <w:rFonts w:cs="Arial"/>
                <w:sz w:val="20"/>
              </w:rPr>
            </w:pPr>
            <w:r w:rsidRPr="00992118">
              <w:rPr>
                <w:rFonts w:cs="Arial"/>
                <w:color w:val="0070C0"/>
                <w:sz w:val="20"/>
              </w:rPr>
              <w:t>XXXXX</w:t>
            </w:r>
          </w:p>
        </w:tc>
      </w:tr>
      <w:tr w:rsidR="00992118" w:rsidRPr="00992118" w14:paraId="0347C049" w14:textId="77777777">
        <w:tc>
          <w:tcPr>
            <w:tcW w:w="2330" w:type="dxa"/>
          </w:tcPr>
          <w:p w14:paraId="0462DF7E" w14:textId="77777777" w:rsidR="00992118" w:rsidRPr="00992118" w:rsidRDefault="00992118" w:rsidP="00992118">
            <w:pPr>
              <w:spacing w:after="280" w:line="280" w:lineRule="atLeast"/>
              <w:rPr>
                <w:rFonts w:cs="Arial"/>
                <w:b/>
                <w:sz w:val="20"/>
              </w:rPr>
            </w:pPr>
            <w:r w:rsidRPr="00992118">
              <w:rPr>
                <w:rFonts w:cs="Arial"/>
                <w:b/>
                <w:sz w:val="20"/>
              </w:rPr>
              <w:t>RTTMS Demand #</w:t>
            </w:r>
          </w:p>
        </w:tc>
        <w:tc>
          <w:tcPr>
            <w:tcW w:w="2331" w:type="dxa"/>
          </w:tcPr>
          <w:p w14:paraId="60249C72" w14:textId="77777777" w:rsidR="00992118" w:rsidRPr="00992118" w:rsidRDefault="00992118" w:rsidP="00992118">
            <w:pPr>
              <w:spacing w:after="280" w:line="280" w:lineRule="atLeast"/>
              <w:rPr>
                <w:rFonts w:cs="Arial"/>
                <w:sz w:val="20"/>
              </w:rPr>
            </w:pPr>
            <w:r w:rsidRPr="00992118">
              <w:rPr>
                <w:rFonts w:cs="Arial"/>
                <w:color w:val="0070C0"/>
                <w:sz w:val="20"/>
              </w:rPr>
              <w:t>DMNDXXXXXXX</w:t>
            </w:r>
          </w:p>
        </w:tc>
        <w:tc>
          <w:tcPr>
            <w:tcW w:w="2331" w:type="dxa"/>
          </w:tcPr>
          <w:p w14:paraId="779299AD" w14:textId="77777777" w:rsidR="00992118" w:rsidRPr="00992118" w:rsidRDefault="00992118" w:rsidP="00992118">
            <w:pPr>
              <w:spacing w:after="280" w:line="280" w:lineRule="atLeast"/>
              <w:rPr>
                <w:rFonts w:cs="Arial"/>
                <w:b/>
                <w:sz w:val="20"/>
              </w:rPr>
            </w:pPr>
            <w:r w:rsidRPr="00992118">
              <w:rPr>
                <w:rFonts w:cs="Arial"/>
                <w:b/>
                <w:sz w:val="20"/>
              </w:rPr>
              <w:t>Project #</w:t>
            </w:r>
          </w:p>
        </w:tc>
        <w:tc>
          <w:tcPr>
            <w:tcW w:w="2331" w:type="dxa"/>
          </w:tcPr>
          <w:p w14:paraId="4E1E8100" w14:textId="77777777" w:rsidR="00992118" w:rsidRPr="00992118" w:rsidRDefault="00992118" w:rsidP="00992118">
            <w:pPr>
              <w:spacing w:after="280" w:line="280" w:lineRule="atLeast"/>
              <w:rPr>
                <w:rFonts w:cs="Arial"/>
                <w:sz w:val="20"/>
              </w:rPr>
            </w:pPr>
            <w:r w:rsidRPr="00992118">
              <w:rPr>
                <w:rFonts w:cs="Arial"/>
                <w:color w:val="0070C0"/>
                <w:sz w:val="20"/>
              </w:rPr>
              <w:t>S2093</w:t>
            </w:r>
          </w:p>
        </w:tc>
      </w:tr>
      <w:tr w:rsidR="00992118" w:rsidRPr="00992118" w14:paraId="4EEE08B1" w14:textId="77777777">
        <w:tc>
          <w:tcPr>
            <w:tcW w:w="2330" w:type="dxa"/>
          </w:tcPr>
          <w:p w14:paraId="72A8577B" w14:textId="77777777" w:rsidR="00992118" w:rsidRPr="00992118" w:rsidRDefault="00992118" w:rsidP="00992118">
            <w:pPr>
              <w:spacing w:after="280" w:line="280" w:lineRule="atLeast"/>
              <w:rPr>
                <w:rFonts w:cs="Arial"/>
                <w:b/>
                <w:sz w:val="20"/>
              </w:rPr>
            </w:pPr>
            <w:r w:rsidRPr="00992118">
              <w:rPr>
                <w:rFonts w:cs="Arial"/>
                <w:b/>
                <w:sz w:val="20"/>
              </w:rPr>
              <w:t>WBS</w:t>
            </w:r>
          </w:p>
        </w:tc>
        <w:tc>
          <w:tcPr>
            <w:tcW w:w="2331" w:type="dxa"/>
          </w:tcPr>
          <w:p w14:paraId="3F30F4E9" w14:textId="77777777" w:rsidR="00992118" w:rsidRPr="00992118" w:rsidRDefault="00992118" w:rsidP="00992118">
            <w:pPr>
              <w:spacing w:after="280" w:line="280" w:lineRule="atLeast"/>
              <w:rPr>
                <w:rFonts w:cs="Arial"/>
                <w:sz w:val="20"/>
              </w:rPr>
            </w:pPr>
          </w:p>
        </w:tc>
        <w:tc>
          <w:tcPr>
            <w:tcW w:w="2331" w:type="dxa"/>
          </w:tcPr>
          <w:p w14:paraId="5430565A" w14:textId="77777777" w:rsidR="00992118" w:rsidRPr="00992118" w:rsidRDefault="00992118" w:rsidP="00992118">
            <w:pPr>
              <w:spacing w:after="280" w:line="280" w:lineRule="atLeast"/>
              <w:rPr>
                <w:rFonts w:cs="Arial"/>
                <w:sz w:val="20"/>
              </w:rPr>
            </w:pPr>
            <w:r w:rsidRPr="00992118">
              <w:rPr>
                <w:rFonts w:cs="Arial"/>
                <w:b/>
                <w:sz w:val="20"/>
              </w:rPr>
              <w:t>CAPS #</w:t>
            </w:r>
          </w:p>
        </w:tc>
        <w:tc>
          <w:tcPr>
            <w:tcW w:w="2331" w:type="dxa"/>
          </w:tcPr>
          <w:p w14:paraId="5D6D8E04" w14:textId="77777777" w:rsidR="00992118" w:rsidRPr="00992118" w:rsidRDefault="00992118" w:rsidP="00992118">
            <w:pPr>
              <w:spacing w:after="280" w:line="280" w:lineRule="atLeast"/>
              <w:rPr>
                <w:rFonts w:cs="Arial"/>
                <w:sz w:val="20"/>
              </w:rPr>
            </w:pPr>
          </w:p>
        </w:tc>
      </w:tr>
    </w:tbl>
    <w:p w14:paraId="1CD054F4" w14:textId="77777777" w:rsidR="00992118" w:rsidRPr="00992118" w:rsidRDefault="00992118" w:rsidP="00992118">
      <w:pPr>
        <w:spacing w:after="280" w:line="280" w:lineRule="atLeast"/>
        <w:rPr>
          <w:rFonts w:ascii="Arial" w:eastAsiaTheme="minorEastAsia" w:hAnsi="Arial" w:cs="Arial"/>
          <w:sz w:val="26"/>
          <w:szCs w:val="26"/>
        </w:rPr>
      </w:pPr>
      <w:r w:rsidRPr="00992118">
        <w:rPr>
          <w:rFonts w:ascii="Arial" w:eastAsiaTheme="minorEastAsia" w:hAnsi="Arial" w:cs="Arial"/>
          <w:sz w:val="20"/>
          <w:szCs w:val="20"/>
        </w:rPr>
        <w:br w:type="page"/>
      </w:r>
    </w:p>
    <w:p w14:paraId="7F57E8A2" w14:textId="77777777" w:rsidR="00992118" w:rsidRPr="00992118" w:rsidRDefault="00992118" w:rsidP="00992118">
      <w:pPr>
        <w:spacing w:after="280" w:line="280" w:lineRule="atLeast"/>
        <w:rPr>
          <w:rFonts w:ascii="Arial" w:eastAsiaTheme="majorEastAsia" w:hAnsi="Arial" w:cs="Arial"/>
          <w:b/>
          <w:bCs/>
          <w:sz w:val="24"/>
          <w:szCs w:val="28"/>
        </w:rPr>
      </w:pPr>
      <w:r w:rsidRPr="00992118">
        <w:rPr>
          <w:rFonts w:ascii="Arial" w:eastAsiaTheme="majorEastAsia" w:hAnsi="Arial" w:cs="Arial"/>
          <w:b/>
          <w:bCs/>
          <w:sz w:val="24"/>
          <w:szCs w:val="28"/>
        </w:rPr>
        <w:lastRenderedPageBreak/>
        <w:t>Key search words</w:t>
      </w:r>
      <w:bookmarkEnd w:id="0"/>
      <w:bookmarkEnd w:id="1"/>
      <w:bookmarkEnd w:id="2"/>
    </w:p>
    <w:p w14:paraId="6A848071" w14:textId="77777777" w:rsidR="00992118" w:rsidRPr="00992118" w:rsidRDefault="00992118" w:rsidP="00992118">
      <w:pPr>
        <w:spacing w:after="120" w:line="280" w:lineRule="atLeast"/>
        <w:rPr>
          <w:rFonts w:ascii="Arial" w:eastAsiaTheme="minorEastAsia" w:hAnsi="Arial" w:cs="Arial"/>
          <w:i/>
          <w:color w:val="7295D2" w:themeColor="accent1" w:themeTint="BF"/>
          <w:sz w:val="18"/>
          <w:szCs w:val="20"/>
          <w:lang w:eastAsia="en-AU"/>
        </w:rPr>
      </w:pPr>
      <w:r w:rsidRPr="00992118">
        <w:rPr>
          <w:rFonts w:ascii="Arial" w:eastAsiaTheme="minorEastAsia" w:hAnsi="Arial" w:cs="Arial"/>
          <w:i/>
          <w:color w:val="7295D2" w:themeColor="accent1" w:themeTint="BF"/>
          <w:sz w:val="18"/>
          <w:szCs w:val="20"/>
          <w:lang w:eastAsia="en-AU"/>
        </w:rPr>
        <w:t>Add below key words, separated with a semi-colon, to be used to locate this guidance.</w:t>
      </w:r>
    </w:p>
    <w:tbl>
      <w:tblPr>
        <w:tblStyle w:val="TableGrid"/>
        <w:tblW w:w="0" w:type="auto"/>
        <w:tblLook w:val="04A0" w:firstRow="1" w:lastRow="0" w:firstColumn="1" w:lastColumn="0" w:noHBand="0" w:noVBand="1"/>
      </w:tblPr>
      <w:tblGrid>
        <w:gridCol w:w="8967"/>
      </w:tblGrid>
      <w:tr w:rsidR="00992118" w:rsidRPr="00992118" w14:paraId="57558C30" w14:textId="77777777">
        <w:trPr>
          <w:trHeight w:val="304"/>
        </w:trPr>
        <w:tc>
          <w:tcPr>
            <w:tcW w:w="8967" w:type="dxa"/>
          </w:tcPr>
          <w:p w14:paraId="784056F9" w14:textId="77777777" w:rsidR="00992118" w:rsidRPr="00992118" w:rsidRDefault="00992118" w:rsidP="00992118">
            <w:pPr>
              <w:spacing w:line="280" w:lineRule="atLeast"/>
              <w:rPr>
                <w:rFonts w:cs="Arial"/>
                <w:sz w:val="20"/>
                <w:lang w:eastAsia="en-AU"/>
              </w:rPr>
            </w:pPr>
            <w:r w:rsidRPr="00992118">
              <w:rPr>
                <w:rFonts w:cs="Arial"/>
                <w:sz w:val="20"/>
                <w:lang w:eastAsia="en-AU"/>
              </w:rPr>
              <w:t xml:space="preserve">Vulnerability fix deployment plan; </w:t>
            </w:r>
          </w:p>
        </w:tc>
      </w:tr>
    </w:tbl>
    <w:p w14:paraId="07EFDF7D" w14:textId="77777777" w:rsidR="00992118" w:rsidRPr="00992118" w:rsidRDefault="00992118" w:rsidP="00992118">
      <w:pPr>
        <w:spacing w:after="280" w:line="280" w:lineRule="atLeast"/>
        <w:rPr>
          <w:rFonts w:ascii="Arial" w:eastAsiaTheme="minorEastAsia" w:hAnsi="Arial" w:cs="Arial"/>
          <w:sz w:val="20"/>
          <w:szCs w:val="20"/>
        </w:rPr>
      </w:pPr>
      <w:bookmarkStart w:id="3" w:name="_Toc426464958"/>
      <w:bookmarkStart w:id="4" w:name="_Toc426465107"/>
      <w:bookmarkStart w:id="5" w:name="_Toc462315520"/>
    </w:p>
    <w:p w14:paraId="185D6DEB" w14:textId="77777777" w:rsidR="00992118" w:rsidRPr="00992118" w:rsidRDefault="00992118" w:rsidP="00992118">
      <w:pPr>
        <w:spacing w:after="280" w:line="280" w:lineRule="atLeast"/>
        <w:rPr>
          <w:rFonts w:ascii="Arial" w:eastAsiaTheme="majorEastAsia" w:hAnsi="Arial" w:cs="Arial"/>
          <w:b/>
          <w:bCs/>
          <w:sz w:val="24"/>
          <w:szCs w:val="28"/>
        </w:rPr>
      </w:pPr>
      <w:r w:rsidRPr="00992118">
        <w:rPr>
          <w:rFonts w:ascii="Arial" w:eastAsiaTheme="majorEastAsia" w:hAnsi="Arial" w:cs="Arial"/>
          <w:b/>
          <w:bCs/>
          <w:sz w:val="24"/>
          <w:szCs w:val="28"/>
        </w:rPr>
        <w:t>Revision history</w:t>
      </w:r>
      <w:bookmarkEnd w:id="3"/>
      <w:bookmarkEnd w:id="4"/>
      <w:bookmarkEnd w:id="5"/>
    </w:p>
    <w:tbl>
      <w:tblPr>
        <w:tblStyle w:val="TableGrid"/>
        <w:tblW w:w="5000" w:type="pct"/>
        <w:tblLook w:val="04A0" w:firstRow="1" w:lastRow="0" w:firstColumn="1" w:lastColumn="0" w:noHBand="0" w:noVBand="1"/>
      </w:tblPr>
      <w:tblGrid>
        <w:gridCol w:w="1560"/>
        <w:gridCol w:w="1065"/>
        <w:gridCol w:w="1330"/>
        <w:gridCol w:w="1451"/>
        <w:gridCol w:w="1583"/>
        <w:gridCol w:w="2334"/>
      </w:tblGrid>
      <w:tr w:rsidR="00992118" w:rsidRPr="00992118" w14:paraId="7200C51A" w14:textId="77777777" w:rsidTr="65A4C6F0">
        <w:trPr>
          <w:trHeight w:val="291"/>
        </w:trPr>
        <w:tc>
          <w:tcPr>
            <w:tcW w:w="1560" w:type="dxa"/>
          </w:tcPr>
          <w:p w14:paraId="534E89FD" w14:textId="77777777" w:rsidR="00992118" w:rsidRPr="00992118" w:rsidRDefault="00992118" w:rsidP="00992118">
            <w:pPr>
              <w:spacing w:line="280" w:lineRule="atLeast"/>
              <w:rPr>
                <w:rFonts w:cs="Arial"/>
                <w:sz w:val="20"/>
              </w:rPr>
            </w:pPr>
            <w:r w:rsidRPr="00992118">
              <w:rPr>
                <w:rFonts w:cs="Arial"/>
                <w:sz w:val="20"/>
              </w:rPr>
              <w:t>Date</w:t>
            </w:r>
          </w:p>
        </w:tc>
        <w:tc>
          <w:tcPr>
            <w:tcW w:w="1065" w:type="dxa"/>
          </w:tcPr>
          <w:p w14:paraId="0710A2E7" w14:textId="77777777" w:rsidR="00992118" w:rsidRPr="00992118" w:rsidRDefault="00992118" w:rsidP="00992118">
            <w:pPr>
              <w:spacing w:line="280" w:lineRule="atLeast"/>
              <w:rPr>
                <w:rFonts w:cs="Arial"/>
                <w:sz w:val="20"/>
              </w:rPr>
            </w:pPr>
            <w:r w:rsidRPr="00992118">
              <w:rPr>
                <w:rFonts w:cs="Arial"/>
                <w:sz w:val="20"/>
              </w:rPr>
              <w:t>Revision</w:t>
            </w:r>
          </w:p>
        </w:tc>
        <w:tc>
          <w:tcPr>
            <w:tcW w:w="1330" w:type="dxa"/>
          </w:tcPr>
          <w:p w14:paraId="2446324A" w14:textId="77777777" w:rsidR="00992118" w:rsidRPr="00992118" w:rsidRDefault="00992118" w:rsidP="00992118">
            <w:pPr>
              <w:spacing w:line="280" w:lineRule="atLeast"/>
              <w:rPr>
                <w:rFonts w:cs="Arial"/>
                <w:sz w:val="20"/>
              </w:rPr>
            </w:pPr>
            <w:r w:rsidRPr="00992118">
              <w:rPr>
                <w:rFonts w:cs="Arial"/>
                <w:sz w:val="20"/>
              </w:rPr>
              <w:t>Owner</w:t>
            </w:r>
          </w:p>
        </w:tc>
        <w:tc>
          <w:tcPr>
            <w:tcW w:w="1451" w:type="dxa"/>
          </w:tcPr>
          <w:p w14:paraId="34040777" w14:textId="77777777" w:rsidR="00992118" w:rsidRPr="00992118" w:rsidRDefault="00992118" w:rsidP="00992118">
            <w:pPr>
              <w:spacing w:line="280" w:lineRule="atLeast"/>
              <w:rPr>
                <w:rFonts w:cs="Arial"/>
                <w:sz w:val="20"/>
              </w:rPr>
            </w:pPr>
            <w:r w:rsidRPr="00992118">
              <w:rPr>
                <w:rFonts w:cs="Arial"/>
                <w:sz w:val="20"/>
              </w:rPr>
              <w:t>Reviewed</w:t>
            </w:r>
          </w:p>
        </w:tc>
        <w:tc>
          <w:tcPr>
            <w:tcW w:w="1583" w:type="dxa"/>
          </w:tcPr>
          <w:p w14:paraId="199F3E1E" w14:textId="77777777" w:rsidR="00992118" w:rsidRPr="00992118" w:rsidRDefault="00992118" w:rsidP="00992118">
            <w:pPr>
              <w:spacing w:line="280" w:lineRule="atLeast"/>
              <w:rPr>
                <w:rFonts w:cs="Arial"/>
                <w:sz w:val="20"/>
              </w:rPr>
            </w:pPr>
            <w:r w:rsidRPr="00992118">
              <w:rPr>
                <w:rFonts w:cs="Arial"/>
                <w:sz w:val="20"/>
              </w:rPr>
              <w:t>Approved</w:t>
            </w:r>
          </w:p>
        </w:tc>
        <w:tc>
          <w:tcPr>
            <w:tcW w:w="2334" w:type="dxa"/>
          </w:tcPr>
          <w:p w14:paraId="0D1ECF3B" w14:textId="77777777" w:rsidR="00992118" w:rsidRPr="00992118" w:rsidRDefault="00992118" w:rsidP="00992118">
            <w:pPr>
              <w:spacing w:line="280" w:lineRule="atLeast"/>
              <w:rPr>
                <w:rFonts w:cs="Arial"/>
                <w:sz w:val="20"/>
              </w:rPr>
            </w:pPr>
            <w:r w:rsidRPr="00992118">
              <w:rPr>
                <w:rFonts w:cs="Arial"/>
                <w:sz w:val="20"/>
              </w:rPr>
              <w:t>Comments</w:t>
            </w:r>
          </w:p>
        </w:tc>
      </w:tr>
      <w:tr w:rsidR="00992118" w:rsidRPr="00992118" w14:paraId="7160A75A" w14:textId="77777777" w:rsidTr="65A4C6F0">
        <w:trPr>
          <w:trHeight w:val="305"/>
        </w:trPr>
        <w:tc>
          <w:tcPr>
            <w:tcW w:w="1560" w:type="dxa"/>
          </w:tcPr>
          <w:p w14:paraId="229658E7" w14:textId="77777777" w:rsidR="00992118" w:rsidRPr="00992118" w:rsidRDefault="00992118" w:rsidP="00992118">
            <w:pPr>
              <w:spacing w:line="280" w:lineRule="atLeast"/>
              <w:rPr>
                <w:rFonts w:cs="Arial"/>
                <w:sz w:val="20"/>
              </w:rPr>
            </w:pPr>
            <w:r w:rsidRPr="00992118">
              <w:rPr>
                <w:rFonts w:cs="Arial"/>
                <w:sz w:val="20"/>
              </w:rPr>
              <w:t>04/08/2022</w:t>
            </w:r>
          </w:p>
        </w:tc>
        <w:tc>
          <w:tcPr>
            <w:tcW w:w="1065" w:type="dxa"/>
          </w:tcPr>
          <w:p w14:paraId="7CDD6377" w14:textId="3B499A2F" w:rsidR="00992118" w:rsidRPr="00992118" w:rsidRDefault="379A50C7" w:rsidP="00992118">
            <w:pPr>
              <w:spacing w:line="280" w:lineRule="atLeast"/>
              <w:rPr>
                <w:rFonts w:cs="Arial"/>
                <w:sz w:val="20"/>
              </w:rPr>
            </w:pPr>
            <w:r w:rsidRPr="379A50C7">
              <w:rPr>
                <w:rFonts w:cs="Arial"/>
                <w:sz w:val="20"/>
              </w:rPr>
              <w:t>1</w:t>
            </w:r>
          </w:p>
        </w:tc>
        <w:tc>
          <w:tcPr>
            <w:tcW w:w="1330" w:type="dxa"/>
          </w:tcPr>
          <w:p w14:paraId="543DCC5B" w14:textId="77777777" w:rsidR="00992118" w:rsidRPr="00992118" w:rsidRDefault="00992118" w:rsidP="00992118">
            <w:pPr>
              <w:spacing w:line="280" w:lineRule="atLeast"/>
              <w:rPr>
                <w:rFonts w:cs="Arial"/>
                <w:sz w:val="20"/>
              </w:rPr>
            </w:pPr>
            <w:r w:rsidRPr="00992118">
              <w:rPr>
                <w:rFonts w:cs="Arial"/>
                <w:sz w:val="20"/>
              </w:rPr>
              <w:t>Hitender Yadav</w:t>
            </w:r>
          </w:p>
        </w:tc>
        <w:tc>
          <w:tcPr>
            <w:tcW w:w="1451" w:type="dxa"/>
          </w:tcPr>
          <w:p w14:paraId="61D5B046" w14:textId="77777777" w:rsidR="00992118" w:rsidRPr="00992118" w:rsidRDefault="00992118" w:rsidP="00992118">
            <w:pPr>
              <w:spacing w:line="280" w:lineRule="atLeast"/>
              <w:rPr>
                <w:rFonts w:cs="Arial"/>
                <w:sz w:val="20"/>
              </w:rPr>
            </w:pPr>
          </w:p>
        </w:tc>
        <w:tc>
          <w:tcPr>
            <w:tcW w:w="1583" w:type="dxa"/>
          </w:tcPr>
          <w:p w14:paraId="5DD858E0" w14:textId="77777777" w:rsidR="00992118" w:rsidRPr="00992118" w:rsidRDefault="00992118" w:rsidP="00992118">
            <w:pPr>
              <w:spacing w:line="280" w:lineRule="atLeast"/>
              <w:rPr>
                <w:rFonts w:cs="Arial"/>
                <w:sz w:val="20"/>
              </w:rPr>
            </w:pPr>
          </w:p>
        </w:tc>
        <w:tc>
          <w:tcPr>
            <w:tcW w:w="2334" w:type="dxa"/>
          </w:tcPr>
          <w:p w14:paraId="4FD67559" w14:textId="77777777" w:rsidR="00992118" w:rsidRPr="00992118" w:rsidRDefault="00992118" w:rsidP="00992118">
            <w:pPr>
              <w:spacing w:line="280" w:lineRule="atLeast"/>
              <w:rPr>
                <w:rFonts w:cs="Arial"/>
                <w:sz w:val="20"/>
              </w:rPr>
            </w:pPr>
            <w:r w:rsidRPr="00992118">
              <w:rPr>
                <w:rFonts w:cs="Arial"/>
                <w:sz w:val="20"/>
              </w:rPr>
              <w:t>Draft</w:t>
            </w:r>
          </w:p>
        </w:tc>
      </w:tr>
      <w:tr w:rsidR="379A50C7" w14:paraId="563EE371" w14:textId="77777777" w:rsidTr="65A4C6F0">
        <w:trPr>
          <w:trHeight w:val="305"/>
        </w:trPr>
        <w:tc>
          <w:tcPr>
            <w:tcW w:w="1560" w:type="dxa"/>
          </w:tcPr>
          <w:p w14:paraId="4C2C8E0D" w14:textId="6E1547FA" w:rsidR="379A50C7" w:rsidRDefault="379A50C7" w:rsidP="379A50C7">
            <w:pPr>
              <w:spacing w:line="280" w:lineRule="atLeast"/>
              <w:rPr>
                <w:rFonts w:cs="Arial"/>
                <w:sz w:val="20"/>
              </w:rPr>
            </w:pPr>
            <w:r w:rsidRPr="379A50C7">
              <w:rPr>
                <w:rFonts w:cs="Arial"/>
                <w:sz w:val="20"/>
              </w:rPr>
              <w:t>18/08/2022</w:t>
            </w:r>
          </w:p>
        </w:tc>
        <w:tc>
          <w:tcPr>
            <w:tcW w:w="1065" w:type="dxa"/>
          </w:tcPr>
          <w:p w14:paraId="6F5E668F" w14:textId="2B995001" w:rsidR="379A50C7" w:rsidRDefault="379A50C7" w:rsidP="379A50C7">
            <w:pPr>
              <w:spacing w:line="280" w:lineRule="atLeast"/>
              <w:rPr>
                <w:rFonts w:cs="Arial"/>
                <w:sz w:val="20"/>
              </w:rPr>
            </w:pPr>
            <w:r w:rsidRPr="379A50C7">
              <w:rPr>
                <w:rFonts w:cs="Arial"/>
                <w:sz w:val="20"/>
              </w:rPr>
              <w:t>2</w:t>
            </w:r>
          </w:p>
        </w:tc>
        <w:tc>
          <w:tcPr>
            <w:tcW w:w="1330" w:type="dxa"/>
          </w:tcPr>
          <w:p w14:paraId="4D97D183" w14:textId="7F120635" w:rsidR="379A50C7" w:rsidRDefault="0D0452F3" w:rsidP="0D0452F3">
            <w:pPr>
              <w:spacing w:line="280" w:lineRule="atLeast"/>
              <w:rPr>
                <w:rFonts w:cs="Arial"/>
                <w:sz w:val="20"/>
              </w:rPr>
            </w:pPr>
            <w:r w:rsidRPr="65A4C6F0">
              <w:rPr>
                <w:rFonts w:cs="Arial"/>
                <w:sz w:val="20"/>
              </w:rPr>
              <w:t>Achroo Batta (AB</w:t>
            </w:r>
            <w:r w:rsidR="65A4C6F0" w:rsidRPr="65A4C6F0">
              <w:rPr>
                <w:rFonts w:cs="Arial"/>
                <w:sz w:val="20"/>
              </w:rPr>
              <w:t>)</w:t>
            </w:r>
          </w:p>
        </w:tc>
        <w:tc>
          <w:tcPr>
            <w:tcW w:w="1451" w:type="dxa"/>
          </w:tcPr>
          <w:p w14:paraId="4582FC8D" w14:textId="6A4FDC23" w:rsidR="379A50C7" w:rsidRDefault="379A50C7" w:rsidP="379A50C7">
            <w:pPr>
              <w:spacing w:line="280" w:lineRule="atLeast"/>
              <w:rPr>
                <w:rFonts w:cs="Arial"/>
                <w:sz w:val="20"/>
              </w:rPr>
            </w:pPr>
          </w:p>
        </w:tc>
        <w:tc>
          <w:tcPr>
            <w:tcW w:w="1583" w:type="dxa"/>
          </w:tcPr>
          <w:p w14:paraId="7E2E2D85" w14:textId="33984637" w:rsidR="379A50C7" w:rsidRDefault="379A50C7" w:rsidP="379A50C7">
            <w:pPr>
              <w:spacing w:line="280" w:lineRule="atLeast"/>
              <w:rPr>
                <w:rFonts w:cs="Arial"/>
                <w:sz w:val="20"/>
              </w:rPr>
            </w:pPr>
          </w:p>
        </w:tc>
        <w:tc>
          <w:tcPr>
            <w:tcW w:w="2334" w:type="dxa"/>
          </w:tcPr>
          <w:p w14:paraId="69BD1CB9" w14:textId="14E5A95B" w:rsidR="379A50C7" w:rsidRDefault="65A4C6F0" w:rsidP="65A4C6F0">
            <w:pPr>
              <w:spacing w:line="280" w:lineRule="atLeast"/>
              <w:rPr>
                <w:rFonts w:cs="Arial"/>
                <w:sz w:val="20"/>
              </w:rPr>
            </w:pPr>
            <w:r w:rsidRPr="65A4C6F0">
              <w:rPr>
                <w:rFonts w:cs="Arial"/>
                <w:sz w:val="20"/>
              </w:rPr>
              <w:t>Addition of relevant section for I4.3 and A3.1</w:t>
            </w:r>
          </w:p>
        </w:tc>
      </w:tr>
    </w:tbl>
    <w:p w14:paraId="2401279A" w14:textId="77777777" w:rsidR="00992118" w:rsidRPr="00992118" w:rsidRDefault="00992118" w:rsidP="00992118">
      <w:pPr>
        <w:spacing w:after="280" w:line="280" w:lineRule="atLeast"/>
        <w:rPr>
          <w:rFonts w:ascii="Arial" w:eastAsiaTheme="minorEastAsia" w:hAnsi="Arial" w:cs="Arial"/>
          <w:sz w:val="20"/>
          <w:szCs w:val="20"/>
        </w:rPr>
      </w:pPr>
      <w:bookmarkStart w:id="6" w:name="_Toc426464959"/>
      <w:bookmarkStart w:id="7" w:name="_Toc426465108"/>
      <w:bookmarkStart w:id="8" w:name="_Toc462315521"/>
    </w:p>
    <w:p w14:paraId="5B58F4D1" w14:textId="77777777" w:rsidR="00992118" w:rsidRPr="00992118" w:rsidRDefault="00992118" w:rsidP="00992118">
      <w:pPr>
        <w:spacing w:after="280" w:line="280" w:lineRule="atLeast"/>
        <w:rPr>
          <w:rFonts w:ascii="Arial" w:eastAsiaTheme="majorEastAsia" w:hAnsi="Arial" w:cs="Arial"/>
          <w:b/>
          <w:bCs/>
          <w:sz w:val="24"/>
          <w:szCs w:val="28"/>
        </w:rPr>
      </w:pPr>
      <w:bookmarkStart w:id="9" w:name="_Toc8291594"/>
      <w:r w:rsidRPr="00992118">
        <w:rPr>
          <w:rFonts w:ascii="Arial" w:eastAsiaTheme="majorEastAsia" w:hAnsi="Arial" w:cs="Arial"/>
          <w:b/>
          <w:bCs/>
          <w:sz w:val="24"/>
          <w:szCs w:val="28"/>
        </w:rPr>
        <w:t>Document responsibilities</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36"/>
        <w:gridCol w:w="634"/>
        <w:gridCol w:w="634"/>
        <w:gridCol w:w="744"/>
        <w:gridCol w:w="847"/>
        <w:gridCol w:w="688"/>
        <w:gridCol w:w="688"/>
        <w:gridCol w:w="688"/>
        <w:gridCol w:w="688"/>
        <w:gridCol w:w="688"/>
        <w:gridCol w:w="684"/>
      </w:tblGrid>
      <w:tr w:rsidR="00992118" w:rsidRPr="00992118" w14:paraId="7C81B20B" w14:textId="77777777">
        <w:trPr>
          <w:cantSplit/>
          <w:trHeight w:val="3061"/>
          <w:jc w:val="center"/>
        </w:trPr>
        <w:tc>
          <w:tcPr>
            <w:tcW w:w="914" w:type="pct"/>
            <w:textDirection w:val="btLr"/>
            <w:vAlign w:val="bottom"/>
          </w:tcPr>
          <w:p w14:paraId="7EB4E6C4"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Role</w:t>
            </w:r>
          </w:p>
        </w:tc>
        <w:tc>
          <w:tcPr>
            <w:tcW w:w="341" w:type="pct"/>
            <w:textDirection w:val="btLr"/>
            <w:vAlign w:val="center"/>
          </w:tcPr>
          <w:p w14:paraId="7D05DC2B"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Business Partner*</w:t>
            </w:r>
          </w:p>
        </w:tc>
        <w:tc>
          <w:tcPr>
            <w:tcW w:w="340" w:type="pct"/>
            <w:textDirection w:val="btLr"/>
            <w:vAlign w:val="center"/>
          </w:tcPr>
          <w:p w14:paraId="64DC5E45"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Risk</w:t>
            </w:r>
          </w:p>
        </w:tc>
        <w:tc>
          <w:tcPr>
            <w:tcW w:w="340" w:type="pct"/>
            <w:textDirection w:val="btLr"/>
            <w:vAlign w:val="center"/>
          </w:tcPr>
          <w:p w14:paraId="7519789F"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Cyber</w:t>
            </w:r>
          </w:p>
        </w:tc>
        <w:tc>
          <w:tcPr>
            <w:tcW w:w="399" w:type="pct"/>
            <w:textDirection w:val="btLr"/>
            <w:vAlign w:val="center"/>
          </w:tcPr>
          <w:p w14:paraId="6D3559C1"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Project Manager</w:t>
            </w:r>
          </w:p>
        </w:tc>
        <w:tc>
          <w:tcPr>
            <w:tcW w:w="454" w:type="pct"/>
            <w:textDirection w:val="btLr"/>
            <w:vAlign w:val="center"/>
          </w:tcPr>
          <w:p w14:paraId="32C133D4"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Hub PMO</w:t>
            </w:r>
          </w:p>
        </w:tc>
        <w:tc>
          <w:tcPr>
            <w:tcW w:w="369" w:type="pct"/>
            <w:textDirection w:val="btLr"/>
            <w:vAlign w:val="center"/>
          </w:tcPr>
          <w:p w14:paraId="38EE2974"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G&amp;I Finance</w:t>
            </w:r>
          </w:p>
        </w:tc>
        <w:tc>
          <w:tcPr>
            <w:tcW w:w="369" w:type="pct"/>
            <w:textDirection w:val="btLr"/>
            <w:vAlign w:val="center"/>
          </w:tcPr>
          <w:p w14:paraId="23B90E06"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Area of Excellence</w:t>
            </w:r>
          </w:p>
        </w:tc>
        <w:tc>
          <w:tcPr>
            <w:tcW w:w="369" w:type="pct"/>
            <w:textDirection w:val="btLr"/>
            <w:vAlign w:val="center"/>
          </w:tcPr>
          <w:p w14:paraId="0D5BCF94"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Service Transition to Support</w:t>
            </w:r>
          </w:p>
        </w:tc>
        <w:tc>
          <w:tcPr>
            <w:tcW w:w="369" w:type="pct"/>
            <w:textDirection w:val="btLr"/>
            <w:vAlign w:val="center"/>
          </w:tcPr>
          <w:p w14:paraId="16371A9D"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Enterprise Architecture</w:t>
            </w:r>
          </w:p>
        </w:tc>
        <w:tc>
          <w:tcPr>
            <w:tcW w:w="369" w:type="pct"/>
            <w:textDirection w:val="btLr"/>
            <w:vAlign w:val="center"/>
          </w:tcPr>
          <w:p w14:paraId="5B04B534"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Project Sponsor</w:t>
            </w:r>
          </w:p>
        </w:tc>
        <w:tc>
          <w:tcPr>
            <w:tcW w:w="367" w:type="pct"/>
            <w:textDirection w:val="btLr"/>
            <w:vAlign w:val="center"/>
          </w:tcPr>
          <w:p w14:paraId="5EA86042" w14:textId="77777777" w:rsidR="00992118" w:rsidRPr="00992118" w:rsidRDefault="00992118" w:rsidP="00992118">
            <w:pPr>
              <w:spacing w:after="0" w:line="280" w:lineRule="atLeast"/>
              <w:ind w:left="113" w:right="113"/>
              <w:rPr>
                <w:rFonts w:ascii="Arial" w:eastAsiaTheme="minorEastAsia" w:hAnsi="Arial" w:cs="Arial"/>
                <w:sz w:val="20"/>
                <w:szCs w:val="20"/>
                <w:lang w:val="en-GB"/>
              </w:rPr>
            </w:pPr>
            <w:r w:rsidRPr="00992118">
              <w:rPr>
                <w:rFonts w:ascii="Arial" w:eastAsiaTheme="minorEastAsia" w:hAnsi="Arial" w:cs="Arial"/>
                <w:sz w:val="20"/>
                <w:szCs w:val="20"/>
                <w:lang w:val="en-GB"/>
              </w:rPr>
              <w:t>Operations</w:t>
            </w:r>
          </w:p>
        </w:tc>
      </w:tr>
      <w:tr w:rsidR="00992118" w:rsidRPr="00992118" w14:paraId="22363938" w14:textId="77777777">
        <w:trPr>
          <w:trHeight w:val="454"/>
          <w:jc w:val="center"/>
        </w:trPr>
        <w:tc>
          <w:tcPr>
            <w:tcW w:w="914" w:type="pct"/>
            <w:vAlign w:val="center"/>
          </w:tcPr>
          <w:p w14:paraId="169849AF" w14:textId="77777777" w:rsidR="00992118" w:rsidRPr="00992118" w:rsidRDefault="00992118" w:rsidP="00992118">
            <w:pPr>
              <w:spacing w:after="0" w:line="280" w:lineRule="atLeast"/>
              <w:rPr>
                <w:rFonts w:ascii="Arial" w:eastAsiaTheme="minorEastAsia" w:hAnsi="Arial" w:cs="Arial"/>
                <w:sz w:val="20"/>
                <w:szCs w:val="20"/>
                <w:lang w:val="en-GB"/>
              </w:rPr>
            </w:pPr>
            <w:r w:rsidRPr="00992118">
              <w:rPr>
                <w:rFonts w:ascii="Arial" w:eastAsiaTheme="minorEastAsia" w:hAnsi="Arial" w:cs="Arial"/>
                <w:sz w:val="20"/>
                <w:szCs w:val="20"/>
                <w:lang w:val="en-GB"/>
              </w:rPr>
              <w:t>RAPID</w:t>
            </w:r>
          </w:p>
        </w:tc>
        <w:tc>
          <w:tcPr>
            <w:tcW w:w="341" w:type="pct"/>
            <w:vAlign w:val="center"/>
          </w:tcPr>
          <w:p w14:paraId="6B4F7173"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40" w:type="pct"/>
            <w:vAlign w:val="center"/>
          </w:tcPr>
          <w:p w14:paraId="61C02F6D"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40" w:type="pct"/>
            <w:vAlign w:val="center"/>
          </w:tcPr>
          <w:p w14:paraId="24E8631B"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99" w:type="pct"/>
            <w:vAlign w:val="center"/>
          </w:tcPr>
          <w:p w14:paraId="022EDBFA"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P</w:t>
            </w:r>
          </w:p>
        </w:tc>
        <w:tc>
          <w:tcPr>
            <w:tcW w:w="454" w:type="pct"/>
            <w:vAlign w:val="center"/>
          </w:tcPr>
          <w:p w14:paraId="5AB9BF24"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R</w:t>
            </w:r>
          </w:p>
        </w:tc>
        <w:tc>
          <w:tcPr>
            <w:tcW w:w="369" w:type="pct"/>
            <w:vAlign w:val="center"/>
          </w:tcPr>
          <w:p w14:paraId="22E6A033"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69" w:type="pct"/>
            <w:vAlign w:val="center"/>
          </w:tcPr>
          <w:p w14:paraId="049C8006"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69" w:type="pct"/>
            <w:vAlign w:val="center"/>
          </w:tcPr>
          <w:p w14:paraId="02E82234"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69" w:type="pct"/>
            <w:vAlign w:val="center"/>
          </w:tcPr>
          <w:p w14:paraId="1E74C4F6"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c>
          <w:tcPr>
            <w:tcW w:w="369" w:type="pct"/>
            <w:vAlign w:val="center"/>
          </w:tcPr>
          <w:p w14:paraId="00B4E152"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D</w:t>
            </w:r>
          </w:p>
        </w:tc>
        <w:tc>
          <w:tcPr>
            <w:tcW w:w="367" w:type="pct"/>
            <w:vAlign w:val="center"/>
          </w:tcPr>
          <w:p w14:paraId="3634CA00" w14:textId="77777777" w:rsidR="00992118" w:rsidRPr="00992118" w:rsidRDefault="00992118" w:rsidP="00992118">
            <w:pPr>
              <w:spacing w:after="0" w:line="280" w:lineRule="atLeast"/>
              <w:jc w:val="center"/>
              <w:rPr>
                <w:rFonts w:ascii="Arial" w:eastAsiaTheme="minorEastAsia" w:hAnsi="Arial" w:cs="Arial"/>
                <w:sz w:val="20"/>
                <w:szCs w:val="20"/>
                <w:lang w:val="en-GB"/>
              </w:rPr>
            </w:pPr>
            <w:r w:rsidRPr="00992118">
              <w:rPr>
                <w:rFonts w:ascii="Arial" w:eastAsiaTheme="minorEastAsia" w:hAnsi="Arial" w:cs="Arial"/>
                <w:sz w:val="20"/>
                <w:szCs w:val="20"/>
                <w:lang w:val="en-GB"/>
              </w:rPr>
              <w:t>I</w:t>
            </w:r>
          </w:p>
        </w:tc>
      </w:tr>
    </w:tbl>
    <w:p w14:paraId="153DE8C5" w14:textId="77777777" w:rsidR="00992118" w:rsidRPr="00992118" w:rsidRDefault="00992118" w:rsidP="00992118">
      <w:pPr>
        <w:spacing w:after="280" w:line="280" w:lineRule="atLeast"/>
        <w:rPr>
          <w:rFonts w:ascii="Arial" w:eastAsiaTheme="minorEastAsia" w:hAnsi="Arial" w:cs="Arial"/>
          <w:sz w:val="18"/>
          <w:szCs w:val="20"/>
          <w:lang w:val="en-GB"/>
        </w:rPr>
      </w:pPr>
      <w:r w:rsidRPr="00992118">
        <w:rPr>
          <w:rFonts w:ascii="Arial" w:eastAsiaTheme="minorEastAsia" w:hAnsi="Arial" w:cs="Arial"/>
          <w:sz w:val="18"/>
          <w:szCs w:val="20"/>
          <w:lang w:val="en-GB"/>
        </w:rPr>
        <w:t>* Service Owner acts as Business Partner for IS&amp;T-funded projects.</w:t>
      </w:r>
    </w:p>
    <w:p w14:paraId="031795BA" w14:textId="77777777" w:rsidR="00992118" w:rsidRPr="00992118" w:rsidRDefault="00992118" w:rsidP="00992118">
      <w:pPr>
        <w:spacing w:after="280" w:line="280" w:lineRule="atLeast"/>
        <w:rPr>
          <w:rFonts w:ascii="Arial" w:eastAsiaTheme="majorEastAsia" w:hAnsi="Arial" w:cs="Arial"/>
          <w:b/>
          <w:bCs/>
          <w:sz w:val="24"/>
          <w:szCs w:val="28"/>
        </w:rPr>
      </w:pPr>
      <w:r w:rsidRPr="00992118">
        <w:rPr>
          <w:rFonts w:ascii="Arial" w:eastAsiaTheme="majorEastAsia" w:hAnsi="Arial" w:cs="Arial"/>
          <w:b/>
          <w:bCs/>
          <w:sz w:val="24"/>
          <w:szCs w:val="28"/>
        </w:rPr>
        <w:t>Endorsements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992118" w14:paraId="4A107EAB" w14:textId="77777777">
        <w:trPr>
          <w:trHeight w:val="252"/>
        </w:trPr>
        <w:tc>
          <w:tcPr>
            <w:tcW w:w="984" w:type="pct"/>
            <w:noWrap/>
            <w:tcMar>
              <w:top w:w="0" w:type="dxa"/>
              <w:left w:w="108" w:type="dxa"/>
              <w:bottom w:w="0" w:type="dxa"/>
              <w:right w:w="108" w:type="dxa"/>
            </w:tcMar>
            <w:hideMark/>
          </w:tcPr>
          <w:p w14:paraId="3AD7B0FA"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Name</w:t>
            </w:r>
          </w:p>
        </w:tc>
        <w:tc>
          <w:tcPr>
            <w:tcW w:w="1881" w:type="pct"/>
            <w:noWrap/>
            <w:tcMar>
              <w:top w:w="0" w:type="dxa"/>
              <w:left w:w="108" w:type="dxa"/>
              <w:bottom w:w="0" w:type="dxa"/>
              <w:right w:w="108" w:type="dxa"/>
            </w:tcMar>
            <w:hideMark/>
          </w:tcPr>
          <w:p w14:paraId="7FAD2755"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Position</w:t>
            </w:r>
          </w:p>
        </w:tc>
        <w:tc>
          <w:tcPr>
            <w:tcW w:w="1282" w:type="pct"/>
            <w:noWrap/>
            <w:tcMar>
              <w:top w:w="0" w:type="dxa"/>
              <w:left w:w="108" w:type="dxa"/>
              <w:bottom w:w="0" w:type="dxa"/>
              <w:right w:w="108" w:type="dxa"/>
            </w:tcMar>
            <w:hideMark/>
          </w:tcPr>
          <w:p w14:paraId="30CAE7C8"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Signed</w:t>
            </w:r>
          </w:p>
        </w:tc>
        <w:tc>
          <w:tcPr>
            <w:tcW w:w="854" w:type="pct"/>
            <w:noWrap/>
            <w:tcMar>
              <w:top w:w="0" w:type="dxa"/>
              <w:left w:w="108" w:type="dxa"/>
              <w:bottom w:w="0" w:type="dxa"/>
              <w:right w:w="108" w:type="dxa"/>
            </w:tcMar>
            <w:hideMark/>
          </w:tcPr>
          <w:p w14:paraId="732ABFE4"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Date</w:t>
            </w:r>
          </w:p>
        </w:tc>
      </w:tr>
      <w:tr w:rsidR="00992118" w:rsidRPr="00992118" w14:paraId="3D00E1BE" w14:textId="77777777">
        <w:trPr>
          <w:trHeight w:val="252"/>
        </w:trPr>
        <w:tc>
          <w:tcPr>
            <w:tcW w:w="984" w:type="pct"/>
            <w:noWrap/>
            <w:tcMar>
              <w:top w:w="0" w:type="dxa"/>
              <w:left w:w="108" w:type="dxa"/>
              <w:bottom w:w="0" w:type="dxa"/>
              <w:right w:w="108" w:type="dxa"/>
            </w:tcMar>
          </w:tcPr>
          <w:p w14:paraId="75D8553D"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074AED50"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sz w:val="20"/>
                <w:szCs w:val="20"/>
              </w:rPr>
              <w:t>Business Partner *</w:t>
            </w:r>
          </w:p>
        </w:tc>
        <w:tc>
          <w:tcPr>
            <w:tcW w:w="1282" w:type="pct"/>
            <w:noWrap/>
            <w:tcMar>
              <w:top w:w="0" w:type="dxa"/>
              <w:left w:w="108" w:type="dxa"/>
              <w:bottom w:w="0" w:type="dxa"/>
              <w:right w:w="108" w:type="dxa"/>
            </w:tcMar>
            <w:hideMark/>
          </w:tcPr>
          <w:p w14:paraId="607EDC1E"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Embedded email /</w:t>
            </w:r>
          </w:p>
          <w:p w14:paraId="7DCF64BA"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Link to approval /</w:t>
            </w:r>
          </w:p>
          <w:p w14:paraId="1858411D"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DocuSign</w:t>
            </w:r>
          </w:p>
        </w:tc>
        <w:tc>
          <w:tcPr>
            <w:tcW w:w="854" w:type="pct"/>
            <w:noWrap/>
            <w:tcMar>
              <w:top w:w="0" w:type="dxa"/>
              <w:left w:w="108" w:type="dxa"/>
              <w:bottom w:w="0" w:type="dxa"/>
              <w:right w:w="108" w:type="dxa"/>
            </w:tcMar>
            <w:hideMark/>
          </w:tcPr>
          <w:p w14:paraId="0CC6ADA9"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r w:rsidR="00992118" w:rsidRPr="00992118" w14:paraId="5621831D" w14:textId="77777777">
        <w:trPr>
          <w:trHeight w:val="252"/>
        </w:trPr>
        <w:tc>
          <w:tcPr>
            <w:tcW w:w="984" w:type="pct"/>
            <w:noWrap/>
            <w:tcMar>
              <w:top w:w="0" w:type="dxa"/>
              <w:left w:w="108" w:type="dxa"/>
              <w:bottom w:w="0" w:type="dxa"/>
              <w:right w:w="108" w:type="dxa"/>
            </w:tcMar>
          </w:tcPr>
          <w:p w14:paraId="65E11C73"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080D4D3C"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sz w:val="20"/>
                <w:szCs w:val="20"/>
              </w:rPr>
              <w:t>Project Manager</w:t>
            </w:r>
          </w:p>
        </w:tc>
        <w:tc>
          <w:tcPr>
            <w:tcW w:w="1282" w:type="pct"/>
            <w:noWrap/>
            <w:tcMar>
              <w:top w:w="0" w:type="dxa"/>
              <w:left w:w="108" w:type="dxa"/>
              <w:bottom w:w="0" w:type="dxa"/>
              <w:right w:w="108" w:type="dxa"/>
            </w:tcMar>
            <w:hideMark/>
          </w:tcPr>
          <w:p w14:paraId="0158A807" w14:textId="77777777" w:rsidR="00992118" w:rsidRPr="00992118" w:rsidRDefault="00992118" w:rsidP="00992118">
            <w:pPr>
              <w:spacing w:after="280" w:line="280" w:lineRule="atLeast"/>
              <w:rPr>
                <w:rFonts w:ascii="Arial" w:eastAsiaTheme="minorEastAsia" w:hAnsi="Arial" w:cs="Arial"/>
                <w:color w:val="000000"/>
                <w:sz w:val="20"/>
                <w:szCs w:val="20"/>
                <w:lang w:eastAsia="en-AU"/>
              </w:rPr>
            </w:pPr>
          </w:p>
        </w:tc>
        <w:tc>
          <w:tcPr>
            <w:tcW w:w="854" w:type="pct"/>
            <w:noWrap/>
            <w:tcMar>
              <w:top w:w="0" w:type="dxa"/>
              <w:left w:w="108" w:type="dxa"/>
              <w:bottom w:w="0" w:type="dxa"/>
              <w:right w:w="108" w:type="dxa"/>
            </w:tcMar>
            <w:hideMark/>
          </w:tcPr>
          <w:p w14:paraId="4132D4FB"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r w:rsidR="00992118" w:rsidRPr="00992118" w14:paraId="560C32E9" w14:textId="77777777">
        <w:trPr>
          <w:trHeight w:val="252"/>
        </w:trPr>
        <w:tc>
          <w:tcPr>
            <w:tcW w:w="984" w:type="pct"/>
            <w:noWrap/>
            <w:tcMar>
              <w:top w:w="0" w:type="dxa"/>
              <w:left w:w="108" w:type="dxa"/>
              <w:bottom w:w="0" w:type="dxa"/>
              <w:right w:w="108" w:type="dxa"/>
            </w:tcMar>
          </w:tcPr>
          <w:p w14:paraId="5EAFE459"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1CD80AFE"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color w:val="0384DB"/>
                <w:sz w:val="20"/>
                <w:szCs w:val="20"/>
              </w:rPr>
              <w:t>Position</w:t>
            </w:r>
            <w:r w:rsidRPr="00992118">
              <w:rPr>
                <w:rFonts w:ascii="Arial" w:eastAsiaTheme="minorEastAsia" w:hAnsi="Arial" w:cs="Arial"/>
                <w:sz w:val="20"/>
                <w:szCs w:val="20"/>
              </w:rPr>
              <w:t>, Hub PMO</w:t>
            </w:r>
          </w:p>
        </w:tc>
        <w:tc>
          <w:tcPr>
            <w:tcW w:w="1282" w:type="pct"/>
            <w:noWrap/>
            <w:tcMar>
              <w:top w:w="0" w:type="dxa"/>
              <w:left w:w="108" w:type="dxa"/>
              <w:bottom w:w="0" w:type="dxa"/>
              <w:right w:w="108" w:type="dxa"/>
            </w:tcMar>
            <w:hideMark/>
          </w:tcPr>
          <w:p w14:paraId="272A71E4"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c>
          <w:tcPr>
            <w:tcW w:w="854" w:type="pct"/>
            <w:noWrap/>
            <w:tcMar>
              <w:top w:w="0" w:type="dxa"/>
              <w:left w:w="108" w:type="dxa"/>
              <w:bottom w:w="0" w:type="dxa"/>
              <w:right w:w="108" w:type="dxa"/>
            </w:tcMar>
            <w:hideMark/>
          </w:tcPr>
          <w:p w14:paraId="225FF379"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bl>
    <w:p w14:paraId="2D09F933"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sz w:val="20"/>
          <w:szCs w:val="20"/>
        </w:rPr>
        <w:t>* Service Owner acts as Business Partner for IS&amp;T-funded projects.</w:t>
      </w:r>
    </w:p>
    <w:p w14:paraId="72A9EA39" w14:textId="77777777" w:rsidR="00992118" w:rsidRPr="00992118" w:rsidRDefault="00992118" w:rsidP="00992118">
      <w:pPr>
        <w:spacing w:after="280" w:line="280" w:lineRule="atLeast"/>
        <w:rPr>
          <w:rFonts w:ascii="Arial" w:eastAsiaTheme="majorEastAsia" w:hAnsi="Arial" w:cs="Arial"/>
          <w:b/>
          <w:bCs/>
          <w:sz w:val="24"/>
          <w:szCs w:val="28"/>
        </w:rPr>
      </w:pPr>
      <w:r w:rsidRPr="00992118">
        <w:rPr>
          <w:rFonts w:ascii="Arial" w:eastAsiaTheme="majorEastAsia" w:hAnsi="Arial" w:cs="Arial"/>
          <w:b/>
          <w:bCs/>
          <w:sz w:val="24"/>
          <w:szCs w:val="28"/>
        </w:rPr>
        <w:lastRenderedPageBreak/>
        <w:t>Approvals</w:t>
      </w:r>
      <w:bookmarkEnd w:id="6"/>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992118" w14:paraId="08D9D256" w14:textId="77777777">
        <w:trPr>
          <w:trHeight w:val="252"/>
        </w:trPr>
        <w:tc>
          <w:tcPr>
            <w:tcW w:w="984" w:type="pct"/>
            <w:noWrap/>
            <w:tcMar>
              <w:top w:w="0" w:type="dxa"/>
              <w:left w:w="108" w:type="dxa"/>
              <w:bottom w:w="0" w:type="dxa"/>
              <w:right w:w="108" w:type="dxa"/>
            </w:tcMar>
            <w:hideMark/>
          </w:tcPr>
          <w:p w14:paraId="7B8B7E98"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Name</w:t>
            </w:r>
          </w:p>
        </w:tc>
        <w:tc>
          <w:tcPr>
            <w:tcW w:w="1881" w:type="pct"/>
            <w:noWrap/>
            <w:tcMar>
              <w:top w:w="0" w:type="dxa"/>
              <w:left w:w="108" w:type="dxa"/>
              <w:bottom w:w="0" w:type="dxa"/>
              <w:right w:w="108" w:type="dxa"/>
            </w:tcMar>
            <w:hideMark/>
          </w:tcPr>
          <w:p w14:paraId="31849105"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Position</w:t>
            </w:r>
          </w:p>
        </w:tc>
        <w:tc>
          <w:tcPr>
            <w:tcW w:w="1282" w:type="pct"/>
            <w:noWrap/>
            <w:tcMar>
              <w:top w:w="0" w:type="dxa"/>
              <w:left w:w="108" w:type="dxa"/>
              <w:bottom w:w="0" w:type="dxa"/>
              <w:right w:w="108" w:type="dxa"/>
            </w:tcMar>
            <w:hideMark/>
          </w:tcPr>
          <w:p w14:paraId="45BC33C6"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Signed</w:t>
            </w:r>
          </w:p>
        </w:tc>
        <w:tc>
          <w:tcPr>
            <w:tcW w:w="854" w:type="pct"/>
            <w:noWrap/>
            <w:tcMar>
              <w:top w:w="0" w:type="dxa"/>
              <w:left w:w="108" w:type="dxa"/>
              <w:bottom w:w="0" w:type="dxa"/>
              <w:right w:w="108" w:type="dxa"/>
            </w:tcMar>
            <w:hideMark/>
          </w:tcPr>
          <w:p w14:paraId="601B0D4B" w14:textId="77777777" w:rsidR="00992118" w:rsidRPr="00992118" w:rsidRDefault="00992118" w:rsidP="00992118">
            <w:pPr>
              <w:spacing w:after="280" w:line="280" w:lineRule="atLeast"/>
              <w:rPr>
                <w:rFonts w:ascii="Arial" w:eastAsia="Times New Roman" w:hAnsi="Arial" w:cs="Arial"/>
                <w:sz w:val="20"/>
                <w:szCs w:val="18"/>
                <w:lang w:eastAsia="en-AU"/>
              </w:rPr>
            </w:pPr>
            <w:r w:rsidRPr="00992118">
              <w:rPr>
                <w:rFonts w:ascii="Arial" w:eastAsiaTheme="minorEastAsia" w:hAnsi="Arial" w:cs="Arial"/>
                <w:sz w:val="20"/>
                <w:szCs w:val="18"/>
                <w:lang w:eastAsia="en-AU"/>
              </w:rPr>
              <w:t>Date</w:t>
            </w:r>
          </w:p>
        </w:tc>
      </w:tr>
      <w:tr w:rsidR="00992118" w:rsidRPr="00992118" w14:paraId="27DB4CE8" w14:textId="77777777">
        <w:trPr>
          <w:trHeight w:val="252"/>
        </w:trPr>
        <w:tc>
          <w:tcPr>
            <w:tcW w:w="984" w:type="pct"/>
            <w:noWrap/>
            <w:tcMar>
              <w:top w:w="0" w:type="dxa"/>
              <w:left w:w="108" w:type="dxa"/>
              <w:bottom w:w="0" w:type="dxa"/>
              <w:right w:w="108" w:type="dxa"/>
            </w:tcMar>
          </w:tcPr>
          <w:p w14:paraId="2766E9C9"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322394DE"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sz w:val="20"/>
                <w:szCs w:val="20"/>
              </w:rPr>
              <w:t>Project Sponsor</w:t>
            </w:r>
          </w:p>
        </w:tc>
        <w:tc>
          <w:tcPr>
            <w:tcW w:w="1282" w:type="pct"/>
            <w:noWrap/>
            <w:tcMar>
              <w:top w:w="0" w:type="dxa"/>
              <w:left w:w="108" w:type="dxa"/>
              <w:bottom w:w="0" w:type="dxa"/>
              <w:right w:w="108" w:type="dxa"/>
            </w:tcMar>
            <w:hideMark/>
          </w:tcPr>
          <w:p w14:paraId="1A12E21E"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Embedded email /</w:t>
            </w:r>
          </w:p>
          <w:p w14:paraId="617947BA"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Link to approval /</w:t>
            </w:r>
          </w:p>
          <w:p w14:paraId="04C19892" w14:textId="77777777" w:rsidR="00992118" w:rsidRPr="00992118" w:rsidRDefault="00992118" w:rsidP="00992118">
            <w:pPr>
              <w:spacing w:after="280" w:line="280" w:lineRule="atLeast"/>
              <w:rPr>
                <w:rFonts w:ascii="Arial" w:eastAsia="Times New Roman" w:hAnsi="Arial" w:cs="Arial"/>
                <w:color w:val="0070C0"/>
                <w:sz w:val="20"/>
                <w:szCs w:val="18"/>
                <w:lang w:eastAsia="en-AU"/>
              </w:rPr>
            </w:pPr>
            <w:r w:rsidRPr="00992118">
              <w:rPr>
                <w:rFonts w:ascii="Arial" w:eastAsia="Times New Roman" w:hAnsi="Arial" w:cs="Arial"/>
                <w:color w:val="0070C0"/>
                <w:sz w:val="20"/>
                <w:szCs w:val="18"/>
                <w:lang w:eastAsia="en-AU"/>
              </w:rPr>
              <w:t>DocuSign</w:t>
            </w:r>
          </w:p>
        </w:tc>
        <w:tc>
          <w:tcPr>
            <w:tcW w:w="854" w:type="pct"/>
            <w:noWrap/>
            <w:tcMar>
              <w:top w:w="0" w:type="dxa"/>
              <w:left w:w="108" w:type="dxa"/>
              <w:bottom w:w="0" w:type="dxa"/>
              <w:right w:w="108" w:type="dxa"/>
            </w:tcMar>
            <w:hideMark/>
          </w:tcPr>
          <w:p w14:paraId="1206BF08"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r w:rsidR="00992118" w:rsidRPr="00992118" w14:paraId="5AA80534" w14:textId="77777777">
        <w:trPr>
          <w:trHeight w:val="252"/>
        </w:trPr>
        <w:tc>
          <w:tcPr>
            <w:tcW w:w="984" w:type="pct"/>
            <w:noWrap/>
            <w:tcMar>
              <w:top w:w="0" w:type="dxa"/>
              <w:left w:w="108" w:type="dxa"/>
              <w:bottom w:w="0" w:type="dxa"/>
              <w:right w:w="108" w:type="dxa"/>
            </w:tcMar>
          </w:tcPr>
          <w:p w14:paraId="23222032"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6F39F5AE"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sz w:val="20"/>
                <w:szCs w:val="20"/>
              </w:rPr>
              <w:t>Operations</w:t>
            </w:r>
          </w:p>
        </w:tc>
        <w:tc>
          <w:tcPr>
            <w:tcW w:w="1282" w:type="pct"/>
            <w:noWrap/>
            <w:tcMar>
              <w:top w:w="0" w:type="dxa"/>
              <w:left w:w="108" w:type="dxa"/>
              <w:bottom w:w="0" w:type="dxa"/>
              <w:right w:w="108" w:type="dxa"/>
            </w:tcMar>
            <w:hideMark/>
          </w:tcPr>
          <w:p w14:paraId="1D92F40C"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c>
          <w:tcPr>
            <w:tcW w:w="854" w:type="pct"/>
            <w:noWrap/>
            <w:tcMar>
              <w:top w:w="0" w:type="dxa"/>
              <w:left w:w="108" w:type="dxa"/>
              <w:bottom w:w="0" w:type="dxa"/>
              <w:right w:w="108" w:type="dxa"/>
            </w:tcMar>
            <w:hideMark/>
          </w:tcPr>
          <w:p w14:paraId="29A93020"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r w:rsidR="00992118" w:rsidRPr="00992118" w14:paraId="29F16159" w14:textId="77777777">
        <w:trPr>
          <w:trHeight w:val="252"/>
        </w:trPr>
        <w:tc>
          <w:tcPr>
            <w:tcW w:w="984" w:type="pct"/>
            <w:noWrap/>
            <w:tcMar>
              <w:top w:w="0" w:type="dxa"/>
              <w:left w:w="108" w:type="dxa"/>
              <w:bottom w:w="0" w:type="dxa"/>
              <w:right w:w="108" w:type="dxa"/>
            </w:tcMar>
          </w:tcPr>
          <w:p w14:paraId="7ADC83F6" w14:textId="77777777" w:rsidR="00992118" w:rsidRPr="00992118" w:rsidRDefault="00992118" w:rsidP="00992118">
            <w:pPr>
              <w:spacing w:after="280" w:line="280" w:lineRule="atLeast"/>
              <w:rPr>
                <w:rFonts w:ascii="Arial" w:eastAsia="Times New Roman" w:hAnsi="Arial" w:cs="Arial"/>
                <w:sz w:val="20"/>
                <w:szCs w:val="18"/>
                <w:lang w:eastAsia="en-AU"/>
              </w:rPr>
            </w:pPr>
          </w:p>
        </w:tc>
        <w:tc>
          <w:tcPr>
            <w:tcW w:w="1881" w:type="pct"/>
            <w:noWrap/>
            <w:tcMar>
              <w:top w:w="0" w:type="dxa"/>
              <w:left w:w="108" w:type="dxa"/>
              <w:bottom w:w="0" w:type="dxa"/>
              <w:right w:w="108" w:type="dxa"/>
            </w:tcMar>
          </w:tcPr>
          <w:p w14:paraId="78BF8008" w14:textId="77777777" w:rsidR="00992118" w:rsidRPr="00992118" w:rsidRDefault="00992118" w:rsidP="00992118">
            <w:pPr>
              <w:spacing w:after="280" w:line="280" w:lineRule="atLeast"/>
              <w:rPr>
                <w:rFonts w:ascii="Arial" w:eastAsiaTheme="minorEastAsia" w:hAnsi="Arial" w:cs="Arial"/>
                <w:sz w:val="20"/>
                <w:szCs w:val="20"/>
              </w:rPr>
            </w:pPr>
            <w:r w:rsidRPr="00992118">
              <w:rPr>
                <w:rFonts w:ascii="Arial" w:eastAsiaTheme="minorEastAsia" w:hAnsi="Arial" w:cs="Arial"/>
                <w:color w:val="0384DB"/>
                <w:sz w:val="20"/>
                <w:szCs w:val="20"/>
              </w:rPr>
              <w:t>Steering Committee members</w:t>
            </w:r>
          </w:p>
        </w:tc>
        <w:tc>
          <w:tcPr>
            <w:tcW w:w="1282" w:type="pct"/>
            <w:noWrap/>
            <w:tcMar>
              <w:top w:w="0" w:type="dxa"/>
              <w:left w:w="108" w:type="dxa"/>
              <w:bottom w:w="0" w:type="dxa"/>
              <w:right w:w="108" w:type="dxa"/>
            </w:tcMar>
            <w:hideMark/>
          </w:tcPr>
          <w:p w14:paraId="659FA2EC"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c>
          <w:tcPr>
            <w:tcW w:w="854" w:type="pct"/>
            <w:noWrap/>
            <w:tcMar>
              <w:top w:w="0" w:type="dxa"/>
              <w:left w:w="108" w:type="dxa"/>
              <w:bottom w:w="0" w:type="dxa"/>
              <w:right w:w="108" w:type="dxa"/>
            </w:tcMar>
            <w:hideMark/>
          </w:tcPr>
          <w:p w14:paraId="383A26DB" w14:textId="77777777" w:rsidR="00992118" w:rsidRPr="00992118" w:rsidRDefault="00992118" w:rsidP="00992118">
            <w:pPr>
              <w:spacing w:after="280" w:line="280" w:lineRule="atLeast"/>
              <w:rPr>
                <w:rFonts w:ascii="Arial" w:eastAsia="Times New Roman" w:hAnsi="Arial" w:cs="Arial"/>
                <w:color w:val="000000"/>
                <w:sz w:val="20"/>
                <w:szCs w:val="18"/>
                <w:lang w:eastAsia="en-AU"/>
              </w:rPr>
            </w:pPr>
          </w:p>
        </w:tc>
      </w:tr>
    </w:tbl>
    <w:p w14:paraId="5F429B95" w14:textId="77777777" w:rsidR="00992118" w:rsidRDefault="00992118" w:rsidP="00992118">
      <w:pPr>
        <w:pageBreakBefore/>
        <w:spacing w:before="240" w:after="720" w:line="480" w:lineRule="exact"/>
        <w:rPr>
          <w:rFonts w:ascii="Arial" w:eastAsiaTheme="minorEastAsia" w:hAnsi="Arial" w:cs="Arial"/>
          <w:color w:val="808080" w:themeColor="background1" w:themeShade="80"/>
          <w:sz w:val="36"/>
          <w:szCs w:val="36"/>
        </w:rPr>
      </w:pPr>
    </w:p>
    <w:p w14:paraId="4C848637" w14:textId="77777777" w:rsidR="00992118" w:rsidRDefault="00992118">
      <w:pPr>
        <w:rPr>
          <w:rFonts w:ascii="Arial" w:eastAsiaTheme="minorEastAsia" w:hAnsi="Arial" w:cs="Arial"/>
          <w:color w:val="808080" w:themeColor="background1" w:themeShade="80"/>
          <w:sz w:val="36"/>
          <w:szCs w:val="36"/>
        </w:rPr>
      </w:pPr>
      <w:r>
        <w:rPr>
          <w:rFonts w:ascii="Arial" w:eastAsiaTheme="minorEastAsia" w:hAnsi="Arial" w:cs="Arial"/>
          <w:color w:val="808080" w:themeColor="background1" w:themeShade="80"/>
          <w:sz w:val="36"/>
          <w:szCs w:val="36"/>
        </w:rPr>
        <w:br w:type="page"/>
      </w:r>
    </w:p>
    <w:p w14:paraId="2C30593E" w14:textId="19577DDF" w:rsidR="00992118" w:rsidRPr="00992118" w:rsidRDefault="00992118" w:rsidP="00992118">
      <w:pPr>
        <w:pageBreakBefore/>
        <w:spacing w:before="240" w:after="720" w:line="480" w:lineRule="exact"/>
        <w:rPr>
          <w:rFonts w:ascii="Arial" w:eastAsiaTheme="minorEastAsia" w:hAnsi="Arial" w:cs="Arial"/>
          <w:color w:val="808080" w:themeColor="background1" w:themeShade="80"/>
          <w:sz w:val="36"/>
          <w:szCs w:val="36"/>
        </w:rPr>
      </w:pPr>
      <w:r w:rsidRPr="00992118">
        <w:rPr>
          <w:rFonts w:ascii="Arial" w:eastAsiaTheme="minorEastAsia" w:hAnsi="Arial" w:cs="Arial"/>
          <w:color w:val="808080" w:themeColor="background1" w:themeShade="80"/>
          <w:sz w:val="36"/>
          <w:szCs w:val="36"/>
        </w:rPr>
        <w:lastRenderedPageBreak/>
        <w:t>Contents page</w:t>
      </w:r>
    </w:p>
    <w:p w14:paraId="1F1182FB" w14:textId="715129C4" w:rsidR="00341C56" w:rsidRDefault="00992118">
      <w:pPr>
        <w:pStyle w:val="TOC1"/>
        <w:rPr>
          <w:rFonts w:asciiTheme="minorHAnsi" w:hAnsiTheme="minorHAnsi" w:cstheme="minorBidi"/>
          <w:b w:val="0"/>
          <w:noProof/>
          <w:sz w:val="22"/>
          <w:szCs w:val="22"/>
          <w:lang w:val="en-AU" w:eastAsia="en-AU"/>
        </w:rPr>
      </w:pPr>
      <w:r w:rsidRPr="00992118">
        <w:fldChar w:fldCharType="begin"/>
      </w:r>
      <w:r w:rsidRPr="00992118">
        <w:instrText xml:space="preserve"> TOC \o "1-3" \h \z \u </w:instrText>
      </w:r>
      <w:r w:rsidRPr="00992118">
        <w:fldChar w:fldCharType="separate"/>
      </w:r>
      <w:hyperlink w:anchor="_Toc112138089" w:history="1">
        <w:r w:rsidR="00341C56" w:rsidRPr="00053073">
          <w:rPr>
            <w:rStyle w:val="Hyperlink"/>
            <w:rFonts w:eastAsia="Times New Roman" w:cs="Arial"/>
            <w:bCs/>
            <w:noProof/>
          </w:rPr>
          <w:t>1.</w:t>
        </w:r>
        <w:r w:rsidR="00341C56">
          <w:rPr>
            <w:rFonts w:asciiTheme="minorHAnsi" w:hAnsiTheme="minorHAnsi" w:cstheme="minorBidi"/>
            <w:b w:val="0"/>
            <w:noProof/>
            <w:sz w:val="22"/>
            <w:szCs w:val="22"/>
            <w:lang w:val="en-AU" w:eastAsia="en-AU"/>
          </w:rPr>
          <w:tab/>
        </w:r>
        <w:r w:rsidR="00341C56" w:rsidRPr="00053073">
          <w:rPr>
            <w:rStyle w:val="Hyperlink"/>
            <w:rFonts w:eastAsia="Times New Roman" w:cs="Arial"/>
            <w:bCs/>
            <w:noProof/>
          </w:rPr>
          <w:t>Project Overview</w:t>
        </w:r>
        <w:r w:rsidR="00341C56">
          <w:rPr>
            <w:noProof/>
            <w:webHidden/>
          </w:rPr>
          <w:tab/>
        </w:r>
        <w:r w:rsidR="00341C56">
          <w:rPr>
            <w:noProof/>
            <w:webHidden/>
          </w:rPr>
          <w:fldChar w:fldCharType="begin"/>
        </w:r>
        <w:r w:rsidR="00341C56">
          <w:rPr>
            <w:noProof/>
            <w:webHidden/>
          </w:rPr>
          <w:instrText xml:space="preserve"> PAGEREF _Toc112138089 \h </w:instrText>
        </w:r>
        <w:r w:rsidR="00341C56">
          <w:rPr>
            <w:noProof/>
            <w:webHidden/>
          </w:rPr>
        </w:r>
        <w:r w:rsidR="00341C56">
          <w:rPr>
            <w:noProof/>
            <w:webHidden/>
          </w:rPr>
          <w:fldChar w:fldCharType="separate"/>
        </w:r>
        <w:r w:rsidR="00341C56">
          <w:rPr>
            <w:noProof/>
            <w:webHidden/>
          </w:rPr>
          <w:t>6</w:t>
        </w:r>
        <w:r w:rsidR="00341C56">
          <w:rPr>
            <w:noProof/>
            <w:webHidden/>
          </w:rPr>
          <w:fldChar w:fldCharType="end"/>
        </w:r>
      </w:hyperlink>
    </w:p>
    <w:p w14:paraId="7DDAA2A2" w14:textId="6E64683B" w:rsidR="00341C56" w:rsidRDefault="00000000">
      <w:pPr>
        <w:pStyle w:val="TOC2"/>
        <w:rPr>
          <w:rFonts w:asciiTheme="minorHAnsi" w:hAnsiTheme="minorHAnsi" w:cstheme="minorBidi"/>
          <w:noProof/>
          <w:sz w:val="22"/>
          <w:szCs w:val="22"/>
          <w:lang w:val="en-AU" w:eastAsia="en-AU"/>
        </w:rPr>
      </w:pPr>
      <w:hyperlink w:anchor="_Toc112138090" w:history="1">
        <w:r w:rsidR="00341C56" w:rsidRPr="00053073">
          <w:rPr>
            <w:rStyle w:val="Hyperlink"/>
            <w:rFonts w:eastAsia="Times New Roman" w:cs="Arial"/>
            <w:b/>
            <w:bCs/>
            <w:noProof/>
          </w:rPr>
          <w:t>1.1.</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Summary of problem to be addressed and proposed solution</w:t>
        </w:r>
        <w:r w:rsidR="00341C56">
          <w:rPr>
            <w:noProof/>
            <w:webHidden/>
          </w:rPr>
          <w:tab/>
        </w:r>
        <w:r w:rsidR="00341C56">
          <w:rPr>
            <w:noProof/>
            <w:webHidden/>
          </w:rPr>
          <w:fldChar w:fldCharType="begin"/>
        </w:r>
        <w:r w:rsidR="00341C56">
          <w:rPr>
            <w:noProof/>
            <w:webHidden/>
          </w:rPr>
          <w:instrText xml:space="preserve"> PAGEREF _Toc112138090 \h </w:instrText>
        </w:r>
        <w:r w:rsidR="00341C56">
          <w:rPr>
            <w:noProof/>
            <w:webHidden/>
          </w:rPr>
        </w:r>
        <w:r w:rsidR="00341C56">
          <w:rPr>
            <w:noProof/>
            <w:webHidden/>
          </w:rPr>
          <w:fldChar w:fldCharType="separate"/>
        </w:r>
        <w:r w:rsidR="00341C56">
          <w:rPr>
            <w:noProof/>
            <w:webHidden/>
          </w:rPr>
          <w:t>6</w:t>
        </w:r>
        <w:r w:rsidR="00341C56">
          <w:rPr>
            <w:noProof/>
            <w:webHidden/>
          </w:rPr>
          <w:fldChar w:fldCharType="end"/>
        </w:r>
      </w:hyperlink>
    </w:p>
    <w:p w14:paraId="479E1DAF" w14:textId="1018472B" w:rsidR="00341C56" w:rsidRDefault="00000000">
      <w:pPr>
        <w:pStyle w:val="TOC1"/>
        <w:rPr>
          <w:rFonts w:asciiTheme="minorHAnsi" w:hAnsiTheme="minorHAnsi" w:cstheme="minorBidi"/>
          <w:b w:val="0"/>
          <w:noProof/>
          <w:sz w:val="22"/>
          <w:szCs w:val="22"/>
          <w:lang w:val="en-AU" w:eastAsia="en-AU"/>
        </w:rPr>
      </w:pPr>
      <w:hyperlink w:anchor="_Toc112138091" w:history="1">
        <w:r w:rsidR="00341C56" w:rsidRPr="00053073">
          <w:rPr>
            <w:rStyle w:val="Hyperlink"/>
            <w:rFonts w:cs="Arial"/>
            <w:bCs/>
            <w:noProof/>
          </w:rPr>
          <w:t>2.</w:t>
        </w:r>
        <w:r w:rsidR="00341C56">
          <w:rPr>
            <w:rFonts w:asciiTheme="minorHAnsi" w:hAnsiTheme="minorHAnsi" w:cstheme="minorBidi"/>
            <w:b w:val="0"/>
            <w:noProof/>
            <w:sz w:val="22"/>
            <w:szCs w:val="22"/>
            <w:lang w:val="en-AU" w:eastAsia="en-AU"/>
          </w:rPr>
          <w:tab/>
        </w:r>
        <w:r w:rsidR="00341C56" w:rsidRPr="00053073">
          <w:rPr>
            <w:rStyle w:val="Hyperlink"/>
            <w:rFonts w:cs="Arial"/>
            <w:bCs/>
            <w:noProof/>
          </w:rPr>
          <w:t>Introduction</w:t>
        </w:r>
        <w:r w:rsidR="00341C56">
          <w:rPr>
            <w:noProof/>
            <w:webHidden/>
          </w:rPr>
          <w:tab/>
        </w:r>
        <w:r w:rsidR="00341C56">
          <w:rPr>
            <w:noProof/>
            <w:webHidden/>
          </w:rPr>
          <w:fldChar w:fldCharType="begin"/>
        </w:r>
        <w:r w:rsidR="00341C56">
          <w:rPr>
            <w:noProof/>
            <w:webHidden/>
          </w:rPr>
          <w:instrText xml:space="preserve"> PAGEREF _Toc112138091 \h </w:instrText>
        </w:r>
        <w:r w:rsidR="00341C56">
          <w:rPr>
            <w:noProof/>
            <w:webHidden/>
          </w:rPr>
        </w:r>
        <w:r w:rsidR="00341C56">
          <w:rPr>
            <w:noProof/>
            <w:webHidden/>
          </w:rPr>
          <w:fldChar w:fldCharType="separate"/>
        </w:r>
        <w:r w:rsidR="00341C56">
          <w:rPr>
            <w:noProof/>
            <w:webHidden/>
          </w:rPr>
          <w:t>7</w:t>
        </w:r>
        <w:r w:rsidR="00341C56">
          <w:rPr>
            <w:noProof/>
            <w:webHidden/>
          </w:rPr>
          <w:fldChar w:fldCharType="end"/>
        </w:r>
      </w:hyperlink>
    </w:p>
    <w:p w14:paraId="17E58DBB" w14:textId="597E9B6F" w:rsidR="00341C56" w:rsidRDefault="00000000">
      <w:pPr>
        <w:pStyle w:val="TOC2"/>
        <w:rPr>
          <w:rFonts w:asciiTheme="minorHAnsi" w:hAnsiTheme="minorHAnsi" w:cstheme="minorBidi"/>
          <w:noProof/>
          <w:sz w:val="22"/>
          <w:szCs w:val="22"/>
          <w:lang w:val="en-AU" w:eastAsia="en-AU"/>
        </w:rPr>
      </w:pPr>
      <w:hyperlink w:anchor="_Toc112138092" w:history="1">
        <w:r w:rsidR="00341C56" w:rsidRPr="00053073">
          <w:rPr>
            <w:rStyle w:val="Hyperlink"/>
            <w:rFonts w:cs="Arial"/>
            <w:b/>
            <w:bCs/>
            <w:noProof/>
          </w:rPr>
          <w:t>2.1.</w:t>
        </w:r>
        <w:r w:rsidR="00341C56">
          <w:rPr>
            <w:rFonts w:asciiTheme="minorHAnsi" w:hAnsiTheme="minorHAnsi" w:cstheme="minorBidi"/>
            <w:noProof/>
            <w:sz w:val="22"/>
            <w:szCs w:val="22"/>
            <w:lang w:val="en-AU" w:eastAsia="en-AU"/>
          </w:rPr>
          <w:tab/>
        </w:r>
        <w:r w:rsidR="00341C56" w:rsidRPr="00053073">
          <w:rPr>
            <w:rStyle w:val="Hyperlink"/>
            <w:rFonts w:cs="Arial"/>
            <w:b/>
            <w:bCs/>
            <w:noProof/>
          </w:rPr>
          <w:t>What this document is</w:t>
        </w:r>
        <w:r w:rsidR="00341C56">
          <w:rPr>
            <w:noProof/>
            <w:webHidden/>
          </w:rPr>
          <w:tab/>
        </w:r>
        <w:r w:rsidR="00341C56">
          <w:rPr>
            <w:noProof/>
            <w:webHidden/>
          </w:rPr>
          <w:fldChar w:fldCharType="begin"/>
        </w:r>
        <w:r w:rsidR="00341C56">
          <w:rPr>
            <w:noProof/>
            <w:webHidden/>
          </w:rPr>
          <w:instrText xml:space="preserve"> PAGEREF _Toc112138092 \h </w:instrText>
        </w:r>
        <w:r w:rsidR="00341C56">
          <w:rPr>
            <w:noProof/>
            <w:webHidden/>
          </w:rPr>
        </w:r>
        <w:r w:rsidR="00341C56">
          <w:rPr>
            <w:noProof/>
            <w:webHidden/>
          </w:rPr>
          <w:fldChar w:fldCharType="separate"/>
        </w:r>
        <w:r w:rsidR="00341C56">
          <w:rPr>
            <w:noProof/>
            <w:webHidden/>
          </w:rPr>
          <w:t>7</w:t>
        </w:r>
        <w:r w:rsidR="00341C56">
          <w:rPr>
            <w:noProof/>
            <w:webHidden/>
          </w:rPr>
          <w:fldChar w:fldCharType="end"/>
        </w:r>
      </w:hyperlink>
    </w:p>
    <w:p w14:paraId="5C7AF987" w14:textId="3DD4DE21" w:rsidR="00341C56" w:rsidRDefault="00000000">
      <w:pPr>
        <w:pStyle w:val="TOC2"/>
        <w:rPr>
          <w:rFonts w:asciiTheme="minorHAnsi" w:hAnsiTheme="minorHAnsi" w:cstheme="minorBidi"/>
          <w:noProof/>
          <w:sz w:val="22"/>
          <w:szCs w:val="22"/>
          <w:lang w:val="en-AU" w:eastAsia="en-AU"/>
        </w:rPr>
      </w:pPr>
      <w:hyperlink w:anchor="_Toc112138093" w:history="1">
        <w:r w:rsidR="00341C56" w:rsidRPr="00053073">
          <w:rPr>
            <w:rStyle w:val="Hyperlink"/>
            <w:rFonts w:cs="Arial"/>
            <w:b/>
            <w:bCs/>
            <w:noProof/>
          </w:rPr>
          <w:t>2.2.</w:t>
        </w:r>
        <w:r w:rsidR="00341C56">
          <w:rPr>
            <w:rFonts w:asciiTheme="minorHAnsi" w:hAnsiTheme="minorHAnsi" w:cstheme="minorBidi"/>
            <w:noProof/>
            <w:sz w:val="22"/>
            <w:szCs w:val="22"/>
            <w:lang w:val="en-AU" w:eastAsia="en-AU"/>
          </w:rPr>
          <w:tab/>
        </w:r>
        <w:r w:rsidR="00341C56" w:rsidRPr="00053073">
          <w:rPr>
            <w:rStyle w:val="Hyperlink"/>
            <w:rFonts w:cs="Arial"/>
            <w:b/>
            <w:bCs/>
            <w:noProof/>
          </w:rPr>
          <w:t>What this document is not</w:t>
        </w:r>
        <w:r w:rsidR="00341C56">
          <w:rPr>
            <w:noProof/>
            <w:webHidden/>
          </w:rPr>
          <w:tab/>
        </w:r>
        <w:r w:rsidR="00341C56">
          <w:rPr>
            <w:noProof/>
            <w:webHidden/>
          </w:rPr>
          <w:fldChar w:fldCharType="begin"/>
        </w:r>
        <w:r w:rsidR="00341C56">
          <w:rPr>
            <w:noProof/>
            <w:webHidden/>
          </w:rPr>
          <w:instrText xml:space="preserve"> PAGEREF _Toc112138093 \h </w:instrText>
        </w:r>
        <w:r w:rsidR="00341C56">
          <w:rPr>
            <w:noProof/>
            <w:webHidden/>
          </w:rPr>
        </w:r>
        <w:r w:rsidR="00341C56">
          <w:rPr>
            <w:noProof/>
            <w:webHidden/>
          </w:rPr>
          <w:fldChar w:fldCharType="separate"/>
        </w:r>
        <w:r w:rsidR="00341C56">
          <w:rPr>
            <w:noProof/>
            <w:webHidden/>
          </w:rPr>
          <w:t>7</w:t>
        </w:r>
        <w:r w:rsidR="00341C56">
          <w:rPr>
            <w:noProof/>
            <w:webHidden/>
          </w:rPr>
          <w:fldChar w:fldCharType="end"/>
        </w:r>
      </w:hyperlink>
    </w:p>
    <w:p w14:paraId="74C38B87" w14:textId="3FABC19C" w:rsidR="00341C56" w:rsidRDefault="00000000">
      <w:pPr>
        <w:pStyle w:val="TOC2"/>
        <w:rPr>
          <w:rFonts w:asciiTheme="minorHAnsi" w:hAnsiTheme="minorHAnsi" w:cstheme="minorBidi"/>
          <w:noProof/>
          <w:sz w:val="22"/>
          <w:szCs w:val="22"/>
          <w:lang w:val="en-AU" w:eastAsia="en-AU"/>
        </w:rPr>
      </w:pPr>
      <w:hyperlink w:anchor="_Toc112138094" w:history="1">
        <w:r w:rsidR="00341C56" w:rsidRPr="00053073">
          <w:rPr>
            <w:rStyle w:val="Hyperlink"/>
            <w:rFonts w:ascii="Segoe UI" w:hAnsi="Segoe UI" w:cs="Segoe UI"/>
            <w:b/>
            <w:bCs/>
            <w:noProof/>
          </w:rPr>
          <w:t>2.3.</w:t>
        </w:r>
        <w:r w:rsidR="00341C56">
          <w:rPr>
            <w:rFonts w:asciiTheme="minorHAnsi" w:hAnsiTheme="minorHAnsi" w:cstheme="minorBidi"/>
            <w:noProof/>
            <w:sz w:val="22"/>
            <w:szCs w:val="22"/>
            <w:lang w:val="en-AU" w:eastAsia="en-AU"/>
          </w:rPr>
          <w:tab/>
        </w:r>
        <w:r w:rsidR="00341C56" w:rsidRPr="00053073">
          <w:rPr>
            <w:rStyle w:val="Hyperlink"/>
            <w:rFonts w:cs="Arial"/>
            <w:b/>
            <w:bCs/>
            <w:noProof/>
          </w:rPr>
          <w:t>Audience</w:t>
        </w:r>
        <w:r w:rsidR="00341C56">
          <w:rPr>
            <w:noProof/>
            <w:webHidden/>
          </w:rPr>
          <w:tab/>
        </w:r>
        <w:r w:rsidR="00341C56">
          <w:rPr>
            <w:noProof/>
            <w:webHidden/>
          </w:rPr>
          <w:fldChar w:fldCharType="begin"/>
        </w:r>
        <w:r w:rsidR="00341C56">
          <w:rPr>
            <w:noProof/>
            <w:webHidden/>
          </w:rPr>
          <w:instrText xml:space="preserve"> PAGEREF _Toc112138094 \h </w:instrText>
        </w:r>
        <w:r w:rsidR="00341C56">
          <w:rPr>
            <w:noProof/>
            <w:webHidden/>
          </w:rPr>
        </w:r>
        <w:r w:rsidR="00341C56">
          <w:rPr>
            <w:noProof/>
            <w:webHidden/>
          </w:rPr>
          <w:fldChar w:fldCharType="separate"/>
        </w:r>
        <w:r w:rsidR="00341C56">
          <w:rPr>
            <w:noProof/>
            <w:webHidden/>
          </w:rPr>
          <w:t>7</w:t>
        </w:r>
        <w:r w:rsidR="00341C56">
          <w:rPr>
            <w:noProof/>
            <w:webHidden/>
          </w:rPr>
          <w:fldChar w:fldCharType="end"/>
        </w:r>
      </w:hyperlink>
    </w:p>
    <w:p w14:paraId="0CCCB1EF" w14:textId="10F49A9D" w:rsidR="00341C56" w:rsidRDefault="00000000">
      <w:pPr>
        <w:pStyle w:val="TOC2"/>
        <w:rPr>
          <w:rFonts w:asciiTheme="minorHAnsi" w:hAnsiTheme="minorHAnsi" w:cstheme="minorBidi"/>
          <w:noProof/>
          <w:sz w:val="22"/>
          <w:szCs w:val="22"/>
          <w:lang w:val="en-AU" w:eastAsia="en-AU"/>
        </w:rPr>
      </w:pPr>
      <w:hyperlink w:anchor="_Toc112138095" w:history="1">
        <w:r w:rsidR="00341C56" w:rsidRPr="00053073">
          <w:rPr>
            <w:rStyle w:val="Hyperlink"/>
            <w:rFonts w:cs="Arial"/>
            <w:b/>
            <w:bCs/>
            <w:noProof/>
          </w:rPr>
          <w:t>2.4.</w:t>
        </w:r>
        <w:r w:rsidR="00341C56">
          <w:rPr>
            <w:rFonts w:asciiTheme="minorHAnsi" w:hAnsiTheme="minorHAnsi" w:cstheme="minorBidi"/>
            <w:noProof/>
            <w:sz w:val="22"/>
            <w:szCs w:val="22"/>
            <w:lang w:val="en-AU" w:eastAsia="en-AU"/>
          </w:rPr>
          <w:tab/>
        </w:r>
        <w:r w:rsidR="00341C56" w:rsidRPr="00053073">
          <w:rPr>
            <w:rStyle w:val="Hyperlink"/>
            <w:rFonts w:cs="Arial"/>
            <w:b/>
            <w:bCs/>
            <w:noProof/>
          </w:rPr>
          <w:t>Document notes</w:t>
        </w:r>
        <w:r w:rsidR="00341C56">
          <w:rPr>
            <w:noProof/>
            <w:webHidden/>
          </w:rPr>
          <w:tab/>
        </w:r>
        <w:r w:rsidR="00341C56">
          <w:rPr>
            <w:noProof/>
            <w:webHidden/>
          </w:rPr>
          <w:fldChar w:fldCharType="begin"/>
        </w:r>
        <w:r w:rsidR="00341C56">
          <w:rPr>
            <w:noProof/>
            <w:webHidden/>
          </w:rPr>
          <w:instrText xml:space="preserve"> PAGEREF _Toc112138095 \h </w:instrText>
        </w:r>
        <w:r w:rsidR="00341C56">
          <w:rPr>
            <w:noProof/>
            <w:webHidden/>
          </w:rPr>
        </w:r>
        <w:r w:rsidR="00341C56">
          <w:rPr>
            <w:noProof/>
            <w:webHidden/>
          </w:rPr>
          <w:fldChar w:fldCharType="separate"/>
        </w:r>
        <w:r w:rsidR="00341C56">
          <w:rPr>
            <w:noProof/>
            <w:webHidden/>
          </w:rPr>
          <w:t>8</w:t>
        </w:r>
        <w:r w:rsidR="00341C56">
          <w:rPr>
            <w:noProof/>
            <w:webHidden/>
          </w:rPr>
          <w:fldChar w:fldCharType="end"/>
        </w:r>
      </w:hyperlink>
    </w:p>
    <w:p w14:paraId="23D2C2EA" w14:textId="6104CD0E" w:rsidR="00341C56" w:rsidRDefault="00000000">
      <w:pPr>
        <w:pStyle w:val="TOC1"/>
        <w:rPr>
          <w:rFonts w:asciiTheme="minorHAnsi" w:hAnsiTheme="minorHAnsi" w:cstheme="minorBidi"/>
          <w:b w:val="0"/>
          <w:noProof/>
          <w:sz w:val="22"/>
          <w:szCs w:val="22"/>
          <w:lang w:val="en-AU" w:eastAsia="en-AU"/>
        </w:rPr>
      </w:pPr>
      <w:hyperlink w:anchor="_Toc112138096" w:history="1">
        <w:r w:rsidR="00341C56" w:rsidRPr="00053073">
          <w:rPr>
            <w:rStyle w:val="Hyperlink"/>
            <w:rFonts w:eastAsia="Times New Roman" w:cs="Arial"/>
            <w:bCs/>
            <w:noProof/>
          </w:rPr>
          <w:t>3.</w:t>
        </w:r>
        <w:r w:rsidR="00341C56">
          <w:rPr>
            <w:rFonts w:asciiTheme="minorHAnsi" w:hAnsiTheme="minorHAnsi" w:cstheme="minorBidi"/>
            <w:b w:val="0"/>
            <w:noProof/>
            <w:sz w:val="22"/>
            <w:szCs w:val="22"/>
            <w:lang w:val="en-AU" w:eastAsia="en-AU"/>
          </w:rPr>
          <w:tab/>
        </w:r>
        <w:r w:rsidR="00341C56" w:rsidRPr="00053073">
          <w:rPr>
            <w:rStyle w:val="Hyperlink"/>
            <w:rFonts w:eastAsia="Times New Roman" w:cs="Arial"/>
            <w:bCs/>
            <w:noProof/>
          </w:rPr>
          <w:t>Identified Vulnerabilities</w:t>
        </w:r>
        <w:r w:rsidR="00341C56">
          <w:rPr>
            <w:noProof/>
            <w:webHidden/>
          </w:rPr>
          <w:tab/>
        </w:r>
        <w:r w:rsidR="00341C56">
          <w:rPr>
            <w:noProof/>
            <w:webHidden/>
          </w:rPr>
          <w:fldChar w:fldCharType="begin"/>
        </w:r>
        <w:r w:rsidR="00341C56">
          <w:rPr>
            <w:noProof/>
            <w:webHidden/>
          </w:rPr>
          <w:instrText xml:space="preserve"> PAGEREF _Toc112138096 \h </w:instrText>
        </w:r>
        <w:r w:rsidR="00341C56">
          <w:rPr>
            <w:noProof/>
            <w:webHidden/>
          </w:rPr>
        </w:r>
        <w:r w:rsidR="00341C56">
          <w:rPr>
            <w:noProof/>
            <w:webHidden/>
          </w:rPr>
          <w:fldChar w:fldCharType="separate"/>
        </w:r>
        <w:r w:rsidR="00341C56">
          <w:rPr>
            <w:noProof/>
            <w:webHidden/>
          </w:rPr>
          <w:t>9</w:t>
        </w:r>
        <w:r w:rsidR="00341C56">
          <w:rPr>
            <w:noProof/>
            <w:webHidden/>
          </w:rPr>
          <w:fldChar w:fldCharType="end"/>
        </w:r>
      </w:hyperlink>
    </w:p>
    <w:p w14:paraId="678C6179" w14:textId="222A712F" w:rsidR="00341C56" w:rsidRDefault="00000000">
      <w:pPr>
        <w:pStyle w:val="TOC2"/>
        <w:rPr>
          <w:rFonts w:asciiTheme="minorHAnsi" w:hAnsiTheme="minorHAnsi" w:cstheme="minorBidi"/>
          <w:noProof/>
          <w:sz w:val="22"/>
          <w:szCs w:val="22"/>
          <w:lang w:val="en-AU" w:eastAsia="en-AU"/>
        </w:rPr>
      </w:pPr>
      <w:hyperlink w:anchor="_Toc112138097" w:history="1">
        <w:r w:rsidR="00341C56" w:rsidRPr="00053073">
          <w:rPr>
            <w:rStyle w:val="Hyperlink"/>
            <w:rFonts w:cs="Arial"/>
            <w:b/>
            <w:bCs/>
            <w:noProof/>
          </w:rPr>
          <w:t>3.1.</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A3.1 - Clear Text</w:t>
        </w:r>
        <w:r w:rsidR="00341C56">
          <w:rPr>
            <w:noProof/>
            <w:webHidden/>
          </w:rPr>
          <w:tab/>
        </w:r>
        <w:r w:rsidR="00341C56">
          <w:rPr>
            <w:noProof/>
            <w:webHidden/>
          </w:rPr>
          <w:fldChar w:fldCharType="begin"/>
        </w:r>
        <w:r w:rsidR="00341C56">
          <w:rPr>
            <w:noProof/>
            <w:webHidden/>
          </w:rPr>
          <w:instrText xml:space="preserve"> PAGEREF _Toc112138097 \h </w:instrText>
        </w:r>
        <w:r w:rsidR="00341C56">
          <w:rPr>
            <w:noProof/>
            <w:webHidden/>
          </w:rPr>
        </w:r>
        <w:r w:rsidR="00341C56">
          <w:rPr>
            <w:noProof/>
            <w:webHidden/>
          </w:rPr>
          <w:fldChar w:fldCharType="separate"/>
        </w:r>
        <w:r w:rsidR="00341C56">
          <w:rPr>
            <w:noProof/>
            <w:webHidden/>
          </w:rPr>
          <w:t>9</w:t>
        </w:r>
        <w:r w:rsidR="00341C56">
          <w:rPr>
            <w:noProof/>
            <w:webHidden/>
          </w:rPr>
          <w:fldChar w:fldCharType="end"/>
        </w:r>
      </w:hyperlink>
    </w:p>
    <w:p w14:paraId="0F845054" w14:textId="0144D756" w:rsidR="00341C56" w:rsidRDefault="00000000">
      <w:pPr>
        <w:pStyle w:val="TOC2"/>
        <w:rPr>
          <w:rFonts w:asciiTheme="minorHAnsi" w:hAnsiTheme="minorHAnsi" w:cstheme="minorBidi"/>
          <w:noProof/>
          <w:sz w:val="22"/>
          <w:szCs w:val="22"/>
          <w:lang w:val="en-AU" w:eastAsia="en-AU"/>
        </w:rPr>
      </w:pPr>
      <w:hyperlink w:anchor="_Toc112138098" w:history="1">
        <w:r w:rsidR="00341C56" w:rsidRPr="00053073">
          <w:rPr>
            <w:rStyle w:val="Hyperlink"/>
            <w:rFonts w:eastAsia="Times New Roman" w:cs="Arial"/>
            <w:b/>
            <w:bCs/>
            <w:noProof/>
          </w:rPr>
          <w:t>3.2.</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I4.1 - RDP Timeout</w:t>
        </w:r>
        <w:r w:rsidR="00341C56">
          <w:rPr>
            <w:noProof/>
            <w:webHidden/>
          </w:rPr>
          <w:tab/>
        </w:r>
        <w:r w:rsidR="00341C56">
          <w:rPr>
            <w:noProof/>
            <w:webHidden/>
          </w:rPr>
          <w:fldChar w:fldCharType="begin"/>
        </w:r>
        <w:r w:rsidR="00341C56">
          <w:rPr>
            <w:noProof/>
            <w:webHidden/>
          </w:rPr>
          <w:instrText xml:space="preserve"> PAGEREF _Toc112138098 \h </w:instrText>
        </w:r>
        <w:r w:rsidR="00341C56">
          <w:rPr>
            <w:noProof/>
            <w:webHidden/>
          </w:rPr>
        </w:r>
        <w:r w:rsidR="00341C56">
          <w:rPr>
            <w:noProof/>
            <w:webHidden/>
          </w:rPr>
          <w:fldChar w:fldCharType="separate"/>
        </w:r>
        <w:r w:rsidR="00341C56">
          <w:rPr>
            <w:noProof/>
            <w:webHidden/>
          </w:rPr>
          <w:t>9</w:t>
        </w:r>
        <w:r w:rsidR="00341C56">
          <w:rPr>
            <w:noProof/>
            <w:webHidden/>
          </w:rPr>
          <w:fldChar w:fldCharType="end"/>
        </w:r>
      </w:hyperlink>
    </w:p>
    <w:p w14:paraId="620A532C" w14:textId="5EFB6B35" w:rsidR="00341C56" w:rsidRDefault="00000000">
      <w:pPr>
        <w:pStyle w:val="TOC2"/>
        <w:rPr>
          <w:rFonts w:asciiTheme="minorHAnsi" w:hAnsiTheme="minorHAnsi" w:cstheme="minorBidi"/>
          <w:noProof/>
          <w:sz w:val="22"/>
          <w:szCs w:val="22"/>
          <w:lang w:val="en-AU" w:eastAsia="en-AU"/>
        </w:rPr>
      </w:pPr>
      <w:hyperlink w:anchor="_Toc112138099" w:history="1">
        <w:r w:rsidR="00341C56" w:rsidRPr="00053073">
          <w:rPr>
            <w:rStyle w:val="Hyperlink"/>
            <w:rFonts w:eastAsia="Times New Roman" w:cs="Arial"/>
            <w:b/>
            <w:bCs/>
            <w:noProof/>
          </w:rPr>
          <w:t>3.3.</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I4.3 - NTLM</w:t>
        </w:r>
        <w:r w:rsidR="00341C56">
          <w:rPr>
            <w:noProof/>
            <w:webHidden/>
          </w:rPr>
          <w:tab/>
        </w:r>
        <w:r w:rsidR="00341C56">
          <w:rPr>
            <w:noProof/>
            <w:webHidden/>
          </w:rPr>
          <w:fldChar w:fldCharType="begin"/>
        </w:r>
        <w:r w:rsidR="00341C56">
          <w:rPr>
            <w:noProof/>
            <w:webHidden/>
          </w:rPr>
          <w:instrText xml:space="preserve"> PAGEREF _Toc112138099 \h </w:instrText>
        </w:r>
        <w:r w:rsidR="00341C56">
          <w:rPr>
            <w:noProof/>
            <w:webHidden/>
          </w:rPr>
        </w:r>
        <w:r w:rsidR="00341C56">
          <w:rPr>
            <w:noProof/>
            <w:webHidden/>
          </w:rPr>
          <w:fldChar w:fldCharType="separate"/>
        </w:r>
        <w:r w:rsidR="00341C56">
          <w:rPr>
            <w:noProof/>
            <w:webHidden/>
          </w:rPr>
          <w:t>9</w:t>
        </w:r>
        <w:r w:rsidR="00341C56">
          <w:rPr>
            <w:noProof/>
            <w:webHidden/>
          </w:rPr>
          <w:fldChar w:fldCharType="end"/>
        </w:r>
      </w:hyperlink>
    </w:p>
    <w:p w14:paraId="4125A2B7" w14:textId="3DE30E43" w:rsidR="00341C56" w:rsidRDefault="00000000">
      <w:pPr>
        <w:pStyle w:val="TOC2"/>
        <w:rPr>
          <w:rFonts w:asciiTheme="minorHAnsi" w:hAnsiTheme="minorHAnsi" w:cstheme="minorBidi"/>
          <w:noProof/>
          <w:sz w:val="22"/>
          <w:szCs w:val="22"/>
          <w:lang w:val="en-AU" w:eastAsia="en-AU"/>
        </w:rPr>
      </w:pPr>
      <w:hyperlink w:anchor="_Toc112138100" w:history="1">
        <w:r w:rsidR="00341C56" w:rsidRPr="00053073">
          <w:rPr>
            <w:rStyle w:val="Hyperlink"/>
            <w:rFonts w:eastAsia="Times New Roman" w:cs="Arial"/>
            <w:b/>
            <w:bCs/>
            <w:noProof/>
          </w:rPr>
          <w:t>3.4.</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I4.5 - PowerShell v2</w:t>
        </w:r>
        <w:r w:rsidR="00341C56">
          <w:rPr>
            <w:noProof/>
            <w:webHidden/>
          </w:rPr>
          <w:tab/>
        </w:r>
        <w:r w:rsidR="00341C56">
          <w:rPr>
            <w:noProof/>
            <w:webHidden/>
          </w:rPr>
          <w:fldChar w:fldCharType="begin"/>
        </w:r>
        <w:r w:rsidR="00341C56">
          <w:rPr>
            <w:noProof/>
            <w:webHidden/>
          </w:rPr>
          <w:instrText xml:space="preserve"> PAGEREF _Toc112138100 \h </w:instrText>
        </w:r>
        <w:r w:rsidR="00341C56">
          <w:rPr>
            <w:noProof/>
            <w:webHidden/>
          </w:rPr>
        </w:r>
        <w:r w:rsidR="00341C56">
          <w:rPr>
            <w:noProof/>
            <w:webHidden/>
          </w:rPr>
          <w:fldChar w:fldCharType="separate"/>
        </w:r>
        <w:r w:rsidR="00341C56">
          <w:rPr>
            <w:noProof/>
            <w:webHidden/>
          </w:rPr>
          <w:t>9</w:t>
        </w:r>
        <w:r w:rsidR="00341C56">
          <w:rPr>
            <w:noProof/>
            <w:webHidden/>
          </w:rPr>
          <w:fldChar w:fldCharType="end"/>
        </w:r>
      </w:hyperlink>
    </w:p>
    <w:p w14:paraId="5BE01740" w14:textId="2EB8415B" w:rsidR="00341C56" w:rsidRDefault="00000000">
      <w:pPr>
        <w:pStyle w:val="TOC1"/>
        <w:rPr>
          <w:rFonts w:asciiTheme="minorHAnsi" w:hAnsiTheme="minorHAnsi" w:cstheme="minorBidi"/>
          <w:b w:val="0"/>
          <w:noProof/>
          <w:sz w:val="22"/>
          <w:szCs w:val="22"/>
          <w:lang w:val="en-AU" w:eastAsia="en-AU"/>
        </w:rPr>
      </w:pPr>
      <w:hyperlink w:anchor="_Toc112138101" w:history="1">
        <w:r w:rsidR="00341C56" w:rsidRPr="00053073">
          <w:rPr>
            <w:rStyle w:val="Hyperlink"/>
            <w:rFonts w:cs="Arial"/>
            <w:bCs/>
            <w:noProof/>
          </w:rPr>
          <w:t>4.</w:t>
        </w:r>
        <w:r w:rsidR="00341C56">
          <w:rPr>
            <w:rFonts w:asciiTheme="minorHAnsi" w:hAnsiTheme="minorHAnsi" w:cstheme="minorBidi"/>
            <w:b w:val="0"/>
            <w:noProof/>
            <w:sz w:val="22"/>
            <w:szCs w:val="22"/>
            <w:lang w:val="en-AU" w:eastAsia="en-AU"/>
          </w:rPr>
          <w:tab/>
        </w:r>
        <w:r w:rsidR="00341C56" w:rsidRPr="00053073">
          <w:rPr>
            <w:rStyle w:val="Hyperlink"/>
            <w:rFonts w:cs="Arial"/>
            <w:bCs/>
            <w:noProof/>
          </w:rPr>
          <w:t>High-level project deployment approach</w:t>
        </w:r>
        <w:r w:rsidR="00341C56">
          <w:rPr>
            <w:noProof/>
            <w:webHidden/>
          </w:rPr>
          <w:tab/>
        </w:r>
        <w:r w:rsidR="00341C56">
          <w:rPr>
            <w:noProof/>
            <w:webHidden/>
          </w:rPr>
          <w:fldChar w:fldCharType="begin"/>
        </w:r>
        <w:r w:rsidR="00341C56">
          <w:rPr>
            <w:noProof/>
            <w:webHidden/>
          </w:rPr>
          <w:instrText xml:space="preserve"> PAGEREF _Toc112138101 \h </w:instrText>
        </w:r>
        <w:r w:rsidR="00341C56">
          <w:rPr>
            <w:noProof/>
            <w:webHidden/>
          </w:rPr>
        </w:r>
        <w:r w:rsidR="00341C56">
          <w:rPr>
            <w:noProof/>
            <w:webHidden/>
          </w:rPr>
          <w:fldChar w:fldCharType="separate"/>
        </w:r>
        <w:r w:rsidR="00341C56">
          <w:rPr>
            <w:noProof/>
            <w:webHidden/>
          </w:rPr>
          <w:t>12</w:t>
        </w:r>
        <w:r w:rsidR="00341C56">
          <w:rPr>
            <w:noProof/>
            <w:webHidden/>
          </w:rPr>
          <w:fldChar w:fldCharType="end"/>
        </w:r>
      </w:hyperlink>
    </w:p>
    <w:p w14:paraId="3EE8EB1C" w14:textId="165E4AA6" w:rsidR="00341C56" w:rsidRDefault="00000000">
      <w:pPr>
        <w:pStyle w:val="TOC1"/>
        <w:rPr>
          <w:rFonts w:asciiTheme="minorHAnsi" w:hAnsiTheme="minorHAnsi" w:cstheme="minorBidi"/>
          <w:b w:val="0"/>
          <w:noProof/>
          <w:sz w:val="22"/>
          <w:szCs w:val="22"/>
          <w:lang w:val="en-AU" w:eastAsia="en-AU"/>
        </w:rPr>
      </w:pPr>
      <w:hyperlink w:anchor="_Toc112138102" w:history="1">
        <w:r w:rsidR="00341C56" w:rsidRPr="00053073">
          <w:rPr>
            <w:rStyle w:val="Hyperlink"/>
            <w:rFonts w:cs="Arial"/>
            <w:bCs/>
            <w:noProof/>
          </w:rPr>
          <w:t>5.</w:t>
        </w:r>
        <w:r w:rsidR="00341C56">
          <w:rPr>
            <w:rFonts w:asciiTheme="minorHAnsi" w:hAnsiTheme="minorHAnsi" w:cstheme="minorBidi"/>
            <w:b w:val="0"/>
            <w:noProof/>
            <w:sz w:val="22"/>
            <w:szCs w:val="22"/>
            <w:lang w:val="en-AU" w:eastAsia="en-AU"/>
          </w:rPr>
          <w:tab/>
        </w:r>
        <w:r w:rsidR="00341C56" w:rsidRPr="00053073">
          <w:rPr>
            <w:rStyle w:val="Hyperlink"/>
            <w:rFonts w:eastAsia="Times New Roman" w:cs="Arial"/>
            <w:bCs/>
            <w:noProof/>
          </w:rPr>
          <w:t>Process Flows</w:t>
        </w:r>
        <w:r w:rsidR="00341C56">
          <w:rPr>
            <w:noProof/>
            <w:webHidden/>
          </w:rPr>
          <w:tab/>
        </w:r>
        <w:r w:rsidR="00341C56">
          <w:rPr>
            <w:noProof/>
            <w:webHidden/>
          </w:rPr>
          <w:fldChar w:fldCharType="begin"/>
        </w:r>
        <w:r w:rsidR="00341C56">
          <w:rPr>
            <w:noProof/>
            <w:webHidden/>
          </w:rPr>
          <w:instrText xml:space="preserve"> PAGEREF _Toc112138102 \h </w:instrText>
        </w:r>
        <w:r w:rsidR="00341C56">
          <w:rPr>
            <w:noProof/>
            <w:webHidden/>
          </w:rPr>
        </w:r>
        <w:r w:rsidR="00341C56">
          <w:rPr>
            <w:noProof/>
            <w:webHidden/>
          </w:rPr>
          <w:fldChar w:fldCharType="separate"/>
        </w:r>
        <w:r w:rsidR="00341C56">
          <w:rPr>
            <w:noProof/>
            <w:webHidden/>
          </w:rPr>
          <w:t>13</w:t>
        </w:r>
        <w:r w:rsidR="00341C56">
          <w:rPr>
            <w:noProof/>
            <w:webHidden/>
          </w:rPr>
          <w:fldChar w:fldCharType="end"/>
        </w:r>
      </w:hyperlink>
    </w:p>
    <w:p w14:paraId="08906A7D" w14:textId="2B2B51ED" w:rsidR="00341C56" w:rsidRDefault="00000000">
      <w:pPr>
        <w:pStyle w:val="TOC2"/>
        <w:rPr>
          <w:rFonts w:asciiTheme="minorHAnsi" w:hAnsiTheme="minorHAnsi" w:cstheme="minorBidi"/>
          <w:noProof/>
          <w:sz w:val="22"/>
          <w:szCs w:val="22"/>
          <w:lang w:val="en-AU" w:eastAsia="en-AU"/>
        </w:rPr>
      </w:pPr>
      <w:hyperlink w:anchor="_Toc112138103" w:history="1">
        <w:r w:rsidR="00341C56" w:rsidRPr="00053073">
          <w:rPr>
            <w:rStyle w:val="Hyperlink"/>
            <w:rFonts w:eastAsia="Times New Roman" w:cs="Arial"/>
            <w:b/>
            <w:bCs/>
            <w:noProof/>
          </w:rPr>
          <w:t>5.1.</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Discovery and Analysis</w:t>
        </w:r>
        <w:r w:rsidR="00341C56">
          <w:rPr>
            <w:noProof/>
            <w:webHidden/>
          </w:rPr>
          <w:tab/>
        </w:r>
        <w:r w:rsidR="00341C56">
          <w:rPr>
            <w:noProof/>
            <w:webHidden/>
          </w:rPr>
          <w:fldChar w:fldCharType="begin"/>
        </w:r>
        <w:r w:rsidR="00341C56">
          <w:rPr>
            <w:noProof/>
            <w:webHidden/>
          </w:rPr>
          <w:instrText xml:space="preserve"> PAGEREF _Toc112138103 \h </w:instrText>
        </w:r>
        <w:r w:rsidR="00341C56">
          <w:rPr>
            <w:noProof/>
            <w:webHidden/>
          </w:rPr>
        </w:r>
        <w:r w:rsidR="00341C56">
          <w:rPr>
            <w:noProof/>
            <w:webHidden/>
          </w:rPr>
          <w:fldChar w:fldCharType="separate"/>
        </w:r>
        <w:r w:rsidR="00341C56">
          <w:rPr>
            <w:noProof/>
            <w:webHidden/>
          </w:rPr>
          <w:t>13</w:t>
        </w:r>
        <w:r w:rsidR="00341C56">
          <w:rPr>
            <w:noProof/>
            <w:webHidden/>
          </w:rPr>
          <w:fldChar w:fldCharType="end"/>
        </w:r>
      </w:hyperlink>
    </w:p>
    <w:p w14:paraId="275204AB" w14:textId="6C6667C6" w:rsidR="00341C56" w:rsidRDefault="00000000">
      <w:pPr>
        <w:pStyle w:val="TOC3"/>
        <w:rPr>
          <w:rFonts w:asciiTheme="minorHAnsi" w:hAnsiTheme="minorHAnsi" w:cstheme="minorBidi"/>
          <w:noProof/>
          <w:sz w:val="22"/>
          <w:szCs w:val="22"/>
          <w:lang w:val="en-AU" w:eastAsia="en-AU"/>
        </w:rPr>
      </w:pPr>
      <w:hyperlink w:anchor="_Toc112138104" w:history="1">
        <w:r w:rsidR="00341C56" w:rsidRPr="00053073">
          <w:rPr>
            <w:rStyle w:val="Hyperlink"/>
            <w:rFonts w:ascii="Arial Bold" w:hAnsi="Arial Bold" w:cs="Arial"/>
            <w:b/>
            <w:bCs/>
            <w:noProof/>
          </w:rPr>
          <w:t>A3.1</w:t>
        </w:r>
        <w:r w:rsidR="00341C56" w:rsidRPr="00053073">
          <w:rPr>
            <w:rStyle w:val="Hyperlink"/>
            <w:rFonts w:cs="Arial"/>
            <w:noProof/>
            <w:lang w:eastAsia="en-AU"/>
          </w:rPr>
          <w:t xml:space="preserve">  CTP (Discovery completed. Analysis is under progress by Ansible Team – under progress, List shared to David on 18 Aug)</w:t>
        </w:r>
        <w:r w:rsidR="00341C56">
          <w:rPr>
            <w:noProof/>
            <w:webHidden/>
          </w:rPr>
          <w:tab/>
        </w:r>
        <w:r w:rsidR="00341C56">
          <w:rPr>
            <w:noProof/>
            <w:webHidden/>
          </w:rPr>
          <w:fldChar w:fldCharType="begin"/>
        </w:r>
        <w:r w:rsidR="00341C56">
          <w:rPr>
            <w:noProof/>
            <w:webHidden/>
          </w:rPr>
          <w:instrText xml:space="preserve"> PAGEREF _Toc112138104 \h </w:instrText>
        </w:r>
        <w:r w:rsidR="00341C56">
          <w:rPr>
            <w:noProof/>
            <w:webHidden/>
          </w:rPr>
        </w:r>
        <w:r w:rsidR="00341C56">
          <w:rPr>
            <w:noProof/>
            <w:webHidden/>
          </w:rPr>
          <w:fldChar w:fldCharType="separate"/>
        </w:r>
        <w:r w:rsidR="00341C56">
          <w:rPr>
            <w:noProof/>
            <w:webHidden/>
          </w:rPr>
          <w:t>13</w:t>
        </w:r>
        <w:r w:rsidR="00341C56">
          <w:rPr>
            <w:noProof/>
            <w:webHidden/>
          </w:rPr>
          <w:fldChar w:fldCharType="end"/>
        </w:r>
      </w:hyperlink>
    </w:p>
    <w:p w14:paraId="1089E3FF" w14:textId="4026E224" w:rsidR="00341C56" w:rsidRDefault="00000000">
      <w:pPr>
        <w:pStyle w:val="TOC3"/>
        <w:rPr>
          <w:rFonts w:asciiTheme="minorHAnsi" w:hAnsiTheme="minorHAnsi" w:cstheme="minorBidi"/>
          <w:noProof/>
          <w:sz w:val="22"/>
          <w:szCs w:val="22"/>
          <w:lang w:val="en-AU" w:eastAsia="en-AU"/>
        </w:rPr>
      </w:pPr>
      <w:hyperlink w:anchor="_Toc112138105" w:history="1">
        <w:r w:rsidR="00341C56" w:rsidRPr="00053073">
          <w:rPr>
            <w:rStyle w:val="Hyperlink"/>
            <w:rFonts w:ascii="Arial Bold" w:hAnsi="Arial Bold" w:cs="Arial"/>
            <w:b/>
            <w:bCs/>
            <w:noProof/>
          </w:rPr>
          <w:t>I4.3</w:t>
        </w:r>
        <w:r w:rsidR="00341C56" w:rsidRPr="00053073">
          <w:rPr>
            <w:rStyle w:val="Hyperlink"/>
            <w:rFonts w:cs="Arial"/>
            <w:noProof/>
            <w:lang w:eastAsia="en-AU"/>
          </w:rPr>
          <w:t xml:space="preserve"> NTLM (Discovery completed. Analysed by RT team querying LM Compatibility Level)</w:t>
        </w:r>
        <w:r w:rsidR="00341C56">
          <w:rPr>
            <w:noProof/>
            <w:webHidden/>
          </w:rPr>
          <w:tab/>
        </w:r>
        <w:r w:rsidR="00341C56">
          <w:rPr>
            <w:noProof/>
            <w:webHidden/>
          </w:rPr>
          <w:fldChar w:fldCharType="begin"/>
        </w:r>
        <w:r w:rsidR="00341C56">
          <w:rPr>
            <w:noProof/>
            <w:webHidden/>
          </w:rPr>
          <w:instrText xml:space="preserve"> PAGEREF _Toc112138105 \h </w:instrText>
        </w:r>
        <w:r w:rsidR="00341C56">
          <w:rPr>
            <w:noProof/>
            <w:webHidden/>
          </w:rPr>
        </w:r>
        <w:r w:rsidR="00341C56">
          <w:rPr>
            <w:noProof/>
            <w:webHidden/>
          </w:rPr>
          <w:fldChar w:fldCharType="separate"/>
        </w:r>
        <w:r w:rsidR="00341C56">
          <w:rPr>
            <w:noProof/>
            <w:webHidden/>
          </w:rPr>
          <w:t>14</w:t>
        </w:r>
        <w:r w:rsidR="00341C56">
          <w:rPr>
            <w:noProof/>
            <w:webHidden/>
          </w:rPr>
          <w:fldChar w:fldCharType="end"/>
        </w:r>
      </w:hyperlink>
    </w:p>
    <w:p w14:paraId="14FC793E" w14:textId="0E90D00C" w:rsidR="00341C56" w:rsidRDefault="00000000">
      <w:pPr>
        <w:pStyle w:val="TOC2"/>
        <w:rPr>
          <w:rFonts w:asciiTheme="minorHAnsi" w:hAnsiTheme="minorHAnsi" w:cstheme="minorBidi"/>
          <w:noProof/>
          <w:sz w:val="22"/>
          <w:szCs w:val="22"/>
          <w:lang w:val="en-AU" w:eastAsia="en-AU"/>
        </w:rPr>
      </w:pPr>
      <w:hyperlink w:anchor="_Toc112138106" w:history="1">
        <w:r w:rsidR="00341C56" w:rsidRPr="00053073">
          <w:rPr>
            <w:rStyle w:val="Hyperlink"/>
            <w:rFonts w:eastAsia="Times New Roman" w:cs="Arial"/>
            <w:b/>
            <w:bCs/>
            <w:noProof/>
          </w:rPr>
          <w:t>5.2.</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Build and Test vulnerability fix</w:t>
        </w:r>
        <w:r w:rsidR="00341C56">
          <w:rPr>
            <w:noProof/>
            <w:webHidden/>
          </w:rPr>
          <w:tab/>
        </w:r>
        <w:r w:rsidR="00341C56">
          <w:rPr>
            <w:noProof/>
            <w:webHidden/>
          </w:rPr>
          <w:fldChar w:fldCharType="begin"/>
        </w:r>
        <w:r w:rsidR="00341C56">
          <w:rPr>
            <w:noProof/>
            <w:webHidden/>
          </w:rPr>
          <w:instrText xml:space="preserve"> PAGEREF _Toc112138106 \h </w:instrText>
        </w:r>
        <w:r w:rsidR="00341C56">
          <w:rPr>
            <w:noProof/>
            <w:webHidden/>
          </w:rPr>
        </w:r>
        <w:r w:rsidR="00341C56">
          <w:rPr>
            <w:noProof/>
            <w:webHidden/>
          </w:rPr>
          <w:fldChar w:fldCharType="separate"/>
        </w:r>
        <w:r w:rsidR="00341C56">
          <w:rPr>
            <w:noProof/>
            <w:webHidden/>
          </w:rPr>
          <w:t>17</w:t>
        </w:r>
        <w:r w:rsidR="00341C56">
          <w:rPr>
            <w:noProof/>
            <w:webHidden/>
          </w:rPr>
          <w:fldChar w:fldCharType="end"/>
        </w:r>
      </w:hyperlink>
    </w:p>
    <w:p w14:paraId="34C3FD91" w14:textId="1E463186" w:rsidR="00341C56" w:rsidRDefault="00000000">
      <w:pPr>
        <w:pStyle w:val="TOC2"/>
        <w:rPr>
          <w:rFonts w:asciiTheme="minorHAnsi" w:hAnsiTheme="minorHAnsi" w:cstheme="minorBidi"/>
          <w:noProof/>
          <w:sz w:val="22"/>
          <w:szCs w:val="22"/>
          <w:lang w:val="en-AU" w:eastAsia="en-AU"/>
        </w:rPr>
      </w:pPr>
      <w:hyperlink w:anchor="_Toc112138107" w:history="1">
        <w:r w:rsidR="00341C56" w:rsidRPr="00053073">
          <w:rPr>
            <w:rStyle w:val="Hyperlink"/>
            <w:rFonts w:cs="Arial"/>
            <w:b/>
            <w:bCs/>
            <w:noProof/>
          </w:rPr>
          <w:t>5.3.</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Change Management</w:t>
        </w:r>
        <w:r w:rsidR="00341C56">
          <w:rPr>
            <w:noProof/>
            <w:webHidden/>
          </w:rPr>
          <w:tab/>
        </w:r>
        <w:r w:rsidR="00341C56">
          <w:rPr>
            <w:noProof/>
            <w:webHidden/>
          </w:rPr>
          <w:fldChar w:fldCharType="begin"/>
        </w:r>
        <w:r w:rsidR="00341C56">
          <w:rPr>
            <w:noProof/>
            <w:webHidden/>
          </w:rPr>
          <w:instrText xml:space="preserve"> PAGEREF _Toc112138107 \h </w:instrText>
        </w:r>
        <w:r w:rsidR="00341C56">
          <w:rPr>
            <w:noProof/>
            <w:webHidden/>
          </w:rPr>
        </w:r>
        <w:r w:rsidR="00341C56">
          <w:rPr>
            <w:noProof/>
            <w:webHidden/>
          </w:rPr>
          <w:fldChar w:fldCharType="separate"/>
        </w:r>
        <w:r w:rsidR="00341C56">
          <w:rPr>
            <w:noProof/>
            <w:webHidden/>
          </w:rPr>
          <w:t>17</w:t>
        </w:r>
        <w:r w:rsidR="00341C56">
          <w:rPr>
            <w:noProof/>
            <w:webHidden/>
          </w:rPr>
          <w:fldChar w:fldCharType="end"/>
        </w:r>
      </w:hyperlink>
    </w:p>
    <w:p w14:paraId="5DE3666F" w14:textId="1B184D88" w:rsidR="00341C56" w:rsidRDefault="00000000">
      <w:pPr>
        <w:pStyle w:val="TOC1"/>
        <w:rPr>
          <w:rFonts w:asciiTheme="minorHAnsi" w:hAnsiTheme="minorHAnsi" w:cstheme="minorBidi"/>
          <w:b w:val="0"/>
          <w:noProof/>
          <w:sz w:val="22"/>
          <w:szCs w:val="22"/>
          <w:lang w:val="en-AU" w:eastAsia="en-AU"/>
        </w:rPr>
      </w:pPr>
      <w:hyperlink w:anchor="_Toc112138108" w:history="1">
        <w:r w:rsidR="00341C56" w:rsidRPr="00053073">
          <w:rPr>
            <w:rStyle w:val="Hyperlink"/>
            <w:rFonts w:eastAsia="Times New Roman" w:cs="Arial"/>
            <w:bCs/>
            <w:noProof/>
          </w:rPr>
          <w:t>6.</w:t>
        </w:r>
        <w:r w:rsidR="00341C56">
          <w:rPr>
            <w:rFonts w:asciiTheme="minorHAnsi" w:hAnsiTheme="minorHAnsi" w:cstheme="minorBidi"/>
            <w:b w:val="0"/>
            <w:noProof/>
            <w:sz w:val="22"/>
            <w:szCs w:val="22"/>
            <w:lang w:val="en-AU" w:eastAsia="en-AU"/>
          </w:rPr>
          <w:tab/>
        </w:r>
        <w:r w:rsidR="00341C56" w:rsidRPr="00053073">
          <w:rPr>
            <w:rStyle w:val="Hyperlink"/>
            <w:rFonts w:eastAsia="Times New Roman" w:cs="Arial"/>
            <w:bCs/>
            <w:noProof/>
          </w:rPr>
          <w:t>Deployment Methods</w:t>
        </w:r>
        <w:r w:rsidR="00341C56">
          <w:rPr>
            <w:noProof/>
            <w:webHidden/>
          </w:rPr>
          <w:tab/>
        </w:r>
        <w:r w:rsidR="00341C56">
          <w:rPr>
            <w:noProof/>
            <w:webHidden/>
          </w:rPr>
          <w:fldChar w:fldCharType="begin"/>
        </w:r>
        <w:r w:rsidR="00341C56">
          <w:rPr>
            <w:noProof/>
            <w:webHidden/>
          </w:rPr>
          <w:instrText xml:space="preserve"> PAGEREF _Toc112138108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77DDAA74" w14:textId="7F9AC48A" w:rsidR="00341C56" w:rsidRDefault="00000000">
      <w:pPr>
        <w:pStyle w:val="TOC2"/>
        <w:rPr>
          <w:rFonts w:asciiTheme="minorHAnsi" w:hAnsiTheme="minorHAnsi" w:cstheme="minorBidi"/>
          <w:noProof/>
          <w:sz w:val="22"/>
          <w:szCs w:val="22"/>
          <w:lang w:val="en-AU" w:eastAsia="en-AU"/>
        </w:rPr>
      </w:pPr>
      <w:hyperlink w:anchor="_Toc112138109" w:history="1">
        <w:r w:rsidR="00341C56" w:rsidRPr="00053073">
          <w:rPr>
            <w:rStyle w:val="Hyperlink"/>
            <w:rFonts w:cs="Arial"/>
            <w:b/>
            <w:bCs/>
            <w:noProof/>
          </w:rPr>
          <w:t>6.1.</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Overview of deployment methods available</w:t>
        </w:r>
        <w:r w:rsidR="00341C56">
          <w:rPr>
            <w:noProof/>
            <w:webHidden/>
          </w:rPr>
          <w:tab/>
        </w:r>
        <w:r w:rsidR="00341C56">
          <w:rPr>
            <w:noProof/>
            <w:webHidden/>
          </w:rPr>
          <w:fldChar w:fldCharType="begin"/>
        </w:r>
        <w:r w:rsidR="00341C56">
          <w:rPr>
            <w:noProof/>
            <w:webHidden/>
          </w:rPr>
          <w:instrText xml:space="preserve"> PAGEREF _Toc112138109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0DE12732" w14:textId="165DCD09" w:rsidR="00341C56" w:rsidRDefault="00000000">
      <w:pPr>
        <w:pStyle w:val="TOC3"/>
        <w:rPr>
          <w:rFonts w:asciiTheme="minorHAnsi" w:hAnsiTheme="minorHAnsi" w:cstheme="minorBidi"/>
          <w:noProof/>
          <w:sz w:val="22"/>
          <w:szCs w:val="22"/>
          <w:lang w:val="en-AU" w:eastAsia="en-AU"/>
        </w:rPr>
      </w:pPr>
      <w:hyperlink w:anchor="_Toc112138110" w:history="1">
        <w:r w:rsidR="00341C56" w:rsidRPr="00053073">
          <w:rPr>
            <w:rStyle w:val="Hyperlink"/>
            <w:rFonts w:ascii="Arial Bold" w:hAnsi="Arial Bold" w:cs="Arial"/>
            <w:b/>
            <w:bCs/>
            <w:noProof/>
          </w:rPr>
          <w:t>6.1.1.</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method for A3.1 Clear text</w:t>
        </w:r>
        <w:r w:rsidR="00341C56">
          <w:rPr>
            <w:noProof/>
            <w:webHidden/>
          </w:rPr>
          <w:tab/>
        </w:r>
        <w:r w:rsidR="00341C56">
          <w:rPr>
            <w:noProof/>
            <w:webHidden/>
          </w:rPr>
          <w:fldChar w:fldCharType="begin"/>
        </w:r>
        <w:r w:rsidR="00341C56">
          <w:rPr>
            <w:noProof/>
            <w:webHidden/>
          </w:rPr>
          <w:instrText xml:space="preserve"> PAGEREF _Toc112138110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11A950CE" w14:textId="6D5504CB" w:rsidR="00341C56" w:rsidRDefault="00000000">
      <w:pPr>
        <w:pStyle w:val="TOC3"/>
        <w:rPr>
          <w:rFonts w:asciiTheme="minorHAnsi" w:hAnsiTheme="minorHAnsi" w:cstheme="minorBidi"/>
          <w:noProof/>
          <w:sz w:val="22"/>
          <w:szCs w:val="22"/>
          <w:lang w:val="en-AU" w:eastAsia="en-AU"/>
        </w:rPr>
      </w:pPr>
      <w:hyperlink w:anchor="_Toc112138111" w:history="1">
        <w:r w:rsidR="00341C56" w:rsidRPr="00053073">
          <w:rPr>
            <w:rStyle w:val="Hyperlink"/>
            <w:rFonts w:ascii="Arial Bold" w:hAnsi="Arial Bold" w:cs="Arial"/>
            <w:b/>
            <w:bCs/>
            <w:noProof/>
          </w:rPr>
          <w:t>6.1.2.</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method for I4.1 RDP timeout</w:t>
        </w:r>
        <w:r w:rsidR="00341C56">
          <w:rPr>
            <w:noProof/>
            <w:webHidden/>
          </w:rPr>
          <w:tab/>
        </w:r>
        <w:r w:rsidR="00341C56">
          <w:rPr>
            <w:noProof/>
            <w:webHidden/>
          </w:rPr>
          <w:fldChar w:fldCharType="begin"/>
        </w:r>
        <w:r w:rsidR="00341C56">
          <w:rPr>
            <w:noProof/>
            <w:webHidden/>
          </w:rPr>
          <w:instrText xml:space="preserve"> PAGEREF _Toc112138111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278DA5AF" w14:textId="3B8E1091" w:rsidR="00341C56" w:rsidRDefault="00000000">
      <w:pPr>
        <w:pStyle w:val="TOC3"/>
        <w:rPr>
          <w:rFonts w:asciiTheme="minorHAnsi" w:hAnsiTheme="minorHAnsi" w:cstheme="minorBidi"/>
          <w:noProof/>
          <w:sz w:val="22"/>
          <w:szCs w:val="22"/>
          <w:lang w:val="en-AU" w:eastAsia="en-AU"/>
        </w:rPr>
      </w:pPr>
      <w:hyperlink w:anchor="_Toc112138112" w:history="1">
        <w:r w:rsidR="00341C56" w:rsidRPr="00053073">
          <w:rPr>
            <w:rStyle w:val="Hyperlink"/>
            <w:rFonts w:ascii="Arial Bold" w:hAnsi="Arial Bold" w:cs="Arial"/>
            <w:b/>
            <w:bCs/>
            <w:noProof/>
          </w:rPr>
          <w:t>6.1.3.</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method for I4.3 NTLM V1 to NTLM V2</w:t>
        </w:r>
        <w:r w:rsidR="00341C56">
          <w:rPr>
            <w:noProof/>
            <w:webHidden/>
          </w:rPr>
          <w:tab/>
        </w:r>
        <w:r w:rsidR="00341C56">
          <w:rPr>
            <w:noProof/>
            <w:webHidden/>
          </w:rPr>
          <w:fldChar w:fldCharType="begin"/>
        </w:r>
        <w:r w:rsidR="00341C56">
          <w:rPr>
            <w:noProof/>
            <w:webHidden/>
          </w:rPr>
          <w:instrText xml:space="preserve"> PAGEREF _Toc112138112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001A02EB" w14:textId="071EC381" w:rsidR="00341C56" w:rsidRDefault="00000000">
      <w:pPr>
        <w:pStyle w:val="TOC3"/>
        <w:rPr>
          <w:rFonts w:asciiTheme="minorHAnsi" w:hAnsiTheme="minorHAnsi" w:cstheme="minorBidi"/>
          <w:noProof/>
          <w:sz w:val="22"/>
          <w:szCs w:val="22"/>
          <w:lang w:val="en-AU" w:eastAsia="en-AU"/>
        </w:rPr>
      </w:pPr>
      <w:hyperlink w:anchor="_Toc112138113" w:history="1">
        <w:r w:rsidR="00341C56" w:rsidRPr="00053073">
          <w:rPr>
            <w:rStyle w:val="Hyperlink"/>
            <w:rFonts w:ascii="Arial Bold" w:hAnsi="Arial Bold" w:cs="Arial"/>
            <w:b/>
            <w:bCs/>
            <w:noProof/>
          </w:rPr>
          <w:t>6.1.4.</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method for I4.5 PowerShell version update</w:t>
        </w:r>
        <w:r w:rsidR="00341C56">
          <w:rPr>
            <w:noProof/>
            <w:webHidden/>
          </w:rPr>
          <w:tab/>
        </w:r>
        <w:r w:rsidR="00341C56">
          <w:rPr>
            <w:noProof/>
            <w:webHidden/>
          </w:rPr>
          <w:fldChar w:fldCharType="begin"/>
        </w:r>
        <w:r w:rsidR="00341C56">
          <w:rPr>
            <w:noProof/>
            <w:webHidden/>
          </w:rPr>
          <w:instrText xml:space="preserve"> PAGEREF _Toc112138113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00EEAAC5" w14:textId="1D214F4C" w:rsidR="00341C56" w:rsidRDefault="00000000">
      <w:pPr>
        <w:pStyle w:val="TOC2"/>
        <w:rPr>
          <w:rFonts w:asciiTheme="minorHAnsi" w:hAnsiTheme="minorHAnsi" w:cstheme="minorBidi"/>
          <w:noProof/>
          <w:sz w:val="22"/>
          <w:szCs w:val="22"/>
          <w:lang w:val="en-AU" w:eastAsia="en-AU"/>
        </w:rPr>
      </w:pPr>
      <w:hyperlink w:anchor="_Toc112138114" w:history="1">
        <w:r w:rsidR="00341C56" w:rsidRPr="00053073">
          <w:rPr>
            <w:rStyle w:val="Hyperlink"/>
            <w:rFonts w:eastAsia="Times New Roman" w:cs="Arial"/>
            <w:b/>
            <w:bCs/>
            <w:noProof/>
          </w:rPr>
          <w:t>6.2.</w:t>
        </w:r>
        <w:r w:rsidR="00341C56">
          <w:rPr>
            <w:rFonts w:asciiTheme="minorHAnsi" w:hAnsiTheme="minorHAnsi" w:cstheme="minorBidi"/>
            <w:noProof/>
            <w:sz w:val="22"/>
            <w:szCs w:val="22"/>
            <w:lang w:val="en-AU" w:eastAsia="en-AU"/>
          </w:rPr>
          <w:tab/>
        </w:r>
        <w:r w:rsidR="00341C56" w:rsidRPr="00053073">
          <w:rPr>
            <w:rStyle w:val="Hyperlink"/>
            <w:rFonts w:eastAsia="Times New Roman" w:cs="Arial"/>
            <w:b/>
            <w:bCs/>
            <w:noProof/>
          </w:rPr>
          <w:t>Vulnerability fix deployment test</w:t>
        </w:r>
        <w:r w:rsidR="00341C56">
          <w:rPr>
            <w:noProof/>
            <w:webHidden/>
          </w:rPr>
          <w:tab/>
        </w:r>
        <w:r w:rsidR="00341C56">
          <w:rPr>
            <w:noProof/>
            <w:webHidden/>
          </w:rPr>
          <w:fldChar w:fldCharType="begin"/>
        </w:r>
        <w:r w:rsidR="00341C56">
          <w:rPr>
            <w:noProof/>
            <w:webHidden/>
          </w:rPr>
          <w:instrText xml:space="preserve"> PAGEREF _Toc112138114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5F1A0049" w14:textId="3CE0A889" w:rsidR="00341C56" w:rsidRDefault="00000000">
      <w:pPr>
        <w:pStyle w:val="TOC3"/>
        <w:rPr>
          <w:rFonts w:asciiTheme="minorHAnsi" w:hAnsiTheme="minorHAnsi" w:cstheme="minorBidi"/>
          <w:noProof/>
          <w:sz w:val="22"/>
          <w:szCs w:val="22"/>
          <w:lang w:val="en-AU" w:eastAsia="en-AU"/>
        </w:rPr>
      </w:pPr>
      <w:hyperlink w:anchor="_Toc112138115" w:history="1">
        <w:r w:rsidR="00341C56" w:rsidRPr="00053073">
          <w:rPr>
            <w:rStyle w:val="Hyperlink"/>
            <w:rFonts w:ascii="Arial Bold" w:hAnsi="Arial Bold" w:cs="Arial"/>
            <w:b/>
            <w:bCs/>
            <w:noProof/>
          </w:rPr>
          <w:t>6.2.1.</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test for A3.1 Clear text</w:t>
        </w:r>
        <w:r w:rsidR="00341C56">
          <w:rPr>
            <w:noProof/>
            <w:webHidden/>
          </w:rPr>
          <w:tab/>
        </w:r>
        <w:r w:rsidR="00341C56">
          <w:rPr>
            <w:noProof/>
            <w:webHidden/>
          </w:rPr>
          <w:fldChar w:fldCharType="begin"/>
        </w:r>
        <w:r w:rsidR="00341C56">
          <w:rPr>
            <w:noProof/>
            <w:webHidden/>
          </w:rPr>
          <w:instrText xml:space="preserve"> PAGEREF _Toc112138115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0389EBFE" w14:textId="41E08B60" w:rsidR="00341C56" w:rsidRDefault="00000000">
      <w:pPr>
        <w:pStyle w:val="TOC3"/>
        <w:rPr>
          <w:rFonts w:asciiTheme="minorHAnsi" w:hAnsiTheme="minorHAnsi" w:cstheme="minorBidi"/>
          <w:noProof/>
          <w:sz w:val="22"/>
          <w:szCs w:val="22"/>
          <w:lang w:val="en-AU" w:eastAsia="en-AU"/>
        </w:rPr>
      </w:pPr>
      <w:hyperlink w:anchor="_Toc112138116" w:history="1">
        <w:r w:rsidR="00341C56" w:rsidRPr="00053073">
          <w:rPr>
            <w:rStyle w:val="Hyperlink"/>
            <w:rFonts w:ascii="Arial Bold" w:hAnsi="Arial Bold" w:cs="Arial"/>
            <w:b/>
            <w:bCs/>
            <w:noProof/>
          </w:rPr>
          <w:t>6.2.2.</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test for I4.1 RDP timeout</w:t>
        </w:r>
        <w:r w:rsidR="00341C56">
          <w:rPr>
            <w:noProof/>
            <w:webHidden/>
          </w:rPr>
          <w:tab/>
        </w:r>
        <w:r w:rsidR="00341C56">
          <w:rPr>
            <w:noProof/>
            <w:webHidden/>
          </w:rPr>
          <w:fldChar w:fldCharType="begin"/>
        </w:r>
        <w:r w:rsidR="00341C56">
          <w:rPr>
            <w:noProof/>
            <w:webHidden/>
          </w:rPr>
          <w:instrText xml:space="preserve"> PAGEREF _Toc112138116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5D2F248C" w14:textId="6378483F" w:rsidR="00341C56" w:rsidRDefault="00000000">
      <w:pPr>
        <w:pStyle w:val="TOC3"/>
        <w:rPr>
          <w:rFonts w:asciiTheme="minorHAnsi" w:hAnsiTheme="minorHAnsi" w:cstheme="minorBidi"/>
          <w:noProof/>
          <w:sz w:val="22"/>
          <w:szCs w:val="22"/>
          <w:lang w:val="en-AU" w:eastAsia="en-AU"/>
        </w:rPr>
      </w:pPr>
      <w:hyperlink w:anchor="_Toc112138117" w:history="1">
        <w:r w:rsidR="00341C56" w:rsidRPr="00053073">
          <w:rPr>
            <w:rStyle w:val="Hyperlink"/>
            <w:rFonts w:ascii="Arial Bold" w:hAnsi="Arial Bold" w:cs="Arial"/>
            <w:b/>
            <w:bCs/>
            <w:noProof/>
          </w:rPr>
          <w:t>6.2.3.</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test for I4.3 NTLM V1 to NTLM V2</w:t>
        </w:r>
        <w:r w:rsidR="00341C56">
          <w:rPr>
            <w:noProof/>
            <w:webHidden/>
          </w:rPr>
          <w:tab/>
        </w:r>
        <w:r w:rsidR="00341C56">
          <w:rPr>
            <w:noProof/>
            <w:webHidden/>
          </w:rPr>
          <w:fldChar w:fldCharType="begin"/>
        </w:r>
        <w:r w:rsidR="00341C56">
          <w:rPr>
            <w:noProof/>
            <w:webHidden/>
          </w:rPr>
          <w:instrText xml:space="preserve"> PAGEREF _Toc112138117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7499EE51" w14:textId="3D76D387" w:rsidR="00341C56" w:rsidRDefault="00000000">
      <w:pPr>
        <w:pStyle w:val="TOC3"/>
        <w:rPr>
          <w:rFonts w:asciiTheme="minorHAnsi" w:hAnsiTheme="minorHAnsi" w:cstheme="minorBidi"/>
          <w:noProof/>
          <w:sz w:val="22"/>
          <w:szCs w:val="22"/>
          <w:lang w:val="en-AU" w:eastAsia="en-AU"/>
        </w:rPr>
      </w:pPr>
      <w:hyperlink w:anchor="_Toc112138118" w:history="1">
        <w:r w:rsidR="00341C56" w:rsidRPr="00053073">
          <w:rPr>
            <w:rStyle w:val="Hyperlink"/>
            <w:rFonts w:ascii="Arial Bold" w:hAnsi="Arial Bold" w:cs="Arial"/>
            <w:b/>
            <w:bCs/>
            <w:noProof/>
          </w:rPr>
          <w:t>6.2.4.</w:t>
        </w:r>
        <w:r w:rsidR="00341C56">
          <w:rPr>
            <w:rFonts w:asciiTheme="minorHAnsi" w:hAnsiTheme="minorHAnsi" w:cstheme="minorBidi"/>
            <w:noProof/>
            <w:sz w:val="22"/>
            <w:szCs w:val="22"/>
            <w:lang w:val="en-AU" w:eastAsia="en-AU"/>
          </w:rPr>
          <w:tab/>
        </w:r>
        <w:r w:rsidR="00341C56" w:rsidRPr="00053073">
          <w:rPr>
            <w:rStyle w:val="Hyperlink"/>
            <w:rFonts w:ascii="Arial Bold" w:hAnsi="Arial Bold" w:cs="Arial"/>
            <w:b/>
            <w:bCs/>
            <w:noProof/>
          </w:rPr>
          <w:t>Deployment test for I4.5 PowerShell version update</w:t>
        </w:r>
        <w:r w:rsidR="00341C56">
          <w:rPr>
            <w:noProof/>
            <w:webHidden/>
          </w:rPr>
          <w:tab/>
        </w:r>
        <w:r w:rsidR="00341C56">
          <w:rPr>
            <w:noProof/>
            <w:webHidden/>
          </w:rPr>
          <w:fldChar w:fldCharType="begin"/>
        </w:r>
        <w:r w:rsidR="00341C56">
          <w:rPr>
            <w:noProof/>
            <w:webHidden/>
          </w:rPr>
          <w:instrText xml:space="preserve"> PAGEREF _Toc112138118 \h </w:instrText>
        </w:r>
        <w:r w:rsidR="00341C56">
          <w:rPr>
            <w:noProof/>
            <w:webHidden/>
          </w:rPr>
        </w:r>
        <w:r w:rsidR="00341C56">
          <w:rPr>
            <w:noProof/>
            <w:webHidden/>
          </w:rPr>
          <w:fldChar w:fldCharType="separate"/>
        </w:r>
        <w:r w:rsidR="00341C56">
          <w:rPr>
            <w:noProof/>
            <w:webHidden/>
          </w:rPr>
          <w:t>18</w:t>
        </w:r>
        <w:r w:rsidR="00341C56">
          <w:rPr>
            <w:noProof/>
            <w:webHidden/>
          </w:rPr>
          <w:fldChar w:fldCharType="end"/>
        </w:r>
      </w:hyperlink>
    </w:p>
    <w:p w14:paraId="50588300" w14:textId="2B97E445" w:rsidR="00341C56" w:rsidRDefault="00000000">
      <w:pPr>
        <w:pStyle w:val="TOC1"/>
        <w:rPr>
          <w:rFonts w:asciiTheme="minorHAnsi" w:hAnsiTheme="minorHAnsi" w:cstheme="minorBidi"/>
          <w:b w:val="0"/>
          <w:noProof/>
          <w:sz w:val="22"/>
          <w:szCs w:val="22"/>
          <w:lang w:val="en-AU" w:eastAsia="en-AU"/>
        </w:rPr>
      </w:pPr>
      <w:hyperlink w:anchor="_Toc112138119" w:history="1">
        <w:r w:rsidR="00341C56" w:rsidRPr="00053073">
          <w:rPr>
            <w:rStyle w:val="Hyperlink"/>
            <w:rFonts w:eastAsia="Times New Roman" w:cs="Arial"/>
            <w:bCs/>
            <w:noProof/>
          </w:rPr>
          <w:t>7.</w:t>
        </w:r>
        <w:r w:rsidR="00341C56">
          <w:rPr>
            <w:rFonts w:asciiTheme="minorHAnsi" w:hAnsiTheme="minorHAnsi" w:cstheme="minorBidi"/>
            <w:b w:val="0"/>
            <w:noProof/>
            <w:sz w:val="22"/>
            <w:szCs w:val="22"/>
            <w:lang w:val="en-AU" w:eastAsia="en-AU"/>
          </w:rPr>
          <w:tab/>
        </w:r>
        <w:r w:rsidR="00341C56" w:rsidRPr="00053073">
          <w:rPr>
            <w:rStyle w:val="Hyperlink"/>
            <w:rFonts w:eastAsia="Times New Roman" w:cs="Arial"/>
            <w:bCs/>
            <w:noProof/>
          </w:rPr>
          <w:t>Appendix</w:t>
        </w:r>
        <w:r w:rsidR="00341C56">
          <w:rPr>
            <w:noProof/>
            <w:webHidden/>
          </w:rPr>
          <w:tab/>
        </w:r>
        <w:r w:rsidR="00341C56">
          <w:rPr>
            <w:noProof/>
            <w:webHidden/>
          </w:rPr>
          <w:fldChar w:fldCharType="begin"/>
        </w:r>
        <w:r w:rsidR="00341C56">
          <w:rPr>
            <w:noProof/>
            <w:webHidden/>
          </w:rPr>
          <w:instrText xml:space="preserve"> PAGEREF _Toc112138119 \h </w:instrText>
        </w:r>
        <w:r w:rsidR="00341C56">
          <w:rPr>
            <w:noProof/>
            <w:webHidden/>
          </w:rPr>
        </w:r>
        <w:r w:rsidR="00341C56">
          <w:rPr>
            <w:noProof/>
            <w:webHidden/>
          </w:rPr>
          <w:fldChar w:fldCharType="separate"/>
        </w:r>
        <w:r w:rsidR="00341C56">
          <w:rPr>
            <w:noProof/>
            <w:webHidden/>
          </w:rPr>
          <w:t>19</w:t>
        </w:r>
        <w:r w:rsidR="00341C56">
          <w:rPr>
            <w:noProof/>
            <w:webHidden/>
          </w:rPr>
          <w:fldChar w:fldCharType="end"/>
        </w:r>
      </w:hyperlink>
    </w:p>
    <w:p w14:paraId="77378AF2" w14:textId="6EA66E4A" w:rsidR="00992118" w:rsidRPr="00992118" w:rsidRDefault="00992118" w:rsidP="00992118">
      <w:pPr>
        <w:spacing w:after="0" w:line="240" w:lineRule="auto"/>
        <w:rPr>
          <w:rFonts w:ascii="Arial" w:eastAsiaTheme="minorEastAsia" w:hAnsi="Arial" w:cs="Arial"/>
          <w:sz w:val="20"/>
          <w:szCs w:val="20"/>
        </w:rPr>
      </w:pPr>
      <w:r w:rsidRPr="00992118">
        <w:rPr>
          <w:rFonts w:ascii="Arial" w:eastAsiaTheme="minorEastAsia" w:hAnsi="Arial" w:cs="Arial"/>
          <w:sz w:val="20"/>
          <w:szCs w:val="20"/>
        </w:rPr>
        <w:fldChar w:fldCharType="end"/>
      </w:r>
    </w:p>
    <w:p w14:paraId="28DA6DE9" w14:textId="77777777" w:rsidR="00992118" w:rsidRPr="00992118" w:rsidRDefault="00992118" w:rsidP="00992118">
      <w:pPr>
        <w:keepNext/>
        <w:pageBreakBefore/>
        <w:numPr>
          <w:ilvl w:val="0"/>
          <w:numId w:val="1"/>
        </w:numPr>
        <w:spacing w:before="240" w:after="0" w:line="240" w:lineRule="auto"/>
        <w:outlineLvl w:val="0"/>
        <w:rPr>
          <w:rFonts w:ascii="Arial" w:eastAsia="Times New Roman" w:hAnsi="Arial" w:cs="Arial"/>
          <w:b/>
          <w:bCs/>
          <w:sz w:val="26"/>
          <w:szCs w:val="26"/>
        </w:rPr>
      </w:pPr>
      <w:bookmarkStart w:id="10" w:name="_Toc8226876"/>
      <w:bookmarkStart w:id="11" w:name="_Toc112138089"/>
      <w:r w:rsidRPr="00992118">
        <w:rPr>
          <w:rFonts w:ascii="Arial" w:eastAsia="Times New Roman" w:hAnsi="Arial" w:cs="Arial"/>
          <w:b/>
          <w:bCs/>
          <w:sz w:val="26"/>
          <w:szCs w:val="26"/>
        </w:rPr>
        <w:lastRenderedPageBreak/>
        <w:t>Project Overview</w:t>
      </w:r>
      <w:bookmarkEnd w:id="10"/>
      <w:bookmarkEnd w:id="11"/>
    </w:p>
    <w:p w14:paraId="5EB75132" w14:textId="77777777" w:rsidR="00992118" w:rsidRPr="00992118" w:rsidRDefault="00992118" w:rsidP="00992118">
      <w:pPr>
        <w:keepNext/>
        <w:numPr>
          <w:ilvl w:val="1"/>
          <w:numId w:val="1"/>
        </w:numPr>
        <w:spacing w:before="240" w:after="0" w:line="240" w:lineRule="auto"/>
        <w:outlineLvl w:val="1"/>
        <w:rPr>
          <w:rFonts w:ascii="Arial" w:eastAsia="Times New Roman" w:hAnsi="Arial" w:cs="Arial"/>
          <w:b/>
          <w:bCs/>
        </w:rPr>
      </w:pPr>
      <w:bookmarkStart w:id="12" w:name="_Toc8226877"/>
      <w:bookmarkStart w:id="13" w:name="_Toc112138090"/>
      <w:r w:rsidRPr="00992118">
        <w:rPr>
          <w:rFonts w:ascii="Arial" w:eastAsia="Times New Roman" w:hAnsi="Arial" w:cs="Arial"/>
          <w:b/>
          <w:bCs/>
        </w:rPr>
        <w:t>Summary of problem to be addressed and proposed solution</w:t>
      </w:r>
      <w:bookmarkEnd w:id="12"/>
      <w:bookmarkEnd w:id="13"/>
    </w:p>
    <w:p w14:paraId="39B2C4EE" w14:textId="77777777" w:rsidR="00992118" w:rsidRPr="00992118" w:rsidRDefault="00992118" w:rsidP="00992118">
      <w:pPr>
        <w:spacing w:after="280" w:line="280" w:lineRule="atLeast"/>
        <w:rPr>
          <w:rFonts w:ascii="Arial" w:eastAsia="Times New Roman" w:hAnsi="Arial" w:cs="Arial"/>
          <w:sz w:val="20"/>
          <w:szCs w:val="20"/>
        </w:rPr>
      </w:pPr>
      <w:bookmarkStart w:id="14" w:name="_Toc8218314"/>
      <w:r w:rsidRPr="00992118">
        <w:rPr>
          <w:rFonts w:ascii="Arial" w:eastAsia="Times New Roman" w:hAnsi="Arial" w:cs="Arial"/>
          <w:sz w:val="20"/>
          <w:szCs w:val="20"/>
        </w:rPr>
        <w:t xml:space="preserve">This project focuses on the review of Rio Tinto’s servers in light of the assessment conducted by Rio Tinto’s Third- Party Vendor. </w:t>
      </w:r>
    </w:p>
    <w:p w14:paraId="1A39A92B" w14:textId="77777777" w:rsidR="00992118" w:rsidRPr="00992118" w:rsidRDefault="00992118" w:rsidP="00992118">
      <w:pPr>
        <w:spacing w:after="280" w:line="280" w:lineRule="atLeast"/>
        <w:rPr>
          <w:rFonts w:ascii="Arial" w:eastAsia="Times New Roman" w:hAnsi="Arial" w:cs="Arial"/>
          <w:sz w:val="20"/>
          <w:szCs w:val="20"/>
        </w:rPr>
      </w:pPr>
      <w:r w:rsidRPr="00992118">
        <w:rPr>
          <w:rFonts w:ascii="Arial" w:eastAsia="Times New Roman" w:hAnsi="Arial" w:cs="Arial"/>
          <w:sz w:val="20"/>
          <w:szCs w:val="20"/>
        </w:rPr>
        <w:t>The purpose of the project is to:</w:t>
      </w:r>
    </w:p>
    <w:p w14:paraId="311B8DC5" w14:textId="77777777" w:rsidR="00992118" w:rsidRPr="00992118" w:rsidRDefault="00992118" w:rsidP="00992118">
      <w:pPr>
        <w:numPr>
          <w:ilvl w:val="0"/>
          <w:numId w:val="2"/>
        </w:numPr>
        <w:spacing w:after="0" w:line="276" w:lineRule="auto"/>
        <w:contextualSpacing/>
        <w:jc w:val="both"/>
        <w:rPr>
          <w:rFonts w:ascii="Arial" w:eastAsiaTheme="minorEastAsia" w:hAnsi="Arial" w:cs="Arial"/>
          <w:sz w:val="20"/>
          <w:szCs w:val="20"/>
        </w:rPr>
      </w:pPr>
      <w:r w:rsidRPr="00992118">
        <w:rPr>
          <w:rFonts w:ascii="Arial" w:eastAsiaTheme="minorEastAsia" w:hAnsi="Arial" w:cs="Arial"/>
          <w:sz w:val="20"/>
          <w:szCs w:val="20"/>
        </w:rPr>
        <w:t>Establish a detailed understanding of Rio Tinto’s current exposure to the vulnerabilities in the current environment and as stipulated in the Business Requirements Document Cyber Program – Server Hardening provided by Rio Tinto</w:t>
      </w:r>
    </w:p>
    <w:p w14:paraId="091A8C6C" w14:textId="77777777" w:rsidR="00992118" w:rsidRPr="00992118" w:rsidRDefault="00992118" w:rsidP="00992118">
      <w:pPr>
        <w:numPr>
          <w:ilvl w:val="0"/>
          <w:numId w:val="2"/>
        </w:numPr>
        <w:spacing w:after="0" w:line="276" w:lineRule="auto"/>
        <w:contextualSpacing/>
        <w:jc w:val="both"/>
        <w:rPr>
          <w:rFonts w:ascii="Arial" w:eastAsiaTheme="minorEastAsia" w:hAnsi="Arial" w:cs="Arial"/>
          <w:sz w:val="20"/>
          <w:szCs w:val="20"/>
        </w:rPr>
      </w:pPr>
      <w:r w:rsidRPr="00992118">
        <w:rPr>
          <w:rFonts w:ascii="Arial" w:eastAsiaTheme="minorEastAsia" w:hAnsi="Arial" w:cs="Arial"/>
          <w:sz w:val="20"/>
          <w:szCs w:val="20"/>
        </w:rPr>
        <w:t>Assess Rio Tinto’s server virtual machines to define a current state baseline of existing vulnerabilities</w:t>
      </w:r>
    </w:p>
    <w:p w14:paraId="5A89B425" w14:textId="77777777" w:rsidR="00992118" w:rsidRPr="00992118" w:rsidRDefault="00992118" w:rsidP="00992118">
      <w:pPr>
        <w:numPr>
          <w:ilvl w:val="0"/>
          <w:numId w:val="2"/>
        </w:numPr>
        <w:spacing w:after="0" w:line="276" w:lineRule="auto"/>
        <w:contextualSpacing/>
        <w:jc w:val="both"/>
        <w:rPr>
          <w:rFonts w:ascii="Arial" w:eastAsiaTheme="minorEastAsia" w:hAnsi="Arial" w:cs="Arial"/>
          <w:sz w:val="20"/>
          <w:szCs w:val="20"/>
        </w:rPr>
      </w:pPr>
      <w:r w:rsidRPr="00992118">
        <w:rPr>
          <w:rFonts w:ascii="Arial" w:eastAsiaTheme="minorEastAsia" w:hAnsi="Arial" w:cs="Arial"/>
          <w:sz w:val="20"/>
          <w:szCs w:val="20"/>
        </w:rPr>
        <w:t>Track progression on remediation of those vulnerabilities across the Production environments</w:t>
      </w:r>
    </w:p>
    <w:p w14:paraId="6FD0D005" w14:textId="77777777" w:rsidR="00992118" w:rsidRPr="00992118" w:rsidRDefault="00992118" w:rsidP="00992118">
      <w:pPr>
        <w:numPr>
          <w:ilvl w:val="0"/>
          <w:numId w:val="2"/>
        </w:numPr>
        <w:spacing w:after="0" w:line="276" w:lineRule="auto"/>
        <w:contextualSpacing/>
        <w:jc w:val="both"/>
        <w:rPr>
          <w:rFonts w:ascii="Arial" w:eastAsiaTheme="minorEastAsia" w:hAnsi="Arial" w:cs="Arial"/>
          <w:sz w:val="20"/>
          <w:szCs w:val="20"/>
        </w:rPr>
      </w:pPr>
      <w:r w:rsidRPr="00992118">
        <w:rPr>
          <w:rFonts w:ascii="Arial" w:eastAsiaTheme="minorEastAsia" w:hAnsi="Arial" w:cs="Arial"/>
          <w:sz w:val="20"/>
          <w:szCs w:val="20"/>
        </w:rPr>
        <w:t>Existing tools should be evaluated to analyse environment coverage and threat detection capabilities</w:t>
      </w:r>
    </w:p>
    <w:p w14:paraId="38C95531" w14:textId="77777777" w:rsidR="00992118" w:rsidRPr="00992118" w:rsidRDefault="00992118" w:rsidP="00992118">
      <w:pPr>
        <w:numPr>
          <w:ilvl w:val="0"/>
          <w:numId w:val="2"/>
        </w:numPr>
        <w:spacing w:after="0" w:line="276" w:lineRule="auto"/>
        <w:contextualSpacing/>
        <w:jc w:val="both"/>
        <w:rPr>
          <w:rFonts w:ascii="Arial" w:eastAsiaTheme="minorEastAsia" w:hAnsi="Arial" w:cs="Arial"/>
          <w:sz w:val="20"/>
          <w:szCs w:val="20"/>
        </w:rPr>
      </w:pPr>
      <w:r w:rsidRPr="00992118">
        <w:rPr>
          <w:rFonts w:ascii="Arial" w:eastAsiaTheme="minorEastAsia" w:hAnsi="Arial" w:cs="Arial"/>
          <w:sz w:val="20"/>
          <w:szCs w:val="20"/>
        </w:rPr>
        <w:t>Identify processes to rectify/remediate each of the identified controls and facilitate the remediation.</w:t>
      </w:r>
    </w:p>
    <w:p w14:paraId="1ED5F891" w14:textId="77777777" w:rsidR="00992118" w:rsidRPr="00992118" w:rsidRDefault="00992118" w:rsidP="00992118">
      <w:pPr>
        <w:keepNext/>
        <w:pageBreakBefore/>
        <w:numPr>
          <w:ilvl w:val="0"/>
          <w:numId w:val="1"/>
        </w:numPr>
        <w:spacing w:before="240" w:after="0"/>
        <w:outlineLvl w:val="0"/>
        <w:rPr>
          <w:rFonts w:ascii="Arial" w:eastAsiaTheme="minorEastAsia" w:hAnsi="Arial" w:cs="Arial"/>
          <w:b/>
          <w:bCs/>
          <w:sz w:val="26"/>
          <w:szCs w:val="26"/>
          <w:lang w:val="en-GB"/>
        </w:rPr>
      </w:pPr>
      <w:bookmarkStart w:id="15" w:name="_Toc482787443"/>
      <w:bookmarkStart w:id="16" w:name="_Toc482791841"/>
      <w:bookmarkStart w:id="17" w:name="_Toc482788176"/>
      <w:bookmarkStart w:id="18" w:name="_Toc484002376"/>
      <w:bookmarkStart w:id="19" w:name="_Toc484090374"/>
      <w:bookmarkStart w:id="20" w:name="_Toc484090344"/>
      <w:bookmarkStart w:id="21" w:name="_Toc501465987"/>
      <w:bookmarkStart w:id="22" w:name="_Toc518781937"/>
      <w:bookmarkStart w:id="23" w:name="_Toc518774526"/>
      <w:bookmarkStart w:id="24" w:name="_Toc25073968"/>
      <w:bookmarkStart w:id="25" w:name="_Toc110542798"/>
      <w:bookmarkStart w:id="26" w:name="_Toc112138091"/>
      <w:bookmarkStart w:id="27" w:name="_Toc501465994"/>
      <w:bookmarkStart w:id="28" w:name="_Toc518781944"/>
      <w:bookmarkStart w:id="29" w:name="_Toc518774533"/>
      <w:bookmarkEnd w:id="14"/>
      <w:r w:rsidRPr="00992118">
        <w:rPr>
          <w:rFonts w:ascii="Arial" w:eastAsiaTheme="minorEastAsia" w:hAnsi="Arial" w:cs="Arial"/>
          <w:b/>
          <w:bCs/>
          <w:sz w:val="26"/>
          <w:szCs w:val="26"/>
          <w:lang w:val="en-GB"/>
        </w:rPr>
        <w:lastRenderedPageBreak/>
        <w:t>Introduction</w:t>
      </w:r>
      <w:bookmarkEnd w:id="15"/>
      <w:bookmarkEnd w:id="16"/>
      <w:bookmarkEnd w:id="17"/>
      <w:bookmarkEnd w:id="18"/>
      <w:bookmarkEnd w:id="19"/>
      <w:bookmarkEnd w:id="20"/>
      <w:bookmarkEnd w:id="21"/>
      <w:bookmarkEnd w:id="22"/>
      <w:bookmarkEnd w:id="23"/>
      <w:bookmarkEnd w:id="24"/>
      <w:bookmarkEnd w:id="25"/>
      <w:bookmarkEnd w:id="26"/>
    </w:p>
    <w:p w14:paraId="11AD9C42" w14:textId="2B0019FE" w:rsidR="00992118" w:rsidRPr="00992118" w:rsidRDefault="00992118" w:rsidP="00992118">
      <w:pPr>
        <w:spacing w:after="280" w:line="280" w:lineRule="atLeast"/>
        <w:rPr>
          <w:rFonts w:ascii="Arial" w:eastAsiaTheme="minorEastAsia" w:hAnsi="Arial" w:cs="Arial"/>
          <w:sz w:val="20"/>
          <w:szCs w:val="20"/>
          <w:lang w:val="en-GB"/>
        </w:rPr>
      </w:pPr>
      <w:r w:rsidRPr="00992118">
        <w:rPr>
          <w:rFonts w:ascii="Arial" w:eastAsiaTheme="minorEastAsia" w:hAnsi="Arial" w:cs="Arial"/>
          <w:sz w:val="20"/>
          <w:szCs w:val="20"/>
          <w:lang w:val="en-GB"/>
        </w:rPr>
        <w:t xml:space="preserve">This document provides a high-level process flow overview of vulnerability fix and deployment methods. </w:t>
      </w:r>
      <w:r w:rsidRPr="00992118">
        <w:rPr>
          <w:rFonts w:ascii="Arial" w:eastAsiaTheme="minorEastAsia" w:hAnsi="Arial" w:cs="Arial"/>
          <w:bCs/>
          <w:sz w:val="20"/>
          <w:szCs w:val="20"/>
          <w:lang w:val="en-GB"/>
        </w:rPr>
        <w:fldChar w:fldCharType="begin"/>
      </w:r>
      <w:r w:rsidRPr="00992118">
        <w:rPr>
          <w:rFonts w:ascii="Arial" w:eastAsiaTheme="minorEastAsia" w:hAnsi="Arial" w:cs="Arial"/>
          <w:bCs/>
          <w:sz w:val="20"/>
          <w:szCs w:val="20"/>
          <w:lang w:val="en-GB"/>
        </w:rPr>
        <w:instrText xml:space="preserve"> DOCPROPERTY  Company  \* MERGEFORMAT </w:instrText>
      </w:r>
      <w:r w:rsidRPr="00992118">
        <w:rPr>
          <w:rFonts w:ascii="Arial" w:eastAsiaTheme="minorEastAsia" w:hAnsi="Arial" w:cs="Arial"/>
          <w:bCs/>
          <w:sz w:val="20"/>
          <w:szCs w:val="20"/>
          <w:lang w:val="en-GB"/>
        </w:rPr>
        <w:fldChar w:fldCharType="separate"/>
      </w:r>
      <w:proofErr w:type="spellStart"/>
      <w:r w:rsidR="00341C56">
        <w:rPr>
          <w:rFonts w:ascii="Arial" w:eastAsiaTheme="minorEastAsia" w:hAnsi="Arial" w:cs="Arial"/>
          <w:bCs/>
          <w:sz w:val="20"/>
          <w:szCs w:val="20"/>
          <w:lang w:val="en-GB"/>
        </w:rPr>
        <w:t>Avanade</w:t>
      </w:r>
      <w:r w:rsidRPr="00992118">
        <w:rPr>
          <w:rFonts w:ascii="Arial" w:eastAsiaTheme="minorEastAsia" w:hAnsi="Arial" w:cs="Arial"/>
          <w:bCs/>
          <w:sz w:val="20"/>
          <w:szCs w:val="20"/>
          <w:lang w:val="en-GB"/>
        </w:rPr>
        <w:fldChar w:fldCharType="end"/>
      </w:r>
      <w:r w:rsidRPr="00992118">
        <w:rPr>
          <w:rFonts w:ascii="Arial" w:eastAsiaTheme="minorEastAsia" w:hAnsi="Arial" w:cs="Arial"/>
          <w:sz w:val="20"/>
          <w:szCs w:val="20"/>
          <w:lang w:val="en-GB"/>
        </w:rPr>
        <w:t>This</w:t>
      </w:r>
      <w:proofErr w:type="spellEnd"/>
      <w:r w:rsidRPr="00992118">
        <w:rPr>
          <w:rFonts w:ascii="Arial" w:eastAsiaTheme="minorEastAsia" w:hAnsi="Arial" w:cs="Arial"/>
          <w:sz w:val="20"/>
          <w:szCs w:val="20"/>
          <w:lang w:val="en-GB"/>
        </w:rPr>
        <w:t xml:space="preserve"> is in preparation for</w:t>
      </w:r>
      <w:r w:rsidRPr="00992118">
        <w:rPr>
          <w:rFonts w:ascii="Arial" w:eastAsiaTheme="minorEastAsia" w:hAnsi="Arial" w:cs="Arial"/>
          <w:bCs/>
          <w:sz w:val="20"/>
          <w:szCs w:val="20"/>
          <w:lang w:val="en-GB"/>
        </w:rPr>
        <w:t xml:space="preserve"> Rio Tinto’s application server </w:t>
      </w:r>
      <w:r w:rsidRPr="00992118">
        <w:rPr>
          <w:rFonts w:ascii="Arial" w:eastAsiaTheme="minorEastAsia" w:hAnsi="Arial" w:cs="Arial"/>
          <w:bCs/>
          <w:sz w:val="20"/>
          <w:szCs w:val="20"/>
          <w:lang w:val="en-GB"/>
        </w:rPr>
        <w:fldChar w:fldCharType="begin"/>
      </w:r>
      <w:r w:rsidRPr="00992118">
        <w:rPr>
          <w:rFonts w:ascii="Arial" w:eastAsiaTheme="minorEastAsia" w:hAnsi="Arial" w:cs="Arial"/>
          <w:bCs/>
          <w:sz w:val="20"/>
          <w:szCs w:val="20"/>
          <w:lang w:val="en-GB"/>
        </w:rPr>
        <w:instrText xml:space="preserve"> DOCPROPERTY  Company  \* MERGEFORMAT </w:instrText>
      </w:r>
      <w:r w:rsidRPr="00992118">
        <w:rPr>
          <w:rFonts w:ascii="Arial" w:eastAsiaTheme="minorEastAsia" w:hAnsi="Arial" w:cs="Arial"/>
          <w:bCs/>
          <w:sz w:val="20"/>
          <w:szCs w:val="20"/>
          <w:lang w:val="en-GB"/>
        </w:rPr>
        <w:fldChar w:fldCharType="separate"/>
      </w:r>
      <w:proofErr w:type="spellStart"/>
      <w:r w:rsidR="00341C56">
        <w:rPr>
          <w:rFonts w:ascii="Arial" w:eastAsiaTheme="minorEastAsia" w:hAnsi="Arial" w:cs="Arial"/>
          <w:bCs/>
          <w:sz w:val="20"/>
          <w:szCs w:val="20"/>
          <w:lang w:val="en-GB"/>
        </w:rPr>
        <w:t>Avanade</w:t>
      </w:r>
      <w:r w:rsidRPr="00992118">
        <w:rPr>
          <w:rFonts w:ascii="Arial" w:eastAsiaTheme="minorEastAsia" w:hAnsi="Arial" w:cs="Arial"/>
          <w:bCs/>
          <w:sz w:val="20"/>
          <w:szCs w:val="20"/>
          <w:lang w:val="en-GB"/>
        </w:rPr>
        <w:fldChar w:fldCharType="end"/>
      </w:r>
      <w:r w:rsidRPr="00992118">
        <w:rPr>
          <w:rFonts w:ascii="Arial" w:eastAsiaTheme="minorEastAsia" w:hAnsi="Arial" w:cs="Arial"/>
          <w:bCs/>
          <w:sz w:val="20"/>
          <w:szCs w:val="20"/>
          <w:lang w:val="en-GB"/>
        </w:rPr>
        <w:t>hardening</w:t>
      </w:r>
      <w:proofErr w:type="spellEnd"/>
      <w:r w:rsidRPr="00992118">
        <w:rPr>
          <w:rFonts w:ascii="Arial" w:eastAsiaTheme="minorEastAsia" w:hAnsi="Arial" w:cs="Arial"/>
          <w:bCs/>
          <w:sz w:val="20"/>
          <w:szCs w:val="20"/>
          <w:lang w:val="en-GB"/>
        </w:rPr>
        <w:t xml:space="preserve"> project</w:t>
      </w:r>
      <w:r w:rsidRPr="00992118">
        <w:rPr>
          <w:rFonts w:ascii="Arial" w:eastAsiaTheme="minorEastAsia" w:hAnsi="Arial" w:cs="Arial"/>
          <w:sz w:val="20"/>
          <w:szCs w:val="20"/>
          <w:lang w:val="en-GB"/>
        </w:rPr>
        <w:t>. This document will provide the process flows (vulnerability fix, change management, communication etc..), vulnerability fix and deployment model for four (4) identified vulnerabilities A3.1 - Clear Text, I4.1 - RDP Timeout, I4.3 - NTLM, I4.5 - PowerShell in the environment.</w:t>
      </w:r>
    </w:p>
    <w:p w14:paraId="4C5051B0" w14:textId="77777777" w:rsidR="00992118" w:rsidRPr="00992118" w:rsidRDefault="00992118" w:rsidP="00992118">
      <w:pPr>
        <w:keepNext/>
        <w:numPr>
          <w:ilvl w:val="1"/>
          <w:numId w:val="1"/>
        </w:numPr>
        <w:spacing w:before="480" w:after="0" w:line="240" w:lineRule="auto"/>
        <w:outlineLvl w:val="1"/>
        <w:rPr>
          <w:rFonts w:ascii="Arial" w:eastAsiaTheme="minorEastAsia" w:hAnsi="Arial" w:cs="Arial"/>
          <w:b/>
          <w:bCs/>
          <w:lang w:val="en-GB"/>
        </w:rPr>
      </w:pPr>
      <w:bookmarkStart w:id="30" w:name="_Toc501465988"/>
      <w:bookmarkStart w:id="31" w:name="_Toc518781938"/>
      <w:bookmarkStart w:id="32" w:name="_Toc518774527"/>
      <w:bookmarkStart w:id="33" w:name="_Toc25073969"/>
      <w:bookmarkStart w:id="34" w:name="_Toc110542799"/>
      <w:bookmarkStart w:id="35" w:name="_Toc112138092"/>
      <w:r w:rsidRPr="00992118">
        <w:rPr>
          <w:rFonts w:ascii="Arial" w:eastAsiaTheme="minorEastAsia" w:hAnsi="Arial" w:cs="Arial"/>
          <w:b/>
          <w:bCs/>
          <w:lang w:val="en-GB"/>
        </w:rPr>
        <w:t>What this document is</w:t>
      </w:r>
      <w:bookmarkEnd w:id="30"/>
      <w:bookmarkEnd w:id="31"/>
      <w:bookmarkEnd w:id="32"/>
      <w:bookmarkEnd w:id="33"/>
      <w:bookmarkEnd w:id="34"/>
      <w:bookmarkEnd w:id="35"/>
    </w:p>
    <w:p w14:paraId="405AB23E" w14:textId="0802CB24" w:rsidR="00992118" w:rsidRPr="00992118" w:rsidRDefault="00992118" w:rsidP="00992118">
      <w:pPr>
        <w:spacing w:after="280" w:line="280" w:lineRule="atLeast"/>
        <w:rPr>
          <w:rFonts w:ascii="Arial" w:eastAsiaTheme="minorEastAsia" w:hAnsi="Arial" w:cs="Arial"/>
          <w:sz w:val="20"/>
          <w:szCs w:val="20"/>
          <w:lang w:val="en-GB"/>
        </w:rPr>
      </w:pPr>
      <w:r w:rsidRPr="00992118">
        <w:rPr>
          <w:rFonts w:ascii="Arial" w:eastAsiaTheme="minorEastAsia" w:hAnsi="Arial" w:cs="Arial"/>
          <w:sz w:val="20"/>
          <w:szCs w:val="20"/>
          <w:lang w:val="en-GB"/>
        </w:rPr>
        <w:t xml:space="preserve">This document is a vulnerability fix deployment document covering several areas of guidance as they apply to each vulnerability and </w:t>
      </w:r>
      <w:r w:rsidRPr="00992118">
        <w:rPr>
          <w:rFonts w:ascii="Arial" w:eastAsiaTheme="minorEastAsia" w:hAnsi="Arial" w:cs="Arial"/>
          <w:sz w:val="20"/>
          <w:szCs w:val="20"/>
          <w:lang w:val="en-GB"/>
        </w:rPr>
        <w:fldChar w:fldCharType="begin"/>
      </w:r>
      <w:r w:rsidRPr="00992118">
        <w:rPr>
          <w:rFonts w:ascii="Arial" w:eastAsiaTheme="minorEastAsia" w:hAnsi="Arial" w:cs="Arial"/>
          <w:sz w:val="20"/>
          <w:szCs w:val="20"/>
          <w:lang w:val="en-GB"/>
        </w:rPr>
        <w:instrText xml:space="preserve"> DOCPROPERTY  Company  \* MERGEFORMAT </w:instrText>
      </w:r>
      <w:r w:rsidRPr="00992118">
        <w:rPr>
          <w:rFonts w:ascii="Arial" w:eastAsiaTheme="minorEastAsia" w:hAnsi="Arial" w:cs="Arial"/>
          <w:sz w:val="20"/>
          <w:szCs w:val="20"/>
          <w:lang w:val="en-GB"/>
        </w:rPr>
        <w:fldChar w:fldCharType="separate"/>
      </w:r>
      <w:proofErr w:type="spellStart"/>
      <w:r w:rsidR="00341C56">
        <w:rPr>
          <w:rFonts w:ascii="Arial" w:eastAsiaTheme="minorEastAsia" w:hAnsi="Arial" w:cs="Arial"/>
          <w:sz w:val="20"/>
          <w:szCs w:val="20"/>
          <w:lang w:val="en-GB"/>
        </w:rPr>
        <w:t>Avanade</w:t>
      </w:r>
      <w:r w:rsidRPr="00992118">
        <w:rPr>
          <w:rFonts w:ascii="Arial" w:eastAsiaTheme="minorEastAsia" w:hAnsi="Arial" w:cs="Arial"/>
          <w:sz w:val="20"/>
          <w:szCs w:val="20"/>
          <w:lang w:val="en-GB"/>
        </w:rPr>
        <w:fldChar w:fldCharType="end"/>
      </w:r>
      <w:r w:rsidRPr="00992118">
        <w:rPr>
          <w:rFonts w:ascii="Arial" w:eastAsiaTheme="minorEastAsia" w:hAnsi="Arial" w:cs="Arial"/>
          <w:sz w:val="20"/>
          <w:szCs w:val="20"/>
          <w:lang w:val="en-GB"/>
        </w:rPr>
        <w:t>application</w:t>
      </w:r>
      <w:proofErr w:type="spellEnd"/>
      <w:r w:rsidRPr="00992118">
        <w:rPr>
          <w:rFonts w:ascii="Arial" w:eastAsiaTheme="minorEastAsia" w:hAnsi="Arial" w:cs="Arial"/>
          <w:sz w:val="20"/>
          <w:szCs w:val="20"/>
          <w:lang w:val="en-GB"/>
        </w:rPr>
        <w:t xml:space="preserve"> servers differently on application servers. This document also covers recommended practices as well as the requirements discussed during the workshop that are unique to each vulnerability fix deployment. </w:t>
      </w:r>
    </w:p>
    <w:p w14:paraId="7274BE2D" w14:textId="77777777" w:rsidR="00992118" w:rsidRPr="00992118" w:rsidRDefault="00992118" w:rsidP="00992118">
      <w:pPr>
        <w:keepNext/>
        <w:numPr>
          <w:ilvl w:val="1"/>
          <w:numId w:val="1"/>
        </w:numPr>
        <w:spacing w:before="480" w:after="0" w:line="240" w:lineRule="auto"/>
        <w:outlineLvl w:val="1"/>
        <w:rPr>
          <w:rFonts w:ascii="Arial" w:eastAsiaTheme="minorEastAsia" w:hAnsi="Arial" w:cs="Arial"/>
          <w:b/>
          <w:bCs/>
          <w:lang w:val="en-GB"/>
        </w:rPr>
      </w:pPr>
      <w:bookmarkStart w:id="36" w:name="_Toc501465989"/>
      <w:bookmarkStart w:id="37" w:name="_Toc518781939"/>
      <w:bookmarkStart w:id="38" w:name="_Toc518774528"/>
      <w:bookmarkStart w:id="39" w:name="_Toc25073970"/>
      <w:bookmarkStart w:id="40" w:name="_Toc110542800"/>
      <w:bookmarkStart w:id="41" w:name="_Toc112138093"/>
      <w:r w:rsidRPr="00992118">
        <w:rPr>
          <w:rFonts w:ascii="Arial" w:eastAsiaTheme="minorEastAsia" w:hAnsi="Arial" w:cs="Arial"/>
          <w:b/>
          <w:bCs/>
          <w:lang w:val="en-GB"/>
        </w:rPr>
        <w:t>What this document is not</w:t>
      </w:r>
      <w:bookmarkEnd w:id="36"/>
      <w:bookmarkEnd w:id="37"/>
      <w:bookmarkEnd w:id="38"/>
      <w:bookmarkEnd w:id="39"/>
      <w:bookmarkEnd w:id="40"/>
      <w:bookmarkEnd w:id="41"/>
    </w:p>
    <w:p w14:paraId="03B0B365" w14:textId="77777777" w:rsidR="00992118" w:rsidRPr="00992118" w:rsidRDefault="00992118" w:rsidP="00992118">
      <w:pPr>
        <w:spacing w:after="280" w:line="280" w:lineRule="atLeast"/>
        <w:rPr>
          <w:rFonts w:ascii="Arial" w:eastAsiaTheme="minorEastAsia" w:hAnsi="Arial" w:cs="Arial"/>
          <w:sz w:val="20"/>
          <w:szCs w:val="20"/>
          <w:lang w:val="en-GB"/>
        </w:rPr>
      </w:pPr>
      <w:r w:rsidRPr="00992118">
        <w:rPr>
          <w:rFonts w:ascii="Arial" w:eastAsiaTheme="minorEastAsia" w:hAnsi="Arial" w:cs="Arial"/>
          <w:sz w:val="20"/>
          <w:szCs w:val="20"/>
          <w:lang w:val="en-GB"/>
        </w:rPr>
        <w:t xml:space="preserve">This document is not a design (low level or high-level) document for vulnerability fix build and deployment infrastructure. It does not discuss how to use or resolve issues discovered within Rio Tinto’s applications. </w:t>
      </w:r>
    </w:p>
    <w:p w14:paraId="2CDEE4A9" w14:textId="77777777" w:rsidR="00992118" w:rsidRPr="00992118" w:rsidRDefault="00992118" w:rsidP="00992118">
      <w:pPr>
        <w:keepNext/>
        <w:numPr>
          <w:ilvl w:val="1"/>
          <w:numId w:val="1"/>
        </w:numPr>
        <w:spacing w:before="480" w:after="0" w:line="240" w:lineRule="auto"/>
        <w:outlineLvl w:val="1"/>
        <w:rPr>
          <w:rFonts w:ascii="Segoe UI" w:eastAsiaTheme="minorEastAsia" w:hAnsi="Segoe UI" w:cs="Segoe UI"/>
          <w:b/>
          <w:bCs/>
          <w:lang w:val="en-GB"/>
        </w:rPr>
      </w:pPr>
      <w:bookmarkStart w:id="42" w:name="_Toc501465990"/>
      <w:bookmarkStart w:id="43" w:name="_Toc518781940"/>
      <w:bookmarkStart w:id="44" w:name="_Toc518774529"/>
      <w:bookmarkStart w:id="45" w:name="_Toc25073971"/>
      <w:bookmarkStart w:id="46" w:name="_Toc110542801"/>
      <w:bookmarkStart w:id="47" w:name="_Toc112138094"/>
      <w:r w:rsidRPr="00992118">
        <w:rPr>
          <w:rFonts w:ascii="Arial" w:eastAsiaTheme="minorEastAsia" w:hAnsi="Arial" w:cs="Arial"/>
          <w:b/>
          <w:bCs/>
          <w:lang w:val="en-GB"/>
        </w:rPr>
        <w:t>Audience</w:t>
      </w:r>
      <w:bookmarkEnd w:id="42"/>
      <w:bookmarkEnd w:id="43"/>
      <w:bookmarkEnd w:id="44"/>
      <w:bookmarkEnd w:id="45"/>
      <w:bookmarkEnd w:id="46"/>
      <w:bookmarkEnd w:id="47"/>
    </w:p>
    <w:p w14:paraId="7DF6FF5B" w14:textId="77777777" w:rsidR="00992118" w:rsidRPr="00992118" w:rsidRDefault="00992118" w:rsidP="00992118">
      <w:pPr>
        <w:spacing w:after="280" w:line="280" w:lineRule="atLeast"/>
        <w:rPr>
          <w:rFonts w:ascii="Arial" w:eastAsiaTheme="minorEastAsia" w:hAnsi="Arial" w:cs="Arial"/>
          <w:sz w:val="20"/>
          <w:szCs w:val="20"/>
          <w:lang w:val="en-GB"/>
        </w:rPr>
      </w:pPr>
      <w:r w:rsidRPr="00992118">
        <w:rPr>
          <w:rFonts w:ascii="Arial" w:eastAsiaTheme="minorEastAsia" w:hAnsi="Arial" w:cs="Arial"/>
          <w:sz w:val="20"/>
          <w:szCs w:val="20"/>
          <w:lang w:val="en-GB"/>
        </w:rPr>
        <w:t xml:space="preserve">This document assumes a 300-level knowledge of Vulnerabilities, associated vulnerable components and deployment methods </w:t>
      </w:r>
      <w:proofErr w:type="spellStart"/>
      <w:r w:rsidRPr="00992118">
        <w:rPr>
          <w:rFonts w:ascii="Arial" w:eastAsiaTheme="minorEastAsia" w:hAnsi="Arial" w:cs="Arial"/>
          <w:sz w:val="20"/>
          <w:szCs w:val="20"/>
          <w:lang w:val="en-GB"/>
        </w:rPr>
        <w:t>e.g</w:t>
      </w:r>
      <w:proofErr w:type="spellEnd"/>
      <w:r w:rsidRPr="00992118">
        <w:rPr>
          <w:rFonts w:ascii="Arial" w:eastAsiaTheme="minorEastAsia" w:hAnsi="Arial" w:cs="Arial"/>
          <w:sz w:val="20"/>
          <w:szCs w:val="20"/>
          <w:lang w:val="en-GB"/>
        </w:rPr>
        <w:t xml:space="preserve"> group policy, ansible, PowerShell script etc...</w:t>
      </w:r>
    </w:p>
    <w:p w14:paraId="07AF4FB5" w14:textId="77777777" w:rsidR="00992118" w:rsidRPr="00992118" w:rsidRDefault="00992118" w:rsidP="00992118">
      <w:pPr>
        <w:spacing w:after="280" w:line="280" w:lineRule="atLeast"/>
        <w:rPr>
          <w:rFonts w:ascii="Arial" w:eastAsiaTheme="minorEastAsia" w:hAnsi="Arial" w:cs="Arial"/>
          <w:sz w:val="20"/>
          <w:szCs w:val="20"/>
          <w:lang w:val="en-GB"/>
        </w:rPr>
      </w:pPr>
      <w:r w:rsidRPr="00992118">
        <w:rPr>
          <w:rFonts w:ascii="Arial" w:eastAsiaTheme="minorEastAsia" w:hAnsi="Arial" w:cs="Arial"/>
          <w:b/>
          <w:sz w:val="20"/>
          <w:szCs w:val="20"/>
          <w:lang w:val="en-GB"/>
        </w:rPr>
        <w:t>Level 300</w:t>
      </w:r>
      <w:r w:rsidRPr="00992118">
        <w:rPr>
          <w:rFonts w:ascii="Arial" w:eastAsiaTheme="minorEastAsia" w:hAnsi="Arial" w:cs="Arial"/>
          <w:sz w:val="20"/>
          <w:szCs w:val="20"/>
          <w:lang w:val="en-GB"/>
        </w:rPr>
        <w:t>: Advanced material. In-depth understanding of features in a real-world environment, and strong coding skills. Provides a detailed technical overview of a subset of product/technology features, covering architecture, performance, migration, deployment, and development.</w:t>
      </w:r>
    </w:p>
    <w:bookmarkEnd w:id="27"/>
    <w:bookmarkEnd w:id="28"/>
    <w:bookmarkEnd w:id="29"/>
    <w:p w14:paraId="6B9179CA" w14:textId="77777777" w:rsidR="00992118" w:rsidRPr="00992118" w:rsidRDefault="00992118" w:rsidP="00992118">
      <w:pPr>
        <w:spacing w:after="200" w:line="280" w:lineRule="atLeast"/>
        <w:rPr>
          <w:rFonts w:asciiTheme="majorHAnsi" w:eastAsiaTheme="majorEastAsia" w:hAnsiTheme="majorHAnsi" w:cs="Arial"/>
          <w:bCs/>
          <w:color w:val="000000" w:themeColor="text1"/>
          <w:sz w:val="24"/>
          <w:szCs w:val="26"/>
          <w:lang w:val="en-GB"/>
        </w:rPr>
      </w:pPr>
      <w:r w:rsidRPr="00992118">
        <w:rPr>
          <w:rFonts w:ascii="Arial" w:eastAsiaTheme="minorEastAsia" w:hAnsi="Arial" w:cs="Arial"/>
          <w:color w:val="000000" w:themeColor="text1"/>
          <w:sz w:val="20"/>
          <w:szCs w:val="20"/>
          <w:lang w:val="en-GB"/>
        </w:rPr>
        <w:br w:type="page"/>
      </w:r>
    </w:p>
    <w:p w14:paraId="46FA2C93" w14:textId="77777777" w:rsidR="00992118" w:rsidRPr="00992118" w:rsidRDefault="00992118" w:rsidP="00992118">
      <w:pPr>
        <w:keepNext/>
        <w:numPr>
          <w:ilvl w:val="1"/>
          <w:numId w:val="1"/>
        </w:numPr>
        <w:spacing w:before="240" w:after="0" w:line="240" w:lineRule="auto"/>
        <w:outlineLvl w:val="1"/>
        <w:rPr>
          <w:rFonts w:ascii="Arial" w:eastAsiaTheme="minorEastAsia" w:hAnsi="Arial" w:cs="Arial"/>
          <w:b/>
          <w:bCs/>
          <w:color w:val="000000" w:themeColor="text1"/>
          <w:lang w:val="en-GB"/>
        </w:rPr>
      </w:pPr>
      <w:bookmarkStart w:id="48" w:name="_Toc110542802"/>
      <w:bookmarkStart w:id="49" w:name="_Toc112138095"/>
      <w:r w:rsidRPr="00992118">
        <w:rPr>
          <w:rFonts w:ascii="Arial" w:eastAsiaTheme="minorEastAsia" w:hAnsi="Arial" w:cs="Arial"/>
          <w:b/>
          <w:bCs/>
          <w:color w:val="000000" w:themeColor="text1"/>
          <w:lang w:val="en-GB"/>
        </w:rPr>
        <w:lastRenderedPageBreak/>
        <w:t>Document notes</w:t>
      </w:r>
      <w:bookmarkEnd w:id="48"/>
      <w:bookmarkEnd w:id="49"/>
    </w:p>
    <w:p w14:paraId="068CD65A"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r w:rsidRPr="00992118">
        <w:rPr>
          <w:rFonts w:ascii="Arial" w:eastAsiaTheme="minorEastAsia" w:hAnsi="Arial" w:cs="Arial"/>
          <w:color w:val="000000" w:themeColor="text1"/>
          <w:sz w:val="20"/>
          <w:szCs w:val="20"/>
          <w:lang w:val="en-GB"/>
        </w:rPr>
        <w:t>Throughout the document Avanade will summarize the outputs of each section. These outputs can be categorized under the following headings</w:t>
      </w:r>
      <w:bookmarkStart w:id="50" w:name="_Hlk500940970"/>
      <w:r w:rsidRPr="00992118">
        <w:rPr>
          <w:rFonts w:ascii="Arial" w:eastAsiaTheme="minorEastAsia" w:hAnsi="Arial" w:cs="Arial"/>
          <w:color w:val="000000" w:themeColor="text1"/>
          <w:sz w:val="20"/>
          <w:szCs w:val="20"/>
          <w:lang w:val="en-GB"/>
        </w:rPr>
        <w:t>:</w:t>
      </w:r>
    </w:p>
    <w:p w14:paraId="6407F117"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992118" w14:paraId="79A24402" w14:textId="77777777">
        <w:trPr>
          <w:cantSplit/>
          <w:jc w:val="center"/>
        </w:trPr>
        <w:tc>
          <w:tcPr>
            <w:tcW w:w="859" w:type="dxa"/>
            <w:shd w:val="clear" w:color="auto" w:fill="ED7D31" w:themeFill="accent2"/>
          </w:tcPr>
          <w:bookmarkEnd w:id="50"/>
          <w:p w14:paraId="1FB8FA9D" w14:textId="3FE60254" w:rsidR="00992118" w:rsidRPr="00992118" w:rsidRDefault="00992118" w:rsidP="00992118">
            <w:pPr>
              <w:spacing w:after="140" w:line="280" w:lineRule="atLeast"/>
              <w:jc w:val="center"/>
              <w:rPr>
                <w:rFonts w:ascii="Arial" w:eastAsiaTheme="minorEastAsia" w:hAnsi="Arial" w:cs="Arial"/>
                <w:color w:val="000000" w:themeColor="text1"/>
                <w:sz w:val="56"/>
                <w:szCs w:val="56"/>
                <w:lang w:val="en-GB"/>
              </w:rPr>
            </w:pPr>
            <w:r w:rsidRPr="00992118">
              <w:rPr>
                <w:rFonts w:ascii="Arial" w:eastAsiaTheme="minorEastAsia" w:hAnsi="Arial" w:cs="Arial"/>
                <w:noProof/>
                <w:sz w:val="20"/>
                <w:szCs w:val="20"/>
                <w:lang w:val="en-GB"/>
              </w:rPr>
              <w:drawing>
                <wp:inline distT="0" distB="0" distL="0" distR="0" wp14:anchorId="35BFC050" wp14:editId="610CB76F">
                  <wp:extent cx="405765" cy="405765"/>
                  <wp:effectExtent l="0" t="0" r="0" b="0"/>
                  <wp:docPr id="6"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 cy="405765"/>
                          </a:xfrm>
                          <a:prstGeom prst="rect">
                            <a:avLst/>
                          </a:prstGeom>
                          <a:noFill/>
                          <a:ln>
                            <a:noFill/>
                          </a:ln>
                        </pic:spPr>
                      </pic:pic>
                    </a:graphicData>
                  </a:graphic>
                </wp:inline>
              </w:drawing>
            </w:r>
          </w:p>
        </w:tc>
        <w:tc>
          <w:tcPr>
            <w:tcW w:w="8098" w:type="dxa"/>
          </w:tcPr>
          <w:p w14:paraId="16732B29" w14:textId="77777777" w:rsidR="00992118" w:rsidRPr="00992118" w:rsidRDefault="00992118" w:rsidP="00992118">
            <w:pPr>
              <w:keepNext/>
              <w:keepLines/>
              <w:spacing w:before="120" w:after="60" w:line="240" w:lineRule="auto"/>
              <w:jc w:val="both"/>
              <w:rPr>
                <w:rFonts w:ascii="Arial" w:eastAsiaTheme="minorEastAsia" w:hAnsi="Arial" w:cs="Arial"/>
                <w:b/>
                <w:i/>
                <w:iCs/>
                <w:color w:val="000000" w:themeColor="text1"/>
                <w:kern w:val="20"/>
                <w:sz w:val="20"/>
                <w:szCs w:val="20"/>
                <w:lang w:val="en-GB"/>
              </w:rPr>
            </w:pPr>
            <w:r w:rsidRPr="00992118">
              <w:rPr>
                <w:rFonts w:ascii="Arial" w:eastAsiaTheme="minorEastAsia" w:hAnsi="Arial" w:cs="Arial"/>
                <w:b/>
                <w:i/>
                <w:iCs/>
                <w:color w:val="000000" w:themeColor="text1"/>
                <w:kern w:val="20"/>
                <w:sz w:val="20"/>
                <w:szCs w:val="20"/>
                <w:lang w:val="en-GB"/>
              </w:rPr>
              <w:t>Note</w:t>
            </w:r>
          </w:p>
          <w:p w14:paraId="5B4B7A5E" w14:textId="77777777" w:rsidR="00992118" w:rsidRPr="00992118" w:rsidRDefault="00992118" w:rsidP="00992118">
            <w:pPr>
              <w:spacing w:before="60" w:after="200" w:line="274" w:lineRule="auto"/>
              <w:rPr>
                <w:rFonts w:ascii="Arial" w:eastAsiaTheme="minorEastAsia" w:hAnsi="Arial" w:cs="Arial"/>
                <w:color w:val="000000" w:themeColor="text1"/>
                <w:sz w:val="18"/>
                <w:szCs w:val="18"/>
                <w:lang w:val="en-GB" w:eastAsia="en-GB"/>
              </w:rPr>
            </w:pPr>
            <w:r w:rsidRPr="00992118">
              <w:rPr>
                <w:rFonts w:ascii="Arial" w:eastAsiaTheme="minorEastAsia" w:hAnsi="Arial" w:cs="Arial"/>
                <w:i/>
                <w:iCs/>
                <w:color w:val="000000" w:themeColor="text1"/>
                <w:sz w:val="20"/>
                <w:szCs w:val="18"/>
                <w:lang w:val="en-GB" w:eastAsia="en-GB"/>
              </w:rPr>
              <w:t>This header is to make the reader aware of something specific in the document and will give some additional context to the section.</w:t>
            </w:r>
          </w:p>
        </w:tc>
      </w:tr>
    </w:tbl>
    <w:p w14:paraId="6117F517"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992118" w14:paraId="5E1436E7" w14:textId="77777777" w:rsidTr="64036E14">
        <w:trPr>
          <w:cantSplit/>
          <w:jc w:val="center"/>
        </w:trPr>
        <w:tc>
          <w:tcPr>
            <w:tcW w:w="859" w:type="dxa"/>
            <w:shd w:val="clear" w:color="auto" w:fill="FFC000" w:themeFill="accent4"/>
          </w:tcPr>
          <w:p w14:paraId="6F2250A3" w14:textId="424CB1F3" w:rsidR="00992118" w:rsidRPr="00992118" w:rsidRDefault="59DD3C8D" w:rsidP="2F116396">
            <w:pPr>
              <w:spacing w:after="140" w:line="280" w:lineRule="atLeast"/>
              <w:jc w:val="center"/>
              <w:rPr>
                <w:rFonts w:ascii="Arial" w:eastAsiaTheme="minorEastAsia" w:hAnsi="Arial" w:cs="Arial"/>
                <w:b/>
                <w:bCs/>
                <w:color w:val="000000" w:themeColor="text1"/>
                <w:sz w:val="56"/>
                <w:szCs w:val="56"/>
                <w:lang w:val="en-GB"/>
              </w:rPr>
            </w:pPr>
            <w:bookmarkStart w:id="51" w:name="_Hlk83307113"/>
            <w:r>
              <w:rPr>
                <w:noProof/>
              </w:rPr>
              <w:drawing>
                <wp:inline distT="0" distB="0" distL="0" distR="0" wp14:anchorId="1841848C" wp14:editId="78D0CC48">
                  <wp:extent cx="405765" cy="405765"/>
                  <wp:effectExtent l="0" t="0" r="0" b="0"/>
                  <wp:docPr id="5"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rcRect t="-8087" b="8087"/>
                          <a:stretch>
                            <a:fillRect/>
                          </a:stretch>
                        </pic:blipFill>
                        <pic:spPr>
                          <a:xfrm>
                            <a:off x="0" y="0"/>
                            <a:ext cx="405765" cy="405765"/>
                          </a:xfrm>
                          <a:prstGeom prst="rect">
                            <a:avLst/>
                          </a:prstGeom>
                        </pic:spPr>
                      </pic:pic>
                    </a:graphicData>
                  </a:graphic>
                </wp:inline>
              </w:drawing>
            </w:r>
          </w:p>
        </w:tc>
        <w:tc>
          <w:tcPr>
            <w:tcW w:w="8098" w:type="dxa"/>
          </w:tcPr>
          <w:p w14:paraId="127C82E4" w14:textId="77777777" w:rsidR="00992118" w:rsidRPr="00992118" w:rsidRDefault="00992118" w:rsidP="00992118">
            <w:pPr>
              <w:spacing w:before="120" w:after="60" w:line="240" w:lineRule="auto"/>
              <w:jc w:val="both"/>
              <w:rPr>
                <w:rFonts w:ascii="Arial" w:eastAsiaTheme="minorEastAsia" w:hAnsi="Arial" w:cs="Arial"/>
                <w:b/>
                <w:i/>
                <w:iCs/>
                <w:color w:val="000000" w:themeColor="text1"/>
                <w:kern w:val="20"/>
                <w:sz w:val="20"/>
                <w:szCs w:val="20"/>
                <w:lang w:val="en-GB"/>
              </w:rPr>
            </w:pPr>
            <w:r w:rsidRPr="00992118">
              <w:rPr>
                <w:rFonts w:ascii="Arial" w:eastAsiaTheme="minorEastAsia" w:hAnsi="Arial" w:cs="Arial"/>
                <w:b/>
                <w:i/>
                <w:iCs/>
                <w:color w:val="000000" w:themeColor="text1"/>
                <w:kern w:val="20"/>
                <w:sz w:val="20"/>
                <w:szCs w:val="20"/>
                <w:lang w:val="en-GB"/>
              </w:rPr>
              <w:t>Important Note</w:t>
            </w:r>
          </w:p>
          <w:p w14:paraId="4DB61A1A" w14:textId="77777777" w:rsidR="00992118" w:rsidRPr="00992118" w:rsidRDefault="00992118" w:rsidP="00992118">
            <w:pPr>
              <w:spacing w:before="60" w:after="200" w:line="274" w:lineRule="auto"/>
              <w:rPr>
                <w:rFonts w:ascii="Arial" w:eastAsiaTheme="minorEastAsia" w:hAnsi="Arial" w:cs="Arial"/>
                <w:color w:val="000000" w:themeColor="text1"/>
                <w:sz w:val="18"/>
                <w:szCs w:val="18"/>
                <w:lang w:val="en-GB" w:eastAsia="en-GB"/>
              </w:rPr>
            </w:pPr>
            <w:r w:rsidRPr="00992118">
              <w:rPr>
                <w:rFonts w:ascii="Arial" w:eastAsiaTheme="minorEastAsia" w:hAnsi="Arial" w:cs="Arial"/>
                <w:i/>
                <w:iCs/>
                <w:color w:val="000000" w:themeColor="text1"/>
                <w:sz w:val="20"/>
                <w:szCs w:val="24"/>
                <w:lang w:val="en-GB" w:eastAsia="en-GB"/>
              </w:rPr>
              <w:t>This header is to ensure the reader is fully aware of the point being highlighted. The information provided should be fully considered when understanding the context of the section.</w:t>
            </w:r>
          </w:p>
        </w:tc>
      </w:tr>
      <w:bookmarkEnd w:id="51"/>
    </w:tbl>
    <w:p w14:paraId="488B257E"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p>
    <w:tbl>
      <w:tblPr>
        <w:tblW w:w="8957" w:type="dxa"/>
        <w:jc w:val="cente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1E0" w:firstRow="1" w:lastRow="1" w:firstColumn="1" w:lastColumn="1" w:noHBand="0" w:noVBand="0"/>
      </w:tblPr>
      <w:tblGrid>
        <w:gridCol w:w="850"/>
        <w:gridCol w:w="8107"/>
      </w:tblGrid>
      <w:tr w:rsidR="00992118" w:rsidRPr="00992118" w14:paraId="08D2CBB9" w14:textId="77777777">
        <w:trPr>
          <w:cantSplit/>
          <w:jc w:val="center"/>
        </w:trPr>
        <w:tc>
          <w:tcPr>
            <w:tcW w:w="850" w:type="dxa"/>
            <w:shd w:val="clear" w:color="auto" w:fill="5B9BD5" w:themeFill="accent5"/>
          </w:tcPr>
          <w:p w14:paraId="1D2A29FE" w14:textId="406C5397" w:rsidR="00992118" w:rsidRPr="00992118" w:rsidRDefault="00992118" w:rsidP="00992118">
            <w:pPr>
              <w:spacing w:after="140" w:line="280" w:lineRule="atLeast"/>
              <w:jc w:val="center"/>
              <w:rPr>
                <w:rFonts w:ascii="Arial" w:eastAsiaTheme="minorEastAsia" w:hAnsi="Arial" w:cs="Arial"/>
                <w:color w:val="000000" w:themeColor="text1"/>
                <w:sz w:val="56"/>
                <w:szCs w:val="56"/>
                <w:lang w:val="en-GB"/>
              </w:rPr>
            </w:pPr>
            <w:r w:rsidRPr="00992118">
              <w:rPr>
                <w:rFonts w:ascii="Arial" w:eastAsiaTheme="minorEastAsia" w:hAnsi="Arial" w:cs="Arial"/>
                <w:noProof/>
                <w:sz w:val="20"/>
                <w:szCs w:val="20"/>
                <w:lang w:val="en-GB"/>
              </w:rPr>
              <w:drawing>
                <wp:inline distT="0" distB="0" distL="0" distR="0" wp14:anchorId="2486AD47" wp14:editId="4C2B9E7F">
                  <wp:extent cx="397510" cy="397510"/>
                  <wp:effectExtent l="0" t="0" r="0" b="2540"/>
                  <wp:docPr id="4"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
        </w:tc>
        <w:tc>
          <w:tcPr>
            <w:tcW w:w="8107" w:type="dxa"/>
          </w:tcPr>
          <w:p w14:paraId="7599B93B" w14:textId="77777777" w:rsidR="00992118" w:rsidRPr="00992118" w:rsidRDefault="00992118" w:rsidP="00992118">
            <w:pPr>
              <w:spacing w:before="120" w:after="60" w:line="240" w:lineRule="auto"/>
              <w:jc w:val="both"/>
              <w:rPr>
                <w:rFonts w:ascii="Arial" w:eastAsiaTheme="minorEastAsia" w:hAnsi="Arial" w:cs="Arial"/>
                <w:b/>
                <w:i/>
                <w:iCs/>
                <w:color w:val="000000" w:themeColor="text1"/>
                <w:kern w:val="20"/>
                <w:sz w:val="20"/>
                <w:szCs w:val="20"/>
                <w:lang w:val="en-GB"/>
              </w:rPr>
            </w:pPr>
            <w:r w:rsidRPr="00992118">
              <w:rPr>
                <w:rFonts w:ascii="Arial" w:eastAsiaTheme="minorEastAsia" w:hAnsi="Arial" w:cs="Arial"/>
                <w:b/>
                <w:i/>
                <w:iCs/>
                <w:color w:val="000000" w:themeColor="text1"/>
                <w:kern w:val="20"/>
                <w:sz w:val="20"/>
                <w:szCs w:val="20"/>
                <w:lang w:val="en-GB"/>
              </w:rPr>
              <w:t>Recommendation</w:t>
            </w:r>
          </w:p>
          <w:p w14:paraId="256402F9" w14:textId="77777777" w:rsidR="00992118" w:rsidRPr="00992118" w:rsidRDefault="00992118" w:rsidP="00992118">
            <w:pPr>
              <w:spacing w:before="60" w:after="200" w:line="274" w:lineRule="auto"/>
              <w:rPr>
                <w:rFonts w:ascii="Arial" w:eastAsiaTheme="minorEastAsia" w:hAnsi="Arial" w:cs="Arial"/>
                <w:color w:val="000000" w:themeColor="text1"/>
                <w:sz w:val="18"/>
                <w:szCs w:val="18"/>
                <w:lang w:val="en-US" w:eastAsia="en-GB"/>
              </w:rPr>
            </w:pPr>
            <w:r w:rsidRPr="00992118">
              <w:rPr>
                <w:rFonts w:ascii="Arial" w:eastAsiaTheme="minorEastAsia" w:hAnsi="Arial" w:cs="Arial"/>
                <w:i/>
                <w:iCs/>
                <w:color w:val="000000" w:themeColor="text1"/>
                <w:sz w:val="20"/>
                <w:szCs w:val="18"/>
                <w:lang w:val="en-GB" w:eastAsia="en-GB"/>
              </w:rPr>
              <w:t>A recommendation being made by Avanade, but not necessarily a design decision.</w:t>
            </w:r>
          </w:p>
        </w:tc>
      </w:tr>
    </w:tbl>
    <w:p w14:paraId="19DE33B4"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US"/>
        </w:rPr>
      </w:pPr>
    </w:p>
    <w:tbl>
      <w:tblPr>
        <w:tblW w:w="8957" w:type="dxa"/>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1E0" w:firstRow="1" w:lastRow="1" w:firstColumn="1" w:lastColumn="1" w:noHBand="0" w:noVBand="0"/>
      </w:tblPr>
      <w:tblGrid>
        <w:gridCol w:w="850"/>
        <w:gridCol w:w="8107"/>
      </w:tblGrid>
      <w:tr w:rsidR="00992118" w:rsidRPr="00992118" w14:paraId="1CE3660E" w14:textId="77777777" w:rsidTr="64036E14">
        <w:trPr>
          <w:cantSplit/>
          <w:jc w:val="center"/>
        </w:trPr>
        <w:tc>
          <w:tcPr>
            <w:tcW w:w="850" w:type="dxa"/>
            <w:shd w:val="clear" w:color="auto" w:fill="A5A5A5" w:themeFill="accent3"/>
          </w:tcPr>
          <w:p w14:paraId="7C723C68" w14:textId="5C97E514" w:rsidR="00992118" w:rsidRPr="00992118" w:rsidRDefault="59DD3C8D" w:rsidP="2F116396">
            <w:pPr>
              <w:spacing w:after="140" w:line="280" w:lineRule="atLeast"/>
              <w:jc w:val="center"/>
              <w:rPr>
                <w:rFonts w:ascii="Arial" w:eastAsiaTheme="minorEastAsia" w:hAnsi="Arial" w:cs="Arial"/>
                <w:color w:val="000000" w:themeColor="text1"/>
                <w:sz w:val="56"/>
                <w:szCs w:val="56"/>
                <w:lang w:val="en-GB"/>
              </w:rPr>
            </w:pPr>
            <w:r>
              <w:rPr>
                <w:noProof/>
              </w:rPr>
              <w:drawing>
                <wp:inline distT="0" distB="0" distL="0" distR="0" wp14:anchorId="5DB23C08" wp14:editId="77C354B3">
                  <wp:extent cx="397510" cy="397510"/>
                  <wp:effectExtent l="0" t="0" r="2540" b="2540"/>
                  <wp:docPr id="3"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rcRect t="-6172" b="6172"/>
                          <a:stretch>
                            <a:fillRect/>
                          </a:stretch>
                        </pic:blipFill>
                        <pic:spPr>
                          <a:xfrm>
                            <a:off x="0" y="0"/>
                            <a:ext cx="397510" cy="397510"/>
                          </a:xfrm>
                          <a:prstGeom prst="rect">
                            <a:avLst/>
                          </a:prstGeom>
                        </pic:spPr>
                      </pic:pic>
                    </a:graphicData>
                  </a:graphic>
                </wp:inline>
              </w:drawing>
            </w:r>
          </w:p>
        </w:tc>
        <w:tc>
          <w:tcPr>
            <w:tcW w:w="8107" w:type="dxa"/>
          </w:tcPr>
          <w:p w14:paraId="45844E94" w14:textId="77777777" w:rsidR="00992118" w:rsidRPr="00992118" w:rsidRDefault="00992118" w:rsidP="00992118">
            <w:pPr>
              <w:spacing w:before="120" w:after="60" w:line="240" w:lineRule="auto"/>
              <w:jc w:val="both"/>
              <w:rPr>
                <w:rFonts w:ascii="Arial" w:eastAsiaTheme="minorEastAsia" w:hAnsi="Arial" w:cs="Arial"/>
                <w:b/>
                <w:i/>
                <w:iCs/>
                <w:color w:val="000000" w:themeColor="text1"/>
                <w:kern w:val="20"/>
                <w:sz w:val="20"/>
                <w:szCs w:val="20"/>
                <w:lang w:val="en-GB"/>
              </w:rPr>
            </w:pPr>
            <w:r w:rsidRPr="00992118">
              <w:rPr>
                <w:rFonts w:ascii="Arial" w:eastAsiaTheme="minorEastAsia" w:hAnsi="Arial" w:cs="Arial"/>
                <w:b/>
                <w:i/>
                <w:iCs/>
                <w:color w:val="000000" w:themeColor="text1"/>
                <w:kern w:val="20"/>
                <w:sz w:val="20"/>
                <w:szCs w:val="20"/>
                <w:lang w:val="en-GB"/>
              </w:rPr>
              <w:t>Assumption</w:t>
            </w:r>
          </w:p>
          <w:p w14:paraId="7FC753B6" w14:textId="77777777" w:rsidR="00992118" w:rsidRPr="00992118" w:rsidRDefault="00992118" w:rsidP="00992118">
            <w:pPr>
              <w:spacing w:before="60" w:after="200" w:line="274" w:lineRule="auto"/>
              <w:rPr>
                <w:rFonts w:ascii="Arial" w:eastAsiaTheme="minorEastAsia" w:hAnsi="Arial" w:cs="Arial"/>
                <w:color w:val="000000" w:themeColor="text1"/>
                <w:sz w:val="18"/>
                <w:szCs w:val="18"/>
                <w:lang w:val="en-GB" w:eastAsia="en-GB"/>
              </w:rPr>
            </w:pPr>
            <w:r w:rsidRPr="00992118">
              <w:rPr>
                <w:rFonts w:ascii="Arial" w:eastAsiaTheme="minorEastAsia" w:hAnsi="Arial" w:cs="Arial"/>
                <w:i/>
                <w:iCs/>
                <w:color w:val="000000" w:themeColor="text1"/>
                <w:sz w:val="20"/>
                <w:szCs w:val="24"/>
                <w:lang w:val="en-GB" w:eastAsia="en-GB"/>
              </w:rPr>
              <w:t>Based on the workshops and knowledge of infrastructure, assumptions on configurations and requirements are listed.</w:t>
            </w:r>
          </w:p>
        </w:tc>
      </w:tr>
    </w:tbl>
    <w:p w14:paraId="5ACEE127"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p>
    <w:tbl>
      <w:tblPr>
        <w:tblW w:w="8957" w:type="dxa"/>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1E0" w:firstRow="1" w:lastRow="1" w:firstColumn="1" w:lastColumn="1" w:noHBand="0" w:noVBand="0"/>
      </w:tblPr>
      <w:tblGrid>
        <w:gridCol w:w="850"/>
        <w:gridCol w:w="8107"/>
      </w:tblGrid>
      <w:tr w:rsidR="00992118" w:rsidRPr="00992118" w14:paraId="5E6EB6BB" w14:textId="77777777" w:rsidTr="64036E14">
        <w:trPr>
          <w:cantSplit/>
          <w:trHeight w:val="863"/>
          <w:jc w:val="center"/>
        </w:trPr>
        <w:tc>
          <w:tcPr>
            <w:tcW w:w="850" w:type="dxa"/>
            <w:shd w:val="clear" w:color="auto" w:fill="70AD47" w:themeFill="accent6"/>
          </w:tcPr>
          <w:p w14:paraId="4DA08C9A" w14:textId="5BAED6C3" w:rsidR="00992118" w:rsidRPr="00992118" w:rsidRDefault="59DD3C8D" w:rsidP="2F116396">
            <w:pPr>
              <w:spacing w:after="140" w:line="280" w:lineRule="atLeast"/>
              <w:jc w:val="center"/>
              <w:rPr>
                <w:rFonts w:ascii="Arial" w:eastAsiaTheme="minorEastAsia" w:hAnsi="Arial" w:cs="Arial"/>
                <w:color w:val="000000" w:themeColor="text1"/>
                <w:sz w:val="20"/>
                <w:szCs w:val="20"/>
                <w:lang w:val="en-GB"/>
              </w:rPr>
            </w:pPr>
            <w:r>
              <w:rPr>
                <w:noProof/>
              </w:rPr>
              <w:drawing>
                <wp:inline distT="0" distB="0" distL="0" distR="0" wp14:anchorId="19B5E470" wp14:editId="618658CE">
                  <wp:extent cx="397510" cy="397510"/>
                  <wp:effectExtent l="0" t="0" r="0" b="2540"/>
                  <wp:docPr id="2"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rcRect t="-5132" b="5132"/>
                          <a:stretch>
                            <a:fillRect/>
                          </a:stretch>
                        </pic:blipFill>
                        <pic:spPr>
                          <a:xfrm>
                            <a:off x="0" y="0"/>
                            <a:ext cx="397510" cy="397510"/>
                          </a:xfrm>
                          <a:prstGeom prst="rect">
                            <a:avLst/>
                          </a:prstGeom>
                        </pic:spPr>
                      </pic:pic>
                    </a:graphicData>
                  </a:graphic>
                </wp:inline>
              </w:drawing>
            </w:r>
          </w:p>
        </w:tc>
        <w:tc>
          <w:tcPr>
            <w:tcW w:w="8107" w:type="dxa"/>
          </w:tcPr>
          <w:p w14:paraId="233EDE51" w14:textId="77777777" w:rsidR="00992118" w:rsidRPr="00992118" w:rsidRDefault="00992118" w:rsidP="00992118">
            <w:pPr>
              <w:spacing w:before="120" w:after="60" w:line="240" w:lineRule="auto"/>
              <w:jc w:val="both"/>
              <w:rPr>
                <w:rFonts w:ascii="Arial" w:eastAsiaTheme="minorEastAsia" w:hAnsi="Arial" w:cs="Arial"/>
                <w:b/>
                <w:i/>
                <w:iCs/>
                <w:color w:val="000000" w:themeColor="text1"/>
                <w:kern w:val="20"/>
                <w:sz w:val="20"/>
                <w:szCs w:val="20"/>
                <w:lang w:val="en-GB"/>
              </w:rPr>
            </w:pPr>
            <w:r w:rsidRPr="00992118">
              <w:rPr>
                <w:rFonts w:ascii="Arial" w:eastAsiaTheme="minorEastAsia" w:hAnsi="Arial" w:cs="Arial"/>
                <w:b/>
                <w:i/>
                <w:iCs/>
                <w:color w:val="000000" w:themeColor="text1"/>
                <w:kern w:val="20"/>
                <w:sz w:val="20"/>
                <w:szCs w:val="20"/>
                <w:lang w:val="en-GB"/>
              </w:rPr>
              <w:t>Design Decision</w:t>
            </w:r>
          </w:p>
          <w:p w14:paraId="3DE39242" w14:textId="77777777" w:rsidR="00992118" w:rsidRPr="00992118" w:rsidRDefault="00992118" w:rsidP="00992118">
            <w:pPr>
              <w:spacing w:before="60" w:after="200" w:line="274" w:lineRule="auto"/>
              <w:rPr>
                <w:rFonts w:ascii="Arial" w:eastAsiaTheme="minorEastAsia" w:hAnsi="Arial" w:cs="Arial"/>
                <w:color w:val="000000" w:themeColor="text1"/>
                <w:sz w:val="18"/>
                <w:szCs w:val="18"/>
                <w:lang w:val="en-GB" w:eastAsia="en-GB"/>
              </w:rPr>
            </w:pPr>
            <w:r w:rsidRPr="00992118">
              <w:rPr>
                <w:rFonts w:ascii="Arial" w:eastAsiaTheme="minorEastAsia" w:hAnsi="Arial" w:cs="Arial"/>
                <w:i/>
                <w:iCs/>
                <w:color w:val="000000" w:themeColor="text1"/>
                <w:sz w:val="20"/>
                <w:szCs w:val="18"/>
                <w:lang w:val="en-GB" w:eastAsia="en-GB"/>
              </w:rPr>
              <w:t>A design decision based on requirements and Avanade/Microsoft recommended best practices.</w:t>
            </w:r>
          </w:p>
        </w:tc>
      </w:tr>
    </w:tbl>
    <w:p w14:paraId="58650C15" w14:textId="77777777" w:rsidR="00992118" w:rsidRPr="00992118" w:rsidRDefault="00992118" w:rsidP="00992118">
      <w:pPr>
        <w:spacing w:after="280" w:line="280" w:lineRule="atLeast"/>
        <w:rPr>
          <w:rFonts w:ascii="Arial" w:eastAsiaTheme="minorEastAsia" w:hAnsi="Arial" w:cs="Arial"/>
          <w:color w:val="000000" w:themeColor="text1"/>
          <w:sz w:val="20"/>
          <w:szCs w:val="20"/>
          <w:lang w:val="en-GB"/>
        </w:rPr>
      </w:pPr>
    </w:p>
    <w:p w14:paraId="378D6DE7" w14:textId="77777777" w:rsidR="00992118" w:rsidRPr="00992118" w:rsidRDefault="00992118" w:rsidP="00992118">
      <w:pPr>
        <w:keepNext/>
        <w:pageBreakBefore/>
        <w:numPr>
          <w:ilvl w:val="0"/>
          <w:numId w:val="1"/>
        </w:numPr>
        <w:spacing w:before="240" w:after="0" w:line="240" w:lineRule="auto"/>
        <w:outlineLvl w:val="0"/>
        <w:rPr>
          <w:rFonts w:ascii="Arial" w:eastAsia="Times New Roman" w:hAnsi="Arial" w:cs="Arial"/>
          <w:b/>
          <w:bCs/>
          <w:sz w:val="26"/>
          <w:szCs w:val="26"/>
        </w:rPr>
      </w:pPr>
      <w:bookmarkStart w:id="52" w:name="_Toc112138096"/>
      <w:r w:rsidRPr="00992118">
        <w:rPr>
          <w:rFonts w:ascii="Arial" w:eastAsia="Times New Roman" w:hAnsi="Arial" w:cs="Arial"/>
          <w:b/>
          <w:bCs/>
          <w:sz w:val="26"/>
          <w:szCs w:val="26"/>
        </w:rPr>
        <w:lastRenderedPageBreak/>
        <w:t>Identified Vulnerabilities</w:t>
      </w:r>
      <w:bookmarkEnd w:id="52"/>
    </w:p>
    <w:p w14:paraId="47BDFC74" w14:textId="77777777" w:rsidR="00992118" w:rsidRPr="00992118" w:rsidRDefault="00992118" w:rsidP="00992118">
      <w:pPr>
        <w:keepNext/>
        <w:numPr>
          <w:ilvl w:val="1"/>
          <w:numId w:val="1"/>
        </w:numPr>
        <w:spacing w:before="240" w:after="0" w:line="240" w:lineRule="auto"/>
        <w:outlineLvl w:val="1"/>
        <w:rPr>
          <w:rFonts w:ascii="Arial" w:eastAsiaTheme="minorEastAsia" w:hAnsi="Arial" w:cs="Arial"/>
          <w:b/>
          <w:bCs/>
          <w:lang w:val="en-GB"/>
        </w:rPr>
      </w:pPr>
      <w:bookmarkStart w:id="53" w:name="_Toc112138097"/>
      <w:r w:rsidRPr="00992118">
        <w:rPr>
          <w:rFonts w:ascii="Arial" w:eastAsia="Times New Roman" w:hAnsi="Arial" w:cs="Arial"/>
          <w:b/>
          <w:bCs/>
          <w:lang w:val="en-GB"/>
        </w:rPr>
        <w:t>A3.1 - Clear Text</w:t>
      </w:r>
      <w:bookmarkEnd w:id="53"/>
    </w:p>
    <w:p w14:paraId="43CFE337" w14:textId="6CABC7C5" w:rsidR="11A58E86" w:rsidRPr="007F7EAE" w:rsidRDefault="11A58E86" w:rsidP="007F7EAE">
      <w:pPr>
        <w:spacing w:after="120" w:line="280" w:lineRule="atLeast"/>
        <w:jc w:val="both"/>
        <w:rPr>
          <w:rFonts w:ascii="Arial" w:eastAsiaTheme="minorEastAsia" w:hAnsi="Arial" w:cs="Arial"/>
          <w:noProof/>
          <w:lang w:eastAsia="en-AU"/>
        </w:rPr>
      </w:pPr>
      <w:r w:rsidRPr="007F7EAE">
        <w:rPr>
          <w:rFonts w:ascii="Arial" w:eastAsiaTheme="minorEastAsia" w:hAnsi="Arial" w:cs="Arial"/>
          <w:noProof/>
          <w:lang w:eastAsia="en-AU"/>
        </w:rPr>
        <w:t>An independent cyber security review identified significant risks and control deficiencies which significantly weaken the security and resilience of Rio Tinto.</w:t>
      </w:r>
    </w:p>
    <w:p w14:paraId="0751390F" w14:textId="57210673" w:rsidR="11A58E86" w:rsidRPr="007F7EAE" w:rsidRDefault="11A58E86" w:rsidP="007F7EAE">
      <w:pPr>
        <w:spacing w:after="120" w:line="280" w:lineRule="atLeast"/>
        <w:jc w:val="both"/>
      </w:pPr>
      <w:r w:rsidRPr="007F7EAE">
        <w:rPr>
          <w:rFonts w:ascii="Arial" w:eastAsiaTheme="minorEastAsia" w:hAnsi="Arial" w:cs="Arial"/>
          <w:noProof/>
          <w:lang w:eastAsia="en-AU"/>
        </w:rPr>
        <w:t>A key finding of this review was the presence of cleartext credentials in application configuration and code files.  These credentials can allow an intruder to easily move laterally into databases and other systems.</w:t>
      </w:r>
    </w:p>
    <w:p w14:paraId="673D7201" w14:textId="0C068AA9" w:rsidR="11A58E86" w:rsidRDefault="11A58E86" w:rsidP="11A58E86">
      <w:pPr>
        <w:spacing w:after="120" w:line="280" w:lineRule="atLeast"/>
        <w:rPr>
          <w:rFonts w:ascii="Arial" w:eastAsiaTheme="minorEastAsia" w:hAnsi="Arial" w:cs="Arial"/>
          <w:i/>
          <w:iCs/>
          <w:noProof/>
          <w:color w:val="7295D2"/>
          <w:sz w:val="18"/>
          <w:szCs w:val="18"/>
          <w:lang w:eastAsia="en-AU"/>
        </w:rPr>
      </w:pPr>
    </w:p>
    <w:tbl>
      <w:tblPr>
        <w:tblStyle w:val="TableGrid"/>
        <w:tblW w:w="5000" w:type="pct"/>
        <w:tblLook w:val="06A0" w:firstRow="1" w:lastRow="0" w:firstColumn="1" w:lastColumn="0" w:noHBand="1" w:noVBand="1"/>
      </w:tblPr>
      <w:tblGrid>
        <w:gridCol w:w="5784"/>
        <w:gridCol w:w="3539"/>
      </w:tblGrid>
      <w:tr w:rsidR="4CEA3BEA" w14:paraId="4205420E" w14:textId="77777777" w:rsidTr="007F7EAE">
        <w:tc>
          <w:tcPr>
            <w:tcW w:w="3102" w:type="pct"/>
          </w:tcPr>
          <w:p w14:paraId="5F561A15" w14:textId="1BB6E21F" w:rsidR="4CEA3BEA" w:rsidRDefault="4CEA3BEA" w:rsidP="4CEA3BEA">
            <w:pPr>
              <w:rPr>
                <w:rFonts w:eastAsia="Times New Roman" w:cs="Arial"/>
                <w:sz w:val="20"/>
              </w:rPr>
            </w:pPr>
            <w:r w:rsidRPr="4CEA3BEA">
              <w:rPr>
                <w:rFonts w:eastAsia="Times New Roman" w:cs="Arial"/>
                <w:sz w:val="20"/>
              </w:rPr>
              <w:t>Server Backlog</w:t>
            </w:r>
          </w:p>
        </w:tc>
        <w:tc>
          <w:tcPr>
            <w:tcW w:w="1898" w:type="pct"/>
          </w:tcPr>
          <w:p w14:paraId="0C3F87D8" w14:textId="69D8EB58" w:rsidR="4CEA3BEA" w:rsidRDefault="00B55E2B" w:rsidP="4CEA3BEA">
            <w:pPr>
              <w:jc w:val="center"/>
            </w:pPr>
            <w:r>
              <w:rPr>
                <w:rFonts w:eastAsia="Times New Roman" w:cs="Arial"/>
                <w:sz w:val="20"/>
              </w:rPr>
              <w:t>1818</w:t>
            </w:r>
          </w:p>
        </w:tc>
      </w:tr>
      <w:tr w:rsidR="00B55E2B" w14:paraId="5CC84F17" w14:textId="77777777" w:rsidTr="007F7EAE">
        <w:tc>
          <w:tcPr>
            <w:tcW w:w="3102" w:type="pct"/>
          </w:tcPr>
          <w:p w14:paraId="4E8EB5F2" w14:textId="2C479CFE" w:rsidR="00B55E2B" w:rsidRPr="4CEA3BEA" w:rsidRDefault="00B55E2B" w:rsidP="4CEA3BEA">
            <w:pPr>
              <w:rPr>
                <w:rFonts w:eastAsia="Times New Roman" w:cs="Arial"/>
                <w:sz w:val="20"/>
              </w:rPr>
            </w:pPr>
            <w:r>
              <w:rPr>
                <w:rFonts w:eastAsia="Times New Roman" w:cs="Arial"/>
                <w:sz w:val="20"/>
              </w:rPr>
              <w:t>Servers Already completed in previous Pilot</w:t>
            </w:r>
          </w:p>
        </w:tc>
        <w:tc>
          <w:tcPr>
            <w:tcW w:w="1898" w:type="pct"/>
          </w:tcPr>
          <w:p w14:paraId="53E6EABE" w14:textId="6BDB50CD" w:rsidR="00B55E2B" w:rsidRDefault="00B55E2B" w:rsidP="4CEA3BEA">
            <w:pPr>
              <w:jc w:val="center"/>
              <w:rPr>
                <w:rFonts w:eastAsia="Times New Roman" w:cs="Arial"/>
                <w:sz w:val="20"/>
              </w:rPr>
            </w:pPr>
            <w:r>
              <w:rPr>
                <w:rFonts w:eastAsia="Times New Roman" w:cs="Arial"/>
                <w:sz w:val="20"/>
              </w:rPr>
              <w:t>101</w:t>
            </w:r>
          </w:p>
        </w:tc>
      </w:tr>
      <w:tr w:rsidR="007F7EAE" w14:paraId="169427A7" w14:textId="77777777" w:rsidTr="007F7EAE">
        <w:tc>
          <w:tcPr>
            <w:tcW w:w="3102" w:type="pct"/>
          </w:tcPr>
          <w:p w14:paraId="62842ADE" w14:textId="301689D5" w:rsidR="007F7EAE" w:rsidRDefault="007F7EAE" w:rsidP="4CEA3BEA">
            <w:pPr>
              <w:rPr>
                <w:rFonts w:eastAsia="Times New Roman" w:cs="Arial"/>
                <w:sz w:val="20"/>
              </w:rPr>
            </w:pPr>
            <w:r>
              <w:rPr>
                <w:rFonts w:eastAsia="Times New Roman" w:cs="Arial"/>
                <w:sz w:val="20"/>
              </w:rPr>
              <w:t>Decommissioned Servers</w:t>
            </w:r>
          </w:p>
        </w:tc>
        <w:tc>
          <w:tcPr>
            <w:tcW w:w="1898" w:type="pct"/>
          </w:tcPr>
          <w:p w14:paraId="036D63A3" w14:textId="31AFECC1" w:rsidR="007F7EAE" w:rsidRDefault="007F7EAE" w:rsidP="4CEA3BEA">
            <w:pPr>
              <w:jc w:val="center"/>
              <w:rPr>
                <w:rFonts w:eastAsia="Times New Roman" w:cs="Arial"/>
                <w:sz w:val="20"/>
              </w:rPr>
            </w:pPr>
            <w:r>
              <w:rPr>
                <w:rFonts w:eastAsia="Times New Roman" w:cs="Arial"/>
                <w:sz w:val="20"/>
              </w:rPr>
              <w:t>213</w:t>
            </w:r>
          </w:p>
        </w:tc>
      </w:tr>
      <w:tr w:rsidR="4CEA3BEA" w14:paraId="5B729B73" w14:textId="77777777" w:rsidTr="007F7EAE">
        <w:tc>
          <w:tcPr>
            <w:tcW w:w="3102" w:type="pct"/>
          </w:tcPr>
          <w:p w14:paraId="2A28E5F7" w14:textId="12432D46" w:rsidR="4CEA3BEA" w:rsidRDefault="4CEA3BEA" w:rsidP="4CEA3BEA">
            <w:pPr>
              <w:rPr>
                <w:rFonts w:eastAsia="Times New Roman" w:cs="Arial"/>
                <w:sz w:val="20"/>
              </w:rPr>
            </w:pPr>
            <w:r w:rsidRPr="4CEA3BEA">
              <w:rPr>
                <w:rFonts w:eastAsia="Times New Roman" w:cs="Arial"/>
                <w:sz w:val="20"/>
              </w:rPr>
              <w:t>Pilot Servers – Non-critical</w:t>
            </w:r>
          </w:p>
        </w:tc>
        <w:tc>
          <w:tcPr>
            <w:tcW w:w="1898" w:type="pct"/>
          </w:tcPr>
          <w:p w14:paraId="1ECC30FB" w14:textId="2B32D0AE" w:rsidR="4CEA3BEA" w:rsidRDefault="4CEA3BEA" w:rsidP="4CEA3BEA">
            <w:pPr>
              <w:jc w:val="center"/>
              <w:rPr>
                <w:rFonts w:eastAsia="Times New Roman" w:cs="Arial"/>
                <w:sz w:val="20"/>
              </w:rPr>
            </w:pPr>
            <w:r w:rsidRPr="4CEA3BEA">
              <w:rPr>
                <w:rFonts w:eastAsia="Times New Roman" w:cs="Arial"/>
                <w:sz w:val="20"/>
              </w:rPr>
              <w:t>50</w:t>
            </w:r>
          </w:p>
        </w:tc>
      </w:tr>
      <w:tr w:rsidR="4CEA3BEA" w14:paraId="0EF81630" w14:textId="77777777" w:rsidTr="007F7EAE">
        <w:tc>
          <w:tcPr>
            <w:tcW w:w="3102" w:type="pct"/>
          </w:tcPr>
          <w:p w14:paraId="7F8A6396" w14:textId="05C36B88" w:rsidR="4CEA3BEA" w:rsidRDefault="4CEA3BEA" w:rsidP="4CEA3BEA">
            <w:pPr>
              <w:rPr>
                <w:rFonts w:eastAsia="Times New Roman" w:cs="Arial"/>
                <w:sz w:val="20"/>
              </w:rPr>
            </w:pPr>
            <w:r w:rsidRPr="4CEA3BEA">
              <w:rPr>
                <w:rFonts w:eastAsia="Times New Roman" w:cs="Arial"/>
                <w:sz w:val="20"/>
              </w:rPr>
              <w:t>Pilot Servers – Critical</w:t>
            </w:r>
          </w:p>
        </w:tc>
        <w:tc>
          <w:tcPr>
            <w:tcW w:w="1898" w:type="pct"/>
          </w:tcPr>
          <w:p w14:paraId="6B082814" w14:textId="208E8183" w:rsidR="4CEA3BEA" w:rsidRDefault="4CEA3BEA" w:rsidP="4CEA3BEA">
            <w:pPr>
              <w:jc w:val="center"/>
              <w:rPr>
                <w:rFonts w:eastAsia="Times New Roman" w:cs="Arial"/>
                <w:sz w:val="20"/>
              </w:rPr>
            </w:pPr>
            <w:r w:rsidRPr="4CEA3BEA">
              <w:rPr>
                <w:rFonts w:eastAsia="Times New Roman" w:cs="Arial"/>
                <w:sz w:val="20"/>
              </w:rPr>
              <w:t>20</w:t>
            </w:r>
          </w:p>
        </w:tc>
      </w:tr>
    </w:tbl>
    <w:p w14:paraId="24183871" w14:textId="02187264" w:rsidR="00992118" w:rsidRPr="00992118" w:rsidRDefault="00992118" w:rsidP="00992118">
      <w:pPr>
        <w:keepNext/>
        <w:numPr>
          <w:ilvl w:val="1"/>
          <w:numId w:val="1"/>
        </w:numPr>
        <w:spacing w:before="240" w:after="0" w:line="240" w:lineRule="auto"/>
        <w:outlineLvl w:val="1"/>
        <w:rPr>
          <w:rFonts w:ascii="Arial" w:eastAsia="Times New Roman" w:hAnsi="Arial" w:cs="Arial"/>
          <w:b/>
          <w:bCs/>
        </w:rPr>
      </w:pPr>
      <w:bookmarkStart w:id="54" w:name="_Toc112138098"/>
      <w:r w:rsidRPr="00992118">
        <w:rPr>
          <w:rFonts w:ascii="Arial" w:eastAsia="Times New Roman" w:hAnsi="Arial" w:cs="Arial"/>
          <w:b/>
          <w:bCs/>
        </w:rPr>
        <w:t>I4.1 - RDP Timeout</w:t>
      </w:r>
      <w:bookmarkEnd w:id="54"/>
    </w:p>
    <w:p w14:paraId="6D938209" w14:textId="77777777" w:rsidR="00980397" w:rsidRDefault="00980397" w:rsidP="008D288C">
      <w:pPr>
        <w:rPr>
          <w:rFonts w:ascii="Arial" w:eastAsia="Arial" w:hAnsi="Arial" w:cs="Arial"/>
        </w:rPr>
      </w:pPr>
    </w:p>
    <w:p w14:paraId="65E0CF32" w14:textId="1BF32204" w:rsidR="00980397" w:rsidRDefault="00980397" w:rsidP="008D288C">
      <w:pPr>
        <w:rPr>
          <w:rFonts w:ascii="Arial" w:eastAsia="Arial" w:hAnsi="Arial" w:cs="Arial"/>
        </w:rPr>
      </w:pPr>
      <w:r w:rsidRPr="00980397">
        <w:rPr>
          <w:rFonts w:ascii="Arial" w:eastAsia="Arial" w:hAnsi="Arial" w:cs="Arial"/>
        </w:rPr>
        <w:t>Currently there is no time limit for idle or disconnected RDP sessions</w:t>
      </w:r>
      <w:r w:rsidR="001D7FD7">
        <w:rPr>
          <w:rFonts w:ascii="Arial" w:eastAsia="Arial" w:hAnsi="Arial" w:cs="Arial"/>
        </w:rPr>
        <w:t xml:space="preserve"> for most </w:t>
      </w:r>
      <w:r w:rsidR="005F5572">
        <w:rPr>
          <w:rFonts w:ascii="Arial" w:eastAsia="Arial" w:hAnsi="Arial" w:cs="Arial"/>
        </w:rPr>
        <w:t>t</w:t>
      </w:r>
      <w:r w:rsidR="0068568F">
        <w:rPr>
          <w:rFonts w:ascii="Arial" w:eastAsia="Arial" w:hAnsi="Arial" w:cs="Arial"/>
        </w:rPr>
        <w:t>he most servers</w:t>
      </w:r>
      <w:r w:rsidRPr="00980397">
        <w:rPr>
          <w:rFonts w:ascii="Arial" w:eastAsia="Arial" w:hAnsi="Arial" w:cs="Arial"/>
        </w:rPr>
        <w:t>. This can increase risk of RDP Session Hijacking.</w:t>
      </w:r>
    </w:p>
    <w:tbl>
      <w:tblPr>
        <w:tblStyle w:val="TableGrid"/>
        <w:tblW w:w="0" w:type="auto"/>
        <w:tblLayout w:type="fixed"/>
        <w:tblLook w:val="06A0" w:firstRow="1" w:lastRow="0" w:firstColumn="1" w:lastColumn="0" w:noHBand="1" w:noVBand="1"/>
      </w:tblPr>
      <w:tblGrid>
        <w:gridCol w:w="3840"/>
        <w:gridCol w:w="1920"/>
      </w:tblGrid>
      <w:tr w:rsidR="00FE1CEC" w14:paraId="705BA9ED" w14:textId="77777777">
        <w:tc>
          <w:tcPr>
            <w:tcW w:w="3840" w:type="dxa"/>
          </w:tcPr>
          <w:p w14:paraId="3003D46B" w14:textId="77777777" w:rsidR="00FE1CEC" w:rsidRDefault="00FE1CEC">
            <w:pPr>
              <w:rPr>
                <w:rFonts w:eastAsia="Times New Roman" w:cs="Arial"/>
                <w:sz w:val="20"/>
              </w:rPr>
            </w:pPr>
            <w:r w:rsidRPr="4CEA3BEA">
              <w:rPr>
                <w:rFonts w:eastAsia="Times New Roman" w:cs="Arial"/>
                <w:sz w:val="20"/>
              </w:rPr>
              <w:t>Server Backlog</w:t>
            </w:r>
          </w:p>
        </w:tc>
        <w:tc>
          <w:tcPr>
            <w:tcW w:w="1920" w:type="dxa"/>
          </w:tcPr>
          <w:p w14:paraId="1DF8E451" w14:textId="2A9D8D63" w:rsidR="00FE1CEC" w:rsidRDefault="00E63E83">
            <w:pPr>
              <w:jc w:val="center"/>
              <w:rPr>
                <w:rFonts w:eastAsia="Times New Roman" w:cs="Arial"/>
                <w:sz w:val="20"/>
              </w:rPr>
            </w:pPr>
            <w:r>
              <w:rPr>
                <w:rFonts w:eastAsia="Times New Roman" w:cs="Arial"/>
                <w:sz w:val="20"/>
              </w:rPr>
              <w:t>5798</w:t>
            </w:r>
            <w:r w:rsidR="004438DA" w:rsidRPr="004438DA">
              <w:rPr>
                <w:rFonts w:eastAsia="Times New Roman" w:cs="Arial"/>
                <w:sz w:val="20"/>
                <w:highlight w:val="yellow"/>
              </w:rPr>
              <w:t>(To be updated)</w:t>
            </w:r>
          </w:p>
        </w:tc>
      </w:tr>
      <w:tr w:rsidR="00FE1CEC" w14:paraId="2B03D759" w14:textId="77777777">
        <w:tc>
          <w:tcPr>
            <w:tcW w:w="3840" w:type="dxa"/>
          </w:tcPr>
          <w:p w14:paraId="0792D346" w14:textId="77777777" w:rsidR="00FE1CEC" w:rsidRDefault="00FE1CEC">
            <w:pPr>
              <w:rPr>
                <w:rFonts w:eastAsia="Times New Roman" w:cs="Arial"/>
                <w:sz w:val="20"/>
              </w:rPr>
            </w:pPr>
            <w:r w:rsidRPr="4CEA3BEA">
              <w:rPr>
                <w:rFonts w:eastAsia="Times New Roman" w:cs="Arial"/>
                <w:sz w:val="20"/>
              </w:rPr>
              <w:t>Pilot Servers – Non-critical</w:t>
            </w:r>
          </w:p>
        </w:tc>
        <w:tc>
          <w:tcPr>
            <w:tcW w:w="1920" w:type="dxa"/>
          </w:tcPr>
          <w:p w14:paraId="26BFE6BE" w14:textId="77777777" w:rsidR="00FE1CEC" w:rsidRDefault="00FE1CEC">
            <w:pPr>
              <w:jc w:val="center"/>
              <w:rPr>
                <w:rFonts w:eastAsia="Times New Roman" w:cs="Arial"/>
                <w:sz w:val="20"/>
              </w:rPr>
            </w:pPr>
            <w:r w:rsidRPr="4CEA3BEA">
              <w:rPr>
                <w:rFonts w:eastAsia="Times New Roman" w:cs="Arial"/>
                <w:sz w:val="20"/>
              </w:rPr>
              <w:t>50</w:t>
            </w:r>
          </w:p>
        </w:tc>
      </w:tr>
    </w:tbl>
    <w:p w14:paraId="6F371A96" w14:textId="1BF32204" w:rsidR="00FE1CEC" w:rsidRDefault="00FE1CEC" w:rsidP="008D288C">
      <w:pPr>
        <w:rPr>
          <w:rFonts w:ascii="Arial" w:eastAsia="Arial" w:hAnsi="Arial" w:cs="Arial"/>
        </w:rPr>
      </w:pPr>
    </w:p>
    <w:p w14:paraId="5E3B1CF6" w14:textId="77777777" w:rsidR="00992118" w:rsidRPr="00992118" w:rsidRDefault="00992118" w:rsidP="00992118">
      <w:pPr>
        <w:spacing w:after="280" w:line="280" w:lineRule="atLeast"/>
        <w:rPr>
          <w:rFonts w:ascii="Arial" w:eastAsia="Times New Roman" w:hAnsi="Arial" w:cs="Arial"/>
          <w:sz w:val="20"/>
          <w:szCs w:val="20"/>
        </w:rPr>
      </w:pPr>
    </w:p>
    <w:p w14:paraId="1CD2E156" w14:textId="77777777" w:rsidR="00992118" w:rsidRPr="00992118" w:rsidRDefault="00992118" w:rsidP="00992118">
      <w:pPr>
        <w:keepNext/>
        <w:numPr>
          <w:ilvl w:val="1"/>
          <w:numId w:val="1"/>
        </w:numPr>
        <w:spacing w:before="240" w:after="0" w:line="240" w:lineRule="auto"/>
        <w:outlineLvl w:val="1"/>
        <w:rPr>
          <w:rFonts w:ascii="Arial" w:eastAsia="Times New Roman" w:hAnsi="Arial" w:cs="Arial"/>
          <w:b/>
          <w:bCs/>
        </w:rPr>
      </w:pPr>
      <w:bookmarkStart w:id="55" w:name="_Toc112138099"/>
      <w:r w:rsidRPr="00992118">
        <w:rPr>
          <w:rFonts w:ascii="Arial" w:eastAsia="Times New Roman" w:hAnsi="Arial" w:cs="Arial"/>
          <w:b/>
          <w:bCs/>
        </w:rPr>
        <w:t>I4.3 - NTLM</w:t>
      </w:r>
      <w:bookmarkEnd w:id="55"/>
    </w:p>
    <w:p w14:paraId="4514B624" w14:textId="539BD636" w:rsidR="499934C8" w:rsidRDefault="499934C8" w:rsidP="007F7EAE">
      <w:pPr>
        <w:spacing w:after="280" w:line="280" w:lineRule="atLeast"/>
        <w:jc w:val="both"/>
        <w:rPr>
          <w:rFonts w:ascii="Arial" w:eastAsia="Arial" w:hAnsi="Arial" w:cs="Arial"/>
          <w:sz w:val="20"/>
          <w:szCs w:val="20"/>
        </w:rPr>
      </w:pPr>
      <w:r w:rsidRPr="4CEA3BEA">
        <w:rPr>
          <w:rFonts w:ascii="Arial" w:eastAsia="Arial" w:hAnsi="Arial" w:cs="Arial"/>
          <w:color w:val="000000" w:themeColor="text1"/>
          <w:lang w:val="en-US"/>
        </w:rPr>
        <w:t xml:space="preserve">New Technology LAN Manager (NTLM) v1 lacks crucial security protocols like including a </w:t>
      </w:r>
      <w:r w:rsidRPr="4CEA3BEA">
        <w:rPr>
          <w:rFonts w:ascii="Arial" w:eastAsia="Arial" w:hAnsi="Arial" w:cs="Arial"/>
          <w:color w:val="000000" w:themeColor="text1"/>
        </w:rPr>
        <w:t>timestamp in response and generating a variable-length challenge,</w:t>
      </w:r>
      <w:r w:rsidRPr="4CEA3BEA">
        <w:rPr>
          <w:rFonts w:ascii="Arial" w:eastAsia="Arial" w:hAnsi="Arial" w:cs="Arial"/>
          <w:color w:val="000000" w:themeColor="text1"/>
          <w:lang w:val="en-US"/>
        </w:rPr>
        <w:t xml:space="preserve"> which has been built into NTLMv2</w:t>
      </w:r>
    </w:p>
    <w:tbl>
      <w:tblPr>
        <w:tblStyle w:val="TableGrid"/>
        <w:tblW w:w="5000" w:type="pct"/>
        <w:tblLook w:val="06A0" w:firstRow="1" w:lastRow="0" w:firstColumn="1" w:lastColumn="0" w:noHBand="1" w:noVBand="1"/>
      </w:tblPr>
      <w:tblGrid>
        <w:gridCol w:w="5624"/>
        <w:gridCol w:w="3699"/>
      </w:tblGrid>
      <w:tr w:rsidR="4CEA3BEA" w14:paraId="38ED8A19" w14:textId="77777777" w:rsidTr="007F7EAE">
        <w:tc>
          <w:tcPr>
            <w:tcW w:w="3016" w:type="pct"/>
          </w:tcPr>
          <w:p w14:paraId="1B9294C6" w14:textId="1BB6E21F" w:rsidR="4CEA3BEA" w:rsidRDefault="4CEA3BEA" w:rsidP="4CEA3BEA">
            <w:pPr>
              <w:rPr>
                <w:rFonts w:eastAsia="Times New Roman" w:cs="Arial"/>
                <w:sz w:val="20"/>
              </w:rPr>
            </w:pPr>
            <w:r w:rsidRPr="4CEA3BEA">
              <w:rPr>
                <w:rFonts w:eastAsia="Times New Roman" w:cs="Arial"/>
                <w:sz w:val="20"/>
              </w:rPr>
              <w:t>Server Backlog</w:t>
            </w:r>
          </w:p>
        </w:tc>
        <w:tc>
          <w:tcPr>
            <w:tcW w:w="1984" w:type="pct"/>
          </w:tcPr>
          <w:p w14:paraId="4173BCD9" w14:textId="1E74F073" w:rsidR="4CEA3BEA" w:rsidRDefault="6BCF9131" w:rsidP="4CEA3BEA">
            <w:pPr>
              <w:jc w:val="center"/>
            </w:pPr>
            <w:r w:rsidRPr="05033AF9">
              <w:rPr>
                <w:rFonts w:eastAsia="Times New Roman" w:cs="Arial"/>
                <w:sz w:val="20"/>
              </w:rPr>
              <w:t>5798</w:t>
            </w:r>
          </w:p>
        </w:tc>
      </w:tr>
      <w:tr w:rsidR="4CEA3BEA" w14:paraId="7FD935E2" w14:textId="77777777" w:rsidTr="007F7EAE">
        <w:tc>
          <w:tcPr>
            <w:tcW w:w="3016" w:type="pct"/>
          </w:tcPr>
          <w:p w14:paraId="2B5432EE" w14:textId="12432D46" w:rsidR="4CEA3BEA" w:rsidRDefault="4CEA3BEA" w:rsidP="4CEA3BEA">
            <w:pPr>
              <w:rPr>
                <w:rFonts w:eastAsia="Times New Roman" w:cs="Arial"/>
                <w:sz w:val="20"/>
              </w:rPr>
            </w:pPr>
            <w:r w:rsidRPr="4CEA3BEA">
              <w:rPr>
                <w:rFonts w:eastAsia="Times New Roman" w:cs="Arial"/>
                <w:sz w:val="20"/>
              </w:rPr>
              <w:t>Pilot Servers – Non-critical</w:t>
            </w:r>
          </w:p>
        </w:tc>
        <w:tc>
          <w:tcPr>
            <w:tcW w:w="1984" w:type="pct"/>
          </w:tcPr>
          <w:p w14:paraId="62DAD371" w14:textId="2B32D0AE" w:rsidR="4CEA3BEA" w:rsidRDefault="4CEA3BEA" w:rsidP="4CEA3BEA">
            <w:pPr>
              <w:jc w:val="center"/>
              <w:rPr>
                <w:rFonts w:eastAsia="Times New Roman" w:cs="Arial"/>
                <w:sz w:val="20"/>
              </w:rPr>
            </w:pPr>
            <w:r w:rsidRPr="4CEA3BEA">
              <w:rPr>
                <w:rFonts w:eastAsia="Times New Roman" w:cs="Arial"/>
                <w:sz w:val="20"/>
              </w:rPr>
              <w:t>50</w:t>
            </w:r>
          </w:p>
        </w:tc>
      </w:tr>
      <w:tr w:rsidR="4CEA3BEA" w14:paraId="4510A4B9" w14:textId="77777777" w:rsidTr="007F7EAE">
        <w:tc>
          <w:tcPr>
            <w:tcW w:w="3016" w:type="pct"/>
          </w:tcPr>
          <w:p w14:paraId="4A20BEA8" w14:textId="05C36B88" w:rsidR="4CEA3BEA" w:rsidRDefault="4CEA3BEA" w:rsidP="4CEA3BEA">
            <w:pPr>
              <w:rPr>
                <w:rFonts w:eastAsia="Times New Roman" w:cs="Arial"/>
                <w:sz w:val="20"/>
              </w:rPr>
            </w:pPr>
            <w:r w:rsidRPr="4CEA3BEA">
              <w:rPr>
                <w:rFonts w:eastAsia="Times New Roman" w:cs="Arial"/>
                <w:sz w:val="20"/>
              </w:rPr>
              <w:t>Pilot Servers – Critical</w:t>
            </w:r>
          </w:p>
        </w:tc>
        <w:tc>
          <w:tcPr>
            <w:tcW w:w="1984" w:type="pct"/>
          </w:tcPr>
          <w:p w14:paraId="0B95FEE4" w14:textId="208E8183" w:rsidR="4CEA3BEA" w:rsidRDefault="4CEA3BEA" w:rsidP="4CEA3BEA">
            <w:pPr>
              <w:jc w:val="center"/>
              <w:rPr>
                <w:rFonts w:eastAsia="Times New Roman" w:cs="Arial"/>
                <w:sz w:val="20"/>
              </w:rPr>
            </w:pPr>
            <w:r w:rsidRPr="4CEA3BEA">
              <w:rPr>
                <w:rFonts w:eastAsia="Times New Roman" w:cs="Arial"/>
                <w:sz w:val="20"/>
              </w:rPr>
              <w:t>20</w:t>
            </w:r>
          </w:p>
        </w:tc>
      </w:tr>
    </w:tbl>
    <w:p w14:paraId="4C8D7097" w14:textId="41B29E68" w:rsidR="00992118" w:rsidRDefault="00992118" w:rsidP="00992118">
      <w:pPr>
        <w:spacing w:after="280" w:line="280" w:lineRule="atLeast"/>
        <w:rPr>
          <w:rFonts w:ascii="Arial" w:eastAsia="Arial" w:hAnsi="Arial" w:cs="Arial"/>
          <w:color w:val="000000" w:themeColor="text1"/>
          <w:lang w:val="en-US"/>
        </w:rPr>
      </w:pPr>
    </w:p>
    <w:p w14:paraId="16083E92" w14:textId="1198C150" w:rsidR="00992118" w:rsidRDefault="00992118" w:rsidP="00992118">
      <w:pPr>
        <w:keepNext/>
        <w:numPr>
          <w:ilvl w:val="1"/>
          <w:numId w:val="1"/>
        </w:numPr>
        <w:spacing w:before="240" w:after="0" w:line="240" w:lineRule="auto"/>
        <w:outlineLvl w:val="1"/>
        <w:rPr>
          <w:rFonts w:ascii="Arial" w:eastAsia="Times New Roman" w:hAnsi="Arial" w:cs="Arial"/>
          <w:b/>
          <w:bCs/>
        </w:rPr>
      </w:pPr>
      <w:bookmarkStart w:id="56" w:name="_Toc112138100"/>
      <w:r w:rsidRPr="64036E14">
        <w:rPr>
          <w:rFonts w:ascii="Arial" w:eastAsia="Times New Roman" w:hAnsi="Arial" w:cs="Arial"/>
          <w:b/>
          <w:bCs/>
        </w:rPr>
        <w:t>I4.5 - PowerShell v2</w:t>
      </w:r>
      <w:bookmarkEnd w:id="56"/>
    </w:p>
    <w:p w14:paraId="2C3CDF56" w14:textId="77777777" w:rsidR="008D288C" w:rsidRPr="00992118" w:rsidRDefault="008D288C" w:rsidP="008D288C">
      <w:pPr>
        <w:keepNext/>
        <w:spacing w:before="240" w:after="0" w:line="240" w:lineRule="auto"/>
        <w:outlineLvl w:val="1"/>
        <w:rPr>
          <w:rFonts w:ascii="Arial" w:eastAsia="Times New Roman" w:hAnsi="Arial" w:cs="Arial"/>
          <w:b/>
          <w:bCs/>
        </w:rPr>
      </w:pPr>
    </w:p>
    <w:p w14:paraId="33EB9451" w14:textId="5D717A29" w:rsidR="64036E14" w:rsidRDefault="64036E14" w:rsidP="64036E14">
      <w:pPr>
        <w:rPr>
          <w:rFonts w:ascii="Arial" w:eastAsia="Arial" w:hAnsi="Arial" w:cs="Arial"/>
        </w:rPr>
      </w:pPr>
      <w:r w:rsidRPr="64036E14">
        <w:rPr>
          <w:rFonts w:ascii="Arial" w:eastAsia="Arial" w:hAnsi="Arial" w:cs="Arial"/>
        </w:rPr>
        <w:t>3.4.1 Overview</w:t>
      </w:r>
    </w:p>
    <w:p w14:paraId="2C19AD83" w14:textId="3787DF4C" w:rsidR="64036E14" w:rsidRDefault="64036E14" w:rsidP="64036E14">
      <w:pPr>
        <w:ind w:firstLine="720"/>
        <w:rPr>
          <w:rFonts w:ascii="Arial" w:eastAsiaTheme="minorEastAsia" w:hAnsi="Arial" w:cs="Arial"/>
          <w:sz w:val="20"/>
          <w:szCs w:val="20"/>
        </w:rPr>
      </w:pPr>
      <w:r w:rsidRPr="64036E14">
        <w:rPr>
          <w:rFonts w:ascii="Arial" w:eastAsia="Arial" w:hAnsi="Arial" w:cs="Arial"/>
        </w:rPr>
        <w:t>The number of servers were identified in Rio Tinto environment that has deprecated version of PowerShell installed. PowerShell v2 lacks security protections that have been built into later versions.</w:t>
      </w:r>
    </w:p>
    <w:p w14:paraId="396C4DF1" w14:textId="70116897" w:rsidR="64036E14" w:rsidRDefault="64036E14" w:rsidP="64036E14">
      <w:pPr>
        <w:rPr>
          <w:rFonts w:ascii="Arial" w:eastAsia="Arial" w:hAnsi="Arial" w:cs="Arial"/>
        </w:rPr>
      </w:pPr>
      <w:r w:rsidRPr="64036E14">
        <w:rPr>
          <w:rFonts w:ascii="Arial" w:eastAsia="Arial" w:hAnsi="Arial" w:cs="Arial"/>
        </w:rPr>
        <w:t>PowerShell v2 needs to be removed and updated to Version 5.1 if possible. This will allow to reduce the cyber risk and improve security posture of Rio Tinto’s IT infrastructure.</w:t>
      </w:r>
    </w:p>
    <w:p w14:paraId="053308C9" w14:textId="7D4B67F4" w:rsidR="64036E14" w:rsidRDefault="64036E14" w:rsidP="64036E14">
      <w:pPr>
        <w:spacing w:after="280"/>
        <w:rPr>
          <w:rFonts w:ascii="Arial" w:eastAsia="Arial" w:hAnsi="Arial" w:cs="Arial"/>
        </w:rPr>
      </w:pPr>
      <w:r w:rsidRPr="64036E14">
        <w:rPr>
          <w:rFonts w:ascii="Arial" w:eastAsia="Arial" w:hAnsi="Arial" w:cs="Arial"/>
        </w:rPr>
        <w:t xml:space="preserve">PowerShell version 2 (PSv2) comes pre-installed on Windows Server 2008. It </w:t>
      </w:r>
      <w:r w:rsidR="00646753" w:rsidRPr="64036E14">
        <w:rPr>
          <w:rFonts w:ascii="Arial" w:eastAsia="Arial" w:hAnsi="Arial" w:cs="Arial"/>
        </w:rPr>
        <w:t>is also</w:t>
      </w:r>
      <w:r w:rsidR="00695AED">
        <w:rPr>
          <w:rFonts w:ascii="Arial" w:eastAsia="Arial" w:hAnsi="Arial" w:cs="Arial"/>
        </w:rPr>
        <w:t xml:space="preserve"> </w:t>
      </w:r>
      <w:r w:rsidR="008C04CA">
        <w:rPr>
          <w:rFonts w:ascii="Arial" w:eastAsia="Arial" w:hAnsi="Arial" w:cs="Arial"/>
        </w:rPr>
        <w:t xml:space="preserve">installed </w:t>
      </w:r>
      <w:r w:rsidR="008C04CA" w:rsidRPr="64036E14">
        <w:rPr>
          <w:rFonts w:ascii="Arial" w:eastAsia="Arial" w:hAnsi="Arial" w:cs="Arial"/>
        </w:rPr>
        <w:t>on</w:t>
      </w:r>
      <w:r w:rsidRPr="64036E14">
        <w:rPr>
          <w:rFonts w:ascii="Arial" w:eastAsia="Arial" w:hAnsi="Arial" w:cs="Arial"/>
        </w:rPr>
        <w:t xml:space="preserve"> </w:t>
      </w:r>
      <w:r w:rsidR="00F02DD1">
        <w:rPr>
          <w:rFonts w:ascii="Arial" w:eastAsia="Arial" w:hAnsi="Arial" w:cs="Arial"/>
        </w:rPr>
        <w:t>other versions of Windows Server OS</w:t>
      </w:r>
      <w:r w:rsidR="00695AED">
        <w:rPr>
          <w:rFonts w:ascii="Arial" w:eastAsia="Arial" w:hAnsi="Arial" w:cs="Arial"/>
        </w:rPr>
        <w:t xml:space="preserve"> in Rio Tinto fleet</w:t>
      </w:r>
      <w:r w:rsidRPr="64036E14">
        <w:rPr>
          <w:rFonts w:ascii="Arial" w:eastAsia="Arial" w:hAnsi="Arial" w:cs="Arial"/>
        </w:rPr>
        <w:t>.</w:t>
      </w:r>
    </w:p>
    <w:p w14:paraId="7E8E4826" w14:textId="77777777" w:rsidR="00D64E40" w:rsidRDefault="00D64E40" w:rsidP="64036E14">
      <w:pPr>
        <w:spacing w:after="280"/>
        <w:rPr>
          <w:rFonts w:ascii="Arial" w:eastAsia="Arial" w:hAnsi="Arial" w:cs="Arial"/>
        </w:rPr>
      </w:pPr>
    </w:p>
    <w:p w14:paraId="0B447977" w14:textId="77777777" w:rsidR="00A75AE9" w:rsidRDefault="00A75AE9" w:rsidP="64036E14">
      <w:pPr>
        <w:spacing w:after="280"/>
        <w:rPr>
          <w:rFonts w:ascii="Arial" w:eastAsia="Arial" w:hAnsi="Arial" w:cs="Arial"/>
        </w:rPr>
      </w:pPr>
    </w:p>
    <w:tbl>
      <w:tblPr>
        <w:tblStyle w:val="TableGrid"/>
        <w:tblW w:w="0" w:type="auto"/>
        <w:tblLayout w:type="fixed"/>
        <w:tblLook w:val="06A0" w:firstRow="1" w:lastRow="0" w:firstColumn="1" w:lastColumn="0" w:noHBand="1" w:noVBand="1"/>
      </w:tblPr>
      <w:tblGrid>
        <w:gridCol w:w="3840"/>
        <w:gridCol w:w="1920"/>
      </w:tblGrid>
      <w:tr w:rsidR="00A75AE9" w14:paraId="6EE133A4" w14:textId="77777777">
        <w:tc>
          <w:tcPr>
            <w:tcW w:w="3840" w:type="dxa"/>
          </w:tcPr>
          <w:p w14:paraId="4F492DD3" w14:textId="77777777" w:rsidR="00A75AE9" w:rsidRDefault="00A75AE9">
            <w:pPr>
              <w:rPr>
                <w:rFonts w:eastAsia="Times New Roman" w:cs="Arial"/>
                <w:sz w:val="20"/>
              </w:rPr>
            </w:pPr>
            <w:r w:rsidRPr="4CEA3BEA">
              <w:rPr>
                <w:rFonts w:eastAsia="Times New Roman" w:cs="Arial"/>
                <w:sz w:val="20"/>
              </w:rPr>
              <w:t>Server Backlog</w:t>
            </w:r>
          </w:p>
        </w:tc>
        <w:tc>
          <w:tcPr>
            <w:tcW w:w="1920" w:type="dxa"/>
          </w:tcPr>
          <w:p w14:paraId="456FD8E9" w14:textId="52BB9D45" w:rsidR="00A75AE9" w:rsidRDefault="00684C09">
            <w:pPr>
              <w:jc w:val="center"/>
              <w:rPr>
                <w:rFonts w:eastAsia="Times New Roman" w:cs="Arial"/>
                <w:sz w:val="20"/>
              </w:rPr>
            </w:pPr>
            <w:r>
              <w:rPr>
                <w:rFonts w:eastAsia="Times New Roman" w:cs="Arial"/>
                <w:sz w:val="20"/>
              </w:rPr>
              <w:t>189+</w:t>
            </w:r>
            <w:r w:rsidR="00462DCE" w:rsidRPr="00462DCE">
              <w:rPr>
                <w:rFonts w:eastAsia="Times New Roman" w:cs="Arial"/>
                <w:sz w:val="20"/>
                <w:highlight w:val="yellow"/>
              </w:rPr>
              <w:t>XX</w:t>
            </w:r>
          </w:p>
        </w:tc>
      </w:tr>
      <w:tr w:rsidR="00A75AE9" w14:paraId="1CDB5219" w14:textId="77777777">
        <w:tc>
          <w:tcPr>
            <w:tcW w:w="3840" w:type="dxa"/>
          </w:tcPr>
          <w:p w14:paraId="508701FA" w14:textId="77777777" w:rsidR="00A75AE9" w:rsidRDefault="00A75AE9">
            <w:pPr>
              <w:rPr>
                <w:rFonts w:eastAsia="Times New Roman" w:cs="Arial"/>
                <w:sz w:val="20"/>
              </w:rPr>
            </w:pPr>
            <w:r w:rsidRPr="4CEA3BEA">
              <w:rPr>
                <w:rFonts w:eastAsia="Times New Roman" w:cs="Arial"/>
                <w:sz w:val="20"/>
              </w:rPr>
              <w:t>Pilot Servers – Non-critical</w:t>
            </w:r>
          </w:p>
        </w:tc>
        <w:tc>
          <w:tcPr>
            <w:tcW w:w="1920" w:type="dxa"/>
          </w:tcPr>
          <w:p w14:paraId="6663C722" w14:textId="77777777" w:rsidR="00A75AE9" w:rsidRDefault="00A75AE9">
            <w:pPr>
              <w:jc w:val="center"/>
              <w:rPr>
                <w:rFonts w:eastAsia="Times New Roman" w:cs="Arial"/>
                <w:sz w:val="20"/>
              </w:rPr>
            </w:pPr>
            <w:r w:rsidRPr="4CEA3BEA">
              <w:rPr>
                <w:rFonts w:eastAsia="Times New Roman" w:cs="Arial"/>
                <w:sz w:val="20"/>
              </w:rPr>
              <w:t>50</w:t>
            </w:r>
          </w:p>
        </w:tc>
      </w:tr>
    </w:tbl>
    <w:p w14:paraId="28CCAE58" w14:textId="77777777" w:rsidR="00A75AE9" w:rsidRDefault="00A75AE9" w:rsidP="64036E14">
      <w:pPr>
        <w:spacing w:after="280"/>
        <w:rPr>
          <w:rFonts w:ascii="Arial" w:eastAsia="Arial" w:hAnsi="Arial" w:cs="Arial"/>
        </w:rPr>
      </w:pPr>
    </w:p>
    <w:p w14:paraId="4FDE86D6" w14:textId="028D3231" w:rsidR="64036E14" w:rsidRDefault="64036E14" w:rsidP="64036E14">
      <w:r>
        <w:t xml:space="preserve">3.4.2 </w:t>
      </w:r>
      <w:r w:rsidRPr="007A4222">
        <w:rPr>
          <w:rFonts w:ascii="Arial" w:eastAsia="Arial" w:hAnsi="Arial" w:cs="Arial"/>
        </w:rPr>
        <w:t>Scan reports</w:t>
      </w:r>
      <w:r w:rsidR="001C597B">
        <w:rPr>
          <w:rFonts w:ascii="Arial" w:eastAsia="Arial" w:hAnsi="Arial" w:cs="Arial"/>
        </w:rPr>
        <w:t xml:space="preserve"> </w:t>
      </w:r>
      <w:r w:rsidR="001C597B" w:rsidRPr="001C597B">
        <w:rPr>
          <w:rFonts w:ascii="Arial" w:eastAsia="Arial" w:hAnsi="Arial" w:cs="Arial"/>
          <w:highlight w:val="yellow"/>
        </w:rPr>
        <w:t>(move to 5.1 Discover and analysis section)</w:t>
      </w:r>
    </w:p>
    <w:p w14:paraId="74ECDCA7" w14:textId="6F14CF6C" w:rsidR="64036E14" w:rsidRDefault="64036E14" w:rsidP="64036E14">
      <w:r>
        <w:t xml:space="preserve">Rio Tinto provided Scan Reports on PowerShell v2 vulnerability. Based on report </w:t>
      </w:r>
      <w:r w:rsidR="00DF5DA7">
        <w:t>a</w:t>
      </w:r>
      <w:r>
        <w:t xml:space="preserve">nalysis we identified </w:t>
      </w:r>
      <w:r w:rsidR="0059171C">
        <w:t xml:space="preserve">the </w:t>
      </w:r>
      <w:r w:rsidR="005B5455">
        <w:t>number of s</w:t>
      </w:r>
      <w:r w:rsidR="0059171C">
        <w:t xml:space="preserve">ervers </w:t>
      </w:r>
      <w:r w:rsidR="009D3EA8">
        <w:t>with PSv2 installed.</w:t>
      </w:r>
    </w:p>
    <w:tbl>
      <w:tblPr>
        <w:tblStyle w:val="TableGrid"/>
        <w:tblW w:w="5066" w:type="dxa"/>
        <w:tblLook w:val="04A0" w:firstRow="1" w:lastRow="0" w:firstColumn="1" w:lastColumn="0" w:noHBand="0" w:noVBand="1"/>
      </w:tblPr>
      <w:tblGrid>
        <w:gridCol w:w="3897"/>
        <w:gridCol w:w="1169"/>
      </w:tblGrid>
      <w:tr w:rsidR="00250820" w:rsidRPr="00250820" w14:paraId="355AEB27" w14:textId="77777777" w:rsidTr="008C19D3">
        <w:trPr>
          <w:trHeight w:val="290"/>
        </w:trPr>
        <w:tc>
          <w:tcPr>
            <w:tcW w:w="3897" w:type="dxa"/>
            <w:noWrap/>
            <w:hideMark/>
          </w:tcPr>
          <w:p w14:paraId="70F8D0EB" w14:textId="77777777" w:rsidR="00250820" w:rsidRPr="00250820" w:rsidRDefault="00250820" w:rsidP="00250820">
            <w:pPr>
              <w:rPr>
                <w:rFonts w:ascii="Calibri" w:eastAsia="Times New Roman" w:hAnsi="Calibri" w:cs="Calibri"/>
                <w:color w:val="000000"/>
                <w:lang w:eastAsia="en-AU"/>
              </w:rPr>
            </w:pPr>
            <w:r w:rsidRPr="00250820">
              <w:rPr>
                <w:rFonts w:ascii="Calibri" w:eastAsia="Times New Roman" w:hAnsi="Calibri" w:cs="Calibri"/>
                <w:color w:val="000000"/>
                <w:lang w:eastAsia="en-AU"/>
              </w:rPr>
              <w:t>Not Scanned</w:t>
            </w:r>
          </w:p>
        </w:tc>
        <w:tc>
          <w:tcPr>
            <w:tcW w:w="1169" w:type="dxa"/>
            <w:noWrap/>
            <w:hideMark/>
          </w:tcPr>
          <w:p w14:paraId="1473B106" w14:textId="77777777" w:rsidR="00250820" w:rsidRPr="00250820" w:rsidRDefault="00250820" w:rsidP="00250820">
            <w:pPr>
              <w:jc w:val="right"/>
              <w:rPr>
                <w:rFonts w:ascii="Calibri" w:eastAsia="Times New Roman" w:hAnsi="Calibri" w:cs="Calibri"/>
                <w:color w:val="000000"/>
                <w:lang w:eastAsia="en-AU"/>
              </w:rPr>
            </w:pPr>
            <w:r w:rsidRPr="00250820">
              <w:rPr>
                <w:rFonts w:ascii="Calibri" w:eastAsia="Times New Roman" w:hAnsi="Calibri" w:cs="Calibri"/>
                <w:color w:val="000000"/>
                <w:lang w:eastAsia="en-AU"/>
              </w:rPr>
              <w:t>168</w:t>
            </w:r>
          </w:p>
        </w:tc>
      </w:tr>
      <w:tr w:rsidR="00250820" w:rsidRPr="00250820" w14:paraId="2781C920" w14:textId="77777777" w:rsidTr="008C19D3">
        <w:trPr>
          <w:trHeight w:val="290"/>
        </w:trPr>
        <w:tc>
          <w:tcPr>
            <w:tcW w:w="3897" w:type="dxa"/>
            <w:noWrap/>
            <w:hideMark/>
          </w:tcPr>
          <w:p w14:paraId="7BFC04F1" w14:textId="77777777" w:rsidR="00250820" w:rsidRPr="00250820" w:rsidRDefault="00250820" w:rsidP="00250820">
            <w:pPr>
              <w:rPr>
                <w:rFonts w:ascii="Calibri" w:eastAsia="Times New Roman" w:hAnsi="Calibri" w:cs="Calibri"/>
                <w:color w:val="000000"/>
                <w:lang w:eastAsia="en-AU"/>
              </w:rPr>
            </w:pPr>
            <w:r w:rsidRPr="00250820">
              <w:rPr>
                <w:rFonts w:ascii="Calibri" w:eastAsia="Times New Roman" w:hAnsi="Calibri" w:cs="Calibri"/>
                <w:color w:val="000000"/>
                <w:lang w:eastAsia="en-AU"/>
              </w:rPr>
              <w:t>PSv2 only installed</w:t>
            </w:r>
          </w:p>
        </w:tc>
        <w:tc>
          <w:tcPr>
            <w:tcW w:w="1169" w:type="dxa"/>
            <w:noWrap/>
            <w:hideMark/>
          </w:tcPr>
          <w:p w14:paraId="0E568039" w14:textId="77777777" w:rsidR="00250820" w:rsidRPr="00250820" w:rsidRDefault="00250820" w:rsidP="00250820">
            <w:pPr>
              <w:jc w:val="right"/>
              <w:rPr>
                <w:rFonts w:ascii="Calibri" w:eastAsia="Times New Roman" w:hAnsi="Calibri" w:cs="Calibri"/>
                <w:color w:val="000000"/>
                <w:lang w:eastAsia="en-AU"/>
              </w:rPr>
            </w:pPr>
            <w:r w:rsidRPr="00250820">
              <w:rPr>
                <w:rFonts w:ascii="Calibri" w:eastAsia="Times New Roman" w:hAnsi="Calibri" w:cs="Calibri"/>
                <w:color w:val="000000"/>
                <w:lang w:eastAsia="en-AU"/>
              </w:rPr>
              <w:t>189</w:t>
            </w:r>
          </w:p>
        </w:tc>
      </w:tr>
      <w:tr w:rsidR="00250820" w:rsidRPr="00250820" w14:paraId="4E8D681F" w14:textId="77777777" w:rsidTr="008C19D3">
        <w:trPr>
          <w:trHeight w:val="290"/>
        </w:trPr>
        <w:tc>
          <w:tcPr>
            <w:tcW w:w="3897" w:type="dxa"/>
            <w:noWrap/>
            <w:hideMark/>
          </w:tcPr>
          <w:p w14:paraId="390D8FDD" w14:textId="77777777" w:rsidR="00250820" w:rsidRPr="00250820" w:rsidRDefault="00250820" w:rsidP="00250820">
            <w:pPr>
              <w:rPr>
                <w:rFonts w:ascii="Calibri" w:eastAsia="Times New Roman" w:hAnsi="Calibri" w:cs="Calibri"/>
                <w:color w:val="000000"/>
                <w:lang w:eastAsia="en-AU"/>
              </w:rPr>
            </w:pPr>
            <w:r w:rsidRPr="00250820">
              <w:rPr>
                <w:rFonts w:ascii="Calibri" w:eastAsia="Times New Roman" w:hAnsi="Calibri" w:cs="Calibri"/>
                <w:color w:val="000000"/>
                <w:lang w:eastAsia="en-AU"/>
              </w:rPr>
              <w:t xml:space="preserve">PSv2 and </w:t>
            </w:r>
            <w:proofErr w:type="spellStart"/>
            <w:r w:rsidRPr="00250820">
              <w:rPr>
                <w:rFonts w:ascii="Calibri" w:eastAsia="Times New Roman" w:hAnsi="Calibri" w:cs="Calibri"/>
                <w:color w:val="000000"/>
                <w:lang w:eastAsia="en-AU"/>
              </w:rPr>
              <w:t>PSvX</w:t>
            </w:r>
            <w:proofErr w:type="spellEnd"/>
            <w:r w:rsidRPr="00250820">
              <w:rPr>
                <w:rFonts w:ascii="Calibri" w:eastAsia="Times New Roman" w:hAnsi="Calibri" w:cs="Calibri"/>
                <w:color w:val="000000"/>
                <w:lang w:eastAsia="en-AU"/>
              </w:rPr>
              <w:t xml:space="preserve"> installed</w:t>
            </w:r>
          </w:p>
        </w:tc>
        <w:tc>
          <w:tcPr>
            <w:tcW w:w="1169" w:type="dxa"/>
            <w:noWrap/>
            <w:hideMark/>
          </w:tcPr>
          <w:p w14:paraId="5854F6D0" w14:textId="77B6A5FF" w:rsidR="00250820" w:rsidRPr="00250820" w:rsidRDefault="00C53EE7" w:rsidP="00250820">
            <w:pPr>
              <w:jc w:val="right"/>
              <w:rPr>
                <w:rFonts w:ascii="Calibri" w:eastAsia="Times New Roman" w:hAnsi="Calibri" w:cs="Calibri"/>
                <w:color w:val="000000"/>
                <w:lang w:eastAsia="en-AU"/>
              </w:rPr>
            </w:pPr>
            <w:r w:rsidRPr="00B86C01">
              <w:rPr>
                <w:rFonts w:ascii="Calibri" w:eastAsia="Times New Roman" w:hAnsi="Calibri" w:cs="Calibri"/>
                <w:color w:val="000000"/>
                <w:highlight w:val="yellow"/>
                <w:lang w:eastAsia="en-AU"/>
              </w:rPr>
              <w:t>XXX not provided yet</w:t>
            </w:r>
          </w:p>
        </w:tc>
      </w:tr>
    </w:tbl>
    <w:p w14:paraId="1D05022B" w14:textId="56A0C3E4" w:rsidR="005B5455" w:rsidRDefault="005B5455" w:rsidP="64036E14"/>
    <w:p w14:paraId="3A314225" w14:textId="77777777" w:rsidR="004A13A9" w:rsidRDefault="00B06B99" w:rsidP="64036E14">
      <w:r>
        <w:t xml:space="preserve">  </w:t>
      </w:r>
    </w:p>
    <w:p w14:paraId="7087F032" w14:textId="6E0BBE90" w:rsidR="00793DC8" w:rsidRDefault="00B06B99" w:rsidP="64036E14">
      <w:r>
        <w:t>Out of scanned Servers the distribution of OS is the following:</w:t>
      </w:r>
    </w:p>
    <w:tbl>
      <w:tblPr>
        <w:tblStyle w:val="TableGrid"/>
        <w:tblW w:w="5510" w:type="dxa"/>
        <w:tblLook w:val="04A0" w:firstRow="1" w:lastRow="0" w:firstColumn="1" w:lastColumn="0" w:noHBand="0" w:noVBand="1"/>
      </w:tblPr>
      <w:tblGrid>
        <w:gridCol w:w="3480"/>
        <w:gridCol w:w="1015"/>
        <w:gridCol w:w="1015"/>
      </w:tblGrid>
      <w:tr w:rsidR="00E739AD" w:rsidRPr="00B334E5" w14:paraId="21093266" w14:textId="4E5CDF67" w:rsidTr="00E739AD">
        <w:trPr>
          <w:trHeight w:val="300"/>
        </w:trPr>
        <w:tc>
          <w:tcPr>
            <w:tcW w:w="3480" w:type="dxa"/>
            <w:noWrap/>
            <w:hideMark/>
          </w:tcPr>
          <w:p w14:paraId="1279F60A" w14:textId="77777777" w:rsidR="00E739AD" w:rsidRPr="00B334E5" w:rsidRDefault="00E739AD" w:rsidP="00B334E5">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2003</w:t>
            </w:r>
          </w:p>
        </w:tc>
        <w:tc>
          <w:tcPr>
            <w:tcW w:w="1015" w:type="dxa"/>
            <w:noWrap/>
            <w:hideMark/>
          </w:tcPr>
          <w:p w14:paraId="6BE09035" w14:textId="77777777" w:rsidR="00E739AD" w:rsidRPr="00B334E5" w:rsidRDefault="00E739AD" w:rsidP="00B334E5">
            <w:pPr>
              <w:jc w:val="right"/>
              <w:rPr>
                <w:rFonts w:ascii="Calibri" w:eastAsia="Times New Roman" w:hAnsi="Calibri" w:cs="Calibri"/>
                <w:color w:val="000000"/>
                <w:lang w:eastAsia="en-AU"/>
              </w:rPr>
            </w:pPr>
            <w:r w:rsidRPr="00B334E5">
              <w:rPr>
                <w:rFonts w:ascii="Calibri" w:eastAsia="Times New Roman" w:hAnsi="Calibri" w:cs="Calibri"/>
                <w:color w:val="000000"/>
                <w:lang w:eastAsia="en-AU"/>
              </w:rPr>
              <w:t>14</w:t>
            </w:r>
          </w:p>
        </w:tc>
        <w:tc>
          <w:tcPr>
            <w:tcW w:w="1015" w:type="dxa"/>
          </w:tcPr>
          <w:p w14:paraId="5BF3406B" w14:textId="4AA6E337" w:rsidR="00E739AD" w:rsidRPr="00B334E5" w:rsidRDefault="00E739AD" w:rsidP="00B334E5">
            <w:pPr>
              <w:jc w:val="right"/>
              <w:rPr>
                <w:rFonts w:ascii="Calibri" w:eastAsia="Times New Roman" w:hAnsi="Calibri" w:cs="Calibri"/>
                <w:color w:val="000000"/>
                <w:lang w:eastAsia="en-AU"/>
              </w:rPr>
            </w:pPr>
            <w:r>
              <w:rPr>
                <w:rFonts w:ascii="Calibri" w:eastAsia="Times New Roman" w:hAnsi="Calibri" w:cs="Calibri"/>
                <w:color w:val="000000"/>
                <w:lang w:eastAsia="en-AU"/>
              </w:rPr>
              <w:t>Out of scope</w:t>
            </w:r>
          </w:p>
        </w:tc>
      </w:tr>
      <w:tr w:rsidR="00E739AD" w:rsidRPr="00B334E5" w14:paraId="6B8FC60F" w14:textId="1ECDC8DB" w:rsidTr="00E739AD">
        <w:trPr>
          <w:trHeight w:val="300"/>
        </w:trPr>
        <w:tc>
          <w:tcPr>
            <w:tcW w:w="3480" w:type="dxa"/>
            <w:noWrap/>
            <w:hideMark/>
          </w:tcPr>
          <w:p w14:paraId="78DF3151" w14:textId="158DBC66" w:rsidR="00E739AD" w:rsidRPr="00B334E5" w:rsidRDefault="00E739AD" w:rsidP="00E739AD">
            <w:pPr>
              <w:rPr>
                <w:rFonts w:ascii="Calibri" w:eastAsia="Times New Roman" w:hAnsi="Calibri" w:cs="Calibri"/>
                <w:color w:val="000000"/>
                <w:lang w:eastAsia="en-AU"/>
              </w:rPr>
            </w:pPr>
            <w:r w:rsidRPr="00B334E5">
              <w:rPr>
                <w:rFonts w:ascii="Calibri" w:eastAsia="Times New Roman" w:hAnsi="Calibri" w:cs="Calibri"/>
                <w:color w:val="000000"/>
                <w:lang w:eastAsia="en-AU"/>
              </w:rPr>
              <w:t xml:space="preserve">Windows Server 2008 </w:t>
            </w:r>
          </w:p>
        </w:tc>
        <w:tc>
          <w:tcPr>
            <w:tcW w:w="1015" w:type="dxa"/>
            <w:noWrap/>
            <w:hideMark/>
          </w:tcPr>
          <w:p w14:paraId="2573EE75" w14:textId="77777777" w:rsidR="00E739AD" w:rsidRPr="00B334E5" w:rsidRDefault="00E739AD" w:rsidP="00E739AD">
            <w:pPr>
              <w:jc w:val="right"/>
              <w:rPr>
                <w:rFonts w:ascii="Calibri" w:eastAsia="Times New Roman" w:hAnsi="Calibri" w:cs="Calibri"/>
                <w:color w:val="000000"/>
                <w:lang w:eastAsia="en-AU"/>
              </w:rPr>
            </w:pPr>
            <w:r w:rsidRPr="00B334E5">
              <w:rPr>
                <w:rFonts w:ascii="Calibri" w:eastAsia="Times New Roman" w:hAnsi="Calibri" w:cs="Calibri"/>
                <w:color w:val="000000"/>
                <w:lang w:eastAsia="en-AU"/>
              </w:rPr>
              <w:t>15</w:t>
            </w:r>
          </w:p>
        </w:tc>
        <w:tc>
          <w:tcPr>
            <w:tcW w:w="1015" w:type="dxa"/>
          </w:tcPr>
          <w:p w14:paraId="579F3247" w14:textId="1699F9DB" w:rsidR="00E739AD" w:rsidRPr="00B334E5" w:rsidRDefault="00E739AD" w:rsidP="00E739AD">
            <w:pPr>
              <w:jc w:val="right"/>
              <w:rPr>
                <w:rFonts w:ascii="Calibri" w:eastAsia="Times New Roman" w:hAnsi="Calibri" w:cs="Calibri"/>
                <w:color w:val="000000"/>
                <w:lang w:eastAsia="en-AU"/>
              </w:rPr>
            </w:pPr>
            <w:r>
              <w:rPr>
                <w:rFonts w:ascii="Calibri" w:eastAsia="Times New Roman" w:hAnsi="Calibri" w:cs="Calibri"/>
                <w:color w:val="000000"/>
                <w:lang w:eastAsia="en-AU"/>
              </w:rPr>
              <w:t>Out of scope</w:t>
            </w:r>
          </w:p>
        </w:tc>
      </w:tr>
      <w:tr w:rsidR="00E739AD" w:rsidRPr="00B334E5" w14:paraId="1CD28396" w14:textId="58C112F8" w:rsidTr="00E739AD">
        <w:trPr>
          <w:trHeight w:val="300"/>
        </w:trPr>
        <w:tc>
          <w:tcPr>
            <w:tcW w:w="3480" w:type="dxa"/>
            <w:noWrap/>
            <w:hideMark/>
          </w:tcPr>
          <w:p w14:paraId="05AE1933" w14:textId="77777777" w:rsidR="00E739AD" w:rsidRPr="00B334E5" w:rsidRDefault="00E739AD" w:rsidP="00E739AD">
            <w:pPr>
              <w:rPr>
                <w:rFonts w:ascii="Calibri" w:eastAsia="Times New Roman" w:hAnsi="Calibri" w:cs="Calibri"/>
                <w:color w:val="000000"/>
                <w:lang w:eastAsia="en-AU"/>
              </w:rPr>
            </w:pPr>
            <w:r w:rsidRPr="00B334E5">
              <w:rPr>
                <w:rFonts w:ascii="Calibri" w:eastAsia="Times New Roman" w:hAnsi="Calibri" w:cs="Calibri"/>
                <w:color w:val="000000"/>
                <w:lang w:eastAsia="en-AU"/>
              </w:rPr>
              <w:t xml:space="preserve">Windows Server 2008 R2 </w:t>
            </w:r>
          </w:p>
        </w:tc>
        <w:tc>
          <w:tcPr>
            <w:tcW w:w="1015" w:type="dxa"/>
            <w:noWrap/>
            <w:hideMark/>
          </w:tcPr>
          <w:p w14:paraId="030974CD" w14:textId="572825D9" w:rsidR="00E739AD" w:rsidRPr="00B334E5" w:rsidRDefault="00472635" w:rsidP="00E739AD">
            <w:pPr>
              <w:jc w:val="right"/>
              <w:rPr>
                <w:rFonts w:ascii="Calibri" w:eastAsia="Times New Roman" w:hAnsi="Calibri" w:cs="Calibri"/>
                <w:color w:val="000000"/>
                <w:lang w:eastAsia="en-AU"/>
              </w:rPr>
            </w:pPr>
            <w:r>
              <w:rPr>
                <w:rFonts w:ascii="Calibri" w:eastAsia="Times New Roman" w:hAnsi="Calibri" w:cs="Calibri"/>
                <w:color w:val="000000"/>
                <w:lang w:eastAsia="en-AU"/>
              </w:rPr>
              <w:t>16</w:t>
            </w:r>
            <w:r w:rsidR="00470EC3">
              <w:rPr>
                <w:rFonts w:ascii="Calibri" w:eastAsia="Times New Roman" w:hAnsi="Calibri" w:cs="Calibri"/>
                <w:color w:val="000000"/>
                <w:lang w:eastAsia="en-AU"/>
              </w:rPr>
              <w:t>0</w:t>
            </w:r>
          </w:p>
        </w:tc>
        <w:tc>
          <w:tcPr>
            <w:tcW w:w="1015" w:type="dxa"/>
          </w:tcPr>
          <w:p w14:paraId="020195E1" w14:textId="784D403B" w:rsidR="00E739AD" w:rsidRPr="00B334E5" w:rsidRDefault="00E739AD" w:rsidP="00E739AD">
            <w:pPr>
              <w:jc w:val="right"/>
              <w:rPr>
                <w:rFonts w:ascii="Calibri" w:eastAsia="Times New Roman" w:hAnsi="Calibri" w:cs="Calibri"/>
                <w:color w:val="000000"/>
                <w:lang w:eastAsia="en-AU"/>
              </w:rPr>
            </w:pPr>
            <w:r>
              <w:rPr>
                <w:rFonts w:ascii="Calibri" w:eastAsia="Times New Roman" w:hAnsi="Calibri" w:cs="Calibri"/>
                <w:color w:val="000000"/>
                <w:lang w:eastAsia="en-AU"/>
              </w:rPr>
              <w:t>In Scope</w:t>
            </w:r>
          </w:p>
        </w:tc>
      </w:tr>
      <w:tr w:rsidR="00E739AD" w:rsidRPr="00B334E5" w14:paraId="6B6560D2" w14:textId="24AE05C4" w:rsidTr="00E739AD">
        <w:trPr>
          <w:trHeight w:val="300"/>
        </w:trPr>
        <w:tc>
          <w:tcPr>
            <w:tcW w:w="3480" w:type="dxa"/>
            <w:noWrap/>
          </w:tcPr>
          <w:p w14:paraId="64A23DBE" w14:textId="0690CF33" w:rsidR="00E739AD" w:rsidRPr="00B334E5" w:rsidRDefault="00E739AD" w:rsidP="00E739AD">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12</w:t>
            </w:r>
            <w:r w:rsidRPr="00B334E5">
              <w:rPr>
                <w:rFonts w:ascii="Calibri" w:eastAsia="Times New Roman" w:hAnsi="Calibri" w:cs="Calibri"/>
                <w:color w:val="000000"/>
                <w:lang w:eastAsia="en-AU"/>
              </w:rPr>
              <w:t xml:space="preserve"> </w:t>
            </w:r>
          </w:p>
        </w:tc>
        <w:tc>
          <w:tcPr>
            <w:tcW w:w="1015" w:type="dxa"/>
            <w:noWrap/>
          </w:tcPr>
          <w:p w14:paraId="3F278D52" w14:textId="1545F00A" w:rsidR="00E739AD" w:rsidRPr="00B334E5" w:rsidRDefault="00E739AD" w:rsidP="00E739AD">
            <w:pPr>
              <w:jc w:val="right"/>
              <w:rPr>
                <w:rFonts w:ascii="Calibri" w:eastAsia="Times New Roman" w:hAnsi="Calibri" w:cs="Calibri"/>
                <w:color w:val="000000"/>
                <w:lang w:eastAsia="en-AU"/>
              </w:rPr>
            </w:pPr>
            <w:r w:rsidRPr="00F92473">
              <w:rPr>
                <w:rFonts w:ascii="Calibri" w:eastAsia="Times New Roman" w:hAnsi="Calibri" w:cs="Calibri"/>
                <w:color w:val="000000"/>
                <w:highlight w:val="yellow"/>
                <w:lang w:eastAsia="en-AU"/>
              </w:rPr>
              <w:t>Not provided yet</w:t>
            </w:r>
          </w:p>
        </w:tc>
        <w:tc>
          <w:tcPr>
            <w:tcW w:w="1015" w:type="dxa"/>
          </w:tcPr>
          <w:p w14:paraId="431FFD3B" w14:textId="04BE51E3" w:rsidR="00E739AD" w:rsidRPr="00F92473" w:rsidRDefault="004A13A9" w:rsidP="00E739AD">
            <w:pPr>
              <w:jc w:val="right"/>
              <w:rPr>
                <w:rFonts w:ascii="Calibri" w:eastAsia="Times New Roman" w:hAnsi="Calibri" w:cs="Calibri"/>
                <w:color w:val="000000"/>
                <w:highlight w:val="yellow"/>
                <w:lang w:eastAsia="en-AU"/>
              </w:rPr>
            </w:pPr>
            <w:r>
              <w:rPr>
                <w:rFonts w:ascii="Calibri" w:eastAsia="Times New Roman" w:hAnsi="Calibri" w:cs="Calibri"/>
                <w:color w:val="000000"/>
                <w:highlight w:val="yellow"/>
                <w:lang w:eastAsia="en-AU"/>
              </w:rPr>
              <w:t>In Scope</w:t>
            </w:r>
          </w:p>
        </w:tc>
      </w:tr>
      <w:tr w:rsidR="00E739AD" w:rsidRPr="00B334E5" w14:paraId="0457B96A" w14:textId="44BD7324" w:rsidTr="00E739AD">
        <w:trPr>
          <w:trHeight w:val="300"/>
        </w:trPr>
        <w:tc>
          <w:tcPr>
            <w:tcW w:w="3480" w:type="dxa"/>
            <w:noWrap/>
          </w:tcPr>
          <w:p w14:paraId="0DE99333" w14:textId="12846175" w:rsidR="00E739AD" w:rsidRPr="00B334E5" w:rsidRDefault="00E739AD" w:rsidP="00E739AD">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12</w:t>
            </w:r>
          </w:p>
        </w:tc>
        <w:tc>
          <w:tcPr>
            <w:tcW w:w="1015" w:type="dxa"/>
            <w:noWrap/>
          </w:tcPr>
          <w:p w14:paraId="54C0D27C" w14:textId="2E1CC792" w:rsidR="00E739AD" w:rsidRPr="00F92473" w:rsidRDefault="00E739AD" w:rsidP="00E739AD">
            <w:pPr>
              <w:jc w:val="right"/>
              <w:rPr>
                <w:rFonts w:ascii="Calibri" w:eastAsia="Times New Roman" w:hAnsi="Calibri" w:cs="Calibri"/>
                <w:color w:val="000000"/>
                <w:highlight w:val="yellow"/>
                <w:lang w:eastAsia="en-AU"/>
              </w:rPr>
            </w:pPr>
            <w:r w:rsidRPr="00F92473">
              <w:rPr>
                <w:rFonts w:ascii="Calibri" w:eastAsia="Times New Roman" w:hAnsi="Calibri" w:cs="Calibri"/>
                <w:color w:val="000000"/>
                <w:highlight w:val="yellow"/>
                <w:lang w:eastAsia="en-AU"/>
              </w:rPr>
              <w:t>Not provided yet</w:t>
            </w:r>
          </w:p>
        </w:tc>
        <w:tc>
          <w:tcPr>
            <w:tcW w:w="1015" w:type="dxa"/>
          </w:tcPr>
          <w:p w14:paraId="32F71295" w14:textId="15995733" w:rsidR="00E739AD" w:rsidRPr="00F92473" w:rsidRDefault="004A13A9" w:rsidP="00E739AD">
            <w:pPr>
              <w:jc w:val="right"/>
              <w:rPr>
                <w:rFonts w:ascii="Calibri" w:eastAsia="Times New Roman" w:hAnsi="Calibri" w:cs="Calibri"/>
                <w:color w:val="000000"/>
                <w:highlight w:val="yellow"/>
                <w:lang w:eastAsia="en-AU"/>
              </w:rPr>
            </w:pPr>
            <w:r>
              <w:rPr>
                <w:rFonts w:ascii="Calibri" w:eastAsia="Times New Roman" w:hAnsi="Calibri" w:cs="Calibri"/>
                <w:color w:val="000000"/>
                <w:highlight w:val="yellow"/>
                <w:lang w:eastAsia="en-AU"/>
              </w:rPr>
              <w:t>In Scope</w:t>
            </w:r>
          </w:p>
        </w:tc>
      </w:tr>
      <w:tr w:rsidR="00E739AD" w:rsidRPr="00B334E5" w14:paraId="24E4C521" w14:textId="63B1E375" w:rsidTr="00E739AD">
        <w:trPr>
          <w:trHeight w:val="300"/>
        </w:trPr>
        <w:tc>
          <w:tcPr>
            <w:tcW w:w="3480" w:type="dxa"/>
            <w:noWrap/>
          </w:tcPr>
          <w:p w14:paraId="7A12AB5C" w14:textId="70E1FA44" w:rsidR="00E739AD" w:rsidRPr="00B334E5" w:rsidRDefault="00E739AD" w:rsidP="00E739AD">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19</w:t>
            </w:r>
          </w:p>
        </w:tc>
        <w:tc>
          <w:tcPr>
            <w:tcW w:w="1015" w:type="dxa"/>
            <w:noWrap/>
          </w:tcPr>
          <w:p w14:paraId="3944F12B" w14:textId="1A05FDF6" w:rsidR="00E739AD" w:rsidRPr="00F92473" w:rsidRDefault="00E739AD" w:rsidP="00E739AD">
            <w:pPr>
              <w:jc w:val="right"/>
              <w:rPr>
                <w:rFonts w:ascii="Calibri" w:eastAsia="Times New Roman" w:hAnsi="Calibri" w:cs="Calibri"/>
                <w:color w:val="000000"/>
                <w:highlight w:val="yellow"/>
                <w:lang w:eastAsia="en-AU"/>
              </w:rPr>
            </w:pPr>
            <w:r w:rsidRPr="00F92473">
              <w:rPr>
                <w:rFonts w:ascii="Calibri" w:eastAsia="Times New Roman" w:hAnsi="Calibri" w:cs="Calibri"/>
                <w:color w:val="000000"/>
                <w:highlight w:val="yellow"/>
                <w:lang w:eastAsia="en-AU"/>
              </w:rPr>
              <w:t>Not provided yet</w:t>
            </w:r>
          </w:p>
        </w:tc>
        <w:tc>
          <w:tcPr>
            <w:tcW w:w="1015" w:type="dxa"/>
          </w:tcPr>
          <w:p w14:paraId="3A6FDDEA" w14:textId="36B2F2EE" w:rsidR="00E739AD" w:rsidRPr="00F92473" w:rsidRDefault="004A13A9" w:rsidP="00E739AD">
            <w:pPr>
              <w:jc w:val="right"/>
              <w:rPr>
                <w:rFonts w:ascii="Calibri" w:eastAsia="Times New Roman" w:hAnsi="Calibri" w:cs="Calibri"/>
                <w:color w:val="000000"/>
                <w:highlight w:val="yellow"/>
                <w:lang w:eastAsia="en-AU"/>
              </w:rPr>
            </w:pPr>
            <w:r>
              <w:rPr>
                <w:rFonts w:ascii="Calibri" w:eastAsia="Times New Roman" w:hAnsi="Calibri" w:cs="Calibri"/>
                <w:color w:val="000000"/>
                <w:highlight w:val="yellow"/>
                <w:lang w:eastAsia="en-AU"/>
              </w:rPr>
              <w:t>In Scope</w:t>
            </w:r>
          </w:p>
        </w:tc>
      </w:tr>
      <w:tr w:rsidR="00E739AD" w:rsidRPr="00B334E5" w14:paraId="799E7149" w14:textId="68E056D6" w:rsidTr="00E739AD">
        <w:trPr>
          <w:trHeight w:val="300"/>
        </w:trPr>
        <w:tc>
          <w:tcPr>
            <w:tcW w:w="3480" w:type="dxa"/>
            <w:noWrap/>
          </w:tcPr>
          <w:p w14:paraId="080A4B0D" w14:textId="77777777" w:rsidR="00E739AD" w:rsidRPr="00B334E5" w:rsidRDefault="00E739AD" w:rsidP="00E739AD">
            <w:pPr>
              <w:rPr>
                <w:rFonts w:ascii="Calibri" w:eastAsia="Times New Roman" w:hAnsi="Calibri" w:cs="Calibri"/>
                <w:color w:val="000000"/>
                <w:lang w:eastAsia="en-AU"/>
              </w:rPr>
            </w:pPr>
          </w:p>
        </w:tc>
        <w:tc>
          <w:tcPr>
            <w:tcW w:w="1015" w:type="dxa"/>
            <w:noWrap/>
          </w:tcPr>
          <w:p w14:paraId="0DEDDF5B" w14:textId="77777777" w:rsidR="00E739AD" w:rsidRPr="00F92473" w:rsidRDefault="00E739AD" w:rsidP="00E739AD">
            <w:pPr>
              <w:jc w:val="right"/>
              <w:rPr>
                <w:rFonts w:ascii="Calibri" w:eastAsia="Times New Roman" w:hAnsi="Calibri" w:cs="Calibri"/>
                <w:color w:val="000000"/>
                <w:highlight w:val="yellow"/>
                <w:lang w:eastAsia="en-AU"/>
              </w:rPr>
            </w:pPr>
          </w:p>
        </w:tc>
        <w:tc>
          <w:tcPr>
            <w:tcW w:w="1015" w:type="dxa"/>
          </w:tcPr>
          <w:p w14:paraId="017038DF" w14:textId="77777777" w:rsidR="00E739AD" w:rsidRPr="00F92473" w:rsidRDefault="00E739AD" w:rsidP="00E739AD">
            <w:pPr>
              <w:jc w:val="right"/>
              <w:rPr>
                <w:rFonts w:ascii="Calibri" w:eastAsia="Times New Roman" w:hAnsi="Calibri" w:cs="Calibri"/>
                <w:color w:val="000000"/>
                <w:highlight w:val="yellow"/>
                <w:lang w:eastAsia="en-AU"/>
              </w:rPr>
            </w:pPr>
          </w:p>
        </w:tc>
      </w:tr>
    </w:tbl>
    <w:p w14:paraId="0CCA9B0A" w14:textId="53AA8C26" w:rsidR="00250820" w:rsidRDefault="00250820" w:rsidP="64036E14"/>
    <w:p w14:paraId="50CF6C83" w14:textId="45E2010E" w:rsidR="00250820" w:rsidRDefault="003F43FC" w:rsidP="64036E14">
      <w:r>
        <w:t>Discovery Analysis</w:t>
      </w:r>
    </w:p>
    <w:p w14:paraId="14EA6E12" w14:textId="77777777" w:rsidR="00AF2544" w:rsidRDefault="00AF2544" w:rsidP="64036E14"/>
    <w:tbl>
      <w:tblPr>
        <w:tblStyle w:val="TableGrid"/>
        <w:tblW w:w="9918" w:type="dxa"/>
        <w:tblLook w:val="04A0" w:firstRow="1" w:lastRow="0" w:firstColumn="1" w:lastColumn="0" w:noHBand="0" w:noVBand="1"/>
      </w:tblPr>
      <w:tblGrid>
        <w:gridCol w:w="3480"/>
        <w:gridCol w:w="1015"/>
        <w:gridCol w:w="5423"/>
      </w:tblGrid>
      <w:tr w:rsidR="00AF2544" w:rsidRPr="00B334E5" w14:paraId="32065A33" w14:textId="77777777" w:rsidTr="00A61EB5">
        <w:trPr>
          <w:trHeight w:val="300"/>
        </w:trPr>
        <w:tc>
          <w:tcPr>
            <w:tcW w:w="3480" w:type="dxa"/>
            <w:noWrap/>
            <w:hideMark/>
          </w:tcPr>
          <w:p w14:paraId="153AD60C" w14:textId="7777777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2003</w:t>
            </w:r>
          </w:p>
        </w:tc>
        <w:tc>
          <w:tcPr>
            <w:tcW w:w="1015" w:type="dxa"/>
            <w:noWrap/>
            <w:hideMark/>
          </w:tcPr>
          <w:p w14:paraId="0D3245DB" w14:textId="77777777" w:rsidR="00AF2544" w:rsidRPr="00B334E5" w:rsidRDefault="00AF2544">
            <w:pPr>
              <w:jc w:val="right"/>
              <w:rPr>
                <w:rFonts w:ascii="Calibri" w:eastAsia="Times New Roman" w:hAnsi="Calibri" w:cs="Calibri"/>
                <w:color w:val="000000"/>
                <w:lang w:eastAsia="en-AU"/>
              </w:rPr>
            </w:pPr>
            <w:r w:rsidRPr="00B334E5">
              <w:rPr>
                <w:rFonts w:ascii="Calibri" w:eastAsia="Times New Roman" w:hAnsi="Calibri" w:cs="Calibri"/>
                <w:color w:val="000000"/>
                <w:lang w:eastAsia="en-AU"/>
              </w:rPr>
              <w:t>14</w:t>
            </w:r>
          </w:p>
        </w:tc>
        <w:tc>
          <w:tcPr>
            <w:tcW w:w="5423" w:type="dxa"/>
          </w:tcPr>
          <w:p w14:paraId="432B7863" w14:textId="57A09D83" w:rsidR="00AF2544" w:rsidRDefault="00495BDD" w:rsidP="00495BDD">
            <w:pPr>
              <w:jc w:val="both"/>
              <w:rPr>
                <w:rFonts w:ascii="Calibri" w:eastAsia="Times New Roman" w:hAnsi="Calibri" w:cs="Calibri"/>
                <w:color w:val="000000"/>
                <w:lang w:eastAsia="en-AU"/>
              </w:rPr>
            </w:pPr>
            <w:r>
              <w:rPr>
                <w:rFonts w:ascii="Calibri" w:eastAsia="Times New Roman" w:hAnsi="Calibri" w:cs="Calibri"/>
                <w:color w:val="000000"/>
                <w:lang w:eastAsia="en-AU"/>
              </w:rPr>
              <w:t xml:space="preserve">Windows </w:t>
            </w:r>
            <w:r w:rsidR="008D43E5">
              <w:rPr>
                <w:rFonts w:ascii="Calibri" w:eastAsia="Times New Roman" w:hAnsi="Calibri" w:cs="Calibri"/>
                <w:color w:val="000000"/>
                <w:lang w:eastAsia="en-AU"/>
              </w:rPr>
              <w:t xml:space="preserve">2003 Server </w:t>
            </w:r>
            <w:r w:rsidR="00384D8F">
              <w:rPr>
                <w:rFonts w:ascii="Calibri" w:eastAsia="Times New Roman" w:hAnsi="Calibri" w:cs="Calibri"/>
                <w:color w:val="000000"/>
                <w:lang w:eastAsia="en-AU"/>
              </w:rPr>
              <w:t>cannot</w:t>
            </w:r>
            <w:r w:rsidR="008D43E5">
              <w:rPr>
                <w:rFonts w:ascii="Calibri" w:eastAsia="Times New Roman" w:hAnsi="Calibri" w:cs="Calibri"/>
                <w:color w:val="000000"/>
                <w:lang w:eastAsia="en-AU"/>
              </w:rPr>
              <w:t xml:space="preserve"> be updated to P</w:t>
            </w:r>
            <w:r w:rsidR="00572CE3">
              <w:rPr>
                <w:rFonts w:ascii="Calibri" w:eastAsia="Times New Roman" w:hAnsi="Calibri" w:cs="Calibri"/>
                <w:color w:val="000000"/>
                <w:lang w:eastAsia="en-AU"/>
              </w:rPr>
              <w:t xml:space="preserve">owerShell version </w:t>
            </w:r>
            <w:r w:rsidR="00A61EB5">
              <w:rPr>
                <w:rFonts w:ascii="Calibri" w:eastAsia="Times New Roman" w:hAnsi="Calibri" w:cs="Calibri"/>
                <w:color w:val="000000"/>
                <w:lang w:eastAsia="en-AU"/>
              </w:rPr>
              <w:t>higher than 2.0</w:t>
            </w:r>
            <w:r>
              <w:rPr>
                <w:rFonts w:ascii="Calibri" w:eastAsia="Times New Roman" w:hAnsi="Calibri" w:cs="Calibri"/>
                <w:color w:val="000000"/>
                <w:lang w:eastAsia="en-AU"/>
              </w:rPr>
              <w:t xml:space="preserve">. </w:t>
            </w:r>
            <w:r w:rsidR="00EE170C">
              <w:rPr>
                <w:rFonts w:ascii="Calibri" w:eastAsia="Times New Roman" w:hAnsi="Calibri" w:cs="Calibri"/>
                <w:color w:val="000000"/>
                <w:lang w:eastAsia="en-AU"/>
              </w:rPr>
              <w:t>Out of Scope for PS version upgrade.</w:t>
            </w:r>
          </w:p>
          <w:p w14:paraId="5CAE9E93" w14:textId="6C84F157" w:rsidR="00A61EB5" w:rsidRPr="00B334E5" w:rsidRDefault="00A61EB5" w:rsidP="00495BDD">
            <w:pPr>
              <w:rPr>
                <w:rFonts w:ascii="Calibri" w:eastAsia="Times New Roman" w:hAnsi="Calibri" w:cs="Calibri"/>
                <w:color w:val="000000"/>
                <w:lang w:eastAsia="en-AU"/>
              </w:rPr>
            </w:pPr>
          </w:p>
        </w:tc>
      </w:tr>
      <w:tr w:rsidR="00AF2544" w:rsidRPr="00B334E5" w14:paraId="61D342AB" w14:textId="77777777" w:rsidTr="00A61EB5">
        <w:trPr>
          <w:trHeight w:val="300"/>
        </w:trPr>
        <w:tc>
          <w:tcPr>
            <w:tcW w:w="3480" w:type="dxa"/>
            <w:noWrap/>
            <w:hideMark/>
          </w:tcPr>
          <w:p w14:paraId="38BF267A" w14:textId="7777777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 xml:space="preserve">Windows Server 2008 </w:t>
            </w:r>
          </w:p>
        </w:tc>
        <w:tc>
          <w:tcPr>
            <w:tcW w:w="1015" w:type="dxa"/>
            <w:noWrap/>
            <w:hideMark/>
          </w:tcPr>
          <w:p w14:paraId="1833E8E5" w14:textId="77777777" w:rsidR="00AF2544" w:rsidRPr="00B334E5" w:rsidRDefault="00AF2544">
            <w:pPr>
              <w:jc w:val="right"/>
              <w:rPr>
                <w:rFonts w:ascii="Calibri" w:eastAsia="Times New Roman" w:hAnsi="Calibri" w:cs="Calibri"/>
                <w:color w:val="000000"/>
                <w:lang w:eastAsia="en-AU"/>
              </w:rPr>
            </w:pPr>
            <w:r w:rsidRPr="00B334E5">
              <w:rPr>
                <w:rFonts w:ascii="Calibri" w:eastAsia="Times New Roman" w:hAnsi="Calibri" w:cs="Calibri"/>
                <w:color w:val="000000"/>
                <w:lang w:eastAsia="en-AU"/>
              </w:rPr>
              <w:t>15</w:t>
            </w:r>
          </w:p>
        </w:tc>
        <w:tc>
          <w:tcPr>
            <w:tcW w:w="5423" w:type="dxa"/>
          </w:tcPr>
          <w:p w14:paraId="1A7A531D" w14:textId="1F64D0D4" w:rsidR="00AF2544" w:rsidRPr="00B334E5" w:rsidRDefault="00EE170C" w:rsidP="00093264">
            <w:pPr>
              <w:jc w:val="both"/>
              <w:rPr>
                <w:rFonts w:ascii="Calibri" w:eastAsia="Times New Roman" w:hAnsi="Calibri" w:cs="Calibri"/>
                <w:color w:val="000000"/>
                <w:lang w:eastAsia="en-AU"/>
              </w:rPr>
            </w:pPr>
            <w:r>
              <w:rPr>
                <w:rFonts w:ascii="Calibri" w:eastAsia="Times New Roman" w:hAnsi="Calibri" w:cs="Calibri"/>
                <w:color w:val="000000"/>
                <w:lang w:eastAsia="en-AU"/>
              </w:rPr>
              <w:t xml:space="preserve">Windows 2003 Server </w:t>
            </w:r>
            <w:r w:rsidR="00384D8F">
              <w:rPr>
                <w:rFonts w:ascii="Calibri" w:eastAsia="Times New Roman" w:hAnsi="Calibri" w:cs="Calibri"/>
                <w:color w:val="000000"/>
                <w:lang w:eastAsia="en-AU"/>
              </w:rPr>
              <w:t>cannot</w:t>
            </w:r>
            <w:r>
              <w:rPr>
                <w:rFonts w:ascii="Calibri" w:eastAsia="Times New Roman" w:hAnsi="Calibri" w:cs="Calibri"/>
                <w:color w:val="000000"/>
                <w:lang w:eastAsia="en-AU"/>
              </w:rPr>
              <w:t xml:space="preserve"> be updated to PowerShell version higher than 2.0. Out of Scope for PS version upgrade.</w:t>
            </w:r>
          </w:p>
        </w:tc>
      </w:tr>
      <w:tr w:rsidR="00AF2544" w:rsidRPr="00B334E5" w14:paraId="0A7708BC" w14:textId="77777777" w:rsidTr="00A61EB5">
        <w:trPr>
          <w:trHeight w:val="300"/>
        </w:trPr>
        <w:tc>
          <w:tcPr>
            <w:tcW w:w="3480" w:type="dxa"/>
            <w:noWrap/>
            <w:hideMark/>
          </w:tcPr>
          <w:p w14:paraId="00B190BD" w14:textId="7777777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 xml:space="preserve">Windows Server 2008 R2 </w:t>
            </w:r>
          </w:p>
        </w:tc>
        <w:tc>
          <w:tcPr>
            <w:tcW w:w="1015" w:type="dxa"/>
            <w:noWrap/>
            <w:hideMark/>
          </w:tcPr>
          <w:p w14:paraId="370A4461" w14:textId="77777777" w:rsidR="00AF2544" w:rsidRPr="00B334E5" w:rsidRDefault="00AF2544">
            <w:pPr>
              <w:jc w:val="right"/>
              <w:rPr>
                <w:rFonts w:ascii="Calibri" w:eastAsia="Times New Roman" w:hAnsi="Calibri" w:cs="Calibri"/>
                <w:color w:val="000000"/>
                <w:lang w:eastAsia="en-AU"/>
              </w:rPr>
            </w:pPr>
            <w:r w:rsidRPr="00B334E5">
              <w:rPr>
                <w:rFonts w:ascii="Calibri" w:eastAsia="Times New Roman" w:hAnsi="Calibri" w:cs="Calibri"/>
                <w:color w:val="000000"/>
                <w:lang w:eastAsia="en-AU"/>
              </w:rPr>
              <w:t>273</w:t>
            </w:r>
          </w:p>
        </w:tc>
        <w:tc>
          <w:tcPr>
            <w:tcW w:w="5423" w:type="dxa"/>
          </w:tcPr>
          <w:p w14:paraId="1FEE0D0A" w14:textId="2DFFC76F" w:rsidR="00AF2544" w:rsidRPr="00B334E5" w:rsidRDefault="00AF2544">
            <w:pPr>
              <w:jc w:val="right"/>
              <w:rPr>
                <w:rFonts w:ascii="Calibri" w:eastAsia="Times New Roman" w:hAnsi="Calibri" w:cs="Calibri"/>
                <w:color w:val="000000"/>
                <w:lang w:eastAsia="en-AU"/>
              </w:rPr>
            </w:pPr>
            <w:r>
              <w:rPr>
                <w:rFonts w:ascii="Calibri" w:eastAsia="Times New Roman" w:hAnsi="Calibri" w:cs="Calibri"/>
                <w:color w:val="000000"/>
                <w:lang w:eastAsia="en-AU"/>
              </w:rPr>
              <w:t>In Scope</w:t>
            </w:r>
            <w:r w:rsidR="001E051F">
              <w:rPr>
                <w:rFonts w:ascii="Calibri" w:eastAsia="Times New Roman" w:hAnsi="Calibri" w:cs="Calibri"/>
                <w:color w:val="000000"/>
                <w:lang w:eastAsia="en-AU"/>
              </w:rPr>
              <w:t xml:space="preserve"> for PowerShell V</w:t>
            </w:r>
            <w:r w:rsidR="00EF0D81">
              <w:rPr>
                <w:rFonts w:ascii="Calibri" w:eastAsia="Times New Roman" w:hAnsi="Calibri" w:cs="Calibri"/>
                <w:color w:val="000000"/>
                <w:lang w:eastAsia="en-AU"/>
              </w:rPr>
              <w:t xml:space="preserve"> </w:t>
            </w:r>
            <w:r w:rsidR="001E051F">
              <w:rPr>
                <w:rFonts w:ascii="Calibri" w:eastAsia="Times New Roman" w:hAnsi="Calibri" w:cs="Calibri"/>
                <w:color w:val="000000"/>
                <w:lang w:eastAsia="en-AU"/>
              </w:rPr>
              <w:t xml:space="preserve">5.1 upgrade. </w:t>
            </w:r>
          </w:p>
        </w:tc>
      </w:tr>
      <w:tr w:rsidR="00AF2544" w:rsidRPr="00F92473" w14:paraId="19EBB484" w14:textId="77777777" w:rsidTr="00A61EB5">
        <w:trPr>
          <w:trHeight w:val="300"/>
        </w:trPr>
        <w:tc>
          <w:tcPr>
            <w:tcW w:w="3480" w:type="dxa"/>
            <w:noWrap/>
          </w:tcPr>
          <w:p w14:paraId="1396CE72" w14:textId="7777777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12</w:t>
            </w:r>
            <w:r w:rsidRPr="00B334E5">
              <w:rPr>
                <w:rFonts w:ascii="Calibri" w:eastAsia="Times New Roman" w:hAnsi="Calibri" w:cs="Calibri"/>
                <w:color w:val="000000"/>
                <w:lang w:eastAsia="en-AU"/>
              </w:rPr>
              <w:t xml:space="preserve"> </w:t>
            </w:r>
          </w:p>
        </w:tc>
        <w:tc>
          <w:tcPr>
            <w:tcW w:w="1015" w:type="dxa"/>
            <w:noWrap/>
          </w:tcPr>
          <w:p w14:paraId="1B7A9D18" w14:textId="77777777" w:rsidR="00AF2544" w:rsidRPr="00B334E5" w:rsidRDefault="00AF2544">
            <w:pPr>
              <w:jc w:val="right"/>
              <w:rPr>
                <w:rFonts w:ascii="Calibri" w:eastAsia="Times New Roman" w:hAnsi="Calibri" w:cs="Calibri"/>
                <w:color w:val="000000"/>
                <w:lang w:eastAsia="en-AU"/>
              </w:rPr>
            </w:pPr>
            <w:r w:rsidRPr="00F92473">
              <w:rPr>
                <w:rFonts w:ascii="Calibri" w:eastAsia="Times New Roman" w:hAnsi="Calibri" w:cs="Calibri"/>
                <w:color w:val="000000"/>
                <w:highlight w:val="yellow"/>
                <w:lang w:eastAsia="en-AU"/>
              </w:rPr>
              <w:t>Not provided yet</w:t>
            </w:r>
          </w:p>
        </w:tc>
        <w:tc>
          <w:tcPr>
            <w:tcW w:w="5423" w:type="dxa"/>
          </w:tcPr>
          <w:p w14:paraId="49E9659A" w14:textId="54E25CF3" w:rsidR="00AF2544" w:rsidRPr="00F92473" w:rsidRDefault="002B106F">
            <w:pPr>
              <w:jc w:val="right"/>
              <w:rPr>
                <w:rFonts w:ascii="Calibri" w:eastAsia="Times New Roman" w:hAnsi="Calibri" w:cs="Calibri"/>
                <w:color w:val="000000"/>
                <w:highlight w:val="yellow"/>
                <w:lang w:eastAsia="en-AU"/>
              </w:rPr>
            </w:pPr>
            <w:r>
              <w:rPr>
                <w:rFonts w:ascii="Calibri" w:eastAsia="Times New Roman" w:hAnsi="Calibri" w:cs="Calibri"/>
                <w:color w:val="000000"/>
                <w:lang w:eastAsia="en-AU"/>
              </w:rPr>
              <w:t>Windows 2012 Server that have PS 2.0 version installed as well as higher version of PS.</w:t>
            </w:r>
            <w:r w:rsidR="001E051F">
              <w:rPr>
                <w:rFonts w:ascii="Calibri" w:eastAsia="Times New Roman" w:hAnsi="Calibri" w:cs="Calibri"/>
                <w:color w:val="000000"/>
                <w:lang w:eastAsia="en-AU"/>
              </w:rPr>
              <w:t xml:space="preserve"> PowerShell version 2 will be disabled and removed.</w:t>
            </w:r>
          </w:p>
        </w:tc>
      </w:tr>
      <w:tr w:rsidR="00AF2544" w:rsidRPr="00F92473" w14:paraId="2E67DFE2" w14:textId="77777777" w:rsidTr="00A61EB5">
        <w:trPr>
          <w:trHeight w:val="300"/>
        </w:trPr>
        <w:tc>
          <w:tcPr>
            <w:tcW w:w="3480" w:type="dxa"/>
            <w:noWrap/>
          </w:tcPr>
          <w:p w14:paraId="0278F131" w14:textId="1EFE8C1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w:t>
            </w:r>
            <w:r w:rsidR="002B106F">
              <w:rPr>
                <w:rFonts w:ascii="Calibri" w:eastAsia="Times New Roman" w:hAnsi="Calibri" w:cs="Calibri"/>
                <w:color w:val="000000"/>
                <w:lang w:eastAsia="en-AU"/>
              </w:rPr>
              <w:t>6</w:t>
            </w:r>
          </w:p>
        </w:tc>
        <w:tc>
          <w:tcPr>
            <w:tcW w:w="1015" w:type="dxa"/>
            <w:noWrap/>
          </w:tcPr>
          <w:p w14:paraId="74C991FB" w14:textId="77777777" w:rsidR="00AF2544" w:rsidRPr="00F92473" w:rsidRDefault="00AF2544">
            <w:pPr>
              <w:jc w:val="right"/>
              <w:rPr>
                <w:rFonts w:ascii="Calibri" w:eastAsia="Times New Roman" w:hAnsi="Calibri" w:cs="Calibri"/>
                <w:color w:val="000000"/>
                <w:highlight w:val="yellow"/>
                <w:lang w:eastAsia="en-AU"/>
              </w:rPr>
            </w:pPr>
            <w:r w:rsidRPr="00F92473">
              <w:rPr>
                <w:rFonts w:ascii="Calibri" w:eastAsia="Times New Roman" w:hAnsi="Calibri" w:cs="Calibri"/>
                <w:color w:val="000000"/>
                <w:highlight w:val="yellow"/>
                <w:lang w:eastAsia="en-AU"/>
              </w:rPr>
              <w:t>Not provided yet</w:t>
            </w:r>
          </w:p>
        </w:tc>
        <w:tc>
          <w:tcPr>
            <w:tcW w:w="5423" w:type="dxa"/>
          </w:tcPr>
          <w:p w14:paraId="73F23854" w14:textId="5CE161C3" w:rsidR="00AF2544" w:rsidRPr="00F92473" w:rsidRDefault="001E051F">
            <w:pPr>
              <w:jc w:val="right"/>
              <w:rPr>
                <w:rFonts w:ascii="Calibri" w:eastAsia="Times New Roman" w:hAnsi="Calibri" w:cs="Calibri"/>
                <w:color w:val="000000"/>
                <w:highlight w:val="yellow"/>
                <w:lang w:eastAsia="en-AU"/>
              </w:rPr>
            </w:pPr>
            <w:r>
              <w:rPr>
                <w:rFonts w:ascii="Calibri" w:eastAsia="Times New Roman" w:hAnsi="Calibri" w:cs="Calibri"/>
                <w:color w:val="000000"/>
                <w:lang w:eastAsia="en-AU"/>
              </w:rPr>
              <w:t>Windows 2016 Server that have PS 2.0 version installed as well as higher version of PS. PowerShell version 2 will be disabled and removed.</w:t>
            </w:r>
          </w:p>
        </w:tc>
      </w:tr>
      <w:tr w:rsidR="00AF2544" w:rsidRPr="00F92473" w14:paraId="2A1FF80F" w14:textId="77777777" w:rsidTr="00A61EB5">
        <w:trPr>
          <w:trHeight w:val="300"/>
        </w:trPr>
        <w:tc>
          <w:tcPr>
            <w:tcW w:w="3480" w:type="dxa"/>
            <w:noWrap/>
          </w:tcPr>
          <w:p w14:paraId="6204B432" w14:textId="77777777" w:rsidR="00AF2544" w:rsidRPr="00B334E5" w:rsidRDefault="00AF2544">
            <w:pPr>
              <w:rPr>
                <w:rFonts w:ascii="Calibri" w:eastAsia="Times New Roman" w:hAnsi="Calibri" w:cs="Calibri"/>
                <w:color w:val="000000"/>
                <w:lang w:eastAsia="en-AU"/>
              </w:rPr>
            </w:pPr>
            <w:r w:rsidRPr="00B334E5">
              <w:rPr>
                <w:rFonts w:ascii="Calibri" w:eastAsia="Times New Roman" w:hAnsi="Calibri" w:cs="Calibri"/>
                <w:color w:val="000000"/>
                <w:lang w:eastAsia="en-AU"/>
              </w:rPr>
              <w:t>Windows Server 20</w:t>
            </w:r>
            <w:r>
              <w:rPr>
                <w:rFonts w:ascii="Calibri" w:eastAsia="Times New Roman" w:hAnsi="Calibri" w:cs="Calibri"/>
                <w:color w:val="000000"/>
                <w:lang w:eastAsia="en-AU"/>
              </w:rPr>
              <w:t>19</w:t>
            </w:r>
          </w:p>
        </w:tc>
        <w:tc>
          <w:tcPr>
            <w:tcW w:w="1015" w:type="dxa"/>
            <w:noWrap/>
          </w:tcPr>
          <w:p w14:paraId="6981CCDC" w14:textId="77777777" w:rsidR="00AF2544" w:rsidRPr="00F92473" w:rsidRDefault="00AF2544">
            <w:pPr>
              <w:jc w:val="right"/>
              <w:rPr>
                <w:rFonts w:ascii="Calibri" w:eastAsia="Times New Roman" w:hAnsi="Calibri" w:cs="Calibri"/>
                <w:color w:val="000000"/>
                <w:highlight w:val="yellow"/>
                <w:lang w:eastAsia="en-AU"/>
              </w:rPr>
            </w:pPr>
            <w:r w:rsidRPr="00F92473">
              <w:rPr>
                <w:rFonts w:ascii="Calibri" w:eastAsia="Times New Roman" w:hAnsi="Calibri" w:cs="Calibri"/>
                <w:color w:val="000000"/>
                <w:highlight w:val="yellow"/>
                <w:lang w:eastAsia="en-AU"/>
              </w:rPr>
              <w:t>Not provided yet</w:t>
            </w:r>
          </w:p>
        </w:tc>
        <w:tc>
          <w:tcPr>
            <w:tcW w:w="5423" w:type="dxa"/>
          </w:tcPr>
          <w:p w14:paraId="339D06F0" w14:textId="6CF1E6BD" w:rsidR="00AF2544" w:rsidRPr="00F92473" w:rsidRDefault="001E051F">
            <w:pPr>
              <w:jc w:val="right"/>
              <w:rPr>
                <w:rFonts w:ascii="Calibri" w:eastAsia="Times New Roman" w:hAnsi="Calibri" w:cs="Calibri"/>
                <w:color w:val="000000"/>
                <w:highlight w:val="yellow"/>
                <w:lang w:eastAsia="en-AU"/>
              </w:rPr>
            </w:pPr>
            <w:r>
              <w:rPr>
                <w:rFonts w:ascii="Calibri" w:eastAsia="Times New Roman" w:hAnsi="Calibri" w:cs="Calibri"/>
                <w:color w:val="000000"/>
                <w:lang w:eastAsia="en-AU"/>
              </w:rPr>
              <w:t>Windows 2019 Server that have PS 2.0 version installed as well as higher version of PS. PowerShell version 2 will be disabled and removed.</w:t>
            </w:r>
          </w:p>
        </w:tc>
      </w:tr>
      <w:tr w:rsidR="00AF2544" w:rsidRPr="00F92473" w14:paraId="0801171A" w14:textId="77777777" w:rsidTr="00A61EB5">
        <w:trPr>
          <w:trHeight w:val="300"/>
        </w:trPr>
        <w:tc>
          <w:tcPr>
            <w:tcW w:w="3480" w:type="dxa"/>
            <w:noWrap/>
          </w:tcPr>
          <w:p w14:paraId="277C2D3E" w14:textId="77777777" w:rsidR="00AF2544" w:rsidRPr="00B334E5" w:rsidRDefault="00AF2544">
            <w:pPr>
              <w:rPr>
                <w:rFonts w:ascii="Calibri" w:eastAsia="Times New Roman" w:hAnsi="Calibri" w:cs="Calibri"/>
                <w:color w:val="000000"/>
                <w:lang w:eastAsia="en-AU"/>
              </w:rPr>
            </w:pPr>
          </w:p>
        </w:tc>
        <w:tc>
          <w:tcPr>
            <w:tcW w:w="1015" w:type="dxa"/>
            <w:noWrap/>
          </w:tcPr>
          <w:p w14:paraId="61E07C89" w14:textId="77777777" w:rsidR="00AF2544" w:rsidRPr="00F92473" w:rsidRDefault="00AF2544">
            <w:pPr>
              <w:jc w:val="right"/>
              <w:rPr>
                <w:rFonts w:ascii="Calibri" w:eastAsia="Times New Roman" w:hAnsi="Calibri" w:cs="Calibri"/>
                <w:color w:val="000000"/>
                <w:highlight w:val="yellow"/>
                <w:lang w:eastAsia="en-AU"/>
              </w:rPr>
            </w:pPr>
          </w:p>
        </w:tc>
        <w:tc>
          <w:tcPr>
            <w:tcW w:w="5423" w:type="dxa"/>
          </w:tcPr>
          <w:p w14:paraId="7C168BE0" w14:textId="77777777" w:rsidR="00AF2544" w:rsidRPr="00F92473" w:rsidRDefault="00AF2544">
            <w:pPr>
              <w:jc w:val="right"/>
              <w:rPr>
                <w:rFonts w:ascii="Calibri" w:eastAsia="Times New Roman" w:hAnsi="Calibri" w:cs="Calibri"/>
                <w:color w:val="000000"/>
                <w:highlight w:val="yellow"/>
                <w:lang w:eastAsia="en-AU"/>
              </w:rPr>
            </w:pPr>
          </w:p>
        </w:tc>
      </w:tr>
    </w:tbl>
    <w:p w14:paraId="4DC18C94" w14:textId="77777777" w:rsidR="00AF2544" w:rsidRDefault="00AF2544" w:rsidP="64036E14"/>
    <w:p w14:paraId="119E98E2" w14:textId="77777777" w:rsidR="00992118" w:rsidRPr="00992118" w:rsidRDefault="00992118" w:rsidP="00992118">
      <w:pPr>
        <w:keepNext/>
        <w:pageBreakBefore/>
        <w:numPr>
          <w:ilvl w:val="0"/>
          <w:numId w:val="1"/>
        </w:numPr>
        <w:spacing w:before="240" w:after="0" w:line="240" w:lineRule="auto"/>
        <w:outlineLvl w:val="0"/>
        <w:rPr>
          <w:rFonts w:ascii="Arial" w:eastAsiaTheme="minorEastAsia" w:hAnsi="Arial" w:cs="Arial"/>
          <w:b/>
          <w:bCs/>
          <w:sz w:val="26"/>
          <w:szCs w:val="26"/>
        </w:rPr>
      </w:pPr>
      <w:bookmarkStart w:id="57" w:name="_Toc112138101"/>
      <w:r w:rsidRPr="64036E14">
        <w:rPr>
          <w:rFonts w:ascii="Arial" w:eastAsiaTheme="minorEastAsia" w:hAnsi="Arial" w:cs="Arial"/>
          <w:b/>
          <w:bCs/>
          <w:sz w:val="26"/>
          <w:szCs w:val="26"/>
        </w:rPr>
        <w:lastRenderedPageBreak/>
        <w:t>High-level project deployment approach</w:t>
      </w:r>
      <w:bookmarkEnd w:id="57"/>
    </w:p>
    <w:p w14:paraId="0C5BC72F" w14:textId="77777777" w:rsidR="00992118" w:rsidRPr="00992118" w:rsidRDefault="00992118" w:rsidP="00992118">
      <w:pPr>
        <w:spacing w:after="280" w:line="280" w:lineRule="atLeast"/>
        <w:rPr>
          <w:rFonts w:ascii="Arial" w:eastAsia="Times New Roman" w:hAnsi="Arial" w:cs="Arial"/>
          <w:sz w:val="20"/>
          <w:szCs w:val="20"/>
        </w:rPr>
      </w:pPr>
      <w:r w:rsidRPr="00992118">
        <w:rPr>
          <w:rFonts w:ascii="Arial" w:eastAsia="Times New Roman" w:hAnsi="Arial" w:cs="Arial"/>
          <w:sz w:val="20"/>
          <w:szCs w:val="20"/>
        </w:rPr>
        <w:t>Below is the details of high-level project plan</w:t>
      </w:r>
    </w:p>
    <w:p w14:paraId="37F50894" w14:textId="5187ED8B" w:rsidR="00992118" w:rsidRPr="00992118" w:rsidRDefault="00992118" w:rsidP="00992118">
      <w:pPr>
        <w:spacing w:after="280" w:line="280" w:lineRule="atLeast"/>
        <w:rPr>
          <w:rFonts w:ascii="Arial" w:eastAsia="Times New Roman" w:hAnsi="Arial" w:cs="Arial"/>
          <w:sz w:val="20"/>
          <w:szCs w:val="20"/>
        </w:rPr>
      </w:pPr>
      <w:r w:rsidRPr="00992118">
        <w:rPr>
          <w:rFonts w:ascii="Arial" w:eastAsia="Times New Roman" w:hAnsi="Arial" w:cs="Arial"/>
          <w:noProof/>
          <w:sz w:val="20"/>
          <w:szCs w:val="20"/>
        </w:rPr>
        <w:drawing>
          <wp:inline distT="0" distB="0" distL="0" distR="0" wp14:anchorId="720954E2" wp14:editId="55CA6B6C">
            <wp:extent cx="5915660" cy="3283585"/>
            <wp:effectExtent l="0" t="0" r="8890" b="0"/>
            <wp:docPr id="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5660" cy="3283585"/>
                    </a:xfrm>
                    <a:prstGeom prst="rect">
                      <a:avLst/>
                    </a:prstGeom>
                    <a:noFill/>
                    <a:ln>
                      <a:noFill/>
                    </a:ln>
                  </pic:spPr>
                </pic:pic>
              </a:graphicData>
            </a:graphic>
          </wp:inline>
        </w:drawing>
      </w:r>
    </w:p>
    <w:p w14:paraId="4E56D993" w14:textId="77777777" w:rsidR="00992118" w:rsidRPr="00992118" w:rsidRDefault="00992118" w:rsidP="00992118">
      <w:pPr>
        <w:keepNext/>
        <w:pageBreakBefore/>
        <w:numPr>
          <w:ilvl w:val="0"/>
          <w:numId w:val="1"/>
        </w:numPr>
        <w:spacing w:before="240" w:after="0" w:line="240" w:lineRule="auto"/>
        <w:outlineLvl w:val="0"/>
        <w:rPr>
          <w:rFonts w:ascii="Arial" w:eastAsiaTheme="minorEastAsia" w:hAnsi="Arial" w:cs="Arial"/>
          <w:b/>
          <w:bCs/>
          <w:sz w:val="26"/>
          <w:szCs w:val="26"/>
        </w:rPr>
      </w:pPr>
      <w:bookmarkStart w:id="58" w:name="_Toc112138102"/>
      <w:r w:rsidRPr="64036E14">
        <w:rPr>
          <w:rFonts w:ascii="Arial" w:eastAsia="Times New Roman" w:hAnsi="Arial" w:cs="Arial"/>
          <w:b/>
          <w:bCs/>
          <w:sz w:val="26"/>
          <w:szCs w:val="26"/>
        </w:rPr>
        <w:lastRenderedPageBreak/>
        <w:t>Process Flows</w:t>
      </w:r>
      <w:bookmarkEnd w:id="58"/>
    </w:p>
    <w:p w14:paraId="74E5C500" w14:textId="77777777" w:rsidR="00992118" w:rsidRPr="00992118" w:rsidRDefault="00992118" w:rsidP="00992118">
      <w:pPr>
        <w:keepNext/>
        <w:numPr>
          <w:ilvl w:val="1"/>
          <w:numId w:val="1"/>
        </w:numPr>
        <w:spacing w:before="240" w:after="0" w:line="240" w:lineRule="auto"/>
        <w:outlineLvl w:val="1"/>
        <w:rPr>
          <w:rFonts w:ascii="Arial" w:eastAsia="Times New Roman" w:hAnsi="Arial" w:cs="Arial"/>
          <w:b/>
          <w:bCs/>
        </w:rPr>
      </w:pPr>
      <w:bookmarkStart w:id="59" w:name="_Toc112138103"/>
      <w:r w:rsidRPr="64036E14">
        <w:rPr>
          <w:rFonts w:ascii="Arial" w:eastAsia="Times New Roman" w:hAnsi="Arial" w:cs="Arial"/>
          <w:b/>
          <w:bCs/>
        </w:rPr>
        <w:t>Discovery and Analysis</w:t>
      </w:r>
      <w:bookmarkEnd w:id="59"/>
    </w:p>
    <w:p w14:paraId="3DF89C13" w14:textId="692C979C" w:rsidR="4CEA3BEA" w:rsidRDefault="4CEA3BEA" w:rsidP="4CEA3BEA">
      <w:pPr>
        <w:keepNext/>
        <w:spacing w:before="240" w:after="0" w:line="240" w:lineRule="auto"/>
        <w:contextualSpacing/>
        <w:outlineLvl w:val="1"/>
        <w:rPr>
          <w:rFonts w:ascii="Arial" w:eastAsia="Times New Roman" w:hAnsi="Arial" w:cs="Arial"/>
          <w:b/>
          <w:bCs/>
        </w:rPr>
      </w:pPr>
    </w:p>
    <w:p w14:paraId="49DFAAA4" w14:textId="6745D155" w:rsidR="76804F9B" w:rsidRDefault="6FD11A98" w:rsidP="65A4C6F0">
      <w:pPr>
        <w:keepNext/>
        <w:spacing w:after="280"/>
        <w:contextualSpacing/>
        <w:outlineLvl w:val="2"/>
        <w:rPr>
          <w:rFonts w:ascii="Arial" w:eastAsiaTheme="minorEastAsia" w:hAnsi="Arial" w:cs="Arial"/>
          <w:color w:val="0070C0"/>
          <w:sz w:val="18"/>
          <w:szCs w:val="18"/>
          <w:lang w:eastAsia="en-AU"/>
        </w:rPr>
      </w:pPr>
      <w:bookmarkStart w:id="60" w:name="_Toc112138104"/>
      <w:r w:rsidRPr="0C4D0CA0">
        <w:rPr>
          <w:rFonts w:ascii="Arial Bold" w:eastAsiaTheme="minorEastAsia" w:hAnsi="Arial Bold" w:cs="Arial"/>
          <w:b/>
          <w:bCs/>
          <w:sz w:val="20"/>
          <w:szCs w:val="20"/>
        </w:rPr>
        <w:t>A3.1</w:t>
      </w:r>
      <w:r w:rsidR="4102F379" w:rsidRPr="0C4D0CA0">
        <w:rPr>
          <w:rFonts w:ascii="Arial" w:eastAsiaTheme="minorEastAsia" w:hAnsi="Arial" w:cs="Arial"/>
          <w:color w:val="0070C0"/>
          <w:sz w:val="18"/>
          <w:szCs w:val="18"/>
          <w:lang w:eastAsia="en-AU"/>
        </w:rPr>
        <w:t xml:space="preserve">  CTP (Discovery completed. </w:t>
      </w:r>
      <w:r w:rsidR="4102F379" w:rsidRPr="0C4D0CA0">
        <w:rPr>
          <w:rFonts w:ascii="Arial" w:eastAsiaTheme="minorEastAsia" w:hAnsi="Arial" w:cs="Arial"/>
          <w:color w:val="FF0000"/>
          <w:sz w:val="18"/>
          <w:szCs w:val="18"/>
          <w:lang w:eastAsia="en-AU"/>
        </w:rPr>
        <w:t xml:space="preserve">Analysis is under progress by Ansible Team – under progress, List shared to David on </w:t>
      </w:r>
      <w:commentRangeStart w:id="61"/>
      <w:r w:rsidR="4102F379" w:rsidRPr="0C4D0CA0">
        <w:rPr>
          <w:rFonts w:ascii="Arial" w:eastAsiaTheme="minorEastAsia" w:hAnsi="Arial" w:cs="Arial"/>
          <w:color w:val="FF0000"/>
          <w:sz w:val="18"/>
          <w:szCs w:val="18"/>
          <w:lang w:eastAsia="en-AU"/>
        </w:rPr>
        <w:t>18</w:t>
      </w:r>
      <w:commentRangeEnd w:id="61"/>
      <w:r w:rsidR="76804F9B">
        <w:rPr>
          <w:rStyle w:val="CommentReference"/>
        </w:rPr>
        <w:commentReference w:id="61"/>
      </w:r>
      <w:r w:rsidR="4102F379" w:rsidRPr="0C4D0CA0">
        <w:rPr>
          <w:rFonts w:ascii="Arial" w:eastAsiaTheme="minorEastAsia" w:hAnsi="Arial" w:cs="Arial"/>
          <w:color w:val="FF0000"/>
          <w:sz w:val="18"/>
          <w:szCs w:val="18"/>
          <w:lang w:eastAsia="en-AU"/>
        </w:rPr>
        <w:t xml:space="preserve"> Aug</w:t>
      </w:r>
      <w:r w:rsidR="4102F379" w:rsidRPr="0C4D0CA0">
        <w:rPr>
          <w:rFonts w:ascii="Arial" w:eastAsiaTheme="minorEastAsia" w:hAnsi="Arial" w:cs="Arial"/>
          <w:color w:val="0070C0"/>
          <w:sz w:val="18"/>
          <w:szCs w:val="18"/>
          <w:lang w:eastAsia="en-AU"/>
        </w:rPr>
        <w:t>)</w:t>
      </w:r>
      <w:bookmarkEnd w:id="60"/>
    </w:p>
    <w:p w14:paraId="7C7C9745" w14:textId="77777777" w:rsidR="00571769" w:rsidRDefault="00571769" w:rsidP="65A4C6F0">
      <w:pPr>
        <w:keepNext/>
        <w:spacing w:after="280"/>
        <w:contextualSpacing/>
        <w:outlineLvl w:val="2"/>
        <w:rPr>
          <w:rFonts w:ascii="Arial" w:eastAsiaTheme="minorEastAsia" w:hAnsi="Arial" w:cs="Arial"/>
          <w:color w:val="0070C0"/>
          <w:sz w:val="18"/>
          <w:szCs w:val="18"/>
          <w:lang w:eastAsia="en-AU"/>
        </w:rPr>
      </w:pPr>
    </w:p>
    <w:p w14:paraId="65FCF2EC" w14:textId="770FBAA2" w:rsidR="2AB3DB80" w:rsidRDefault="007F7EAE" w:rsidP="2AB3DB80">
      <w:pPr>
        <w:spacing w:after="280"/>
        <w:contextualSpacing/>
        <w:rPr>
          <w:rFonts w:ascii="Arial" w:eastAsiaTheme="minorEastAsia" w:hAnsi="Arial" w:cs="Arial"/>
          <w:color w:val="0070C0"/>
          <w:sz w:val="18"/>
          <w:szCs w:val="18"/>
          <w:lang w:eastAsia="en-AU"/>
        </w:rPr>
      </w:pPr>
      <w:r>
        <w:rPr>
          <w:rFonts w:ascii="Arial" w:eastAsiaTheme="minorEastAsia" w:hAnsi="Arial" w:cs="Arial"/>
          <w:color w:val="0070C0"/>
          <w:sz w:val="18"/>
          <w:szCs w:val="18"/>
          <w:lang w:eastAsia="en-AU"/>
        </w:rPr>
        <w:t>L</w:t>
      </w:r>
      <w:r w:rsidR="00D60285" w:rsidRPr="1F455A47">
        <w:rPr>
          <w:rFonts w:ascii="Arial" w:eastAsiaTheme="minorEastAsia" w:hAnsi="Arial" w:cs="Arial"/>
          <w:color w:val="0070C0"/>
          <w:sz w:val="18"/>
          <w:szCs w:val="18"/>
          <w:lang w:eastAsia="en-AU"/>
        </w:rPr>
        <w:t xml:space="preserve">ist of </w:t>
      </w:r>
      <w:r w:rsidR="00D60285" w:rsidRPr="321EFF53">
        <w:rPr>
          <w:rFonts w:ascii="Arial" w:eastAsiaTheme="minorEastAsia" w:hAnsi="Arial" w:cs="Arial"/>
          <w:color w:val="0070C0"/>
          <w:sz w:val="18"/>
          <w:szCs w:val="18"/>
          <w:lang w:eastAsia="en-AU"/>
        </w:rPr>
        <w:t>CTP</w:t>
      </w:r>
    </w:p>
    <w:tbl>
      <w:tblPr>
        <w:tblStyle w:val="TableGrid"/>
        <w:tblW w:w="5000" w:type="pct"/>
        <w:tblLook w:val="06A0" w:firstRow="1" w:lastRow="0" w:firstColumn="1" w:lastColumn="0" w:noHBand="1" w:noVBand="1"/>
      </w:tblPr>
      <w:tblGrid>
        <w:gridCol w:w="5617"/>
        <w:gridCol w:w="3716"/>
      </w:tblGrid>
      <w:tr w:rsidR="2AB3DB80" w14:paraId="32C3D2F3" w14:textId="77777777" w:rsidTr="007F7EAE">
        <w:trPr>
          <w:trHeight w:val="300"/>
        </w:trPr>
        <w:tc>
          <w:tcPr>
            <w:tcW w:w="3009" w:type="pct"/>
            <w:tcBorders>
              <w:top w:val="nil"/>
              <w:left w:val="nil"/>
              <w:bottom w:val="nil"/>
              <w:right w:val="nil"/>
            </w:tcBorders>
            <w:shd w:val="clear" w:color="auto" w:fill="D9E1F2"/>
            <w:vAlign w:val="bottom"/>
          </w:tcPr>
          <w:p w14:paraId="7E0E9E3C" w14:textId="6A7A3D15" w:rsidR="2AB3DB80" w:rsidRPr="00571769" w:rsidRDefault="2AB3DB80">
            <w:pPr>
              <w:contextualSpacing/>
              <w:rPr>
                <w:sz w:val="14"/>
                <w:szCs w:val="14"/>
              </w:rPr>
            </w:pPr>
            <w:r w:rsidRPr="00571769">
              <w:rPr>
                <w:rFonts w:ascii="Calibri" w:eastAsia="Calibri" w:hAnsi="Calibri" w:cs="Calibri"/>
                <w:b/>
                <w:bCs/>
                <w:color w:val="000000" w:themeColor="text1"/>
                <w:sz w:val="14"/>
                <w:szCs w:val="14"/>
              </w:rPr>
              <w:t>Server-Criticality</w:t>
            </w:r>
          </w:p>
        </w:tc>
        <w:tc>
          <w:tcPr>
            <w:tcW w:w="1991" w:type="pct"/>
            <w:tcBorders>
              <w:top w:val="nil"/>
              <w:left w:val="nil"/>
              <w:bottom w:val="nil"/>
              <w:right w:val="nil"/>
            </w:tcBorders>
            <w:shd w:val="clear" w:color="auto" w:fill="D9E1F2"/>
            <w:vAlign w:val="bottom"/>
          </w:tcPr>
          <w:p w14:paraId="73215FE0" w14:textId="67377CA9" w:rsidR="2AB3DB80" w:rsidRPr="00571769" w:rsidRDefault="2AB3DB80">
            <w:pPr>
              <w:contextualSpacing/>
              <w:rPr>
                <w:sz w:val="14"/>
                <w:szCs w:val="14"/>
              </w:rPr>
            </w:pPr>
            <w:r w:rsidRPr="00571769">
              <w:rPr>
                <w:rFonts w:ascii="Calibri" w:eastAsia="Calibri" w:hAnsi="Calibri" w:cs="Calibri"/>
                <w:b/>
                <w:bCs/>
                <w:color w:val="000000" w:themeColor="text1"/>
                <w:sz w:val="14"/>
                <w:szCs w:val="14"/>
              </w:rPr>
              <w:t>Pilot Servers</w:t>
            </w:r>
          </w:p>
        </w:tc>
      </w:tr>
      <w:tr w:rsidR="2AB3DB80" w14:paraId="4C6C3270" w14:textId="77777777" w:rsidTr="007F7EAE">
        <w:trPr>
          <w:trHeight w:val="300"/>
        </w:trPr>
        <w:tc>
          <w:tcPr>
            <w:tcW w:w="3009" w:type="pct"/>
            <w:tcBorders>
              <w:top w:val="nil"/>
              <w:left w:val="nil"/>
              <w:bottom w:val="nil"/>
              <w:right w:val="nil"/>
            </w:tcBorders>
            <w:vAlign w:val="bottom"/>
          </w:tcPr>
          <w:p w14:paraId="2B07A6F3" w14:textId="282AF299" w:rsidR="2AB3DB80" w:rsidRPr="00571769" w:rsidRDefault="2AB3DB80" w:rsidP="2AB3DB80">
            <w:pPr>
              <w:rPr>
                <w:sz w:val="14"/>
                <w:szCs w:val="14"/>
              </w:rPr>
            </w:pPr>
            <w:r w:rsidRPr="00571769">
              <w:rPr>
                <w:rFonts w:ascii="Calibri" w:eastAsia="Calibri" w:hAnsi="Calibri" w:cs="Calibri"/>
                <w:b/>
                <w:bCs/>
                <w:color w:val="000000" w:themeColor="text1"/>
                <w:sz w:val="14"/>
                <w:szCs w:val="14"/>
              </w:rPr>
              <w:t>Level 3</w:t>
            </w:r>
          </w:p>
        </w:tc>
        <w:tc>
          <w:tcPr>
            <w:tcW w:w="1991" w:type="pct"/>
            <w:tcBorders>
              <w:top w:val="nil"/>
              <w:left w:val="nil"/>
              <w:bottom w:val="nil"/>
              <w:right w:val="nil"/>
            </w:tcBorders>
            <w:vAlign w:val="bottom"/>
          </w:tcPr>
          <w:p w14:paraId="0E6FD7E6" w14:textId="33A5BD92" w:rsidR="2AB3DB80" w:rsidRPr="00571769" w:rsidRDefault="2AB3DB80" w:rsidP="2AB3DB80">
            <w:pPr>
              <w:jc w:val="center"/>
              <w:rPr>
                <w:sz w:val="14"/>
                <w:szCs w:val="14"/>
              </w:rPr>
            </w:pPr>
            <w:r w:rsidRPr="00571769">
              <w:rPr>
                <w:rFonts w:ascii="Calibri" w:eastAsia="Calibri" w:hAnsi="Calibri" w:cs="Calibri"/>
                <w:b/>
                <w:bCs/>
                <w:color w:val="000000" w:themeColor="text1"/>
                <w:sz w:val="14"/>
                <w:szCs w:val="14"/>
              </w:rPr>
              <w:t>16</w:t>
            </w:r>
          </w:p>
        </w:tc>
      </w:tr>
      <w:tr w:rsidR="2AB3DB80" w14:paraId="137B27DC" w14:textId="77777777" w:rsidTr="007F7EAE">
        <w:trPr>
          <w:trHeight w:val="300"/>
        </w:trPr>
        <w:tc>
          <w:tcPr>
            <w:tcW w:w="3009" w:type="pct"/>
            <w:tcBorders>
              <w:top w:val="nil"/>
              <w:left w:val="nil"/>
              <w:bottom w:val="nil"/>
              <w:right w:val="nil"/>
            </w:tcBorders>
            <w:vAlign w:val="bottom"/>
          </w:tcPr>
          <w:p w14:paraId="1AC96C2B" w14:textId="78669A5A"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2012 R2 Standard</w:t>
            </w:r>
          </w:p>
        </w:tc>
        <w:tc>
          <w:tcPr>
            <w:tcW w:w="1991" w:type="pct"/>
            <w:tcBorders>
              <w:top w:val="nil"/>
              <w:left w:val="nil"/>
              <w:bottom w:val="nil"/>
              <w:right w:val="nil"/>
            </w:tcBorders>
            <w:vAlign w:val="bottom"/>
          </w:tcPr>
          <w:p w14:paraId="2238A6AC" w14:textId="39A892D7"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3</w:t>
            </w:r>
          </w:p>
        </w:tc>
      </w:tr>
      <w:tr w:rsidR="2AB3DB80" w14:paraId="277E91F1" w14:textId="77777777" w:rsidTr="007F7EAE">
        <w:trPr>
          <w:trHeight w:val="300"/>
        </w:trPr>
        <w:tc>
          <w:tcPr>
            <w:tcW w:w="3009" w:type="pct"/>
            <w:tcBorders>
              <w:top w:val="nil"/>
              <w:left w:val="nil"/>
              <w:bottom w:val="nil"/>
              <w:right w:val="nil"/>
            </w:tcBorders>
            <w:vAlign w:val="bottom"/>
          </w:tcPr>
          <w:p w14:paraId="41EAB87D" w14:textId="2906696E"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2016 Datacenter</w:t>
            </w:r>
          </w:p>
        </w:tc>
        <w:tc>
          <w:tcPr>
            <w:tcW w:w="1991" w:type="pct"/>
            <w:tcBorders>
              <w:top w:val="nil"/>
              <w:left w:val="nil"/>
              <w:bottom w:val="nil"/>
              <w:right w:val="nil"/>
            </w:tcBorders>
            <w:vAlign w:val="bottom"/>
          </w:tcPr>
          <w:p w14:paraId="2B238CDE" w14:textId="41179449"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w:t>
            </w:r>
          </w:p>
        </w:tc>
      </w:tr>
      <w:tr w:rsidR="2AB3DB80" w14:paraId="51A9E5CB" w14:textId="77777777" w:rsidTr="007F7EAE">
        <w:trPr>
          <w:trHeight w:val="300"/>
        </w:trPr>
        <w:tc>
          <w:tcPr>
            <w:tcW w:w="3009" w:type="pct"/>
            <w:tcBorders>
              <w:top w:val="nil"/>
              <w:left w:val="nil"/>
              <w:bottom w:val="nil"/>
              <w:right w:val="nil"/>
            </w:tcBorders>
            <w:vAlign w:val="bottom"/>
          </w:tcPr>
          <w:p w14:paraId="1A2AD68E" w14:textId="0E093790"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2016 Standard</w:t>
            </w:r>
          </w:p>
        </w:tc>
        <w:tc>
          <w:tcPr>
            <w:tcW w:w="1991" w:type="pct"/>
            <w:tcBorders>
              <w:top w:val="nil"/>
              <w:left w:val="nil"/>
              <w:bottom w:val="nil"/>
              <w:right w:val="nil"/>
            </w:tcBorders>
            <w:vAlign w:val="bottom"/>
          </w:tcPr>
          <w:p w14:paraId="12B9EE6F" w14:textId="4047BAFA"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w:t>
            </w:r>
          </w:p>
        </w:tc>
      </w:tr>
      <w:tr w:rsidR="2AB3DB80" w14:paraId="1F32C0D4" w14:textId="77777777" w:rsidTr="007F7EAE">
        <w:trPr>
          <w:trHeight w:val="300"/>
        </w:trPr>
        <w:tc>
          <w:tcPr>
            <w:tcW w:w="3009" w:type="pct"/>
            <w:tcBorders>
              <w:top w:val="nil"/>
              <w:left w:val="nil"/>
              <w:bottom w:val="nil"/>
              <w:right w:val="nil"/>
            </w:tcBorders>
            <w:vAlign w:val="bottom"/>
          </w:tcPr>
          <w:p w14:paraId="5CB103DC" w14:textId="2C25E47A"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Datacenter</w:t>
            </w:r>
          </w:p>
        </w:tc>
        <w:tc>
          <w:tcPr>
            <w:tcW w:w="1991" w:type="pct"/>
            <w:tcBorders>
              <w:top w:val="nil"/>
              <w:left w:val="nil"/>
              <w:bottom w:val="nil"/>
              <w:right w:val="nil"/>
            </w:tcBorders>
            <w:vAlign w:val="bottom"/>
          </w:tcPr>
          <w:p w14:paraId="00538CD3" w14:textId="7D2FE55D"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11</w:t>
            </w:r>
          </w:p>
        </w:tc>
      </w:tr>
      <w:tr w:rsidR="2AB3DB80" w14:paraId="0F594884" w14:textId="77777777" w:rsidTr="007F7EAE">
        <w:trPr>
          <w:trHeight w:val="300"/>
        </w:trPr>
        <w:tc>
          <w:tcPr>
            <w:tcW w:w="3009" w:type="pct"/>
            <w:tcBorders>
              <w:top w:val="nil"/>
              <w:left w:val="nil"/>
              <w:bottom w:val="nil"/>
              <w:right w:val="nil"/>
            </w:tcBorders>
            <w:vAlign w:val="bottom"/>
          </w:tcPr>
          <w:p w14:paraId="6EF58B79" w14:textId="4EC7D9D2" w:rsidR="2AB3DB80" w:rsidRPr="00571769" w:rsidRDefault="2AB3DB80" w:rsidP="2AB3DB80">
            <w:pPr>
              <w:rPr>
                <w:sz w:val="14"/>
                <w:szCs w:val="14"/>
              </w:rPr>
            </w:pPr>
            <w:r w:rsidRPr="00571769">
              <w:rPr>
                <w:rFonts w:ascii="Calibri" w:eastAsia="Calibri" w:hAnsi="Calibri" w:cs="Calibri"/>
                <w:b/>
                <w:bCs/>
                <w:color w:val="000000" w:themeColor="text1"/>
                <w:sz w:val="14"/>
                <w:szCs w:val="14"/>
              </w:rPr>
              <w:t>Level 4</w:t>
            </w:r>
          </w:p>
        </w:tc>
        <w:tc>
          <w:tcPr>
            <w:tcW w:w="1991" w:type="pct"/>
            <w:tcBorders>
              <w:top w:val="nil"/>
              <w:left w:val="nil"/>
              <w:bottom w:val="nil"/>
              <w:right w:val="nil"/>
            </w:tcBorders>
            <w:vAlign w:val="bottom"/>
          </w:tcPr>
          <w:p w14:paraId="43B4024E" w14:textId="5C415B1A" w:rsidR="2AB3DB80" w:rsidRPr="00571769" w:rsidRDefault="2AB3DB80" w:rsidP="2AB3DB80">
            <w:pPr>
              <w:jc w:val="center"/>
              <w:rPr>
                <w:sz w:val="14"/>
                <w:szCs w:val="14"/>
              </w:rPr>
            </w:pPr>
            <w:r w:rsidRPr="00571769">
              <w:rPr>
                <w:rFonts w:ascii="Calibri" w:eastAsia="Calibri" w:hAnsi="Calibri" w:cs="Calibri"/>
                <w:b/>
                <w:bCs/>
                <w:color w:val="000000" w:themeColor="text1"/>
                <w:sz w:val="14"/>
                <w:szCs w:val="14"/>
              </w:rPr>
              <w:t>4</w:t>
            </w:r>
          </w:p>
        </w:tc>
      </w:tr>
      <w:tr w:rsidR="2AB3DB80" w14:paraId="432995A6" w14:textId="77777777" w:rsidTr="007F7EAE">
        <w:trPr>
          <w:trHeight w:val="300"/>
        </w:trPr>
        <w:tc>
          <w:tcPr>
            <w:tcW w:w="3009" w:type="pct"/>
            <w:tcBorders>
              <w:top w:val="nil"/>
              <w:left w:val="nil"/>
              <w:bottom w:val="nil"/>
              <w:right w:val="nil"/>
            </w:tcBorders>
            <w:vAlign w:val="bottom"/>
          </w:tcPr>
          <w:p w14:paraId="2F769AB1" w14:textId="60B4D094"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2012 R2 Standard</w:t>
            </w:r>
          </w:p>
        </w:tc>
        <w:tc>
          <w:tcPr>
            <w:tcW w:w="1991" w:type="pct"/>
            <w:tcBorders>
              <w:top w:val="nil"/>
              <w:left w:val="nil"/>
              <w:bottom w:val="nil"/>
              <w:right w:val="nil"/>
            </w:tcBorders>
            <w:vAlign w:val="bottom"/>
          </w:tcPr>
          <w:p w14:paraId="1A7272FB" w14:textId="2BEDD8DE"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2</w:t>
            </w:r>
          </w:p>
        </w:tc>
      </w:tr>
      <w:tr w:rsidR="2AB3DB80" w14:paraId="2EEB15C5" w14:textId="77777777" w:rsidTr="007F7EAE">
        <w:trPr>
          <w:trHeight w:val="300"/>
        </w:trPr>
        <w:tc>
          <w:tcPr>
            <w:tcW w:w="3009" w:type="pct"/>
            <w:tcBorders>
              <w:top w:val="nil"/>
              <w:left w:val="nil"/>
              <w:bottom w:val="nil"/>
              <w:right w:val="nil"/>
            </w:tcBorders>
            <w:vAlign w:val="bottom"/>
          </w:tcPr>
          <w:p w14:paraId="7959D2C6" w14:textId="25C166DB"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Datacenter</w:t>
            </w:r>
          </w:p>
        </w:tc>
        <w:tc>
          <w:tcPr>
            <w:tcW w:w="1991" w:type="pct"/>
            <w:tcBorders>
              <w:top w:val="nil"/>
              <w:left w:val="nil"/>
              <w:bottom w:val="nil"/>
              <w:right w:val="nil"/>
            </w:tcBorders>
            <w:vAlign w:val="bottom"/>
          </w:tcPr>
          <w:p w14:paraId="2333B8AA" w14:textId="76B965E0"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w:t>
            </w:r>
          </w:p>
        </w:tc>
      </w:tr>
      <w:tr w:rsidR="2AB3DB80" w14:paraId="5B58AD6D" w14:textId="77777777" w:rsidTr="007F7EAE">
        <w:trPr>
          <w:trHeight w:val="300"/>
        </w:trPr>
        <w:tc>
          <w:tcPr>
            <w:tcW w:w="3009" w:type="pct"/>
            <w:tcBorders>
              <w:top w:val="nil"/>
              <w:left w:val="nil"/>
              <w:bottom w:val="nil"/>
              <w:right w:val="nil"/>
            </w:tcBorders>
            <w:vAlign w:val="bottom"/>
          </w:tcPr>
          <w:p w14:paraId="1511DCE6" w14:textId="3C736CB1"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Standard</w:t>
            </w:r>
          </w:p>
        </w:tc>
        <w:tc>
          <w:tcPr>
            <w:tcW w:w="1991" w:type="pct"/>
            <w:tcBorders>
              <w:top w:val="nil"/>
              <w:left w:val="nil"/>
              <w:bottom w:val="nil"/>
              <w:right w:val="nil"/>
            </w:tcBorders>
            <w:vAlign w:val="bottom"/>
          </w:tcPr>
          <w:p w14:paraId="69CFF7A7" w14:textId="29601A90"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w:t>
            </w:r>
          </w:p>
        </w:tc>
      </w:tr>
      <w:tr w:rsidR="2AB3DB80" w14:paraId="64079B23" w14:textId="77777777" w:rsidTr="007F7EAE">
        <w:trPr>
          <w:trHeight w:val="300"/>
        </w:trPr>
        <w:tc>
          <w:tcPr>
            <w:tcW w:w="3009" w:type="pct"/>
            <w:tcBorders>
              <w:top w:val="nil"/>
              <w:left w:val="nil"/>
              <w:bottom w:val="nil"/>
              <w:right w:val="nil"/>
            </w:tcBorders>
            <w:vAlign w:val="bottom"/>
          </w:tcPr>
          <w:p w14:paraId="3F47C704" w14:textId="5698D2CA" w:rsidR="2AB3DB80" w:rsidRPr="00571769" w:rsidRDefault="2AB3DB80" w:rsidP="2AB3DB80">
            <w:pPr>
              <w:rPr>
                <w:sz w:val="14"/>
                <w:szCs w:val="14"/>
              </w:rPr>
            </w:pPr>
            <w:r w:rsidRPr="00571769">
              <w:rPr>
                <w:rFonts w:ascii="Calibri" w:eastAsia="Calibri" w:hAnsi="Calibri" w:cs="Calibri"/>
                <w:b/>
                <w:bCs/>
                <w:color w:val="000000" w:themeColor="text1"/>
                <w:sz w:val="14"/>
                <w:szCs w:val="14"/>
              </w:rPr>
              <w:t>Level 5</w:t>
            </w:r>
          </w:p>
        </w:tc>
        <w:tc>
          <w:tcPr>
            <w:tcW w:w="1991" w:type="pct"/>
            <w:tcBorders>
              <w:top w:val="nil"/>
              <w:left w:val="nil"/>
              <w:bottom w:val="nil"/>
              <w:right w:val="nil"/>
            </w:tcBorders>
            <w:vAlign w:val="bottom"/>
          </w:tcPr>
          <w:p w14:paraId="1E09F6E3" w14:textId="6D4A102B" w:rsidR="2AB3DB80" w:rsidRPr="00571769" w:rsidRDefault="2AB3DB80" w:rsidP="2AB3DB80">
            <w:pPr>
              <w:jc w:val="center"/>
              <w:rPr>
                <w:sz w:val="14"/>
                <w:szCs w:val="14"/>
              </w:rPr>
            </w:pPr>
            <w:r w:rsidRPr="00571769">
              <w:rPr>
                <w:rFonts w:ascii="Calibri" w:eastAsia="Calibri" w:hAnsi="Calibri" w:cs="Calibri"/>
                <w:b/>
                <w:bCs/>
                <w:color w:val="000000" w:themeColor="text1"/>
                <w:sz w:val="14"/>
                <w:szCs w:val="14"/>
              </w:rPr>
              <w:t>12</w:t>
            </w:r>
          </w:p>
        </w:tc>
      </w:tr>
      <w:tr w:rsidR="2AB3DB80" w14:paraId="3823860F" w14:textId="77777777" w:rsidTr="007F7EAE">
        <w:trPr>
          <w:trHeight w:val="300"/>
        </w:trPr>
        <w:tc>
          <w:tcPr>
            <w:tcW w:w="3009" w:type="pct"/>
            <w:tcBorders>
              <w:top w:val="nil"/>
              <w:left w:val="nil"/>
              <w:bottom w:val="nil"/>
              <w:right w:val="nil"/>
            </w:tcBorders>
            <w:vAlign w:val="bottom"/>
          </w:tcPr>
          <w:p w14:paraId="32C6872E" w14:textId="45E8AC73"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2012 R2 Standard</w:t>
            </w:r>
          </w:p>
        </w:tc>
        <w:tc>
          <w:tcPr>
            <w:tcW w:w="1991" w:type="pct"/>
            <w:tcBorders>
              <w:top w:val="nil"/>
              <w:left w:val="nil"/>
              <w:bottom w:val="nil"/>
              <w:right w:val="nil"/>
            </w:tcBorders>
            <w:vAlign w:val="bottom"/>
          </w:tcPr>
          <w:p w14:paraId="6677F083" w14:textId="0B8185F4"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6</w:t>
            </w:r>
          </w:p>
        </w:tc>
      </w:tr>
      <w:tr w:rsidR="2AB3DB80" w14:paraId="4D2F7922" w14:textId="77777777" w:rsidTr="007F7EAE">
        <w:trPr>
          <w:trHeight w:val="300"/>
        </w:trPr>
        <w:tc>
          <w:tcPr>
            <w:tcW w:w="3009" w:type="pct"/>
            <w:tcBorders>
              <w:top w:val="nil"/>
              <w:left w:val="nil"/>
              <w:bottom w:val="nil"/>
              <w:right w:val="nil"/>
            </w:tcBorders>
            <w:vAlign w:val="bottom"/>
          </w:tcPr>
          <w:p w14:paraId="7E8CB937" w14:textId="0AEFD823"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Datacenter</w:t>
            </w:r>
          </w:p>
        </w:tc>
        <w:tc>
          <w:tcPr>
            <w:tcW w:w="1991" w:type="pct"/>
            <w:tcBorders>
              <w:top w:val="nil"/>
              <w:left w:val="nil"/>
              <w:bottom w:val="nil"/>
              <w:right w:val="nil"/>
            </w:tcBorders>
            <w:vAlign w:val="bottom"/>
          </w:tcPr>
          <w:p w14:paraId="1795E903" w14:textId="374C7309"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w:t>
            </w:r>
          </w:p>
        </w:tc>
      </w:tr>
      <w:tr w:rsidR="2AB3DB80" w14:paraId="71C48109" w14:textId="77777777" w:rsidTr="007F7EAE">
        <w:trPr>
          <w:trHeight w:val="300"/>
        </w:trPr>
        <w:tc>
          <w:tcPr>
            <w:tcW w:w="3009" w:type="pct"/>
            <w:tcBorders>
              <w:top w:val="nil"/>
              <w:left w:val="nil"/>
              <w:bottom w:val="nil"/>
              <w:right w:val="nil"/>
            </w:tcBorders>
            <w:vAlign w:val="bottom"/>
          </w:tcPr>
          <w:p w14:paraId="27FC068C" w14:textId="7FB32998"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Standard</w:t>
            </w:r>
          </w:p>
        </w:tc>
        <w:tc>
          <w:tcPr>
            <w:tcW w:w="1991" w:type="pct"/>
            <w:tcBorders>
              <w:top w:val="nil"/>
              <w:left w:val="nil"/>
              <w:bottom w:val="nil"/>
              <w:right w:val="nil"/>
            </w:tcBorders>
            <w:vAlign w:val="bottom"/>
          </w:tcPr>
          <w:p w14:paraId="7F5498AB" w14:textId="4961B788"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5</w:t>
            </w:r>
          </w:p>
        </w:tc>
      </w:tr>
      <w:tr w:rsidR="2AB3DB80" w14:paraId="1C130842" w14:textId="77777777" w:rsidTr="007F7EAE">
        <w:trPr>
          <w:trHeight w:val="300"/>
        </w:trPr>
        <w:tc>
          <w:tcPr>
            <w:tcW w:w="3009" w:type="pct"/>
            <w:tcBorders>
              <w:top w:val="nil"/>
              <w:left w:val="nil"/>
              <w:bottom w:val="nil"/>
              <w:right w:val="nil"/>
            </w:tcBorders>
            <w:vAlign w:val="bottom"/>
          </w:tcPr>
          <w:p w14:paraId="34C5EA99" w14:textId="6A9F3C83" w:rsidR="2AB3DB80" w:rsidRPr="00571769" w:rsidRDefault="2AB3DB80" w:rsidP="2AB3DB80">
            <w:pPr>
              <w:rPr>
                <w:sz w:val="14"/>
                <w:szCs w:val="14"/>
              </w:rPr>
            </w:pPr>
            <w:r w:rsidRPr="00571769">
              <w:rPr>
                <w:rFonts w:ascii="Calibri" w:eastAsia="Calibri" w:hAnsi="Calibri" w:cs="Calibri"/>
                <w:b/>
                <w:bCs/>
                <w:color w:val="000000" w:themeColor="text1"/>
                <w:sz w:val="14"/>
                <w:szCs w:val="14"/>
              </w:rPr>
              <w:t>Level 6</w:t>
            </w:r>
          </w:p>
        </w:tc>
        <w:tc>
          <w:tcPr>
            <w:tcW w:w="1991" w:type="pct"/>
            <w:tcBorders>
              <w:top w:val="nil"/>
              <w:left w:val="nil"/>
              <w:bottom w:val="nil"/>
              <w:right w:val="nil"/>
            </w:tcBorders>
            <w:vAlign w:val="bottom"/>
          </w:tcPr>
          <w:p w14:paraId="5FD5C0B6" w14:textId="19707567" w:rsidR="2AB3DB80" w:rsidRPr="00571769" w:rsidRDefault="2AB3DB80" w:rsidP="2AB3DB80">
            <w:pPr>
              <w:jc w:val="center"/>
              <w:rPr>
                <w:sz w:val="14"/>
                <w:szCs w:val="14"/>
              </w:rPr>
            </w:pPr>
            <w:r w:rsidRPr="00571769">
              <w:rPr>
                <w:rFonts w:ascii="Calibri" w:eastAsia="Calibri" w:hAnsi="Calibri" w:cs="Calibri"/>
                <w:b/>
                <w:bCs/>
                <w:color w:val="000000" w:themeColor="text1"/>
                <w:sz w:val="14"/>
                <w:szCs w:val="14"/>
              </w:rPr>
              <w:t>38</w:t>
            </w:r>
          </w:p>
        </w:tc>
      </w:tr>
      <w:tr w:rsidR="2AB3DB80" w14:paraId="750CFD31" w14:textId="77777777" w:rsidTr="007F7EAE">
        <w:trPr>
          <w:trHeight w:val="300"/>
        </w:trPr>
        <w:tc>
          <w:tcPr>
            <w:tcW w:w="3009" w:type="pct"/>
            <w:tcBorders>
              <w:top w:val="nil"/>
              <w:left w:val="nil"/>
              <w:bottom w:val="nil"/>
              <w:right w:val="nil"/>
            </w:tcBorders>
            <w:vAlign w:val="bottom"/>
          </w:tcPr>
          <w:p w14:paraId="58AD9FEE" w14:textId="5F0AE36B"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2012 R2 Standard</w:t>
            </w:r>
          </w:p>
        </w:tc>
        <w:tc>
          <w:tcPr>
            <w:tcW w:w="1991" w:type="pct"/>
            <w:tcBorders>
              <w:top w:val="nil"/>
              <w:left w:val="nil"/>
              <w:bottom w:val="nil"/>
              <w:right w:val="nil"/>
            </w:tcBorders>
            <w:vAlign w:val="bottom"/>
          </w:tcPr>
          <w:p w14:paraId="1E818934" w14:textId="03C9C9C4"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6</w:t>
            </w:r>
          </w:p>
        </w:tc>
      </w:tr>
      <w:tr w:rsidR="2AB3DB80" w14:paraId="5C988A6B" w14:textId="77777777" w:rsidTr="007F7EAE">
        <w:trPr>
          <w:trHeight w:val="300"/>
        </w:trPr>
        <w:tc>
          <w:tcPr>
            <w:tcW w:w="3009" w:type="pct"/>
            <w:tcBorders>
              <w:top w:val="nil"/>
              <w:left w:val="nil"/>
              <w:bottom w:val="nil"/>
              <w:right w:val="nil"/>
            </w:tcBorders>
            <w:vAlign w:val="bottom"/>
          </w:tcPr>
          <w:p w14:paraId="3EEB9311" w14:textId="19B62E77"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2016 Standard</w:t>
            </w:r>
          </w:p>
        </w:tc>
        <w:tc>
          <w:tcPr>
            <w:tcW w:w="1991" w:type="pct"/>
            <w:tcBorders>
              <w:top w:val="nil"/>
              <w:left w:val="nil"/>
              <w:bottom w:val="nil"/>
              <w:right w:val="nil"/>
            </w:tcBorders>
            <w:vAlign w:val="bottom"/>
          </w:tcPr>
          <w:p w14:paraId="0391C823" w14:textId="63080513"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5</w:t>
            </w:r>
          </w:p>
        </w:tc>
      </w:tr>
      <w:tr w:rsidR="2AB3DB80" w14:paraId="377E7A3E" w14:textId="77777777" w:rsidTr="007F7EAE">
        <w:trPr>
          <w:trHeight w:val="300"/>
        </w:trPr>
        <w:tc>
          <w:tcPr>
            <w:tcW w:w="3009" w:type="pct"/>
            <w:tcBorders>
              <w:top w:val="nil"/>
              <w:left w:val="nil"/>
              <w:bottom w:val="nil"/>
              <w:right w:val="nil"/>
            </w:tcBorders>
            <w:vAlign w:val="bottom"/>
          </w:tcPr>
          <w:p w14:paraId="4C036424" w14:textId="65B36E84"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Datacenter</w:t>
            </w:r>
          </w:p>
        </w:tc>
        <w:tc>
          <w:tcPr>
            <w:tcW w:w="1991" w:type="pct"/>
            <w:tcBorders>
              <w:top w:val="nil"/>
              <w:left w:val="nil"/>
              <w:bottom w:val="nil"/>
              <w:right w:val="nil"/>
            </w:tcBorders>
            <w:vAlign w:val="bottom"/>
          </w:tcPr>
          <w:p w14:paraId="11AF9159" w14:textId="67CF0CCE"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10</w:t>
            </w:r>
          </w:p>
        </w:tc>
      </w:tr>
      <w:tr w:rsidR="2AB3DB80" w14:paraId="093D52C6" w14:textId="77777777" w:rsidTr="007F7EAE">
        <w:trPr>
          <w:trHeight w:val="300"/>
        </w:trPr>
        <w:tc>
          <w:tcPr>
            <w:tcW w:w="3009" w:type="pct"/>
            <w:tcBorders>
              <w:top w:val="nil"/>
              <w:left w:val="nil"/>
              <w:bottom w:val="nil"/>
              <w:right w:val="nil"/>
            </w:tcBorders>
            <w:vAlign w:val="bottom"/>
          </w:tcPr>
          <w:p w14:paraId="4E2E5B3D" w14:textId="5CA9EA41" w:rsidR="2AB3DB80" w:rsidRPr="00571769" w:rsidRDefault="2AB3DB80" w:rsidP="2AB3DB80">
            <w:pPr>
              <w:rPr>
                <w:sz w:val="14"/>
                <w:szCs w:val="14"/>
              </w:rPr>
            </w:pPr>
            <w:r w:rsidRPr="00571769">
              <w:rPr>
                <w:rFonts w:ascii="Calibri" w:eastAsia="Calibri" w:hAnsi="Calibri" w:cs="Calibri"/>
                <w:color w:val="000000" w:themeColor="text1"/>
                <w:sz w:val="14"/>
                <w:szCs w:val="14"/>
              </w:rPr>
              <w:t>Windows Server 2019 Standard</w:t>
            </w:r>
          </w:p>
        </w:tc>
        <w:tc>
          <w:tcPr>
            <w:tcW w:w="1991" w:type="pct"/>
            <w:tcBorders>
              <w:top w:val="nil"/>
              <w:left w:val="nil"/>
              <w:bottom w:val="nil"/>
              <w:right w:val="nil"/>
            </w:tcBorders>
            <w:vAlign w:val="bottom"/>
          </w:tcPr>
          <w:p w14:paraId="5115C153" w14:textId="252CBF83" w:rsidR="2AB3DB80" w:rsidRPr="00571769" w:rsidRDefault="2AB3DB80" w:rsidP="2AB3DB80">
            <w:pPr>
              <w:jc w:val="center"/>
              <w:rPr>
                <w:sz w:val="14"/>
                <w:szCs w:val="14"/>
              </w:rPr>
            </w:pPr>
            <w:r w:rsidRPr="00571769">
              <w:rPr>
                <w:rFonts w:ascii="Calibri" w:eastAsia="Calibri" w:hAnsi="Calibri" w:cs="Calibri"/>
                <w:color w:val="000000" w:themeColor="text1"/>
                <w:sz w:val="14"/>
                <w:szCs w:val="14"/>
              </w:rPr>
              <w:t>17</w:t>
            </w:r>
          </w:p>
        </w:tc>
      </w:tr>
      <w:tr w:rsidR="2AB3DB80" w14:paraId="62E285B9" w14:textId="77777777" w:rsidTr="007F7EAE">
        <w:trPr>
          <w:trHeight w:val="300"/>
        </w:trPr>
        <w:tc>
          <w:tcPr>
            <w:tcW w:w="3009" w:type="pct"/>
            <w:tcBorders>
              <w:top w:val="nil"/>
              <w:left w:val="nil"/>
              <w:bottom w:val="nil"/>
              <w:right w:val="nil"/>
            </w:tcBorders>
            <w:shd w:val="clear" w:color="auto" w:fill="D9E1F2"/>
            <w:vAlign w:val="bottom"/>
          </w:tcPr>
          <w:p w14:paraId="77599E60" w14:textId="4CACD5B0" w:rsidR="2AB3DB80" w:rsidRPr="00571769" w:rsidRDefault="2AB3DB80" w:rsidP="2AB3DB80">
            <w:pPr>
              <w:rPr>
                <w:sz w:val="14"/>
                <w:szCs w:val="14"/>
              </w:rPr>
            </w:pPr>
            <w:r w:rsidRPr="00571769">
              <w:rPr>
                <w:rFonts w:ascii="Calibri" w:eastAsia="Calibri" w:hAnsi="Calibri" w:cs="Calibri"/>
                <w:b/>
                <w:bCs/>
                <w:color w:val="000000" w:themeColor="text1"/>
                <w:sz w:val="14"/>
                <w:szCs w:val="14"/>
              </w:rPr>
              <w:t>Grand Total</w:t>
            </w:r>
          </w:p>
        </w:tc>
        <w:tc>
          <w:tcPr>
            <w:tcW w:w="1991" w:type="pct"/>
            <w:tcBorders>
              <w:top w:val="nil"/>
              <w:left w:val="nil"/>
              <w:bottom w:val="nil"/>
              <w:right w:val="nil"/>
            </w:tcBorders>
            <w:shd w:val="clear" w:color="auto" w:fill="D9E1F2"/>
            <w:vAlign w:val="bottom"/>
          </w:tcPr>
          <w:p w14:paraId="12926EB0" w14:textId="15CD7E29" w:rsidR="2AB3DB80" w:rsidRPr="00571769" w:rsidRDefault="2AB3DB80" w:rsidP="2AB3DB80">
            <w:pPr>
              <w:jc w:val="center"/>
              <w:rPr>
                <w:sz w:val="14"/>
                <w:szCs w:val="14"/>
              </w:rPr>
            </w:pPr>
            <w:r w:rsidRPr="00571769">
              <w:rPr>
                <w:rFonts w:ascii="Calibri" w:eastAsia="Calibri" w:hAnsi="Calibri" w:cs="Calibri"/>
                <w:b/>
                <w:bCs/>
                <w:color w:val="000000" w:themeColor="text1"/>
                <w:sz w:val="14"/>
                <w:szCs w:val="14"/>
              </w:rPr>
              <w:t>70</w:t>
            </w:r>
          </w:p>
        </w:tc>
      </w:tr>
    </w:tbl>
    <w:p w14:paraId="5E6FA35C" w14:textId="77777777" w:rsidR="00425C06" w:rsidRDefault="00425C06" w:rsidP="19E39F8C">
      <w:pPr>
        <w:spacing w:after="280"/>
        <w:contextualSpacing/>
        <w:rPr>
          <w:rFonts w:ascii="Arial" w:eastAsiaTheme="minorEastAsia" w:hAnsi="Arial" w:cs="Arial"/>
          <w:color w:val="0070C0"/>
          <w:sz w:val="18"/>
          <w:szCs w:val="18"/>
          <w:lang w:eastAsia="en-AU"/>
        </w:rPr>
      </w:pPr>
    </w:p>
    <w:p w14:paraId="65AC8504" w14:textId="52C439C3" w:rsidR="00425C06" w:rsidRDefault="19E39F8C" w:rsidP="19E39F8C">
      <w:pPr>
        <w:spacing w:after="280"/>
        <w:contextualSpacing/>
        <w:rPr>
          <w:rFonts w:ascii="Arial" w:eastAsiaTheme="minorEastAsia" w:hAnsi="Arial" w:cs="Arial"/>
          <w:color w:val="0070C0"/>
          <w:sz w:val="18"/>
          <w:szCs w:val="18"/>
          <w:lang w:eastAsia="en-AU"/>
        </w:rPr>
      </w:pPr>
      <w:r w:rsidRPr="19E39F8C">
        <w:rPr>
          <w:rFonts w:ascii="Arial" w:eastAsiaTheme="minorEastAsia" w:hAnsi="Arial" w:cs="Arial"/>
          <w:color w:val="0070C0"/>
          <w:sz w:val="18"/>
          <w:szCs w:val="18"/>
          <w:lang w:eastAsia="en-AU"/>
        </w:rPr>
        <w:t>Process Flow</w:t>
      </w:r>
    </w:p>
    <w:p w14:paraId="55D3692C" w14:textId="7BDAF814" w:rsidR="19E39F8C" w:rsidRDefault="00425C06" w:rsidP="19E39F8C">
      <w:pPr>
        <w:spacing w:after="280"/>
      </w:pPr>
      <w:r>
        <w:rPr>
          <w:noProof/>
        </w:rPr>
        <w:drawing>
          <wp:inline distT="0" distB="0" distL="0" distR="0" wp14:anchorId="5B7168AD" wp14:editId="28C98EB0">
            <wp:extent cx="5492115" cy="351011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9670" cy="3514945"/>
                    </a:xfrm>
                    <a:prstGeom prst="rect">
                      <a:avLst/>
                    </a:prstGeom>
                  </pic:spPr>
                </pic:pic>
              </a:graphicData>
            </a:graphic>
          </wp:inline>
        </w:drawing>
      </w:r>
    </w:p>
    <w:tbl>
      <w:tblPr>
        <w:tblStyle w:val="TableGrid"/>
        <w:tblW w:w="5000" w:type="pct"/>
        <w:tblLook w:val="04A0" w:firstRow="1" w:lastRow="0" w:firstColumn="1" w:lastColumn="0" w:noHBand="0" w:noVBand="1"/>
      </w:tblPr>
      <w:tblGrid>
        <w:gridCol w:w="847"/>
        <w:gridCol w:w="8476"/>
      </w:tblGrid>
      <w:tr w:rsidR="00425C06" w:rsidRPr="0037132D" w14:paraId="2BC8284F" w14:textId="77777777" w:rsidTr="00425C06">
        <w:tc>
          <w:tcPr>
            <w:tcW w:w="454" w:type="pct"/>
          </w:tcPr>
          <w:p w14:paraId="5240BC78"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lastRenderedPageBreak/>
              <w:t>1</w:t>
            </w:r>
          </w:p>
        </w:tc>
        <w:tc>
          <w:tcPr>
            <w:tcW w:w="4546" w:type="pct"/>
          </w:tcPr>
          <w:p w14:paraId="188B1C44" w14:textId="77777777" w:rsidR="00425C06" w:rsidRPr="0037132D" w:rsidRDefault="00425C06" w:rsidP="004C33A9">
            <w:pPr>
              <w:keepNext/>
              <w:spacing w:after="280"/>
              <w:outlineLvl w:val="2"/>
              <w:rPr>
                <w:rFonts w:asciiTheme="minorHAnsi" w:hAnsiTheme="minorHAnsi" w:cstheme="minorHAnsi"/>
                <w:sz w:val="14"/>
                <w:szCs w:val="14"/>
              </w:rPr>
            </w:pPr>
            <w:r w:rsidRPr="0037132D">
              <w:rPr>
                <w:rFonts w:asciiTheme="minorHAnsi" w:hAnsiTheme="minorHAnsi" w:cstheme="minorHAnsi"/>
                <w:sz w:val="14"/>
                <w:szCs w:val="14"/>
              </w:rPr>
              <w:t xml:space="preserve">Received list of </w:t>
            </w:r>
            <w:r w:rsidRPr="0037132D">
              <w:rPr>
                <w:rFonts w:asciiTheme="minorHAnsi" w:hAnsiTheme="minorHAnsi" w:cstheme="minorHAnsi"/>
                <w:b/>
                <w:bCs/>
                <w:sz w:val="14"/>
                <w:szCs w:val="14"/>
              </w:rPr>
              <w:t>1504</w:t>
            </w:r>
            <w:r w:rsidRPr="0037132D">
              <w:rPr>
                <w:rFonts w:asciiTheme="minorHAnsi" w:hAnsiTheme="minorHAnsi" w:cstheme="minorHAnsi"/>
                <w:sz w:val="14"/>
                <w:szCs w:val="14"/>
              </w:rPr>
              <w:t xml:space="preserve"> servers from RT (Backlog from Rahul’ project)</w:t>
            </w:r>
          </w:p>
        </w:tc>
      </w:tr>
      <w:tr w:rsidR="00425C06" w:rsidRPr="00B1018F" w14:paraId="21A05DCB" w14:textId="77777777" w:rsidTr="00425C06">
        <w:tc>
          <w:tcPr>
            <w:tcW w:w="454" w:type="pct"/>
          </w:tcPr>
          <w:p w14:paraId="38BF1CBE"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w:t>
            </w:r>
          </w:p>
        </w:tc>
        <w:tc>
          <w:tcPr>
            <w:tcW w:w="4546" w:type="pct"/>
          </w:tcPr>
          <w:p w14:paraId="16BE67CA" w14:textId="77777777" w:rsidR="00425C06" w:rsidRPr="00B1018F" w:rsidRDefault="00425C06" w:rsidP="004C33A9">
            <w:pPr>
              <w:keepNext/>
              <w:spacing w:after="280"/>
              <w:outlineLvl w:val="2"/>
              <w:rPr>
                <w:rFonts w:asciiTheme="minorHAnsi" w:hAnsiTheme="minorHAnsi" w:cstheme="minorHAnsi"/>
                <w:sz w:val="14"/>
                <w:szCs w:val="14"/>
              </w:rPr>
            </w:pPr>
            <w:r w:rsidRPr="00B1018F">
              <w:rPr>
                <w:rFonts w:asciiTheme="minorHAnsi" w:hAnsiTheme="minorHAnsi" w:cstheme="minorHAnsi"/>
                <w:sz w:val="14"/>
                <w:szCs w:val="14"/>
              </w:rPr>
              <w:t xml:space="preserve">List of servers </w:t>
            </w:r>
            <w:r>
              <w:rPr>
                <w:rFonts w:asciiTheme="minorHAnsi" w:hAnsiTheme="minorHAnsi" w:cstheme="minorHAnsi"/>
                <w:sz w:val="14"/>
                <w:szCs w:val="14"/>
              </w:rPr>
              <w:t>will be considered in</w:t>
            </w:r>
            <w:r w:rsidRPr="00B1018F">
              <w:rPr>
                <w:rFonts w:asciiTheme="minorHAnsi" w:hAnsiTheme="minorHAnsi" w:cstheme="minorHAnsi"/>
                <w:sz w:val="14"/>
                <w:szCs w:val="14"/>
              </w:rPr>
              <w:t xml:space="preserve"> enterprise</w:t>
            </w:r>
            <w:r>
              <w:rPr>
                <w:rFonts w:asciiTheme="minorHAnsi" w:hAnsiTheme="minorHAnsi" w:cstheme="minorHAnsi"/>
                <w:sz w:val="14"/>
                <w:szCs w:val="14"/>
              </w:rPr>
              <w:t xml:space="preserve"> rollout plan</w:t>
            </w:r>
            <w:r w:rsidRPr="00B1018F">
              <w:rPr>
                <w:rFonts w:asciiTheme="minorHAnsi" w:hAnsiTheme="minorHAnsi" w:cstheme="minorHAnsi"/>
                <w:sz w:val="14"/>
                <w:szCs w:val="14"/>
              </w:rPr>
              <w:t xml:space="preserve"> </w:t>
            </w:r>
          </w:p>
        </w:tc>
      </w:tr>
      <w:tr w:rsidR="00425C06" w:rsidRPr="00B1018F" w14:paraId="5F81AE79" w14:textId="77777777" w:rsidTr="00425C06">
        <w:tc>
          <w:tcPr>
            <w:tcW w:w="454" w:type="pct"/>
          </w:tcPr>
          <w:p w14:paraId="203AEB12"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3</w:t>
            </w:r>
          </w:p>
        </w:tc>
        <w:tc>
          <w:tcPr>
            <w:tcW w:w="4546" w:type="pct"/>
          </w:tcPr>
          <w:p w14:paraId="0F58DF78" w14:textId="77777777" w:rsidR="00425C06" w:rsidRPr="00B1018F" w:rsidRDefault="00425C06" w:rsidP="004C33A9">
            <w:pPr>
              <w:keepNext/>
              <w:spacing w:after="280"/>
              <w:outlineLvl w:val="2"/>
              <w:rPr>
                <w:rFonts w:asciiTheme="minorHAnsi" w:hAnsiTheme="minorHAnsi" w:cstheme="minorHAnsi"/>
                <w:sz w:val="14"/>
                <w:szCs w:val="14"/>
              </w:rPr>
            </w:pPr>
            <w:r w:rsidRPr="00B1018F">
              <w:rPr>
                <w:rFonts w:asciiTheme="minorHAnsi" w:hAnsiTheme="minorHAnsi" w:cstheme="minorHAnsi"/>
                <w:sz w:val="14"/>
                <w:szCs w:val="14"/>
              </w:rPr>
              <w:t>Only APAC server</w:t>
            </w:r>
            <w:r>
              <w:rPr>
                <w:rFonts w:asciiTheme="minorHAnsi" w:hAnsiTheme="minorHAnsi" w:cstheme="minorHAnsi"/>
                <w:sz w:val="14"/>
                <w:szCs w:val="14"/>
              </w:rPr>
              <w:t>s will be considered for Pilot. Rest will be sent back to Enterprise Rollout back log.</w:t>
            </w:r>
          </w:p>
        </w:tc>
      </w:tr>
      <w:tr w:rsidR="00425C06" w:rsidRPr="0037132D" w14:paraId="055ABC39" w14:textId="77777777" w:rsidTr="00425C06">
        <w:tc>
          <w:tcPr>
            <w:tcW w:w="454" w:type="pct"/>
          </w:tcPr>
          <w:p w14:paraId="0D0F346C"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4</w:t>
            </w:r>
          </w:p>
        </w:tc>
        <w:tc>
          <w:tcPr>
            <w:tcW w:w="4546" w:type="pct"/>
          </w:tcPr>
          <w:p w14:paraId="1B5ACC42" w14:textId="77777777" w:rsidR="00425C06" w:rsidRPr="0037132D" w:rsidRDefault="00425C06" w:rsidP="004C33A9">
            <w:pPr>
              <w:keepNext/>
              <w:spacing w:after="280"/>
              <w:outlineLvl w:val="2"/>
              <w:rPr>
                <w:rFonts w:asciiTheme="minorHAnsi" w:hAnsiTheme="minorHAnsi" w:cstheme="minorHAnsi"/>
                <w:b/>
                <w:bCs/>
                <w:sz w:val="14"/>
                <w:szCs w:val="14"/>
              </w:rPr>
            </w:pPr>
            <w:r w:rsidRPr="00B1018F">
              <w:rPr>
                <w:rFonts w:asciiTheme="minorHAnsi" w:hAnsiTheme="minorHAnsi" w:cstheme="minorHAnsi"/>
                <w:sz w:val="14"/>
                <w:szCs w:val="14"/>
              </w:rPr>
              <w:t xml:space="preserve">Only </w:t>
            </w:r>
            <w:r>
              <w:rPr>
                <w:rFonts w:asciiTheme="minorHAnsi" w:hAnsiTheme="minorHAnsi" w:cstheme="minorHAnsi"/>
                <w:sz w:val="14"/>
                <w:szCs w:val="14"/>
              </w:rPr>
              <w:t>Non-Prod</w:t>
            </w:r>
            <w:r w:rsidRPr="00B1018F">
              <w:rPr>
                <w:rFonts w:asciiTheme="minorHAnsi" w:hAnsiTheme="minorHAnsi" w:cstheme="minorHAnsi"/>
                <w:sz w:val="14"/>
                <w:szCs w:val="14"/>
              </w:rPr>
              <w:t xml:space="preserve"> server</w:t>
            </w:r>
            <w:r>
              <w:rPr>
                <w:rFonts w:asciiTheme="minorHAnsi" w:hAnsiTheme="minorHAnsi" w:cstheme="minorHAnsi"/>
                <w:sz w:val="14"/>
                <w:szCs w:val="14"/>
              </w:rPr>
              <w:t>s will be considered for Pilot. Rest will be sent back to Enterprise Rollout back log.</w:t>
            </w:r>
          </w:p>
        </w:tc>
      </w:tr>
      <w:tr w:rsidR="00425C06" w:rsidRPr="0037132D" w14:paraId="27A20497" w14:textId="77777777" w:rsidTr="00425C06">
        <w:tc>
          <w:tcPr>
            <w:tcW w:w="454" w:type="pct"/>
          </w:tcPr>
          <w:p w14:paraId="04F38BAF"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5</w:t>
            </w:r>
          </w:p>
        </w:tc>
        <w:tc>
          <w:tcPr>
            <w:tcW w:w="4546" w:type="pct"/>
          </w:tcPr>
          <w:p w14:paraId="0E427C2A" w14:textId="77777777" w:rsidR="00425C06" w:rsidRPr="0037132D" w:rsidRDefault="00425C06" w:rsidP="004C33A9">
            <w:pPr>
              <w:keepNext/>
              <w:spacing w:after="280"/>
              <w:outlineLvl w:val="2"/>
              <w:rPr>
                <w:rFonts w:asciiTheme="minorHAnsi" w:hAnsiTheme="minorHAnsi" w:cstheme="minorHAnsi"/>
                <w:b/>
                <w:bCs/>
                <w:sz w:val="14"/>
                <w:szCs w:val="14"/>
              </w:rPr>
            </w:pPr>
            <w:r w:rsidRPr="00B1018F">
              <w:rPr>
                <w:rFonts w:asciiTheme="minorHAnsi" w:hAnsiTheme="minorHAnsi" w:cstheme="minorHAnsi"/>
                <w:sz w:val="14"/>
                <w:szCs w:val="14"/>
              </w:rPr>
              <w:t xml:space="preserve">Only </w:t>
            </w:r>
            <w:r>
              <w:rPr>
                <w:rFonts w:asciiTheme="minorHAnsi" w:hAnsiTheme="minorHAnsi" w:cstheme="minorHAnsi"/>
                <w:sz w:val="14"/>
                <w:szCs w:val="14"/>
              </w:rPr>
              <w:t>Non PCN</w:t>
            </w:r>
            <w:r w:rsidRPr="00B1018F">
              <w:rPr>
                <w:rFonts w:asciiTheme="minorHAnsi" w:hAnsiTheme="minorHAnsi" w:cstheme="minorHAnsi"/>
                <w:sz w:val="14"/>
                <w:szCs w:val="14"/>
              </w:rPr>
              <w:t xml:space="preserve"> server</w:t>
            </w:r>
            <w:r>
              <w:rPr>
                <w:rFonts w:asciiTheme="minorHAnsi" w:hAnsiTheme="minorHAnsi" w:cstheme="minorHAnsi"/>
                <w:sz w:val="14"/>
                <w:szCs w:val="14"/>
              </w:rPr>
              <w:t>s will be considered for Pilot. Rest will be sent back to Enterprise Rollout back log.</w:t>
            </w:r>
          </w:p>
        </w:tc>
      </w:tr>
      <w:tr w:rsidR="00425C06" w:rsidRPr="00A868C2" w14:paraId="4F3CA0A5" w14:textId="77777777" w:rsidTr="00425C06">
        <w:tc>
          <w:tcPr>
            <w:tcW w:w="454" w:type="pct"/>
          </w:tcPr>
          <w:p w14:paraId="0D96EA94"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6</w:t>
            </w:r>
          </w:p>
        </w:tc>
        <w:tc>
          <w:tcPr>
            <w:tcW w:w="4546" w:type="pct"/>
          </w:tcPr>
          <w:p w14:paraId="71B1DB72" w14:textId="77777777" w:rsidR="00425C06" w:rsidRPr="00A868C2" w:rsidRDefault="00425C06" w:rsidP="004C33A9">
            <w:pPr>
              <w:keepNext/>
              <w:spacing w:after="280"/>
              <w:outlineLvl w:val="2"/>
              <w:rPr>
                <w:rFonts w:asciiTheme="minorHAnsi" w:hAnsiTheme="minorHAnsi" w:cstheme="minorHAnsi"/>
                <w:sz w:val="14"/>
                <w:szCs w:val="14"/>
              </w:rPr>
            </w:pPr>
            <w:r w:rsidRPr="00A868C2">
              <w:rPr>
                <w:rFonts w:asciiTheme="minorHAnsi" w:hAnsiTheme="minorHAnsi" w:cstheme="minorHAnsi"/>
                <w:sz w:val="14"/>
                <w:szCs w:val="14"/>
              </w:rPr>
              <w:t xml:space="preserve">Criticality 3, 4, 5 </w:t>
            </w:r>
            <w:r>
              <w:rPr>
                <w:rFonts w:asciiTheme="minorHAnsi" w:hAnsiTheme="minorHAnsi" w:cstheme="minorHAnsi"/>
                <w:sz w:val="14"/>
                <w:szCs w:val="14"/>
              </w:rPr>
              <w:t>or</w:t>
            </w:r>
            <w:r w:rsidRPr="00A868C2">
              <w:rPr>
                <w:rFonts w:asciiTheme="minorHAnsi" w:hAnsiTheme="minorHAnsi" w:cstheme="minorHAnsi"/>
                <w:sz w:val="14"/>
                <w:szCs w:val="14"/>
              </w:rPr>
              <w:t xml:space="preserve"> 6</w:t>
            </w:r>
            <w:r>
              <w:rPr>
                <w:rFonts w:asciiTheme="minorHAnsi" w:hAnsiTheme="minorHAnsi" w:cstheme="minorHAnsi"/>
                <w:sz w:val="14"/>
                <w:szCs w:val="14"/>
              </w:rPr>
              <w:t xml:space="preserve"> will be considered for Pilot.  Rest will be sent back to Enterprise Rollout back log.</w:t>
            </w:r>
          </w:p>
        </w:tc>
      </w:tr>
      <w:tr w:rsidR="00425C06" w:rsidRPr="00CB5668" w14:paraId="06F21BB9" w14:textId="77777777" w:rsidTr="00425C06">
        <w:tc>
          <w:tcPr>
            <w:tcW w:w="454" w:type="pct"/>
          </w:tcPr>
          <w:p w14:paraId="63EBBA13"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7</w:t>
            </w:r>
          </w:p>
        </w:tc>
        <w:tc>
          <w:tcPr>
            <w:tcW w:w="4546" w:type="pct"/>
          </w:tcPr>
          <w:p w14:paraId="654E4676" w14:textId="77777777" w:rsidR="00425C06" w:rsidRPr="00CB5668" w:rsidRDefault="00425C06" w:rsidP="004C33A9">
            <w:pPr>
              <w:keepNext/>
              <w:spacing w:after="280"/>
              <w:outlineLvl w:val="2"/>
              <w:rPr>
                <w:rFonts w:asciiTheme="minorHAnsi" w:hAnsiTheme="minorHAnsi" w:cstheme="minorHAnsi"/>
                <w:sz w:val="14"/>
                <w:szCs w:val="14"/>
              </w:rPr>
            </w:pPr>
            <w:r w:rsidRPr="00CB5668">
              <w:rPr>
                <w:rFonts w:asciiTheme="minorHAnsi" w:hAnsiTheme="minorHAnsi" w:cstheme="minorHAnsi"/>
                <w:sz w:val="14"/>
                <w:szCs w:val="14"/>
              </w:rPr>
              <w:t>Pilot list Approved by RT</w:t>
            </w:r>
            <w:r>
              <w:rPr>
                <w:rFonts w:asciiTheme="minorHAnsi" w:hAnsiTheme="minorHAnsi" w:cstheme="minorHAnsi"/>
                <w:sz w:val="14"/>
                <w:szCs w:val="14"/>
              </w:rPr>
              <w:t xml:space="preserve"> (Craig Young)</w:t>
            </w:r>
          </w:p>
        </w:tc>
      </w:tr>
      <w:tr w:rsidR="00425C06" w:rsidRPr="00CB5668" w14:paraId="3216394E" w14:textId="77777777" w:rsidTr="00425C06">
        <w:tc>
          <w:tcPr>
            <w:tcW w:w="454" w:type="pct"/>
          </w:tcPr>
          <w:p w14:paraId="111E4F8B"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8</w:t>
            </w:r>
          </w:p>
        </w:tc>
        <w:tc>
          <w:tcPr>
            <w:tcW w:w="4546" w:type="pct"/>
          </w:tcPr>
          <w:p w14:paraId="52DE37F9" w14:textId="77777777" w:rsidR="00425C06" w:rsidRPr="00CB5668" w:rsidRDefault="00425C06" w:rsidP="004C33A9">
            <w:pPr>
              <w:keepNext/>
              <w:spacing w:after="280"/>
              <w:outlineLvl w:val="2"/>
              <w:rPr>
                <w:rFonts w:asciiTheme="minorHAnsi" w:hAnsiTheme="minorHAnsi" w:cstheme="minorHAnsi"/>
                <w:sz w:val="14"/>
                <w:szCs w:val="14"/>
              </w:rPr>
            </w:pPr>
            <w:r w:rsidRPr="00CB5668">
              <w:rPr>
                <w:rFonts w:asciiTheme="minorHAnsi" w:hAnsiTheme="minorHAnsi" w:cstheme="minorHAnsi"/>
                <w:sz w:val="14"/>
                <w:szCs w:val="14"/>
              </w:rPr>
              <w:t xml:space="preserve">Based on Criticality list is segregated </w:t>
            </w:r>
            <w:r>
              <w:rPr>
                <w:rFonts w:asciiTheme="minorHAnsi" w:hAnsiTheme="minorHAnsi" w:cstheme="minorHAnsi"/>
                <w:sz w:val="14"/>
                <w:szCs w:val="14"/>
              </w:rPr>
              <w:t>in Non-Critical and Critical</w:t>
            </w:r>
          </w:p>
        </w:tc>
      </w:tr>
      <w:tr w:rsidR="00425C06" w:rsidRPr="00CB5668" w14:paraId="5BFAFC39" w14:textId="77777777" w:rsidTr="00425C06">
        <w:tc>
          <w:tcPr>
            <w:tcW w:w="454" w:type="pct"/>
          </w:tcPr>
          <w:p w14:paraId="19A123C1"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9</w:t>
            </w:r>
          </w:p>
        </w:tc>
        <w:tc>
          <w:tcPr>
            <w:tcW w:w="4546" w:type="pct"/>
          </w:tcPr>
          <w:p w14:paraId="55E5625A" w14:textId="77777777" w:rsidR="00425C06" w:rsidRPr="00CB5668" w:rsidRDefault="00425C06" w:rsidP="004C33A9">
            <w:pPr>
              <w:keepNext/>
              <w:spacing w:after="280"/>
              <w:outlineLvl w:val="2"/>
              <w:rPr>
                <w:rFonts w:asciiTheme="minorHAnsi" w:hAnsiTheme="minorHAnsi" w:cstheme="minorHAnsi"/>
                <w:sz w:val="14"/>
                <w:szCs w:val="14"/>
              </w:rPr>
            </w:pPr>
            <w:r w:rsidRPr="00CB5668">
              <w:rPr>
                <w:rFonts w:asciiTheme="minorHAnsi" w:hAnsiTheme="minorHAnsi" w:cstheme="minorHAnsi"/>
                <w:sz w:val="14"/>
                <w:szCs w:val="14"/>
              </w:rPr>
              <w:t xml:space="preserve">50 Non-Critical Pilot List </w:t>
            </w:r>
            <w:r>
              <w:rPr>
                <w:rFonts w:asciiTheme="minorHAnsi" w:hAnsiTheme="minorHAnsi" w:cstheme="minorHAnsi"/>
                <w:sz w:val="14"/>
                <w:szCs w:val="14"/>
              </w:rPr>
              <w:t>shortlisted</w:t>
            </w:r>
          </w:p>
        </w:tc>
      </w:tr>
      <w:tr w:rsidR="00425C06" w:rsidRPr="0037132D" w14:paraId="5D6AD5E8" w14:textId="77777777" w:rsidTr="00425C06">
        <w:tc>
          <w:tcPr>
            <w:tcW w:w="454" w:type="pct"/>
          </w:tcPr>
          <w:p w14:paraId="46AAF544"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10</w:t>
            </w:r>
          </w:p>
        </w:tc>
        <w:tc>
          <w:tcPr>
            <w:tcW w:w="4546" w:type="pct"/>
          </w:tcPr>
          <w:p w14:paraId="27901463" w14:textId="77777777" w:rsidR="00425C06" w:rsidRPr="0037132D" w:rsidRDefault="00425C06" w:rsidP="004C33A9">
            <w:pPr>
              <w:keepNext/>
              <w:spacing w:after="280"/>
              <w:outlineLvl w:val="2"/>
              <w:rPr>
                <w:rFonts w:asciiTheme="minorHAnsi" w:hAnsiTheme="minorHAnsi" w:cstheme="minorHAnsi"/>
                <w:b/>
                <w:bCs/>
                <w:sz w:val="14"/>
                <w:szCs w:val="14"/>
              </w:rPr>
            </w:pPr>
            <w:r>
              <w:rPr>
                <w:rFonts w:asciiTheme="minorHAnsi" w:hAnsiTheme="minorHAnsi" w:cstheme="minorHAnsi"/>
                <w:sz w:val="14"/>
                <w:szCs w:val="14"/>
              </w:rPr>
              <w:t>20</w:t>
            </w:r>
            <w:r w:rsidRPr="00CB5668">
              <w:rPr>
                <w:rFonts w:asciiTheme="minorHAnsi" w:hAnsiTheme="minorHAnsi" w:cstheme="minorHAnsi"/>
                <w:sz w:val="14"/>
                <w:szCs w:val="14"/>
              </w:rPr>
              <w:t xml:space="preserve"> Critical Pilot List</w:t>
            </w:r>
            <w:r>
              <w:rPr>
                <w:rFonts w:asciiTheme="minorHAnsi" w:hAnsiTheme="minorHAnsi" w:cstheme="minorHAnsi"/>
                <w:sz w:val="14"/>
                <w:szCs w:val="14"/>
              </w:rPr>
              <w:t xml:space="preserve"> shortlisted</w:t>
            </w:r>
          </w:p>
        </w:tc>
      </w:tr>
      <w:tr w:rsidR="00425C06" w:rsidRPr="00A64875" w14:paraId="2E95EDB9" w14:textId="77777777" w:rsidTr="00425C06">
        <w:tc>
          <w:tcPr>
            <w:tcW w:w="454" w:type="pct"/>
          </w:tcPr>
          <w:p w14:paraId="669D0B1B"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11</w:t>
            </w:r>
          </w:p>
        </w:tc>
        <w:tc>
          <w:tcPr>
            <w:tcW w:w="4546" w:type="pct"/>
          </w:tcPr>
          <w:p w14:paraId="31C0053E" w14:textId="77777777" w:rsidR="00425C06" w:rsidRPr="00A64875" w:rsidRDefault="00425C06" w:rsidP="004C33A9">
            <w:pPr>
              <w:keepNext/>
              <w:spacing w:after="280"/>
              <w:outlineLvl w:val="2"/>
              <w:rPr>
                <w:rFonts w:asciiTheme="minorHAnsi" w:hAnsiTheme="minorHAnsi" w:cstheme="minorHAnsi"/>
                <w:sz w:val="14"/>
                <w:szCs w:val="14"/>
              </w:rPr>
            </w:pPr>
            <w:r w:rsidRPr="00A64875">
              <w:rPr>
                <w:rFonts w:asciiTheme="minorHAnsi" w:hAnsiTheme="minorHAnsi" w:cstheme="minorHAnsi"/>
                <w:sz w:val="14"/>
                <w:szCs w:val="14"/>
              </w:rPr>
              <w:t>Group servers based on server owners</w:t>
            </w:r>
            <w:r>
              <w:rPr>
                <w:rFonts w:asciiTheme="minorHAnsi" w:hAnsiTheme="minorHAnsi" w:cstheme="minorHAnsi"/>
                <w:sz w:val="14"/>
                <w:szCs w:val="14"/>
              </w:rPr>
              <w:t xml:space="preserve"> (use Pivot Table through Excel)</w:t>
            </w:r>
          </w:p>
        </w:tc>
      </w:tr>
      <w:tr w:rsidR="00425C06" w:rsidRPr="00A64875" w14:paraId="2E0AB9BC" w14:textId="77777777" w:rsidTr="00425C06">
        <w:tc>
          <w:tcPr>
            <w:tcW w:w="454" w:type="pct"/>
          </w:tcPr>
          <w:p w14:paraId="48CD8FA6"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12</w:t>
            </w:r>
          </w:p>
        </w:tc>
        <w:tc>
          <w:tcPr>
            <w:tcW w:w="4546" w:type="pct"/>
          </w:tcPr>
          <w:p w14:paraId="110CAB0D" w14:textId="77777777" w:rsidR="00425C06" w:rsidRPr="00A64875" w:rsidRDefault="00425C06" w:rsidP="004C33A9">
            <w:pPr>
              <w:keepNext/>
              <w:spacing w:after="280"/>
              <w:outlineLvl w:val="2"/>
              <w:rPr>
                <w:rFonts w:asciiTheme="minorHAnsi" w:hAnsiTheme="minorHAnsi" w:cstheme="minorHAnsi"/>
                <w:sz w:val="14"/>
                <w:szCs w:val="14"/>
              </w:rPr>
            </w:pPr>
            <w:r w:rsidRPr="00A64875">
              <w:rPr>
                <w:rFonts w:asciiTheme="minorHAnsi" w:hAnsiTheme="minorHAnsi" w:cstheme="minorHAnsi"/>
                <w:sz w:val="14"/>
                <w:szCs w:val="14"/>
              </w:rPr>
              <w:t>Send email</w:t>
            </w:r>
            <w:r>
              <w:rPr>
                <w:rFonts w:asciiTheme="minorHAnsi" w:hAnsiTheme="minorHAnsi" w:cstheme="minorHAnsi"/>
                <w:sz w:val="14"/>
                <w:szCs w:val="14"/>
              </w:rPr>
              <w:t xml:space="preserve"> communication to owners along with questionnaire </w:t>
            </w:r>
          </w:p>
        </w:tc>
      </w:tr>
      <w:tr w:rsidR="00425C06" w:rsidRPr="00ED125B" w14:paraId="1ADFFE93" w14:textId="77777777" w:rsidTr="00425C06">
        <w:tc>
          <w:tcPr>
            <w:tcW w:w="454" w:type="pct"/>
          </w:tcPr>
          <w:p w14:paraId="6C843AFC"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13</w:t>
            </w:r>
          </w:p>
        </w:tc>
        <w:tc>
          <w:tcPr>
            <w:tcW w:w="4546" w:type="pct"/>
          </w:tcPr>
          <w:p w14:paraId="27D7BFA6" w14:textId="77777777" w:rsidR="00425C06" w:rsidRPr="00ED125B" w:rsidRDefault="00425C06" w:rsidP="004C33A9">
            <w:pPr>
              <w:keepNext/>
              <w:spacing w:after="280"/>
              <w:outlineLvl w:val="2"/>
              <w:rPr>
                <w:rFonts w:asciiTheme="minorHAnsi" w:hAnsiTheme="minorHAnsi" w:cstheme="minorHAnsi"/>
                <w:sz w:val="14"/>
                <w:szCs w:val="14"/>
              </w:rPr>
            </w:pPr>
            <w:r>
              <w:rPr>
                <w:rFonts w:asciiTheme="minorHAnsi" w:hAnsiTheme="minorHAnsi" w:cstheme="minorHAnsi"/>
                <w:sz w:val="14"/>
                <w:szCs w:val="14"/>
              </w:rPr>
              <w:t>Check if you receive r</w:t>
            </w:r>
            <w:r w:rsidRPr="00ED125B">
              <w:rPr>
                <w:rFonts w:asciiTheme="minorHAnsi" w:hAnsiTheme="minorHAnsi" w:cstheme="minorHAnsi"/>
                <w:sz w:val="14"/>
                <w:szCs w:val="14"/>
              </w:rPr>
              <w:t>esponse</w:t>
            </w:r>
            <w:r>
              <w:rPr>
                <w:rFonts w:asciiTheme="minorHAnsi" w:hAnsiTheme="minorHAnsi" w:cstheme="minorHAnsi"/>
                <w:sz w:val="14"/>
                <w:szCs w:val="14"/>
              </w:rPr>
              <w:t xml:space="preserve"> from owners</w:t>
            </w:r>
            <w:r w:rsidRPr="00ED125B">
              <w:rPr>
                <w:rFonts w:asciiTheme="minorHAnsi" w:hAnsiTheme="minorHAnsi" w:cstheme="minorHAnsi"/>
                <w:sz w:val="14"/>
                <w:szCs w:val="14"/>
              </w:rPr>
              <w:t xml:space="preserve"> </w:t>
            </w:r>
          </w:p>
        </w:tc>
      </w:tr>
      <w:tr w:rsidR="00425C06" w:rsidRPr="00ED125B" w14:paraId="7331E297" w14:textId="77777777" w:rsidTr="00425C06">
        <w:tc>
          <w:tcPr>
            <w:tcW w:w="454" w:type="pct"/>
          </w:tcPr>
          <w:p w14:paraId="1E361AE1"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14</w:t>
            </w:r>
          </w:p>
        </w:tc>
        <w:tc>
          <w:tcPr>
            <w:tcW w:w="4546" w:type="pct"/>
          </w:tcPr>
          <w:p w14:paraId="1CB1FC89" w14:textId="77777777" w:rsidR="00425C06" w:rsidRPr="00ED125B" w:rsidRDefault="00425C06" w:rsidP="004C33A9">
            <w:pPr>
              <w:keepNext/>
              <w:spacing w:after="280"/>
              <w:outlineLvl w:val="2"/>
              <w:rPr>
                <w:rFonts w:asciiTheme="minorHAnsi" w:hAnsiTheme="minorHAnsi" w:cstheme="minorHAnsi"/>
                <w:sz w:val="14"/>
                <w:szCs w:val="14"/>
              </w:rPr>
            </w:pPr>
            <w:r w:rsidRPr="00ED125B">
              <w:rPr>
                <w:rFonts w:asciiTheme="minorHAnsi" w:hAnsiTheme="minorHAnsi" w:cstheme="minorHAnsi"/>
                <w:sz w:val="14"/>
                <w:szCs w:val="14"/>
              </w:rPr>
              <w:t>If answer to 13 is yes, Workshop/Discussion required with owners</w:t>
            </w:r>
          </w:p>
        </w:tc>
      </w:tr>
      <w:tr w:rsidR="00425C06" w:rsidRPr="00ED125B" w14:paraId="5A8D91B6" w14:textId="77777777" w:rsidTr="00425C06">
        <w:tc>
          <w:tcPr>
            <w:tcW w:w="454" w:type="pct"/>
          </w:tcPr>
          <w:p w14:paraId="5BCEBE5A"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15</w:t>
            </w:r>
          </w:p>
        </w:tc>
        <w:tc>
          <w:tcPr>
            <w:tcW w:w="4546" w:type="pct"/>
          </w:tcPr>
          <w:p w14:paraId="25697A82" w14:textId="77777777" w:rsidR="00425C06" w:rsidRPr="00ED125B" w:rsidRDefault="00425C06" w:rsidP="004C33A9">
            <w:pPr>
              <w:keepNext/>
              <w:spacing w:after="280"/>
              <w:outlineLvl w:val="2"/>
              <w:rPr>
                <w:rFonts w:asciiTheme="minorHAnsi" w:hAnsiTheme="minorHAnsi" w:cstheme="minorHAnsi"/>
                <w:sz w:val="14"/>
                <w:szCs w:val="14"/>
              </w:rPr>
            </w:pPr>
            <w:r w:rsidRPr="00ED125B">
              <w:rPr>
                <w:rFonts w:asciiTheme="minorHAnsi" w:hAnsiTheme="minorHAnsi" w:cstheme="minorHAnsi"/>
                <w:sz w:val="14"/>
                <w:szCs w:val="14"/>
              </w:rPr>
              <w:t>Is there any Action Item comes out from Workshop/Discussion</w:t>
            </w:r>
            <w:r>
              <w:rPr>
                <w:rFonts w:asciiTheme="minorHAnsi" w:hAnsiTheme="minorHAnsi" w:cstheme="minorHAnsi"/>
                <w:sz w:val="14"/>
                <w:szCs w:val="14"/>
              </w:rPr>
              <w:t>?</w:t>
            </w:r>
          </w:p>
        </w:tc>
      </w:tr>
      <w:tr w:rsidR="00425C06" w:rsidRPr="00ED125B" w14:paraId="18847D25" w14:textId="77777777" w:rsidTr="00425C06">
        <w:tc>
          <w:tcPr>
            <w:tcW w:w="454" w:type="pct"/>
          </w:tcPr>
          <w:p w14:paraId="041BCDB6"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16</w:t>
            </w:r>
          </w:p>
        </w:tc>
        <w:tc>
          <w:tcPr>
            <w:tcW w:w="4546" w:type="pct"/>
          </w:tcPr>
          <w:p w14:paraId="39AF6362" w14:textId="77777777" w:rsidR="00425C06" w:rsidRPr="00ED125B" w:rsidRDefault="00425C06" w:rsidP="004C33A9">
            <w:pPr>
              <w:keepNext/>
              <w:spacing w:after="280"/>
              <w:outlineLvl w:val="2"/>
              <w:rPr>
                <w:rFonts w:asciiTheme="minorHAnsi" w:hAnsiTheme="minorHAnsi" w:cstheme="minorHAnsi"/>
                <w:sz w:val="14"/>
                <w:szCs w:val="14"/>
              </w:rPr>
            </w:pPr>
            <w:r w:rsidRPr="00ED125B">
              <w:rPr>
                <w:rFonts w:asciiTheme="minorHAnsi" w:hAnsiTheme="minorHAnsi" w:cstheme="minorHAnsi"/>
                <w:sz w:val="14"/>
                <w:szCs w:val="14"/>
              </w:rPr>
              <w:t>Implement on Action Item, if there is any outcome from 15</w:t>
            </w:r>
          </w:p>
        </w:tc>
      </w:tr>
      <w:tr w:rsidR="00425C06" w:rsidRPr="00ED125B" w14:paraId="6D213CE2" w14:textId="77777777" w:rsidTr="00425C06">
        <w:tc>
          <w:tcPr>
            <w:tcW w:w="454" w:type="pct"/>
          </w:tcPr>
          <w:p w14:paraId="2DC1C66A"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17</w:t>
            </w:r>
          </w:p>
        </w:tc>
        <w:tc>
          <w:tcPr>
            <w:tcW w:w="4546" w:type="pct"/>
          </w:tcPr>
          <w:p w14:paraId="7DE59F67" w14:textId="77777777" w:rsidR="00425C06" w:rsidRPr="00ED125B" w:rsidRDefault="00425C06" w:rsidP="004C33A9">
            <w:pPr>
              <w:keepNext/>
              <w:spacing w:after="280"/>
              <w:outlineLvl w:val="2"/>
              <w:rPr>
                <w:rFonts w:asciiTheme="minorHAnsi" w:hAnsiTheme="minorHAnsi" w:cstheme="minorHAnsi"/>
                <w:sz w:val="14"/>
                <w:szCs w:val="14"/>
              </w:rPr>
            </w:pPr>
            <w:r w:rsidRPr="00ED125B">
              <w:rPr>
                <w:rFonts w:asciiTheme="minorHAnsi" w:hAnsiTheme="minorHAnsi" w:cstheme="minorHAnsi"/>
                <w:sz w:val="14"/>
                <w:szCs w:val="14"/>
              </w:rPr>
              <w:t xml:space="preserve">Send reminder email to </w:t>
            </w:r>
            <w:r>
              <w:rPr>
                <w:rFonts w:asciiTheme="minorHAnsi" w:hAnsiTheme="minorHAnsi" w:cstheme="minorHAnsi"/>
                <w:sz w:val="14"/>
                <w:szCs w:val="14"/>
              </w:rPr>
              <w:t>owners</w:t>
            </w:r>
          </w:p>
        </w:tc>
      </w:tr>
      <w:tr w:rsidR="00425C06" w:rsidRPr="0037132D" w14:paraId="58463C5B" w14:textId="77777777" w:rsidTr="00425C06">
        <w:tc>
          <w:tcPr>
            <w:tcW w:w="454" w:type="pct"/>
          </w:tcPr>
          <w:p w14:paraId="2F299DB8"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18</w:t>
            </w:r>
          </w:p>
        </w:tc>
        <w:tc>
          <w:tcPr>
            <w:tcW w:w="4546" w:type="pct"/>
          </w:tcPr>
          <w:p w14:paraId="6A9459CF" w14:textId="77777777" w:rsidR="00425C06" w:rsidRPr="0037132D" w:rsidRDefault="00425C06" w:rsidP="004C33A9">
            <w:pPr>
              <w:keepNext/>
              <w:spacing w:after="280"/>
              <w:outlineLvl w:val="2"/>
              <w:rPr>
                <w:rFonts w:asciiTheme="minorHAnsi" w:hAnsiTheme="minorHAnsi" w:cstheme="minorHAnsi"/>
                <w:b/>
                <w:bCs/>
                <w:sz w:val="14"/>
                <w:szCs w:val="14"/>
              </w:rPr>
            </w:pPr>
            <w:r>
              <w:rPr>
                <w:rFonts w:asciiTheme="minorHAnsi" w:hAnsiTheme="minorHAnsi" w:cstheme="minorHAnsi"/>
                <w:sz w:val="14"/>
                <w:szCs w:val="14"/>
              </w:rPr>
              <w:t>Check if you receive r</w:t>
            </w:r>
            <w:r w:rsidRPr="00ED125B">
              <w:rPr>
                <w:rFonts w:asciiTheme="minorHAnsi" w:hAnsiTheme="minorHAnsi" w:cstheme="minorHAnsi"/>
                <w:sz w:val="14"/>
                <w:szCs w:val="14"/>
              </w:rPr>
              <w:t>esponse</w:t>
            </w:r>
            <w:r>
              <w:rPr>
                <w:rFonts w:asciiTheme="minorHAnsi" w:hAnsiTheme="minorHAnsi" w:cstheme="minorHAnsi"/>
                <w:sz w:val="14"/>
                <w:szCs w:val="14"/>
              </w:rPr>
              <w:t xml:space="preserve"> from owners</w:t>
            </w:r>
          </w:p>
        </w:tc>
      </w:tr>
      <w:tr w:rsidR="00425C06" w:rsidRPr="009A4BBB" w14:paraId="3288D64E" w14:textId="77777777" w:rsidTr="00425C06">
        <w:tc>
          <w:tcPr>
            <w:tcW w:w="454" w:type="pct"/>
          </w:tcPr>
          <w:p w14:paraId="198646F4"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19</w:t>
            </w:r>
          </w:p>
        </w:tc>
        <w:tc>
          <w:tcPr>
            <w:tcW w:w="4546" w:type="pct"/>
          </w:tcPr>
          <w:p w14:paraId="4F5CB497" w14:textId="77777777" w:rsidR="00425C06" w:rsidRPr="009A4BBB" w:rsidRDefault="00425C06" w:rsidP="004C33A9">
            <w:pPr>
              <w:keepNext/>
              <w:spacing w:after="280"/>
              <w:outlineLvl w:val="2"/>
              <w:rPr>
                <w:rFonts w:asciiTheme="minorHAnsi" w:hAnsiTheme="minorHAnsi" w:cstheme="minorHAnsi"/>
                <w:sz w:val="14"/>
                <w:szCs w:val="14"/>
              </w:rPr>
            </w:pPr>
            <w:r w:rsidRPr="009A4BBB">
              <w:rPr>
                <w:rFonts w:asciiTheme="minorHAnsi" w:hAnsiTheme="minorHAnsi" w:cstheme="minorHAnsi"/>
                <w:sz w:val="14"/>
                <w:szCs w:val="14"/>
              </w:rPr>
              <w:t>Raise Change Request</w:t>
            </w:r>
            <w:r>
              <w:rPr>
                <w:rFonts w:asciiTheme="minorHAnsi" w:hAnsiTheme="minorHAnsi" w:cstheme="minorHAnsi"/>
                <w:sz w:val="14"/>
                <w:szCs w:val="14"/>
              </w:rPr>
              <w:t>s based on Non-critical/Critical/feedbacks of owners</w:t>
            </w:r>
            <w:r w:rsidRPr="009A4BBB">
              <w:rPr>
                <w:rFonts w:asciiTheme="minorHAnsi" w:hAnsiTheme="minorHAnsi" w:cstheme="minorHAnsi"/>
                <w:sz w:val="14"/>
                <w:szCs w:val="14"/>
              </w:rPr>
              <w:t xml:space="preserve"> </w:t>
            </w:r>
          </w:p>
        </w:tc>
      </w:tr>
      <w:tr w:rsidR="00425C06" w:rsidRPr="00426F1A" w14:paraId="34278E5E" w14:textId="77777777" w:rsidTr="00425C06">
        <w:tc>
          <w:tcPr>
            <w:tcW w:w="454" w:type="pct"/>
          </w:tcPr>
          <w:p w14:paraId="469232D2"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20</w:t>
            </w:r>
          </w:p>
        </w:tc>
        <w:tc>
          <w:tcPr>
            <w:tcW w:w="4546" w:type="pct"/>
          </w:tcPr>
          <w:p w14:paraId="71B47CE0" w14:textId="77777777" w:rsidR="00425C06" w:rsidRPr="00426F1A" w:rsidRDefault="00425C06" w:rsidP="004C33A9">
            <w:pPr>
              <w:keepNext/>
              <w:spacing w:after="280"/>
              <w:outlineLvl w:val="2"/>
              <w:rPr>
                <w:rFonts w:asciiTheme="minorHAnsi" w:hAnsiTheme="minorHAnsi" w:cstheme="minorHAnsi"/>
                <w:sz w:val="14"/>
                <w:szCs w:val="14"/>
              </w:rPr>
            </w:pPr>
            <w:r w:rsidRPr="00426F1A">
              <w:rPr>
                <w:rFonts w:asciiTheme="minorHAnsi" w:hAnsiTheme="minorHAnsi" w:cstheme="minorHAnsi"/>
                <w:sz w:val="14"/>
                <w:szCs w:val="14"/>
              </w:rPr>
              <w:t xml:space="preserve">Send email communication to Owners </w:t>
            </w:r>
            <w:r>
              <w:rPr>
                <w:rFonts w:asciiTheme="minorHAnsi" w:hAnsiTheme="minorHAnsi" w:cstheme="minorHAnsi"/>
                <w:sz w:val="14"/>
                <w:szCs w:val="14"/>
              </w:rPr>
              <w:t>along with change request and deployment date</w:t>
            </w:r>
          </w:p>
        </w:tc>
      </w:tr>
      <w:tr w:rsidR="00425C06" w:rsidRPr="0037132D" w14:paraId="0187567C" w14:textId="77777777" w:rsidTr="00425C06">
        <w:tc>
          <w:tcPr>
            <w:tcW w:w="454" w:type="pct"/>
          </w:tcPr>
          <w:p w14:paraId="6C8D82B0"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21</w:t>
            </w:r>
          </w:p>
        </w:tc>
        <w:tc>
          <w:tcPr>
            <w:tcW w:w="4546" w:type="pct"/>
          </w:tcPr>
          <w:p w14:paraId="0BDB9247" w14:textId="77777777" w:rsidR="00425C06" w:rsidRPr="0037132D" w:rsidRDefault="00425C06" w:rsidP="004C33A9">
            <w:pPr>
              <w:keepNext/>
              <w:spacing w:after="280"/>
              <w:outlineLvl w:val="2"/>
              <w:rPr>
                <w:rFonts w:asciiTheme="minorHAnsi" w:hAnsiTheme="minorHAnsi" w:cstheme="minorHAnsi"/>
                <w:b/>
                <w:bCs/>
                <w:sz w:val="14"/>
                <w:szCs w:val="14"/>
              </w:rPr>
            </w:pPr>
            <w:r>
              <w:rPr>
                <w:rFonts w:asciiTheme="minorHAnsi" w:hAnsiTheme="minorHAnsi" w:cstheme="minorHAnsi"/>
                <w:sz w:val="14"/>
                <w:szCs w:val="14"/>
              </w:rPr>
              <w:t>Check if you receive r</w:t>
            </w:r>
            <w:r w:rsidRPr="00ED125B">
              <w:rPr>
                <w:rFonts w:asciiTheme="minorHAnsi" w:hAnsiTheme="minorHAnsi" w:cstheme="minorHAnsi"/>
                <w:sz w:val="14"/>
                <w:szCs w:val="14"/>
              </w:rPr>
              <w:t>esponse</w:t>
            </w:r>
            <w:r>
              <w:rPr>
                <w:rFonts w:asciiTheme="minorHAnsi" w:hAnsiTheme="minorHAnsi" w:cstheme="minorHAnsi"/>
                <w:sz w:val="14"/>
                <w:szCs w:val="14"/>
              </w:rPr>
              <w:t xml:space="preserve"> from owners</w:t>
            </w:r>
          </w:p>
        </w:tc>
      </w:tr>
      <w:tr w:rsidR="00425C06" w:rsidRPr="00426F1A" w14:paraId="2EC1F837" w14:textId="77777777" w:rsidTr="00425C06">
        <w:tc>
          <w:tcPr>
            <w:tcW w:w="454" w:type="pct"/>
          </w:tcPr>
          <w:p w14:paraId="400D785D"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22</w:t>
            </w:r>
          </w:p>
        </w:tc>
        <w:tc>
          <w:tcPr>
            <w:tcW w:w="4546" w:type="pct"/>
          </w:tcPr>
          <w:p w14:paraId="5FCF4CCB" w14:textId="77777777" w:rsidR="00425C06" w:rsidRPr="00426F1A" w:rsidRDefault="00425C06" w:rsidP="004C33A9">
            <w:pPr>
              <w:keepNext/>
              <w:spacing w:after="280"/>
              <w:outlineLvl w:val="2"/>
              <w:rPr>
                <w:rFonts w:asciiTheme="minorHAnsi" w:hAnsiTheme="minorHAnsi" w:cstheme="minorHAnsi"/>
                <w:sz w:val="14"/>
                <w:szCs w:val="14"/>
              </w:rPr>
            </w:pPr>
            <w:r w:rsidRPr="00426F1A">
              <w:rPr>
                <w:rFonts w:asciiTheme="minorHAnsi" w:hAnsiTheme="minorHAnsi" w:cstheme="minorHAnsi"/>
                <w:sz w:val="14"/>
                <w:szCs w:val="14"/>
              </w:rPr>
              <w:t xml:space="preserve">Take backup of config files and </w:t>
            </w:r>
            <w:r>
              <w:rPr>
                <w:rFonts w:asciiTheme="minorHAnsi" w:hAnsiTheme="minorHAnsi" w:cstheme="minorHAnsi"/>
                <w:sz w:val="14"/>
                <w:szCs w:val="14"/>
              </w:rPr>
              <w:t>name it as. bk and place it on server</w:t>
            </w:r>
          </w:p>
        </w:tc>
      </w:tr>
      <w:tr w:rsidR="00425C06" w:rsidRPr="00426F1A" w14:paraId="12DC70C5" w14:textId="77777777" w:rsidTr="00425C06">
        <w:tc>
          <w:tcPr>
            <w:tcW w:w="454" w:type="pct"/>
          </w:tcPr>
          <w:p w14:paraId="625C221B"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23</w:t>
            </w:r>
          </w:p>
        </w:tc>
        <w:tc>
          <w:tcPr>
            <w:tcW w:w="4546" w:type="pct"/>
          </w:tcPr>
          <w:p w14:paraId="039554A2" w14:textId="77777777" w:rsidR="00425C06" w:rsidRPr="00426F1A" w:rsidRDefault="00425C06" w:rsidP="004C33A9">
            <w:pPr>
              <w:keepNext/>
              <w:spacing w:after="280"/>
              <w:outlineLvl w:val="2"/>
              <w:rPr>
                <w:rFonts w:asciiTheme="minorHAnsi" w:hAnsiTheme="minorHAnsi" w:cstheme="minorHAnsi"/>
                <w:sz w:val="14"/>
                <w:szCs w:val="14"/>
              </w:rPr>
            </w:pPr>
            <w:r w:rsidRPr="00426F1A">
              <w:rPr>
                <w:rFonts w:asciiTheme="minorHAnsi" w:hAnsiTheme="minorHAnsi" w:cstheme="minorHAnsi"/>
                <w:sz w:val="14"/>
                <w:szCs w:val="14"/>
              </w:rPr>
              <w:t>Run PowerShell commands to encrypt config files</w:t>
            </w:r>
          </w:p>
        </w:tc>
      </w:tr>
      <w:tr w:rsidR="00425C06" w:rsidRPr="005D3547" w14:paraId="31749E8B" w14:textId="77777777" w:rsidTr="00425C06">
        <w:tc>
          <w:tcPr>
            <w:tcW w:w="454" w:type="pct"/>
          </w:tcPr>
          <w:p w14:paraId="2DDEE599"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24</w:t>
            </w:r>
          </w:p>
        </w:tc>
        <w:tc>
          <w:tcPr>
            <w:tcW w:w="4546" w:type="pct"/>
          </w:tcPr>
          <w:p w14:paraId="5B1AE29E" w14:textId="77777777" w:rsidR="00425C06" w:rsidRPr="005D3547" w:rsidRDefault="00425C06" w:rsidP="004C33A9">
            <w:pPr>
              <w:keepNext/>
              <w:spacing w:after="280"/>
              <w:outlineLvl w:val="2"/>
              <w:rPr>
                <w:rFonts w:asciiTheme="minorHAnsi" w:hAnsiTheme="minorHAnsi" w:cstheme="minorHAnsi"/>
                <w:sz w:val="14"/>
                <w:szCs w:val="14"/>
              </w:rPr>
            </w:pPr>
            <w:r w:rsidRPr="005D3547">
              <w:rPr>
                <w:rFonts w:asciiTheme="minorHAnsi" w:hAnsiTheme="minorHAnsi" w:cstheme="minorHAnsi"/>
                <w:sz w:val="14"/>
                <w:szCs w:val="14"/>
              </w:rPr>
              <w:t xml:space="preserve">Run PowerShell commands to </w:t>
            </w:r>
            <w:r>
              <w:rPr>
                <w:rFonts w:asciiTheme="minorHAnsi" w:hAnsiTheme="minorHAnsi" w:cstheme="minorHAnsi"/>
                <w:sz w:val="14"/>
                <w:szCs w:val="14"/>
              </w:rPr>
              <w:t>query config files</w:t>
            </w:r>
          </w:p>
        </w:tc>
      </w:tr>
      <w:tr w:rsidR="00425C06" w:rsidRPr="00CB635A" w14:paraId="35F7C27E" w14:textId="77777777" w:rsidTr="00425C06">
        <w:tc>
          <w:tcPr>
            <w:tcW w:w="454" w:type="pct"/>
          </w:tcPr>
          <w:p w14:paraId="61F2F77C"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25</w:t>
            </w:r>
          </w:p>
        </w:tc>
        <w:tc>
          <w:tcPr>
            <w:tcW w:w="4546" w:type="pct"/>
          </w:tcPr>
          <w:p w14:paraId="410D4AB4" w14:textId="77777777" w:rsidR="00425C06" w:rsidRPr="00CB635A" w:rsidRDefault="00425C06" w:rsidP="004C33A9">
            <w:pPr>
              <w:keepNext/>
              <w:spacing w:after="280"/>
              <w:outlineLvl w:val="2"/>
              <w:rPr>
                <w:rFonts w:asciiTheme="minorHAnsi" w:hAnsiTheme="minorHAnsi" w:cstheme="minorHAnsi"/>
                <w:sz w:val="14"/>
                <w:szCs w:val="14"/>
              </w:rPr>
            </w:pPr>
            <w:r w:rsidRPr="00CB635A">
              <w:rPr>
                <w:rFonts w:asciiTheme="minorHAnsi" w:hAnsiTheme="minorHAnsi" w:cstheme="minorHAnsi"/>
                <w:sz w:val="14"/>
                <w:szCs w:val="14"/>
              </w:rPr>
              <w:t xml:space="preserve">Did </w:t>
            </w:r>
            <w:r>
              <w:rPr>
                <w:rFonts w:asciiTheme="minorHAnsi" w:hAnsiTheme="minorHAnsi" w:cstheme="minorHAnsi"/>
                <w:sz w:val="14"/>
                <w:szCs w:val="14"/>
              </w:rPr>
              <w:t>r</w:t>
            </w:r>
            <w:r w:rsidRPr="00CB635A">
              <w:rPr>
                <w:rFonts w:asciiTheme="minorHAnsi" w:hAnsiTheme="minorHAnsi" w:cstheme="minorHAnsi"/>
                <w:sz w:val="14"/>
                <w:szCs w:val="14"/>
              </w:rPr>
              <w:t>emediation work?</w:t>
            </w:r>
          </w:p>
        </w:tc>
      </w:tr>
      <w:tr w:rsidR="00425C06" w:rsidRPr="00CB635A" w14:paraId="54FE51CB" w14:textId="77777777" w:rsidTr="00425C06">
        <w:tc>
          <w:tcPr>
            <w:tcW w:w="454" w:type="pct"/>
          </w:tcPr>
          <w:p w14:paraId="7CED3336"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26</w:t>
            </w:r>
          </w:p>
        </w:tc>
        <w:tc>
          <w:tcPr>
            <w:tcW w:w="4546" w:type="pct"/>
          </w:tcPr>
          <w:p w14:paraId="32D29DD9" w14:textId="77777777" w:rsidR="00425C06" w:rsidRPr="00CB635A" w:rsidRDefault="00425C06" w:rsidP="004C33A9">
            <w:pPr>
              <w:keepNext/>
              <w:spacing w:after="280"/>
              <w:outlineLvl w:val="2"/>
              <w:rPr>
                <w:rFonts w:asciiTheme="minorHAnsi" w:hAnsiTheme="minorHAnsi" w:cstheme="minorHAnsi"/>
                <w:sz w:val="14"/>
                <w:szCs w:val="14"/>
              </w:rPr>
            </w:pPr>
            <w:r w:rsidRPr="00CB635A">
              <w:rPr>
                <w:rFonts w:asciiTheme="minorHAnsi" w:hAnsiTheme="minorHAnsi" w:cstheme="minorHAnsi"/>
                <w:sz w:val="14"/>
                <w:szCs w:val="14"/>
              </w:rPr>
              <w:t>If remediation did not work, mark it as exception</w:t>
            </w:r>
            <w:r>
              <w:rPr>
                <w:rFonts w:asciiTheme="minorHAnsi" w:hAnsiTheme="minorHAnsi" w:cstheme="minorHAnsi"/>
                <w:sz w:val="14"/>
                <w:szCs w:val="14"/>
              </w:rPr>
              <w:t>.</w:t>
            </w:r>
          </w:p>
        </w:tc>
      </w:tr>
      <w:tr w:rsidR="00425C06" w:rsidRPr="00CB635A" w14:paraId="7FDC26C0" w14:textId="77777777" w:rsidTr="00425C06">
        <w:tc>
          <w:tcPr>
            <w:tcW w:w="454" w:type="pct"/>
          </w:tcPr>
          <w:p w14:paraId="3B94A8EC"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27</w:t>
            </w:r>
          </w:p>
        </w:tc>
        <w:tc>
          <w:tcPr>
            <w:tcW w:w="4546" w:type="pct"/>
          </w:tcPr>
          <w:p w14:paraId="512126D9" w14:textId="77777777" w:rsidR="00425C06" w:rsidRPr="00CB635A" w:rsidRDefault="00425C06" w:rsidP="004C33A9">
            <w:pPr>
              <w:keepNext/>
              <w:spacing w:after="280"/>
              <w:outlineLvl w:val="2"/>
              <w:rPr>
                <w:rFonts w:asciiTheme="minorHAnsi" w:hAnsiTheme="minorHAnsi" w:cstheme="minorHAnsi"/>
                <w:sz w:val="14"/>
                <w:szCs w:val="14"/>
              </w:rPr>
            </w:pPr>
            <w:r w:rsidRPr="00CB635A">
              <w:rPr>
                <w:rFonts w:asciiTheme="minorHAnsi" w:hAnsiTheme="minorHAnsi" w:cstheme="minorHAnsi"/>
                <w:sz w:val="14"/>
                <w:szCs w:val="14"/>
              </w:rPr>
              <w:t>Update Tracker with comments</w:t>
            </w:r>
          </w:p>
        </w:tc>
      </w:tr>
      <w:tr w:rsidR="00425C06" w:rsidRPr="00E44968" w14:paraId="359A9AD0" w14:textId="77777777" w:rsidTr="00425C06">
        <w:tc>
          <w:tcPr>
            <w:tcW w:w="454" w:type="pct"/>
          </w:tcPr>
          <w:p w14:paraId="3BC77E60"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28</w:t>
            </w:r>
          </w:p>
        </w:tc>
        <w:tc>
          <w:tcPr>
            <w:tcW w:w="4546" w:type="pct"/>
          </w:tcPr>
          <w:p w14:paraId="6F47EEA1" w14:textId="77777777" w:rsidR="00425C06" w:rsidRPr="00E44968" w:rsidRDefault="00425C06" w:rsidP="004C33A9">
            <w:pPr>
              <w:keepNext/>
              <w:spacing w:after="280"/>
              <w:outlineLvl w:val="2"/>
              <w:rPr>
                <w:rFonts w:asciiTheme="minorHAnsi" w:hAnsiTheme="minorHAnsi" w:cstheme="minorHAnsi"/>
                <w:sz w:val="14"/>
                <w:szCs w:val="14"/>
              </w:rPr>
            </w:pPr>
            <w:r w:rsidRPr="00E44968">
              <w:rPr>
                <w:rFonts w:asciiTheme="minorHAnsi" w:hAnsiTheme="minorHAnsi" w:cstheme="minorHAnsi"/>
                <w:sz w:val="14"/>
                <w:szCs w:val="14"/>
              </w:rPr>
              <w:t xml:space="preserve">App/Server </w:t>
            </w:r>
            <w:r>
              <w:rPr>
                <w:rFonts w:asciiTheme="minorHAnsi" w:hAnsiTheme="minorHAnsi" w:cstheme="minorHAnsi"/>
                <w:sz w:val="14"/>
                <w:szCs w:val="14"/>
              </w:rPr>
              <w:t>Got Impacted. Did you receive any communication on the same?</w:t>
            </w:r>
          </w:p>
        </w:tc>
      </w:tr>
      <w:tr w:rsidR="00425C06" w:rsidRPr="00E44968" w14:paraId="39C183FE" w14:textId="77777777" w:rsidTr="00425C06">
        <w:tc>
          <w:tcPr>
            <w:tcW w:w="454" w:type="pct"/>
          </w:tcPr>
          <w:p w14:paraId="0731EF03"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29</w:t>
            </w:r>
          </w:p>
        </w:tc>
        <w:tc>
          <w:tcPr>
            <w:tcW w:w="4546" w:type="pct"/>
          </w:tcPr>
          <w:p w14:paraId="21AB0A94" w14:textId="77777777" w:rsidR="00425C06" w:rsidRPr="00E44968" w:rsidRDefault="00425C06" w:rsidP="004C33A9">
            <w:pPr>
              <w:keepNext/>
              <w:spacing w:after="280"/>
              <w:outlineLvl w:val="2"/>
              <w:rPr>
                <w:rFonts w:asciiTheme="minorHAnsi" w:hAnsiTheme="minorHAnsi" w:cstheme="minorHAnsi"/>
                <w:sz w:val="14"/>
                <w:szCs w:val="14"/>
              </w:rPr>
            </w:pPr>
            <w:r w:rsidRPr="00E44968">
              <w:rPr>
                <w:rFonts w:asciiTheme="minorHAnsi" w:hAnsiTheme="minorHAnsi" w:cstheme="minorHAnsi"/>
                <w:sz w:val="14"/>
                <w:szCs w:val="14"/>
              </w:rPr>
              <w:t xml:space="preserve">Rollback by reverting </w:t>
            </w:r>
            <w:r>
              <w:rPr>
                <w:rFonts w:asciiTheme="minorHAnsi" w:hAnsiTheme="minorHAnsi" w:cstheme="minorHAnsi"/>
                <w:sz w:val="14"/>
                <w:szCs w:val="14"/>
              </w:rPr>
              <w:t>to original config files</w:t>
            </w:r>
          </w:p>
        </w:tc>
      </w:tr>
      <w:tr w:rsidR="00425C06" w:rsidRPr="00E44968" w14:paraId="5A925DD6" w14:textId="77777777" w:rsidTr="00425C06">
        <w:tc>
          <w:tcPr>
            <w:tcW w:w="454" w:type="pct"/>
          </w:tcPr>
          <w:p w14:paraId="4FF171E7" w14:textId="77777777" w:rsidR="00425C06" w:rsidRPr="0037132D" w:rsidRDefault="00425C06" w:rsidP="004C33A9">
            <w:pPr>
              <w:keepNext/>
              <w:spacing w:after="280"/>
              <w:jc w:val="center"/>
              <w:outlineLvl w:val="2"/>
              <w:rPr>
                <w:rFonts w:asciiTheme="minorHAnsi" w:hAnsiTheme="minorHAnsi" w:cstheme="minorHAnsi"/>
                <w:b/>
                <w:bCs/>
                <w:sz w:val="14"/>
                <w:szCs w:val="14"/>
              </w:rPr>
            </w:pPr>
            <w:r w:rsidRPr="0037132D">
              <w:rPr>
                <w:rFonts w:asciiTheme="minorHAnsi" w:hAnsiTheme="minorHAnsi" w:cstheme="minorHAnsi"/>
                <w:b/>
                <w:bCs/>
                <w:sz w:val="14"/>
                <w:szCs w:val="14"/>
              </w:rPr>
              <w:t>30</w:t>
            </w:r>
          </w:p>
        </w:tc>
        <w:tc>
          <w:tcPr>
            <w:tcW w:w="4546" w:type="pct"/>
          </w:tcPr>
          <w:p w14:paraId="7CAB8175" w14:textId="77777777" w:rsidR="00425C06" w:rsidRPr="00E44968" w:rsidRDefault="00425C06" w:rsidP="004C33A9">
            <w:pPr>
              <w:keepNext/>
              <w:spacing w:after="280"/>
              <w:outlineLvl w:val="2"/>
              <w:rPr>
                <w:rFonts w:asciiTheme="minorHAnsi" w:hAnsiTheme="minorHAnsi" w:cstheme="minorHAnsi"/>
                <w:sz w:val="14"/>
                <w:szCs w:val="14"/>
              </w:rPr>
            </w:pPr>
            <w:r w:rsidRPr="00E44968">
              <w:rPr>
                <w:rFonts w:asciiTheme="minorHAnsi" w:hAnsiTheme="minorHAnsi" w:cstheme="minorHAnsi"/>
                <w:sz w:val="14"/>
                <w:szCs w:val="14"/>
              </w:rPr>
              <w:t xml:space="preserve">Notify stakeholders appropriately </w:t>
            </w:r>
          </w:p>
        </w:tc>
      </w:tr>
    </w:tbl>
    <w:p w14:paraId="1A6C1A8B" w14:textId="77777777" w:rsidR="00425C06" w:rsidRDefault="00425C06" w:rsidP="19E39F8C">
      <w:pPr>
        <w:spacing w:after="280"/>
      </w:pPr>
    </w:p>
    <w:p w14:paraId="1CF5E024" w14:textId="5F74C9A6" w:rsidR="76804F9B" w:rsidRDefault="76804F9B" w:rsidP="65A4C6F0">
      <w:pPr>
        <w:keepNext/>
        <w:spacing w:after="280"/>
        <w:outlineLvl w:val="2"/>
        <w:rPr>
          <w:rFonts w:ascii="Arial Bold" w:eastAsiaTheme="minorEastAsia" w:hAnsi="Arial Bold" w:cs="Arial" w:hint="eastAsia"/>
          <w:b/>
          <w:bCs/>
          <w:sz w:val="20"/>
          <w:szCs w:val="20"/>
        </w:rPr>
      </w:pPr>
      <w:bookmarkStart w:id="62" w:name="_Toc112138105"/>
      <w:r w:rsidRPr="65A4C6F0">
        <w:rPr>
          <w:rFonts w:ascii="Arial Bold" w:eastAsiaTheme="minorEastAsia" w:hAnsi="Arial Bold" w:cs="Arial"/>
          <w:b/>
          <w:bCs/>
          <w:sz w:val="20"/>
          <w:szCs w:val="20"/>
        </w:rPr>
        <w:lastRenderedPageBreak/>
        <w:t>I4.3</w:t>
      </w:r>
      <w:r w:rsidR="4CEA3BEA" w:rsidRPr="65A4C6F0">
        <w:rPr>
          <w:rFonts w:ascii="Arial" w:eastAsiaTheme="minorEastAsia" w:hAnsi="Arial" w:cs="Arial"/>
          <w:color w:val="0070C0"/>
          <w:sz w:val="18"/>
          <w:szCs w:val="18"/>
          <w:lang w:eastAsia="en-AU"/>
        </w:rPr>
        <w:t xml:space="preserve"> NTLM (Discovery completed. Analysed by RT team querying LM Compatibility Level)</w:t>
      </w:r>
      <w:bookmarkEnd w:id="62"/>
    </w:p>
    <w:tbl>
      <w:tblPr>
        <w:tblStyle w:val="TableGrid"/>
        <w:tblW w:w="5000" w:type="pct"/>
        <w:tblLook w:val="06A0" w:firstRow="1" w:lastRow="0" w:firstColumn="1" w:lastColumn="0" w:noHBand="1" w:noVBand="1"/>
      </w:tblPr>
      <w:tblGrid>
        <w:gridCol w:w="6238"/>
        <w:gridCol w:w="3095"/>
      </w:tblGrid>
      <w:tr w:rsidR="4CEA3BEA" w14:paraId="7CCF7551" w14:textId="77777777" w:rsidTr="00EB5150">
        <w:trPr>
          <w:trHeight w:val="285"/>
        </w:trPr>
        <w:tc>
          <w:tcPr>
            <w:tcW w:w="3342" w:type="pct"/>
            <w:tcBorders>
              <w:top w:val="nil"/>
              <w:left w:val="nil"/>
              <w:bottom w:val="single" w:sz="4" w:space="0" w:color="8EA9DB"/>
              <w:right w:val="nil"/>
            </w:tcBorders>
            <w:shd w:val="clear" w:color="auto" w:fill="D9E1F2"/>
            <w:vAlign w:val="bottom"/>
          </w:tcPr>
          <w:p w14:paraId="0503B473" w14:textId="39175A3D" w:rsidR="4CEA3BEA" w:rsidRPr="00571769" w:rsidRDefault="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Server-Criticality</w:t>
            </w:r>
          </w:p>
        </w:tc>
        <w:tc>
          <w:tcPr>
            <w:tcW w:w="1658" w:type="pct"/>
            <w:tcBorders>
              <w:top w:val="nil"/>
              <w:left w:val="nil"/>
              <w:bottom w:val="single" w:sz="4" w:space="0" w:color="8EA9DB"/>
              <w:right w:val="nil"/>
            </w:tcBorders>
            <w:shd w:val="clear" w:color="auto" w:fill="D9E1F2"/>
            <w:vAlign w:val="bottom"/>
          </w:tcPr>
          <w:p w14:paraId="101EBFAF" w14:textId="3C8F086F"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Pilot-Servers</w:t>
            </w:r>
          </w:p>
        </w:tc>
      </w:tr>
      <w:tr w:rsidR="4CEA3BEA" w14:paraId="498872F3" w14:textId="77777777" w:rsidTr="00EB5150">
        <w:trPr>
          <w:trHeight w:val="285"/>
        </w:trPr>
        <w:tc>
          <w:tcPr>
            <w:tcW w:w="3342" w:type="pct"/>
            <w:tcBorders>
              <w:top w:val="single" w:sz="4" w:space="0" w:color="8EA9DB"/>
              <w:left w:val="nil"/>
              <w:bottom w:val="single" w:sz="4" w:space="0" w:color="8EA9DB"/>
              <w:right w:val="nil"/>
            </w:tcBorders>
            <w:vAlign w:val="bottom"/>
          </w:tcPr>
          <w:p w14:paraId="2C7FB597" w14:textId="7FE614B0"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Level 3</w:t>
            </w:r>
          </w:p>
        </w:tc>
        <w:tc>
          <w:tcPr>
            <w:tcW w:w="1658" w:type="pct"/>
            <w:tcBorders>
              <w:top w:val="single" w:sz="4" w:space="0" w:color="8EA9DB"/>
              <w:left w:val="nil"/>
              <w:bottom w:val="single" w:sz="4" w:space="0" w:color="8EA9DB"/>
              <w:right w:val="nil"/>
            </w:tcBorders>
            <w:vAlign w:val="bottom"/>
          </w:tcPr>
          <w:p w14:paraId="0BB546C6" w14:textId="0EB96E3D"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6</w:t>
            </w:r>
          </w:p>
        </w:tc>
      </w:tr>
      <w:tr w:rsidR="4CEA3BEA" w14:paraId="0EF91E10" w14:textId="77777777" w:rsidTr="00EB5150">
        <w:trPr>
          <w:trHeight w:val="285"/>
        </w:trPr>
        <w:tc>
          <w:tcPr>
            <w:tcW w:w="3342" w:type="pct"/>
            <w:tcBorders>
              <w:top w:val="single" w:sz="4" w:space="0" w:color="8EA9DB"/>
              <w:left w:val="nil"/>
              <w:bottom w:val="nil"/>
              <w:right w:val="nil"/>
            </w:tcBorders>
            <w:vAlign w:val="bottom"/>
          </w:tcPr>
          <w:p w14:paraId="30D10357" w14:textId="39C85A63"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Datacenter</w:t>
            </w:r>
          </w:p>
        </w:tc>
        <w:tc>
          <w:tcPr>
            <w:tcW w:w="1658" w:type="pct"/>
            <w:tcBorders>
              <w:top w:val="single" w:sz="4" w:space="0" w:color="8EA9DB"/>
              <w:left w:val="nil"/>
              <w:bottom w:val="nil"/>
              <w:right w:val="nil"/>
            </w:tcBorders>
            <w:vAlign w:val="bottom"/>
          </w:tcPr>
          <w:p w14:paraId="13E5E479" w14:textId="08491764"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3</w:t>
            </w:r>
          </w:p>
        </w:tc>
      </w:tr>
      <w:tr w:rsidR="4CEA3BEA" w14:paraId="4B4BB222" w14:textId="77777777" w:rsidTr="00EB5150">
        <w:trPr>
          <w:trHeight w:val="285"/>
        </w:trPr>
        <w:tc>
          <w:tcPr>
            <w:tcW w:w="3342" w:type="pct"/>
            <w:tcBorders>
              <w:top w:val="nil"/>
              <w:left w:val="nil"/>
              <w:bottom w:val="nil"/>
              <w:right w:val="nil"/>
            </w:tcBorders>
            <w:vAlign w:val="bottom"/>
          </w:tcPr>
          <w:p w14:paraId="60846A5E" w14:textId="75F07153"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2016 Standard</w:t>
            </w:r>
          </w:p>
        </w:tc>
        <w:tc>
          <w:tcPr>
            <w:tcW w:w="1658" w:type="pct"/>
            <w:tcBorders>
              <w:top w:val="nil"/>
              <w:left w:val="nil"/>
              <w:bottom w:val="nil"/>
              <w:right w:val="nil"/>
            </w:tcBorders>
            <w:vAlign w:val="bottom"/>
          </w:tcPr>
          <w:p w14:paraId="7DBC8F9C" w14:textId="64EA6F19"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w:t>
            </w:r>
          </w:p>
        </w:tc>
      </w:tr>
      <w:tr w:rsidR="4CEA3BEA" w14:paraId="5E91AFB5" w14:textId="77777777" w:rsidTr="00EB5150">
        <w:trPr>
          <w:trHeight w:val="285"/>
        </w:trPr>
        <w:tc>
          <w:tcPr>
            <w:tcW w:w="3342" w:type="pct"/>
            <w:tcBorders>
              <w:top w:val="nil"/>
              <w:left w:val="nil"/>
              <w:bottom w:val="nil"/>
              <w:right w:val="nil"/>
            </w:tcBorders>
            <w:vAlign w:val="bottom"/>
          </w:tcPr>
          <w:p w14:paraId="01CD3F58" w14:textId="5F5E1020"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Standard</w:t>
            </w:r>
          </w:p>
        </w:tc>
        <w:tc>
          <w:tcPr>
            <w:tcW w:w="1658" w:type="pct"/>
            <w:tcBorders>
              <w:top w:val="nil"/>
              <w:left w:val="nil"/>
              <w:bottom w:val="nil"/>
              <w:right w:val="nil"/>
            </w:tcBorders>
            <w:vAlign w:val="bottom"/>
          </w:tcPr>
          <w:p w14:paraId="2DBBDC31" w14:textId="1E2482D5"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58FBA5DB" w14:textId="77777777" w:rsidTr="00EB5150">
        <w:trPr>
          <w:trHeight w:val="285"/>
        </w:trPr>
        <w:tc>
          <w:tcPr>
            <w:tcW w:w="3342" w:type="pct"/>
            <w:tcBorders>
              <w:top w:val="nil"/>
              <w:left w:val="nil"/>
              <w:bottom w:val="single" w:sz="4" w:space="0" w:color="8EA9DB"/>
              <w:right w:val="nil"/>
            </w:tcBorders>
            <w:vAlign w:val="bottom"/>
          </w:tcPr>
          <w:p w14:paraId="2138F491" w14:textId="51993F0C"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Level 4</w:t>
            </w:r>
          </w:p>
        </w:tc>
        <w:tc>
          <w:tcPr>
            <w:tcW w:w="1658" w:type="pct"/>
            <w:tcBorders>
              <w:top w:val="nil"/>
              <w:left w:val="nil"/>
              <w:bottom w:val="single" w:sz="4" w:space="0" w:color="8EA9DB"/>
              <w:right w:val="nil"/>
            </w:tcBorders>
            <w:vAlign w:val="bottom"/>
          </w:tcPr>
          <w:p w14:paraId="292B8B40" w14:textId="6A905597"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14</w:t>
            </w:r>
          </w:p>
        </w:tc>
      </w:tr>
      <w:tr w:rsidR="4CEA3BEA" w14:paraId="08A89FAE" w14:textId="77777777" w:rsidTr="00EB5150">
        <w:trPr>
          <w:trHeight w:val="285"/>
        </w:trPr>
        <w:tc>
          <w:tcPr>
            <w:tcW w:w="3342" w:type="pct"/>
            <w:tcBorders>
              <w:top w:val="single" w:sz="4" w:space="0" w:color="8EA9DB"/>
              <w:left w:val="nil"/>
              <w:bottom w:val="nil"/>
              <w:right w:val="nil"/>
            </w:tcBorders>
            <w:vAlign w:val="bottom"/>
          </w:tcPr>
          <w:p w14:paraId="2FB6103B" w14:textId="74A7E367"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Datacenter</w:t>
            </w:r>
          </w:p>
        </w:tc>
        <w:tc>
          <w:tcPr>
            <w:tcW w:w="1658" w:type="pct"/>
            <w:tcBorders>
              <w:top w:val="single" w:sz="4" w:space="0" w:color="8EA9DB"/>
              <w:left w:val="nil"/>
              <w:bottom w:val="nil"/>
              <w:right w:val="nil"/>
            </w:tcBorders>
            <w:vAlign w:val="bottom"/>
          </w:tcPr>
          <w:p w14:paraId="599B1A74" w14:textId="12E20329"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w:t>
            </w:r>
          </w:p>
        </w:tc>
      </w:tr>
      <w:tr w:rsidR="4CEA3BEA" w14:paraId="3A1CAD84" w14:textId="77777777" w:rsidTr="00EB5150">
        <w:trPr>
          <w:trHeight w:val="285"/>
        </w:trPr>
        <w:tc>
          <w:tcPr>
            <w:tcW w:w="3342" w:type="pct"/>
            <w:tcBorders>
              <w:top w:val="nil"/>
              <w:left w:val="nil"/>
              <w:bottom w:val="nil"/>
              <w:right w:val="nil"/>
            </w:tcBorders>
            <w:vAlign w:val="bottom"/>
          </w:tcPr>
          <w:p w14:paraId="02E10FE2" w14:textId="317F02AA"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Standard</w:t>
            </w:r>
          </w:p>
        </w:tc>
        <w:tc>
          <w:tcPr>
            <w:tcW w:w="1658" w:type="pct"/>
            <w:tcBorders>
              <w:top w:val="nil"/>
              <w:left w:val="nil"/>
              <w:bottom w:val="nil"/>
              <w:right w:val="nil"/>
            </w:tcBorders>
            <w:vAlign w:val="bottom"/>
          </w:tcPr>
          <w:p w14:paraId="04F20619" w14:textId="124DBE2A"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3</w:t>
            </w:r>
          </w:p>
        </w:tc>
      </w:tr>
      <w:tr w:rsidR="4CEA3BEA" w14:paraId="399F7C22" w14:textId="77777777" w:rsidTr="00EB5150">
        <w:trPr>
          <w:trHeight w:val="285"/>
        </w:trPr>
        <w:tc>
          <w:tcPr>
            <w:tcW w:w="3342" w:type="pct"/>
            <w:tcBorders>
              <w:top w:val="nil"/>
              <w:left w:val="nil"/>
              <w:bottom w:val="nil"/>
              <w:right w:val="nil"/>
            </w:tcBorders>
            <w:vAlign w:val="bottom"/>
          </w:tcPr>
          <w:p w14:paraId="0C3E0E27" w14:textId="15106BEB"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2016 Standard</w:t>
            </w:r>
          </w:p>
        </w:tc>
        <w:tc>
          <w:tcPr>
            <w:tcW w:w="1658" w:type="pct"/>
            <w:tcBorders>
              <w:top w:val="nil"/>
              <w:left w:val="nil"/>
              <w:bottom w:val="nil"/>
              <w:right w:val="nil"/>
            </w:tcBorders>
            <w:vAlign w:val="bottom"/>
          </w:tcPr>
          <w:p w14:paraId="5AD580B4" w14:textId="7FDE54D4"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4</w:t>
            </w:r>
          </w:p>
        </w:tc>
      </w:tr>
      <w:tr w:rsidR="4CEA3BEA" w14:paraId="50DCED3E" w14:textId="77777777" w:rsidTr="00EB5150">
        <w:trPr>
          <w:trHeight w:val="285"/>
        </w:trPr>
        <w:tc>
          <w:tcPr>
            <w:tcW w:w="3342" w:type="pct"/>
            <w:tcBorders>
              <w:top w:val="nil"/>
              <w:left w:val="nil"/>
              <w:bottom w:val="nil"/>
              <w:right w:val="nil"/>
            </w:tcBorders>
            <w:vAlign w:val="bottom"/>
          </w:tcPr>
          <w:p w14:paraId="6E156AF7" w14:textId="43CA69E0"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Standard</w:t>
            </w:r>
          </w:p>
        </w:tc>
        <w:tc>
          <w:tcPr>
            <w:tcW w:w="1658" w:type="pct"/>
            <w:tcBorders>
              <w:top w:val="nil"/>
              <w:left w:val="nil"/>
              <w:bottom w:val="nil"/>
              <w:right w:val="nil"/>
            </w:tcBorders>
            <w:vAlign w:val="bottom"/>
          </w:tcPr>
          <w:p w14:paraId="71E662D6" w14:textId="61DECD23"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6</w:t>
            </w:r>
          </w:p>
        </w:tc>
      </w:tr>
      <w:tr w:rsidR="4CEA3BEA" w14:paraId="780AFF91" w14:textId="77777777" w:rsidTr="00EB5150">
        <w:trPr>
          <w:trHeight w:val="285"/>
        </w:trPr>
        <w:tc>
          <w:tcPr>
            <w:tcW w:w="3342" w:type="pct"/>
            <w:tcBorders>
              <w:top w:val="nil"/>
              <w:left w:val="nil"/>
              <w:bottom w:val="single" w:sz="4" w:space="0" w:color="8EA9DB"/>
              <w:right w:val="nil"/>
            </w:tcBorders>
            <w:vAlign w:val="bottom"/>
          </w:tcPr>
          <w:p w14:paraId="47A23B8D" w14:textId="25B4FABF"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Level 5</w:t>
            </w:r>
          </w:p>
        </w:tc>
        <w:tc>
          <w:tcPr>
            <w:tcW w:w="1658" w:type="pct"/>
            <w:tcBorders>
              <w:top w:val="nil"/>
              <w:left w:val="nil"/>
              <w:bottom w:val="single" w:sz="4" w:space="0" w:color="8EA9DB"/>
              <w:right w:val="nil"/>
            </w:tcBorders>
            <w:vAlign w:val="bottom"/>
          </w:tcPr>
          <w:p w14:paraId="0F8D7A61" w14:textId="47FFE5C1"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11</w:t>
            </w:r>
          </w:p>
        </w:tc>
      </w:tr>
      <w:tr w:rsidR="4CEA3BEA" w14:paraId="7C17B84C" w14:textId="77777777" w:rsidTr="00EB5150">
        <w:trPr>
          <w:trHeight w:val="285"/>
        </w:trPr>
        <w:tc>
          <w:tcPr>
            <w:tcW w:w="3342" w:type="pct"/>
            <w:tcBorders>
              <w:top w:val="single" w:sz="4" w:space="0" w:color="8EA9DB"/>
              <w:left w:val="nil"/>
              <w:bottom w:val="nil"/>
              <w:right w:val="nil"/>
            </w:tcBorders>
            <w:vAlign w:val="bottom"/>
          </w:tcPr>
          <w:p w14:paraId="67E7C621" w14:textId="112258D6"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2008 R2 Standard</w:t>
            </w:r>
          </w:p>
        </w:tc>
        <w:tc>
          <w:tcPr>
            <w:tcW w:w="1658" w:type="pct"/>
            <w:tcBorders>
              <w:top w:val="single" w:sz="4" w:space="0" w:color="8EA9DB"/>
              <w:left w:val="nil"/>
              <w:bottom w:val="nil"/>
              <w:right w:val="nil"/>
            </w:tcBorders>
            <w:vAlign w:val="bottom"/>
          </w:tcPr>
          <w:p w14:paraId="35F48DD8" w14:textId="0CEADDF2"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55CAFE23" w14:textId="77777777" w:rsidTr="00EB5150">
        <w:trPr>
          <w:trHeight w:val="285"/>
        </w:trPr>
        <w:tc>
          <w:tcPr>
            <w:tcW w:w="3342" w:type="pct"/>
            <w:tcBorders>
              <w:top w:val="nil"/>
              <w:left w:val="nil"/>
              <w:bottom w:val="nil"/>
              <w:right w:val="nil"/>
            </w:tcBorders>
            <w:vAlign w:val="bottom"/>
          </w:tcPr>
          <w:p w14:paraId="4FE38126" w14:textId="122864B3"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Standard</w:t>
            </w:r>
          </w:p>
        </w:tc>
        <w:tc>
          <w:tcPr>
            <w:tcW w:w="1658" w:type="pct"/>
            <w:tcBorders>
              <w:top w:val="nil"/>
              <w:left w:val="nil"/>
              <w:bottom w:val="nil"/>
              <w:right w:val="nil"/>
            </w:tcBorders>
            <w:vAlign w:val="bottom"/>
          </w:tcPr>
          <w:p w14:paraId="04BB68FD" w14:textId="1F6EB8C3"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3</w:t>
            </w:r>
          </w:p>
        </w:tc>
      </w:tr>
      <w:tr w:rsidR="4CEA3BEA" w14:paraId="533C7FE4" w14:textId="77777777" w:rsidTr="00EB5150">
        <w:trPr>
          <w:trHeight w:val="285"/>
        </w:trPr>
        <w:tc>
          <w:tcPr>
            <w:tcW w:w="3342" w:type="pct"/>
            <w:tcBorders>
              <w:top w:val="nil"/>
              <w:left w:val="nil"/>
              <w:bottom w:val="nil"/>
              <w:right w:val="nil"/>
            </w:tcBorders>
            <w:vAlign w:val="bottom"/>
          </w:tcPr>
          <w:p w14:paraId="2E2ADBBB" w14:textId="68A49594"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2016 Standard</w:t>
            </w:r>
          </w:p>
        </w:tc>
        <w:tc>
          <w:tcPr>
            <w:tcW w:w="1658" w:type="pct"/>
            <w:tcBorders>
              <w:top w:val="nil"/>
              <w:left w:val="nil"/>
              <w:bottom w:val="nil"/>
              <w:right w:val="nil"/>
            </w:tcBorders>
            <w:vAlign w:val="bottom"/>
          </w:tcPr>
          <w:p w14:paraId="2DD10294" w14:textId="1704EB84"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3D2290DC" w14:textId="77777777" w:rsidTr="00EB5150">
        <w:trPr>
          <w:trHeight w:val="285"/>
        </w:trPr>
        <w:tc>
          <w:tcPr>
            <w:tcW w:w="3342" w:type="pct"/>
            <w:tcBorders>
              <w:top w:val="nil"/>
              <w:left w:val="nil"/>
              <w:bottom w:val="nil"/>
              <w:right w:val="nil"/>
            </w:tcBorders>
            <w:vAlign w:val="bottom"/>
          </w:tcPr>
          <w:p w14:paraId="5130FB35" w14:textId="4B1984EF"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Datacenter</w:t>
            </w:r>
          </w:p>
        </w:tc>
        <w:tc>
          <w:tcPr>
            <w:tcW w:w="1658" w:type="pct"/>
            <w:tcBorders>
              <w:top w:val="nil"/>
              <w:left w:val="nil"/>
              <w:bottom w:val="nil"/>
              <w:right w:val="nil"/>
            </w:tcBorders>
            <w:vAlign w:val="bottom"/>
          </w:tcPr>
          <w:p w14:paraId="4067A95A" w14:textId="42436138"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2767C9C0" w14:textId="77777777" w:rsidTr="00EB5150">
        <w:trPr>
          <w:trHeight w:val="285"/>
        </w:trPr>
        <w:tc>
          <w:tcPr>
            <w:tcW w:w="3342" w:type="pct"/>
            <w:tcBorders>
              <w:top w:val="nil"/>
              <w:left w:val="nil"/>
              <w:bottom w:val="nil"/>
              <w:right w:val="nil"/>
            </w:tcBorders>
            <w:vAlign w:val="bottom"/>
          </w:tcPr>
          <w:p w14:paraId="427B39AA" w14:textId="6BABFC70"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Standard</w:t>
            </w:r>
          </w:p>
        </w:tc>
        <w:tc>
          <w:tcPr>
            <w:tcW w:w="1658" w:type="pct"/>
            <w:tcBorders>
              <w:top w:val="nil"/>
              <w:left w:val="nil"/>
              <w:bottom w:val="nil"/>
              <w:right w:val="nil"/>
            </w:tcBorders>
            <w:vAlign w:val="bottom"/>
          </w:tcPr>
          <w:p w14:paraId="2F5B69C8" w14:textId="548C99F5"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699C8D75" w14:textId="77777777" w:rsidTr="00EB5150">
        <w:trPr>
          <w:trHeight w:val="285"/>
        </w:trPr>
        <w:tc>
          <w:tcPr>
            <w:tcW w:w="3342" w:type="pct"/>
            <w:tcBorders>
              <w:top w:val="nil"/>
              <w:left w:val="nil"/>
              <w:bottom w:val="single" w:sz="4" w:space="0" w:color="8EA9DB"/>
              <w:right w:val="nil"/>
            </w:tcBorders>
            <w:vAlign w:val="bottom"/>
          </w:tcPr>
          <w:p w14:paraId="3E42825E" w14:textId="58FBFF96"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Level 6</w:t>
            </w:r>
          </w:p>
        </w:tc>
        <w:tc>
          <w:tcPr>
            <w:tcW w:w="1658" w:type="pct"/>
            <w:tcBorders>
              <w:top w:val="nil"/>
              <w:left w:val="nil"/>
              <w:bottom w:val="single" w:sz="4" w:space="0" w:color="8EA9DB"/>
              <w:right w:val="nil"/>
            </w:tcBorders>
            <w:vAlign w:val="bottom"/>
          </w:tcPr>
          <w:p w14:paraId="224A432A" w14:textId="0F9DF8FF"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39</w:t>
            </w:r>
          </w:p>
        </w:tc>
      </w:tr>
      <w:tr w:rsidR="4CEA3BEA" w14:paraId="7B9B8EEE" w14:textId="77777777" w:rsidTr="00EB5150">
        <w:trPr>
          <w:trHeight w:val="285"/>
        </w:trPr>
        <w:tc>
          <w:tcPr>
            <w:tcW w:w="3342" w:type="pct"/>
            <w:tcBorders>
              <w:top w:val="single" w:sz="4" w:space="0" w:color="8EA9DB"/>
              <w:left w:val="nil"/>
              <w:bottom w:val="nil"/>
              <w:right w:val="nil"/>
            </w:tcBorders>
            <w:vAlign w:val="bottom"/>
          </w:tcPr>
          <w:p w14:paraId="19A8A29F" w14:textId="627984BE"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2008 R2 Enterprise</w:t>
            </w:r>
          </w:p>
        </w:tc>
        <w:tc>
          <w:tcPr>
            <w:tcW w:w="1658" w:type="pct"/>
            <w:tcBorders>
              <w:top w:val="single" w:sz="4" w:space="0" w:color="8EA9DB"/>
              <w:left w:val="nil"/>
              <w:bottom w:val="nil"/>
              <w:right w:val="nil"/>
            </w:tcBorders>
            <w:vAlign w:val="bottom"/>
          </w:tcPr>
          <w:p w14:paraId="3268549F" w14:textId="76A4D285"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4</w:t>
            </w:r>
          </w:p>
        </w:tc>
      </w:tr>
      <w:tr w:rsidR="4CEA3BEA" w14:paraId="5622F61C" w14:textId="77777777" w:rsidTr="00EB5150">
        <w:trPr>
          <w:trHeight w:val="285"/>
        </w:trPr>
        <w:tc>
          <w:tcPr>
            <w:tcW w:w="3342" w:type="pct"/>
            <w:tcBorders>
              <w:top w:val="nil"/>
              <w:left w:val="nil"/>
              <w:bottom w:val="nil"/>
              <w:right w:val="nil"/>
            </w:tcBorders>
            <w:vAlign w:val="bottom"/>
          </w:tcPr>
          <w:p w14:paraId="130862F8" w14:textId="7ECA9E8D"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2008 R2 Standard</w:t>
            </w:r>
          </w:p>
        </w:tc>
        <w:tc>
          <w:tcPr>
            <w:tcW w:w="1658" w:type="pct"/>
            <w:tcBorders>
              <w:top w:val="nil"/>
              <w:left w:val="nil"/>
              <w:bottom w:val="nil"/>
              <w:right w:val="nil"/>
            </w:tcBorders>
            <w:vAlign w:val="bottom"/>
          </w:tcPr>
          <w:p w14:paraId="5E2A4600" w14:textId="6BABE922"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w:t>
            </w:r>
          </w:p>
        </w:tc>
      </w:tr>
      <w:tr w:rsidR="4CEA3BEA" w14:paraId="43F34B62" w14:textId="77777777" w:rsidTr="00EB5150">
        <w:trPr>
          <w:trHeight w:val="285"/>
        </w:trPr>
        <w:tc>
          <w:tcPr>
            <w:tcW w:w="3342" w:type="pct"/>
            <w:tcBorders>
              <w:top w:val="nil"/>
              <w:left w:val="nil"/>
              <w:bottom w:val="nil"/>
              <w:right w:val="nil"/>
            </w:tcBorders>
            <w:vAlign w:val="bottom"/>
          </w:tcPr>
          <w:p w14:paraId="5A8D52F4" w14:textId="0B7208D2"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Datacenter</w:t>
            </w:r>
          </w:p>
        </w:tc>
        <w:tc>
          <w:tcPr>
            <w:tcW w:w="1658" w:type="pct"/>
            <w:tcBorders>
              <w:top w:val="nil"/>
              <w:left w:val="nil"/>
              <w:bottom w:val="nil"/>
              <w:right w:val="nil"/>
            </w:tcBorders>
            <w:vAlign w:val="bottom"/>
          </w:tcPr>
          <w:p w14:paraId="3A1154EF" w14:textId="4D724ECA"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4</w:t>
            </w:r>
          </w:p>
        </w:tc>
      </w:tr>
      <w:tr w:rsidR="4CEA3BEA" w14:paraId="6E4FBC4C" w14:textId="77777777" w:rsidTr="00EB5150">
        <w:trPr>
          <w:trHeight w:val="285"/>
        </w:trPr>
        <w:tc>
          <w:tcPr>
            <w:tcW w:w="3342" w:type="pct"/>
            <w:tcBorders>
              <w:top w:val="nil"/>
              <w:left w:val="nil"/>
              <w:bottom w:val="nil"/>
              <w:right w:val="nil"/>
            </w:tcBorders>
            <w:vAlign w:val="bottom"/>
          </w:tcPr>
          <w:p w14:paraId="203C443D" w14:textId="7FE91137"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2012 R2 Standard</w:t>
            </w:r>
          </w:p>
        </w:tc>
        <w:tc>
          <w:tcPr>
            <w:tcW w:w="1658" w:type="pct"/>
            <w:tcBorders>
              <w:top w:val="nil"/>
              <w:left w:val="nil"/>
              <w:bottom w:val="nil"/>
              <w:right w:val="nil"/>
            </w:tcBorders>
            <w:vAlign w:val="bottom"/>
          </w:tcPr>
          <w:p w14:paraId="7BAD7159" w14:textId="27B576DE"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2</w:t>
            </w:r>
          </w:p>
        </w:tc>
      </w:tr>
      <w:tr w:rsidR="4CEA3BEA" w14:paraId="2945BCF6" w14:textId="77777777" w:rsidTr="00EB5150">
        <w:trPr>
          <w:trHeight w:val="285"/>
        </w:trPr>
        <w:tc>
          <w:tcPr>
            <w:tcW w:w="3342" w:type="pct"/>
            <w:tcBorders>
              <w:top w:val="nil"/>
              <w:left w:val="nil"/>
              <w:bottom w:val="nil"/>
              <w:right w:val="nil"/>
            </w:tcBorders>
            <w:vAlign w:val="bottom"/>
          </w:tcPr>
          <w:p w14:paraId="7327EA81" w14:textId="40FCC1E5"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2016 Datacenter</w:t>
            </w:r>
          </w:p>
        </w:tc>
        <w:tc>
          <w:tcPr>
            <w:tcW w:w="1658" w:type="pct"/>
            <w:tcBorders>
              <w:top w:val="nil"/>
              <w:left w:val="nil"/>
              <w:bottom w:val="nil"/>
              <w:right w:val="nil"/>
            </w:tcBorders>
            <w:vAlign w:val="bottom"/>
          </w:tcPr>
          <w:p w14:paraId="4D5CD7B5" w14:textId="3E600B33"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w:t>
            </w:r>
          </w:p>
        </w:tc>
      </w:tr>
      <w:tr w:rsidR="4CEA3BEA" w14:paraId="1F6A778F" w14:textId="77777777" w:rsidTr="00EB5150">
        <w:trPr>
          <w:trHeight w:val="285"/>
        </w:trPr>
        <w:tc>
          <w:tcPr>
            <w:tcW w:w="3342" w:type="pct"/>
            <w:tcBorders>
              <w:top w:val="nil"/>
              <w:left w:val="nil"/>
              <w:bottom w:val="nil"/>
              <w:right w:val="nil"/>
            </w:tcBorders>
            <w:vAlign w:val="bottom"/>
          </w:tcPr>
          <w:p w14:paraId="551958E5" w14:textId="07C6CC1F"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2016 Standard</w:t>
            </w:r>
          </w:p>
        </w:tc>
        <w:tc>
          <w:tcPr>
            <w:tcW w:w="1658" w:type="pct"/>
            <w:tcBorders>
              <w:top w:val="nil"/>
              <w:left w:val="nil"/>
              <w:bottom w:val="nil"/>
              <w:right w:val="nil"/>
            </w:tcBorders>
            <w:vAlign w:val="bottom"/>
          </w:tcPr>
          <w:p w14:paraId="05561D01" w14:textId="464B59B2"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9</w:t>
            </w:r>
          </w:p>
        </w:tc>
      </w:tr>
      <w:tr w:rsidR="4CEA3BEA" w14:paraId="4FB5D385" w14:textId="77777777" w:rsidTr="00EB5150">
        <w:trPr>
          <w:trHeight w:val="285"/>
        </w:trPr>
        <w:tc>
          <w:tcPr>
            <w:tcW w:w="3342" w:type="pct"/>
            <w:tcBorders>
              <w:top w:val="nil"/>
              <w:left w:val="nil"/>
              <w:bottom w:val="nil"/>
              <w:right w:val="nil"/>
            </w:tcBorders>
            <w:vAlign w:val="bottom"/>
          </w:tcPr>
          <w:p w14:paraId="4AF26691" w14:textId="2CD63244"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Datacenter</w:t>
            </w:r>
          </w:p>
        </w:tc>
        <w:tc>
          <w:tcPr>
            <w:tcW w:w="1658" w:type="pct"/>
            <w:tcBorders>
              <w:top w:val="nil"/>
              <w:left w:val="nil"/>
              <w:bottom w:val="nil"/>
              <w:right w:val="nil"/>
            </w:tcBorders>
            <w:vAlign w:val="bottom"/>
          </w:tcPr>
          <w:p w14:paraId="0FEF2AF3" w14:textId="7E2F44DF"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w:t>
            </w:r>
          </w:p>
        </w:tc>
      </w:tr>
      <w:tr w:rsidR="4CEA3BEA" w14:paraId="63ABC506" w14:textId="77777777" w:rsidTr="00EB5150">
        <w:trPr>
          <w:trHeight w:val="285"/>
        </w:trPr>
        <w:tc>
          <w:tcPr>
            <w:tcW w:w="3342" w:type="pct"/>
            <w:tcBorders>
              <w:top w:val="nil"/>
              <w:left w:val="nil"/>
              <w:bottom w:val="nil"/>
              <w:right w:val="nil"/>
            </w:tcBorders>
            <w:vAlign w:val="bottom"/>
          </w:tcPr>
          <w:p w14:paraId="49410E57" w14:textId="4E48B645"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Windows Server 2019 Standard</w:t>
            </w:r>
          </w:p>
        </w:tc>
        <w:tc>
          <w:tcPr>
            <w:tcW w:w="1658" w:type="pct"/>
            <w:tcBorders>
              <w:top w:val="nil"/>
              <w:left w:val="nil"/>
              <w:bottom w:val="nil"/>
              <w:right w:val="nil"/>
            </w:tcBorders>
            <w:vAlign w:val="bottom"/>
          </w:tcPr>
          <w:p w14:paraId="0599AF64" w14:textId="53814B36"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color w:val="000000" w:themeColor="text1"/>
                <w:sz w:val="14"/>
                <w:szCs w:val="14"/>
              </w:rPr>
              <w:t>17</w:t>
            </w:r>
          </w:p>
        </w:tc>
      </w:tr>
      <w:tr w:rsidR="4CEA3BEA" w14:paraId="44FA765A" w14:textId="77777777" w:rsidTr="00EB5150">
        <w:trPr>
          <w:trHeight w:val="285"/>
        </w:trPr>
        <w:tc>
          <w:tcPr>
            <w:tcW w:w="3342" w:type="pct"/>
            <w:tcBorders>
              <w:top w:val="single" w:sz="4" w:space="0" w:color="8EA9DB"/>
              <w:left w:val="nil"/>
              <w:bottom w:val="nil"/>
              <w:right w:val="nil"/>
            </w:tcBorders>
            <w:shd w:val="clear" w:color="auto" w:fill="D9E1F2"/>
            <w:vAlign w:val="bottom"/>
          </w:tcPr>
          <w:p w14:paraId="1641B34F" w14:textId="3F357602" w:rsidR="4CEA3BEA" w:rsidRPr="00571769" w:rsidRDefault="4CEA3BEA" w:rsidP="4CEA3BEA">
            <w:pP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Grand Total</w:t>
            </w:r>
          </w:p>
        </w:tc>
        <w:tc>
          <w:tcPr>
            <w:tcW w:w="1658" w:type="pct"/>
            <w:tcBorders>
              <w:top w:val="single" w:sz="4" w:space="0" w:color="8EA9DB"/>
              <w:left w:val="nil"/>
              <w:bottom w:val="nil"/>
              <w:right w:val="nil"/>
            </w:tcBorders>
            <w:shd w:val="clear" w:color="auto" w:fill="D9E1F2"/>
            <w:vAlign w:val="bottom"/>
          </w:tcPr>
          <w:p w14:paraId="173D788C" w14:textId="587B5303" w:rsidR="4CEA3BEA" w:rsidRPr="00571769" w:rsidRDefault="4CEA3BEA" w:rsidP="00EB5150">
            <w:pPr>
              <w:jc w:val="center"/>
              <w:rPr>
                <w:rFonts w:asciiTheme="minorHAnsi" w:hAnsiTheme="minorHAnsi" w:cstheme="minorHAnsi"/>
                <w:sz w:val="14"/>
                <w:szCs w:val="14"/>
              </w:rPr>
            </w:pPr>
            <w:r w:rsidRPr="00571769">
              <w:rPr>
                <w:rFonts w:asciiTheme="minorHAnsi" w:eastAsia="Calibri" w:hAnsiTheme="minorHAnsi" w:cstheme="minorHAnsi"/>
                <w:b/>
                <w:bCs/>
                <w:color w:val="000000" w:themeColor="text1"/>
                <w:sz w:val="14"/>
                <w:szCs w:val="14"/>
              </w:rPr>
              <w:t>70</w:t>
            </w:r>
          </w:p>
        </w:tc>
      </w:tr>
    </w:tbl>
    <w:p w14:paraId="42A1A0ED" w14:textId="4C868BC8" w:rsidR="4CEA3BEA" w:rsidRDefault="4CEA3BEA" w:rsidP="19E39F8C">
      <w:pPr>
        <w:spacing w:after="280"/>
        <w:contextualSpacing/>
        <w:rPr>
          <w:rFonts w:ascii="Arial" w:eastAsiaTheme="minorEastAsia" w:hAnsi="Arial" w:cs="Arial"/>
          <w:color w:val="0070C0"/>
          <w:sz w:val="18"/>
          <w:szCs w:val="18"/>
          <w:lang w:eastAsia="en-AU"/>
        </w:rPr>
      </w:pPr>
    </w:p>
    <w:p w14:paraId="3FA45F79" w14:textId="3ADBBAAF" w:rsidR="19E39F8C" w:rsidRDefault="19E39F8C" w:rsidP="19E39F8C">
      <w:pPr>
        <w:spacing w:after="280"/>
        <w:contextualSpacing/>
        <w:rPr>
          <w:rFonts w:ascii="Arial" w:eastAsiaTheme="minorEastAsia" w:hAnsi="Arial" w:cs="Arial"/>
          <w:color w:val="0070C0"/>
          <w:sz w:val="18"/>
          <w:szCs w:val="18"/>
          <w:lang w:eastAsia="en-AU"/>
        </w:rPr>
      </w:pPr>
      <w:r w:rsidRPr="19E39F8C">
        <w:rPr>
          <w:rFonts w:ascii="Arial" w:eastAsiaTheme="minorEastAsia" w:hAnsi="Arial" w:cs="Arial"/>
          <w:color w:val="0070C0"/>
          <w:sz w:val="18"/>
          <w:szCs w:val="18"/>
          <w:lang w:eastAsia="en-AU"/>
        </w:rPr>
        <w:t xml:space="preserve">Process Flow </w:t>
      </w:r>
      <w:r w:rsidR="00571769">
        <w:rPr>
          <w:rFonts w:ascii="Arial" w:eastAsiaTheme="minorEastAsia" w:hAnsi="Arial" w:cs="Arial"/>
          <w:color w:val="0070C0"/>
          <w:sz w:val="18"/>
          <w:szCs w:val="18"/>
          <w:lang w:eastAsia="en-AU"/>
        </w:rPr>
        <w:t>–</w:t>
      </w:r>
      <w:r w:rsidRPr="19E39F8C">
        <w:rPr>
          <w:rFonts w:ascii="Arial" w:eastAsiaTheme="minorEastAsia" w:hAnsi="Arial" w:cs="Arial"/>
          <w:color w:val="0070C0"/>
          <w:sz w:val="18"/>
          <w:szCs w:val="18"/>
          <w:lang w:eastAsia="en-AU"/>
        </w:rPr>
        <w:t xml:space="preserve"> NTLM</w:t>
      </w:r>
    </w:p>
    <w:p w14:paraId="3C898A53" w14:textId="1A958D10" w:rsidR="00571769" w:rsidRPr="00571769" w:rsidRDefault="00571769" w:rsidP="19E39F8C">
      <w:pPr>
        <w:spacing w:after="280"/>
        <w:rPr>
          <w:rFonts w:ascii="Arial" w:eastAsiaTheme="minorEastAsia" w:hAnsi="Arial" w:cs="Arial"/>
          <w:color w:val="0070C0"/>
          <w:sz w:val="18"/>
          <w:szCs w:val="18"/>
          <w:lang w:eastAsia="en-AU"/>
        </w:rPr>
      </w:pPr>
      <w:r>
        <w:rPr>
          <w:noProof/>
        </w:rPr>
        <w:drawing>
          <wp:inline distT="0" distB="0" distL="0" distR="0" wp14:anchorId="76516F35" wp14:editId="3C72C390">
            <wp:extent cx="5924131" cy="3498318"/>
            <wp:effectExtent l="0" t="0" r="635"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32938" cy="3503519"/>
                    </a:xfrm>
                    <a:prstGeom prst="rect">
                      <a:avLst/>
                    </a:prstGeom>
                  </pic:spPr>
                </pic:pic>
              </a:graphicData>
            </a:graphic>
          </wp:inline>
        </w:drawing>
      </w:r>
    </w:p>
    <w:tbl>
      <w:tblPr>
        <w:tblStyle w:val="TableGrid"/>
        <w:tblW w:w="0" w:type="auto"/>
        <w:tblLook w:val="04A0" w:firstRow="1" w:lastRow="0" w:firstColumn="1" w:lastColumn="0" w:noHBand="0" w:noVBand="1"/>
      </w:tblPr>
      <w:tblGrid>
        <w:gridCol w:w="846"/>
        <w:gridCol w:w="8477"/>
      </w:tblGrid>
      <w:tr w:rsidR="00571769" w:rsidRPr="0037132D" w14:paraId="78170F3C" w14:textId="77777777" w:rsidTr="004C33A9">
        <w:tc>
          <w:tcPr>
            <w:tcW w:w="846" w:type="dxa"/>
          </w:tcPr>
          <w:p w14:paraId="40E4B192"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lastRenderedPageBreak/>
              <w:t>1</w:t>
            </w:r>
          </w:p>
        </w:tc>
        <w:tc>
          <w:tcPr>
            <w:tcW w:w="8477" w:type="dxa"/>
          </w:tcPr>
          <w:p w14:paraId="207D0AE1"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Received list of 5798 servers from RT</w:t>
            </w:r>
          </w:p>
        </w:tc>
      </w:tr>
      <w:tr w:rsidR="00571769" w:rsidRPr="00B1018F" w14:paraId="0257CB06" w14:textId="77777777" w:rsidTr="004C33A9">
        <w:tc>
          <w:tcPr>
            <w:tcW w:w="846" w:type="dxa"/>
          </w:tcPr>
          <w:p w14:paraId="27B0652A"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w:t>
            </w:r>
          </w:p>
        </w:tc>
        <w:tc>
          <w:tcPr>
            <w:tcW w:w="8477" w:type="dxa"/>
          </w:tcPr>
          <w:p w14:paraId="3525B32E"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List of servers will be considered in enterprise rollout plan </w:t>
            </w:r>
          </w:p>
        </w:tc>
      </w:tr>
      <w:tr w:rsidR="00571769" w:rsidRPr="00B1018F" w14:paraId="5434353C" w14:textId="77777777" w:rsidTr="004C33A9">
        <w:tc>
          <w:tcPr>
            <w:tcW w:w="846" w:type="dxa"/>
          </w:tcPr>
          <w:p w14:paraId="7D145A73"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3</w:t>
            </w:r>
          </w:p>
        </w:tc>
        <w:tc>
          <w:tcPr>
            <w:tcW w:w="8477" w:type="dxa"/>
          </w:tcPr>
          <w:p w14:paraId="10DEF39B"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Only APAC servers will be considered for Pilot. Rest will be sent back to Enterprise Rollout back log.</w:t>
            </w:r>
          </w:p>
        </w:tc>
      </w:tr>
      <w:tr w:rsidR="00571769" w:rsidRPr="0037132D" w14:paraId="45E42CD1" w14:textId="77777777" w:rsidTr="004C33A9">
        <w:tc>
          <w:tcPr>
            <w:tcW w:w="846" w:type="dxa"/>
          </w:tcPr>
          <w:p w14:paraId="71EB13EA"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4</w:t>
            </w:r>
          </w:p>
        </w:tc>
        <w:tc>
          <w:tcPr>
            <w:tcW w:w="8477" w:type="dxa"/>
          </w:tcPr>
          <w:p w14:paraId="6267DF08" w14:textId="77777777" w:rsidR="00571769" w:rsidRPr="00571769" w:rsidRDefault="00571769" w:rsidP="004C33A9">
            <w:pPr>
              <w:keepNext/>
              <w:spacing w:after="280"/>
              <w:outlineLvl w:val="2"/>
              <w:rPr>
                <w:rFonts w:asciiTheme="minorHAnsi" w:hAnsiTheme="minorHAnsi" w:cstheme="minorHAnsi"/>
                <w:b/>
                <w:bCs/>
                <w:sz w:val="14"/>
                <w:szCs w:val="14"/>
              </w:rPr>
            </w:pPr>
            <w:r w:rsidRPr="00571769">
              <w:rPr>
                <w:rFonts w:asciiTheme="minorHAnsi" w:hAnsiTheme="minorHAnsi" w:cstheme="minorHAnsi"/>
                <w:sz w:val="14"/>
                <w:szCs w:val="14"/>
              </w:rPr>
              <w:t>Only Non-Prod servers will be considered for Pilot. Rest will be sent back to Enterprise Rollout back log.</w:t>
            </w:r>
          </w:p>
        </w:tc>
      </w:tr>
      <w:tr w:rsidR="00571769" w:rsidRPr="0037132D" w14:paraId="4E055101" w14:textId="77777777" w:rsidTr="004C33A9">
        <w:tc>
          <w:tcPr>
            <w:tcW w:w="846" w:type="dxa"/>
          </w:tcPr>
          <w:p w14:paraId="5D9831E1"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5</w:t>
            </w:r>
          </w:p>
        </w:tc>
        <w:tc>
          <w:tcPr>
            <w:tcW w:w="8477" w:type="dxa"/>
          </w:tcPr>
          <w:p w14:paraId="32BE6A6B" w14:textId="77777777" w:rsidR="00571769" w:rsidRPr="00571769" w:rsidRDefault="00571769" w:rsidP="004C33A9">
            <w:pPr>
              <w:keepNext/>
              <w:spacing w:after="280"/>
              <w:outlineLvl w:val="2"/>
              <w:rPr>
                <w:rFonts w:asciiTheme="minorHAnsi" w:hAnsiTheme="minorHAnsi" w:cstheme="minorHAnsi"/>
                <w:b/>
                <w:bCs/>
                <w:sz w:val="14"/>
                <w:szCs w:val="14"/>
              </w:rPr>
            </w:pPr>
            <w:r w:rsidRPr="00571769">
              <w:rPr>
                <w:rFonts w:asciiTheme="minorHAnsi" w:hAnsiTheme="minorHAnsi" w:cstheme="minorHAnsi"/>
                <w:sz w:val="14"/>
                <w:szCs w:val="14"/>
              </w:rPr>
              <w:t>Only Non PCN servers will be considered for Pilot. Rest will be sent back to Enterprise Rollout back log.</w:t>
            </w:r>
          </w:p>
        </w:tc>
      </w:tr>
      <w:tr w:rsidR="00571769" w:rsidRPr="00A868C2" w14:paraId="3991FDD4" w14:textId="77777777" w:rsidTr="004C33A9">
        <w:tc>
          <w:tcPr>
            <w:tcW w:w="846" w:type="dxa"/>
          </w:tcPr>
          <w:p w14:paraId="3D016DCD"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6</w:t>
            </w:r>
          </w:p>
        </w:tc>
        <w:tc>
          <w:tcPr>
            <w:tcW w:w="8477" w:type="dxa"/>
          </w:tcPr>
          <w:p w14:paraId="7ADE3486"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Criticality 3, 4, 5 or 6 will be considered for Pilot.  Rest will be sent back to Enterprise Rollout back log.</w:t>
            </w:r>
          </w:p>
        </w:tc>
      </w:tr>
      <w:tr w:rsidR="00571769" w:rsidRPr="00CB5668" w14:paraId="02B0BF4B" w14:textId="77777777" w:rsidTr="004C33A9">
        <w:tc>
          <w:tcPr>
            <w:tcW w:w="846" w:type="dxa"/>
          </w:tcPr>
          <w:p w14:paraId="30C37F50"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7</w:t>
            </w:r>
          </w:p>
        </w:tc>
        <w:tc>
          <w:tcPr>
            <w:tcW w:w="8477" w:type="dxa"/>
          </w:tcPr>
          <w:p w14:paraId="56F7FCF9"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Pilot list Approved by RT (Craig Young)</w:t>
            </w:r>
          </w:p>
        </w:tc>
      </w:tr>
      <w:tr w:rsidR="00571769" w:rsidRPr="00CB5668" w14:paraId="4E75DA6B" w14:textId="77777777" w:rsidTr="004C33A9">
        <w:tc>
          <w:tcPr>
            <w:tcW w:w="846" w:type="dxa"/>
          </w:tcPr>
          <w:p w14:paraId="51A743C3"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8</w:t>
            </w:r>
          </w:p>
        </w:tc>
        <w:tc>
          <w:tcPr>
            <w:tcW w:w="8477" w:type="dxa"/>
          </w:tcPr>
          <w:p w14:paraId="18DF6D6E"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Based on Criticality list is segregated in Non-Critical and Critical</w:t>
            </w:r>
          </w:p>
        </w:tc>
      </w:tr>
      <w:tr w:rsidR="00571769" w:rsidRPr="00CB5668" w14:paraId="6EECD673" w14:textId="77777777" w:rsidTr="004C33A9">
        <w:tc>
          <w:tcPr>
            <w:tcW w:w="846" w:type="dxa"/>
          </w:tcPr>
          <w:p w14:paraId="1A492353"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9</w:t>
            </w:r>
          </w:p>
        </w:tc>
        <w:tc>
          <w:tcPr>
            <w:tcW w:w="8477" w:type="dxa"/>
          </w:tcPr>
          <w:p w14:paraId="02DCE293"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50 Non-Critical Pilot List shortlisted</w:t>
            </w:r>
          </w:p>
        </w:tc>
      </w:tr>
      <w:tr w:rsidR="00571769" w:rsidRPr="0037132D" w14:paraId="5145388D" w14:textId="77777777" w:rsidTr="004C33A9">
        <w:tc>
          <w:tcPr>
            <w:tcW w:w="846" w:type="dxa"/>
          </w:tcPr>
          <w:p w14:paraId="0EEBEAB3"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10</w:t>
            </w:r>
          </w:p>
        </w:tc>
        <w:tc>
          <w:tcPr>
            <w:tcW w:w="8477" w:type="dxa"/>
          </w:tcPr>
          <w:p w14:paraId="0B97953F" w14:textId="77777777" w:rsidR="00571769" w:rsidRPr="00571769" w:rsidRDefault="00571769" w:rsidP="004C33A9">
            <w:pPr>
              <w:keepNext/>
              <w:spacing w:after="280"/>
              <w:outlineLvl w:val="2"/>
              <w:rPr>
                <w:rFonts w:asciiTheme="minorHAnsi" w:hAnsiTheme="minorHAnsi" w:cstheme="minorHAnsi"/>
                <w:b/>
                <w:bCs/>
                <w:sz w:val="14"/>
                <w:szCs w:val="14"/>
              </w:rPr>
            </w:pPr>
            <w:r w:rsidRPr="00571769">
              <w:rPr>
                <w:rFonts w:asciiTheme="minorHAnsi" w:hAnsiTheme="minorHAnsi" w:cstheme="minorHAnsi"/>
                <w:sz w:val="14"/>
                <w:szCs w:val="14"/>
              </w:rPr>
              <w:t>20 Critical Pilot List shortlisted</w:t>
            </w:r>
          </w:p>
        </w:tc>
      </w:tr>
      <w:tr w:rsidR="00571769" w:rsidRPr="00A64875" w14:paraId="5E65ABBE" w14:textId="77777777" w:rsidTr="004C33A9">
        <w:tc>
          <w:tcPr>
            <w:tcW w:w="846" w:type="dxa"/>
          </w:tcPr>
          <w:p w14:paraId="67974892"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11</w:t>
            </w:r>
          </w:p>
        </w:tc>
        <w:tc>
          <w:tcPr>
            <w:tcW w:w="8477" w:type="dxa"/>
          </w:tcPr>
          <w:p w14:paraId="31C7F097"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Group servers based on server owners (use Pivot Table through Excel)</w:t>
            </w:r>
          </w:p>
        </w:tc>
      </w:tr>
      <w:tr w:rsidR="00571769" w:rsidRPr="00A64875" w14:paraId="526703FD" w14:textId="77777777" w:rsidTr="004C33A9">
        <w:tc>
          <w:tcPr>
            <w:tcW w:w="846" w:type="dxa"/>
          </w:tcPr>
          <w:p w14:paraId="7D7A7E86"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12</w:t>
            </w:r>
          </w:p>
        </w:tc>
        <w:tc>
          <w:tcPr>
            <w:tcW w:w="8477" w:type="dxa"/>
          </w:tcPr>
          <w:p w14:paraId="5F54C719"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Send email communication to owners along with questionnaire </w:t>
            </w:r>
          </w:p>
        </w:tc>
      </w:tr>
      <w:tr w:rsidR="00571769" w:rsidRPr="00ED125B" w14:paraId="435A25FE" w14:textId="77777777" w:rsidTr="004C33A9">
        <w:tc>
          <w:tcPr>
            <w:tcW w:w="846" w:type="dxa"/>
          </w:tcPr>
          <w:p w14:paraId="5510EF0E"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13</w:t>
            </w:r>
          </w:p>
        </w:tc>
        <w:tc>
          <w:tcPr>
            <w:tcW w:w="8477" w:type="dxa"/>
          </w:tcPr>
          <w:p w14:paraId="05AFC661"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Check if you receive response from owners </w:t>
            </w:r>
          </w:p>
        </w:tc>
      </w:tr>
      <w:tr w:rsidR="00571769" w:rsidRPr="00ED125B" w14:paraId="115C4C8E" w14:textId="77777777" w:rsidTr="004C33A9">
        <w:tc>
          <w:tcPr>
            <w:tcW w:w="846" w:type="dxa"/>
          </w:tcPr>
          <w:p w14:paraId="7470684C"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14</w:t>
            </w:r>
          </w:p>
        </w:tc>
        <w:tc>
          <w:tcPr>
            <w:tcW w:w="8477" w:type="dxa"/>
          </w:tcPr>
          <w:p w14:paraId="175E2273"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If answer to 13 is yes, Workshop/Discussion required with owners</w:t>
            </w:r>
          </w:p>
        </w:tc>
      </w:tr>
      <w:tr w:rsidR="00571769" w:rsidRPr="00ED125B" w14:paraId="43E63ACB" w14:textId="77777777" w:rsidTr="004C33A9">
        <w:tc>
          <w:tcPr>
            <w:tcW w:w="846" w:type="dxa"/>
          </w:tcPr>
          <w:p w14:paraId="1CF18E99"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15</w:t>
            </w:r>
          </w:p>
        </w:tc>
        <w:tc>
          <w:tcPr>
            <w:tcW w:w="8477" w:type="dxa"/>
          </w:tcPr>
          <w:p w14:paraId="79F84118"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Is there any Action Item comes out from Workshop/Discussion?</w:t>
            </w:r>
          </w:p>
        </w:tc>
      </w:tr>
      <w:tr w:rsidR="00571769" w:rsidRPr="00ED125B" w14:paraId="5BB1068A" w14:textId="77777777" w:rsidTr="004C33A9">
        <w:tc>
          <w:tcPr>
            <w:tcW w:w="846" w:type="dxa"/>
          </w:tcPr>
          <w:p w14:paraId="726A47FF"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16</w:t>
            </w:r>
          </w:p>
        </w:tc>
        <w:tc>
          <w:tcPr>
            <w:tcW w:w="8477" w:type="dxa"/>
          </w:tcPr>
          <w:p w14:paraId="72590210"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Implement on Action Item, if there is any outcome from 15</w:t>
            </w:r>
          </w:p>
        </w:tc>
      </w:tr>
      <w:tr w:rsidR="00571769" w:rsidRPr="00ED125B" w14:paraId="21DDE0A1" w14:textId="77777777" w:rsidTr="004C33A9">
        <w:tc>
          <w:tcPr>
            <w:tcW w:w="846" w:type="dxa"/>
          </w:tcPr>
          <w:p w14:paraId="3154B72C"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17</w:t>
            </w:r>
          </w:p>
        </w:tc>
        <w:tc>
          <w:tcPr>
            <w:tcW w:w="8477" w:type="dxa"/>
          </w:tcPr>
          <w:p w14:paraId="1A03E110"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Send reminder email to owners</w:t>
            </w:r>
          </w:p>
        </w:tc>
      </w:tr>
      <w:tr w:rsidR="00571769" w:rsidRPr="0037132D" w14:paraId="2D0D7707" w14:textId="77777777" w:rsidTr="004C33A9">
        <w:tc>
          <w:tcPr>
            <w:tcW w:w="846" w:type="dxa"/>
          </w:tcPr>
          <w:p w14:paraId="57FF54B5"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18</w:t>
            </w:r>
          </w:p>
        </w:tc>
        <w:tc>
          <w:tcPr>
            <w:tcW w:w="8477" w:type="dxa"/>
          </w:tcPr>
          <w:p w14:paraId="796183E2" w14:textId="77777777" w:rsidR="00571769" w:rsidRPr="00571769" w:rsidRDefault="00571769" w:rsidP="004C33A9">
            <w:pPr>
              <w:keepNext/>
              <w:spacing w:after="280"/>
              <w:outlineLvl w:val="2"/>
              <w:rPr>
                <w:rFonts w:asciiTheme="minorHAnsi" w:hAnsiTheme="minorHAnsi" w:cstheme="minorHAnsi"/>
                <w:b/>
                <w:bCs/>
                <w:sz w:val="14"/>
                <w:szCs w:val="14"/>
              </w:rPr>
            </w:pPr>
            <w:r w:rsidRPr="00571769">
              <w:rPr>
                <w:rFonts w:asciiTheme="minorHAnsi" w:hAnsiTheme="minorHAnsi" w:cstheme="minorHAnsi"/>
                <w:sz w:val="14"/>
                <w:szCs w:val="14"/>
              </w:rPr>
              <w:t>Check if you receive response from owners</w:t>
            </w:r>
          </w:p>
        </w:tc>
      </w:tr>
      <w:tr w:rsidR="00571769" w:rsidRPr="009A4BBB" w14:paraId="3AC77EB8" w14:textId="77777777" w:rsidTr="004C33A9">
        <w:tc>
          <w:tcPr>
            <w:tcW w:w="846" w:type="dxa"/>
          </w:tcPr>
          <w:p w14:paraId="789C202E"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19</w:t>
            </w:r>
          </w:p>
        </w:tc>
        <w:tc>
          <w:tcPr>
            <w:tcW w:w="8477" w:type="dxa"/>
          </w:tcPr>
          <w:p w14:paraId="188B8058"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Raise Change Requests based on Non-critical/Critical/feedbacks of owners </w:t>
            </w:r>
          </w:p>
        </w:tc>
      </w:tr>
      <w:tr w:rsidR="00571769" w:rsidRPr="00426F1A" w14:paraId="413B46A2" w14:textId="77777777" w:rsidTr="004C33A9">
        <w:tc>
          <w:tcPr>
            <w:tcW w:w="846" w:type="dxa"/>
          </w:tcPr>
          <w:p w14:paraId="12552F04"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20</w:t>
            </w:r>
          </w:p>
        </w:tc>
        <w:tc>
          <w:tcPr>
            <w:tcW w:w="8477" w:type="dxa"/>
          </w:tcPr>
          <w:p w14:paraId="68F95B95"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Send email communication to Owners along with change request and deployment date</w:t>
            </w:r>
          </w:p>
        </w:tc>
      </w:tr>
      <w:tr w:rsidR="00571769" w:rsidRPr="0037132D" w14:paraId="6DD39699" w14:textId="77777777" w:rsidTr="004C33A9">
        <w:tc>
          <w:tcPr>
            <w:tcW w:w="846" w:type="dxa"/>
          </w:tcPr>
          <w:p w14:paraId="1A119716"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21</w:t>
            </w:r>
          </w:p>
        </w:tc>
        <w:tc>
          <w:tcPr>
            <w:tcW w:w="8477" w:type="dxa"/>
          </w:tcPr>
          <w:p w14:paraId="2FDDDF7D" w14:textId="77777777" w:rsidR="00571769" w:rsidRPr="00571769" w:rsidRDefault="00571769" w:rsidP="004C33A9">
            <w:pPr>
              <w:keepNext/>
              <w:spacing w:after="280"/>
              <w:outlineLvl w:val="2"/>
              <w:rPr>
                <w:rFonts w:asciiTheme="minorHAnsi" w:hAnsiTheme="minorHAnsi" w:cstheme="minorHAnsi"/>
                <w:b/>
                <w:bCs/>
                <w:sz w:val="14"/>
                <w:szCs w:val="14"/>
              </w:rPr>
            </w:pPr>
            <w:r w:rsidRPr="00571769">
              <w:rPr>
                <w:rFonts w:asciiTheme="minorHAnsi" w:hAnsiTheme="minorHAnsi" w:cstheme="minorHAnsi"/>
                <w:sz w:val="14"/>
                <w:szCs w:val="14"/>
              </w:rPr>
              <w:t>Check if you receive response from owners</w:t>
            </w:r>
          </w:p>
        </w:tc>
      </w:tr>
      <w:tr w:rsidR="00571769" w:rsidRPr="00426F1A" w14:paraId="7E725063" w14:textId="77777777" w:rsidTr="004C33A9">
        <w:tc>
          <w:tcPr>
            <w:tcW w:w="846" w:type="dxa"/>
          </w:tcPr>
          <w:p w14:paraId="694563C4"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22</w:t>
            </w:r>
          </w:p>
        </w:tc>
        <w:tc>
          <w:tcPr>
            <w:tcW w:w="8477" w:type="dxa"/>
          </w:tcPr>
          <w:p w14:paraId="26113D88"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Check LM Compatibility and result set of policy by logging on to server</w:t>
            </w:r>
          </w:p>
        </w:tc>
      </w:tr>
      <w:tr w:rsidR="00571769" w:rsidRPr="00426F1A" w14:paraId="56AB42F8" w14:textId="77777777" w:rsidTr="004C33A9">
        <w:tc>
          <w:tcPr>
            <w:tcW w:w="846" w:type="dxa"/>
          </w:tcPr>
          <w:p w14:paraId="0282D8D6"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23</w:t>
            </w:r>
          </w:p>
        </w:tc>
        <w:tc>
          <w:tcPr>
            <w:tcW w:w="8477" w:type="dxa"/>
          </w:tcPr>
          <w:p w14:paraId="70C52863"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Request </w:t>
            </w:r>
            <w:proofErr w:type="spellStart"/>
            <w:r w:rsidRPr="00571769">
              <w:rPr>
                <w:rFonts w:asciiTheme="minorHAnsi" w:hAnsiTheme="minorHAnsi" w:cstheme="minorHAnsi"/>
                <w:sz w:val="14"/>
                <w:szCs w:val="14"/>
              </w:rPr>
              <w:t>Itergy</w:t>
            </w:r>
            <w:proofErr w:type="spellEnd"/>
            <w:r w:rsidRPr="00571769">
              <w:rPr>
                <w:rFonts w:asciiTheme="minorHAnsi" w:hAnsiTheme="minorHAnsi" w:cstheme="minorHAnsi"/>
                <w:sz w:val="14"/>
                <w:szCs w:val="14"/>
              </w:rPr>
              <w:t xml:space="preserve"> to link GPO through security filtering with servers </w:t>
            </w:r>
          </w:p>
        </w:tc>
      </w:tr>
      <w:tr w:rsidR="00571769" w:rsidRPr="005D3547" w14:paraId="0A0A572A" w14:textId="77777777" w:rsidTr="004C33A9">
        <w:tc>
          <w:tcPr>
            <w:tcW w:w="846" w:type="dxa"/>
          </w:tcPr>
          <w:p w14:paraId="03350F52"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24</w:t>
            </w:r>
          </w:p>
        </w:tc>
        <w:tc>
          <w:tcPr>
            <w:tcW w:w="8477" w:type="dxa"/>
          </w:tcPr>
          <w:p w14:paraId="25996D7F"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Check LM Compatibility and result set of policy by logging on to server</w:t>
            </w:r>
          </w:p>
        </w:tc>
      </w:tr>
      <w:tr w:rsidR="00571769" w:rsidRPr="00CB635A" w14:paraId="62762DFE" w14:textId="77777777" w:rsidTr="004C33A9">
        <w:tc>
          <w:tcPr>
            <w:tcW w:w="846" w:type="dxa"/>
          </w:tcPr>
          <w:p w14:paraId="49BEAF50"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25</w:t>
            </w:r>
          </w:p>
        </w:tc>
        <w:tc>
          <w:tcPr>
            <w:tcW w:w="8477" w:type="dxa"/>
          </w:tcPr>
          <w:p w14:paraId="33586DB9"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Did remediation work?</w:t>
            </w:r>
          </w:p>
        </w:tc>
      </w:tr>
      <w:tr w:rsidR="00571769" w:rsidRPr="00CB635A" w14:paraId="48899D2E" w14:textId="77777777" w:rsidTr="004C33A9">
        <w:tc>
          <w:tcPr>
            <w:tcW w:w="846" w:type="dxa"/>
          </w:tcPr>
          <w:p w14:paraId="6ACF56AB"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26</w:t>
            </w:r>
          </w:p>
        </w:tc>
        <w:tc>
          <w:tcPr>
            <w:tcW w:w="8477" w:type="dxa"/>
          </w:tcPr>
          <w:p w14:paraId="2F3CBF74"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If remediation did not work, reboot the servers</w:t>
            </w:r>
          </w:p>
        </w:tc>
      </w:tr>
      <w:tr w:rsidR="00571769" w:rsidRPr="00CB635A" w14:paraId="42CAE9A3" w14:textId="77777777" w:rsidTr="004C33A9">
        <w:tc>
          <w:tcPr>
            <w:tcW w:w="846" w:type="dxa"/>
          </w:tcPr>
          <w:p w14:paraId="625FD7F5"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27</w:t>
            </w:r>
          </w:p>
        </w:tc>
        <w:tc>
          <w:tcPr>
            <w:tcW w:w="8477" w:type="dxa"/>
          </w:tcPr>
          <w:p w14:paraId="11ECC193"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Check LM Compatibility and result set of policy by logging on to server</w:t>
            </w:r>
          </w:p>
        </w:tc>
      </w:tr>
      <w:tr w:rsidR="00571769" w:rsidRPr="00E44968" w14:paraId="24E47B34" w14:textId="77777777" w:rsidTr="004C33A9">
        <w:tc>
          <w:tcPr>
            <w:tcW w:w="846" w:type="dxa"/>
          </w:tcPr>
          <w:p w14:paraId="7D71E5C2"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28</w:t>
            </w:r>
          </w:p>
        </w:tc>
        <w:tc>
          <w:tcPr>
            <w:tcW w:w="8477" w:type="dxa"/>
          </w:tcPr>
          <w:p w14:paraId="158831A0"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Did remediation work?</w:t>
            </w:r>
          </w:p>
        </w:tc>
      </w:tr>
      <w:tr w:rsidR="00571769" w:rsidRPr="00E44968" w14:paraId="6DBC724D" w14:textId="77777777" w:rsidTr="004C33A9">
        <w:tc>
          <w:tcPr>
            <w:tcW w:w="846" w:type="dxa"/>
          </w:tcPr>
          <w:p w14:paraId="6C573695"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29</w:t>
            </w:r>
          </w:p>
        </w:tc>
        <w:tc>
          <w:tcPr>
            <w:tcW w:w="8477" w:type="dxa"/>
          </w:tcPr>
          <w:p w14:paraId="68D5D0E9"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Mark server as exception if remediation did not work</w:t>
            </w:r>
          </w:p>
        </w:tc>
      </w:tr>
      <w:tr w:rsidR="00571769" w:rsidRPr="00E44968" w14:paraId="2FB472CD" w14:textId="77777777" w:rsidTr="004C33A9">
        <w:tc>
          <w:tcPr>
            <w:tcW w:w="846" w:type="dxa"/>
          </w:tcPr>
          <w:p w14:paraId="7179F73F"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30</w:t>
            </w:r>
          </w:p>
        </w:tc>
        <w:tc>
          <w:tcPr>
            <w:tcW w:w="8477" w:type="dxa"/>
          </w:tcPr>
          <w:p w14:paraId="6F0F0EB7"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Update trackers with appropriate comments </w:t>
            </w:r>
          </w:p>
        </w:tc>
      </w:tr>
      <w:tr w:rsidR="00571769" w:rsidRPr="00350321" w14:paraId="681D7FEC" w14:textId="77777777" w:rsidTr="004C33A9">
        <w:tc>
          <w:tcPr>
            <w:tcW w:w="846" w:type="dxa"/>
          </w:tcPr>
          <w:p w14:paraId="38A4E0BD"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lastRenderedPageBreak/>
              <w:t>31</w:t>
            </w:r>
          </w:p>
        </w:tc>
        <w:tc>
          <w:tcPr>
            <w:tcW w:w="8477" w:type="dxa"/>
          </w:tcPr>
          <w:p w14:paraId="284E8A54"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App/Server Got Impacted. Did you receive any communication on the same?</w:t>
            </w:r>
          </w:p>
        </w:tc>
      </w:tr>
      <w:tr w:rsidR="00571769" w:rsidRPr="00350321" w14:paraId="32C41D80" w14:textId="77777777" w:rsidTr="004C33A9">
        <w:tc>
          <w:tcPr>
            <w:tcW w:w="846" w:type="dxa"/>
          </w:tcPr>
          <w:p w14:paraId="4EC15E8B"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32</w:t>
            </w:r>
          </w:p>
        </w:tc>
        <w:tc>
          <w:tcPr>
            <w:tcW w:w="8477" w:type="dxa"/>
          </w:tcPr>
          <w:p w14:paraId="6B54E438"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 xml:space="preserve">Rollback by unlinking GPO </w:t>
            </w:r>
          </w:p>
        </w:tc>
      </w:tr>
      <w:tr w:rsidR="00571769" w:rsidRPr="00350321" w14:paraId="018370EC" w14:textId="77777777" w:rsidTr="004C33A9">
        <w:tc>
          <w:tcPr>
            <w:tcW w:w="846" w:type="dxa"/>
          </w:tcPr>
          <w:p w14:paraId="28AC735F" w14:textId="77777777" w:rsidR="00571769" w:rsidRPr="00571769" w:rsidRDefault="00571769" w:rsidP="004C33A9">
            <w:pPr>
              <w:keepNext/>
              <w:spacing w:after="280"/>
              <w:jc w:val="center"/>
              <w:outlineLvl w:val="2"/>
              <w:rPr>
                <w:rFonts w:asciiTheme="minorHAnsi" w:hAnsiTheme="minorHAnsi" w:cstheme="minorHAnsi"/>
                <w:b/>
                <w:bCs/>
                <w:sz w:val="14"/>
                <w:szCs w:val="14"/>
              </w:rPr>
            </w:pPr>
            <w:r w:rsidRPr="00571769">
              <w:rPr>
                <w:rFonts w:asciiTheme="minorHAnsi" w:hAnsiTheme="minorHAnsi" w:cstheme="minorHAnsi"/>
                <w:b/>
                <w:bCs/>
                <w:sz w:val="14"/>
                <w:szCs w:val="14"/>
              </w:rPr>
              <w:t>33</w:t>
            </w:r>
          </w:p>
        </w:tc>
        <w:tc>
          <w:tcPr>
            <w:tcW w:w="8477" w:type="dxa"/>
          </w:tcPr>
          <w:p w14:paraId="7AD2BC01" w14:textId="77777777" w:rsidR="00571769" w:rsidRPr="00571769" w:rsidRDefault="00571769" w:rsidP="004C33A9">
            <w:pPr>
              <w:keepNext/>
              <w:spacing w:after="280"/>
              <w:outlineLvl w:val="2"/>
              <w:rPr>
                <w:rFonts w:asciiTheme="minorHAnsi" w:hAnsiTheme="minorHAnsi" w:cstheme="minorHAnsi"/>
                <w:sz w:val="14"/>
                <w:szCs w:val="14"/>
              </w:rPr>
            </w:pPr>
            <w:r w:rsidRPr="00571769">
              <w:rPr>
                <w:rFonts w:asciiTheme="minorHAnsi" w:hAnsiTheme="minorHAnsi" w:cstheme="minorHAnsi"/>
                <w:sz w:val="14"/>
                <w:szCs w:val="14"/>
              </w:rPr>
              <w:t>Notify stakeholders appropriately</w:t>
            </w:r>
          </w:p>
        </w:tc>
      </w:tr>
    </w:tbl>
    <w:p w14:paraId="71E315FC" w14:textId="77777777" w:rsidR="00543464" w:rsidRDefault="00543464" w:rsidP="19E39F8C">
      <w:pPr>
        <w:spacing w:after="280"/>
      </w:pPr>
    </w:p>
    <w:p w14:paraId="16E70812" w14:textId="0F5603F9" w:rsidR="00EC346A" w:rsidRDefault="007F46D5" w:rsidP="19E39F8C">
      <w:pPr>
        <w:spacing w:after="280"/>
      </w:pPr>
      <w:r>
        <w:t>Process Flow</w:t>
      </w:r>
      <w:r w:rsidR="007172F6">
        <w:t xml:space="preserve"> – PowerShell</w:t>
      </w:r>
    </w:p>
    <w:p w14:paraId="044575D7" w14:textId="0108C491" w:rsidR="007172F6" w:rsidRDefault="007172F6" w:rsidP="19E39F8C">
      <w:pPr>
        <w:spacing w:after="280"/>
      </w:pPr>
      <w:r w:rsidRPr="007172F6">
        <w:rPr>
          <w:noProof/>
        </w:rPr>
        <w:drawing>
          <wp:inline distT="0" distB="0" distL="0" distR="0" wp14:anchorId="4869B27C" wp14:editId="4C3C1140">
            <wp:extent cx="5926455" cy="4171315"/>
            <wp:effectExtent l="0" t="0" r="0" b="635"/>
            <wp:docPr id="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5926455" cy="4171315"/>
                    </a:xfrm>
                    <a:prstGeom prst="rect">
                      <a:avLst/>
                    </a:prstGeom>
                  </pic:spPr>
                </pic:pic>
              </a:graphicData>
            </a:graphic>
          </wp:inline>
        </w:drawing>
      </w:r>
    </w:p>
    <w:p w14:paraId="4130D8BE" w14:textId="796EF153" w:rsidR="00543464" w:rsidRDefault="00543464" w:rsidP="001273BE">
      <w:pPr>
        <w:spacing w:after="280"/>
      </w:pPr>
      <w:r>
        <w:t xml:space="preserve">Pilot Selection </w:t>
      </w:r>
      <w:r w:rsidR="00B92D0D">
        <w:t>Criteria</w:t>
      </w:r>
    </w:p>
    <w:p w14:paraId="1ADC564D" w14:textId="7164C085" w:rsidR="00B92D0D" w:rsidRDefault="00B92D0D" w:rsidP="001273BE">
      <w:pPr>
        <w:spacing w:after="280"/>
      </w:pPr>
    </w:p>
    <w:p w14:paraId="027BEE78" w14:textId="77777777" w:rsidR="00543464" w:rsidRDefault="00543464" w:rsidP="001273BE">
      <w:pPr>
        <w:spacing w:after="280"/>
      </w:pPr>
    </w:p>
    <w:p w14:paraId="07B44F66" w14:textId="77777777" w:rsidR="00543464" w:rsidRDefault="00543464" w:rsidP="001273BE">
      <w:pPr>
        <w:spacing w:after="280"/>
      </w:pPr>
    </w:p>
    <w:p w14:paraId="418F68F5" w14:textId="77777777" w:rsidR="005D6339" w:rsidRDefault="005D6339" w:rsidP="001273BE">
      <w:pPr>
        <w:spacing w:after="280"/>
      </w:pPr>
    </w:p>
    <w:p w14:paraId="49BB3EF5" w14:textId="77777777" w:rsidR="005D6339" w:rsidRDefault="005D6339" w:rsidP="001273BE">
      <w:pPr>
        <w:spacing w:after="280"/>
      </w:pPr>
    </w:p>
    <w:p w14:paraId="3C6BF637" w14:textId="77777777" w:rsidR="005D6339" w:rsidRDefault="005D6339" w:rsidP="001273BE">
      <w:pPr>
        <w:spacing w:after="280"/>
      </w:pPr>
    </w:p>
    <w:p w14:paraId="434B6355" w14:textId="77777777" w:rsidR="005D6339" w:rsidRDefault="005D6339" w:rsidP="001273BE">
      <w:pPr>
        <w:spacing w:after="280"/>
      </w:pPr>
    </w:p>
    <w:p w14:paraId="18FD14AB" w14:textId="77777777" w:rsidR="005D6339" w:rsidRDefault="005D6339" w:rsidP="001273BE">
      <w:pPr>
        <w:spacing w:after="280"/>
      </w:pPr>
    </w:p>
    <w:p w14:paraId="0C19ABE7" w14:textId="77777777" w:rsidR="005D6339" w:rsidRDefault="005D6339" w:rsidP="001273BE">
      <w:pPr>
        <w:spacing w:after="280"/>
      </w:pPr>
    </w:p>
    <w:p w14:paraId="0A178019" w14:textId="77777777" w:rsidR="005D6339" w:rsidRDefault="005D6339" w:rsidP="001273BE">
      <w:pPr>
        <w:spacing w:after="280"/>
      </w:pPr>
    </w:p>
    <w:p w14:paraId="2987AC44" w14:textId="77777777" w:rsidR="005D6339" w:rsidRDefault="005D6339" w:rsidP="001273BE">
      <w:pPr>
        <w:spacing w:after="280"/>
      </w:pPr>
    </w:p>
    <w:p w14:paraId="12AB47D4" w14:textId="429A0391" w:rsidR="001273BE" w:rsidRDefault="001273BE" w:rsidP="001273BE">
      <w:pPr>
        <w:spacing w:after="280"/>
      </w:pPr>
      <w:r>
        <w:t>Process Flow – RDP</w:t>
      </w:r>
    </w:p>
    <w:p w14:paraId="5BEF579A" w14:textId="6FCAE474" w:rsidR="004B0961" w:rsidRDefault="004B0961" w:rsidP="001273BE">
      <w:pPr>
        <w:spacing w:after="280"/>
      </w:pPr>
      <w:r w:rsidRPr="004B0961">
        <w:rPr>
          <w:noProof/>
        </w:rPr>
        <w:drawing>
          <wp:inline distT="0" distB="0" distL="0" distR="0" wp14:anchorId="55AB3AB0" wp14:editId="2EB63026">
            <wp:extent cx="5926455" cy="413702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6455" cy="4137025"/>
                    </a:xfrm>
                    <a:prstGeom prst="rect">
                      <a:avLst/>
                    </a:prstGeom>
                  </pic:spPr>
                </pic:pic>
              </a:graphicData>
            </a:graphic>
          </wp:inline>
        </w:drawing>
      </w:r>
    </w:p>
    <w:p w14:paraId="7536CE6B" w14:textId="77777777" w:rsidR="005D6339" w:rsidRDefault="005D6339" w:rsidP="001273BE">
      <w:pPr>
        <w:spacing w:after="280"/>
      </w:pPr>
    </w:p>
    <w:p w14:paraId="0E22EA1A" w14:textId="77777777" w:rsidR="00992118" w:rsidRPr="00992118" w:rsidRDefault="00992118" w:rsidP="00992118">
      <w:pPr>
        <w:spacing w:after="280" w:line="280" w:lineRule="atLeast"/>
        <w:rPr>
          <w:rFonts w:ascii="Arial" w:eastAsiaTheme="minorEastAsia" w:hAnsi="Arial" w:cs="Arial"/>
          <w:sz w:val="20"/>
          <w:szCs w:val="20"/>
        </w:rPr>
      </w:pPr>
    </w:p>
    <w:p w14:paraId="6C7B973F" w14:textId="3BC5B3FC" w:rsidR="00992118" w:rsidRPr="002E6092" w:rsidRDefault="00341C56" w:rsidP="00992118">
      <w:pPr>
        <w:keepNext/>
        <w:pageBreakBefore/>
        <w:numPr>
          <w:ilvl w:val="0"/>
          <w:numId w:val="1"/>
        </w:numPr>
        <w:spacing w:before="240" w:after="0" w:line="240" w:lineRule="auto"/>
        <w:outlineLvl w:val="0"/>
        <w:rPr>
          <w:rFonts w:ascii="Arial" w:eastAsia="Times New Roman" w:hAnsi="Arial" w:cs="Arial"/>
          <w:b/>
          <w:bCs/>
          <w:sz w:val="26"/>
          <w:szCs w:val="26"/>
        </w:rPr>
      </w:pPr>
      <w:bookmarkStart w:id="63" w:name="_Toc112138108"/>
      <w:r w:rsidRPr="002E6092">
        <w:rPr>
          <w:rFonts w:ascii="Arial" w:eastAsia="Times New Roman" w:hAnsi="Arial" w:cs="Arial"/>
          <w:b/>
          <w:bCs/>
          <w:sz w:val="26"/>
          <w:szCs w:val="26"/>
        </w:rPr>
        <w:lastRenderedPageBreak/>
        <w:t>Vulnerability fix d</w:t>
      </w:r>
      <w:r w:rsidR="00992118" w:rsidRPr="002E6092">
        <w:rPr>
          <w:rFonts w:ascii="Arial" w:eastAsia="Times New Roman" w:hAnsi="Arial" w:cs="Arial"/>
          <w:b/>
          <w:bCs/>
          <w:sz w:val="26"/>
          <w:szCs w:val="26"/>
        </w:rPr>
        <w:t>eployment</w:t>
      </w:r>
      <w:bookmarkEnd w:id="63"/>
    </w:p>
    <w:p w14:paraId="5C6647BE" w14:textId="5980C4FE" w:rsidR="00992118" w:rsidRPr="002E6092" w:rsidRDefault="00992118" w:rsidP="00992118">
      <w:pPr>
        <w:keepNext/>
        <w:numPr>
          <w:ilvl w:val="1"/>
          <w:numId w:val="1"/>
        </w:numPr>
        <w:spacing w:before="240" w:after="0" w:line="240" w:lineRule="auto"/>
        <w:outlineLvl w:val="1"/>
        <w:rPr>
          <w:rFonts w:ascii="Arial" w:eastAsiaTheme="minorEastAsia" w:hAnsi="Arial" w:cs="Arial"/>
          <w:b/>
          <w:bCs/>
        </w:rPr>
      </w:pPr>
      <w:bookmarkStart w:id="64" w:name="_Toc112138109"/>
      <w:r w:rsidRPr="002E6092">
        <w:rPr>
          <w:rFonts w:ascii="Arial" w:eastAsia="Times New Roman" w:hAnsi="Arial" w:cs="Arial"/>
          <w:b/>
          <w:bCs/>
        </w:rPr>
        <w:t xml:space="preserve">Overview of </w:t>
      </w:r>
      <w:r w:rsidR="00341C56" w:rsidRPr="002E6092">
        <w:rPr>
          <w:rFonts w:ascii="Arial" w:eastAsia="Times New Roman" w:hAnsi="Arial" w:cs="Arial"/>
          <w:b/>
          <w:bCs/>
        </w:rPr>
        <w:t>vu</w:t>
      </w:r>
      <w:r w:rsidR="00464577" w:rsidRPr="002E6092">
        <w:rPr>
          <w:rFonts w:ascii="Arial" w:eastAsia="Times New Roman" w:hAnsi="Arial" w:cs="Arial"/>
          <w:b/>
          <w:bCs/>
        </w:rPr>
        <w:t xml:space="preserve">lnerability fix </w:t>
      </w:r>
      <w:r w:rsidRPr="002E6092">
        <w:rPr>
          <w:rFonts w:ascii="Arial" w:eastAsia="Times New Roman" w:hAnsi="Arial" w:cs="Arial"/>
          <w:b/>
          <w:bCs/>
        </w:rPr>
        <w:t>deployment</w:t>
      </w:r>
      <w:bookmarkEnd w:id="64"/>
    </w:p>
    <w:p w14:paraId="5ADB279A" w14:textId="77777777" w:rsidR="00992118" w:rsidRPr="002E6092" w:rsidRDefault="00992118" w:rsidP="4C8C9667">
      <w:pPr>
        <w:keepNext/>
        <w:numPr>
          <w:ilvl w:val="2"/>
          <w:numId w:val="1"/>
        </w:numPr>
        <w:spacing w:before="240" w:after="0" w:line="240" w:lineRule="auto"/>
        <w:contextualSpacing/>
        <w:outlineLvl w:val="2"/>
        <w:rPr>
          <w:rFonts w:ascii="Arial Bold" w:eastAsiaTheme="minorEastAsia" w:hAnsi="Arial Bold" w:cs="Arial" w:hint="eastAsia"/>
          <w:b/>
          <w:bCs/>
          <w:sz w:val="20"/>
          <w:szCs w:val="20"/>
        </w:rPr>
      </w:pPr>
      <w:bookmarkStart w:id="65" w:name="_Toc112138110"/>
      <w:bookmarkStart w:id="66" w:name="_Toc8226890"/>
      <w:r w:rsidRPr="002E6092">
        <w:rPr>
          <w:rFonts w:ascii="Arial Bold" w:eastAsiaTheme="minorEastAsia" w:hAnsi="Arial Bold" w:cs="Arial"/>
          <w:b/>
          <w:bCs/>
          <w:sz w:val="20"/>
          <w:szCs w:val="20"/>
        </w:rPr>
        <w:t>Deployment method for A3.1 Clear text</w:t>
      </w:r>
      <w:bookmarkEnd w:id="65"/>
    </w:p>
    <w:p w14:paraId="08E5F6E4" w14:textId="05DF0EAA" w:rsidR="4C8C9667" w:rsidRPr="002E6092" w:rsidRDefault="4C8C9667" w:rsidP="4C8C9667">
      <w:pPr>
        <w:spacing w:after="280" w:line="280" w:lineRule="atLeast"/>
        <w:contextualSpacing/>
        <w:rPr>
          <w:rFonts w:ascii="Segoe UI" w:eastAsia="Segoe UI" w:hAnsi="Segoe UI" w:cs="Segoe UI"/>
          <w:sz w:val="18"/>
          <w:szCs w:val="18"/>
        </w:rPr>
      </w:pPr>
    </w:p>
    <w:p w14:paraId="30FCBFAB" w14:textId="02ACA001" w:rsidR="00992118" w:rsidRDefault="11A58E86" w:rsidP="4C8C9667">
      <w:pPr>
        <w:spacing w:after="280" w:line="280" w:lineRule="atLeast"/>
        <w:contextualSpacing/>
        <w:rPr>
          <w:rFonts w:ascii="Segoe UI" w:eastAsia="Segoe UI" w:hAnsi="Segoe UI" w:cs="Segoe UI"/>
          <w:sz w:val="18"/>
          <w:szCs w:val="18"/>
        </w:rPr>
      </w:pPr>
      <w:commentRangeStart w:id="67"/>
      <w:r w:rsidRPr="002E6092">
        <w:rPr>
          <w:rFonts w:ascii="Segoe UI" w:eastAsia="Segoe UI" w:hAnsi="Segoe UI" w:cs="Segoe UI"/>
          <w:sz w:val="18"/>
          <w:szCs w:val="18"/>
        </w:rPr>
        <w:t xml:space="preserve">Running </w:t>
      </w:r>
      <w:r w:rsidR="0034396D">
        <w:rPr>
          <w:rFonts w:ascii="Segoe UI" w:eastAsia="Segoe UI" w:hAnsi="Segoe UI" w:cs="Segoe UI"/>
          <w:sz w:val="18"/>
          <w:szCs w:val="18"/>
        </w:rPr>
        <w:t xml:space="preserve">below </w:t>
      </w:r>
      <w:r w:rsidRPr="002E6092">
        <w:rPr>
          <w:rFonts w:ascii="Segoe UI" w:eastAsia="Segoe UI" w:hAnsi="Segoe UI" w:cs="Segoe UI"/>
          <w:sz w:val="18"/>
          <w:szCs w:val="18"/>
        </w:rPr>
        <w:t>set of PowerShell commands by login on to the server or remotely</w:t>
      </w:r>
      <w:r w:rsidR="3351433F" w:rsidRPr="002E6092">
        <w:rPr>
          <w:rFonts w:ascii="Segoe UI" w:eastAsia="Segoe UI" w:hAnsi="Segoe UI" w:cs="Segoe UI"/>
          <w:sz w:val="18"/>
          <w:szCs w:val="18"/>
        </w:rPr>
        <w:t xml:space="preserve"> or </w:t>
      </w:r>
      <w:r w:rsidR="00DB7FB6">
        <w:rPr>
          <w:rFonts w:ascii="Segoe UI" w:eastAsia="Segoe UI" w:hAnsi="Segoe UI" w:cs="Segoe UI"/>
          <w:sz w:val="18"/>
          <w:szCs w:val="18"/>
        </w:rPr>
        <w:t xml:space="preserve">through </w:t>
      </w:r>
      <w:r w:rsidR="3351433F" w:rsidRPr="002E6092">
        <w:rPr>
          <w:rFonts w:ascii="Segoe UI" w:eastAsia="Segoe UI" w:hAnsi="Segoe UI" w:cs="Segoe UI"/>
          <w:sz w:val="18"/>
          <w:szCs w:val="18"/>
        </w:rPr>
        <w:t>Ansible</w:t>
      </w:r>
      <w:r w:rsidRPr="002E6092">
        <w:rPr>
          <w:rFonts w:ascii="Segoe UI" w:eastAsia="Segoe UI" w:hAnsi="Segoe UI" w:cs="Segoe UI"/>
          <w:sz w:val="18"/>
          <w:szCs w:val="18"/>
        </w:rPr>
        <w:t>, will encrypt the content in web config files. No server or IIS restart required.</w:t>
      </w:r>
      <w:commentRangeEnd w:id="67"/>
      <w:r w:rsidR="00DB7FB6">
        <w:rPr>
          <w:rStyle w:val="CommentReference"/>
        </w:rPr>
        <w:commentReference w:id="67"/>
      </w:r>
    </w:p>
    <w:p w14:paraId="26E17C57" w14:textId="336BD9CB" w:rsidR="00DB7FB6" w:rsidRDefault="00DB7FB6" w:rsidP="4C8C9667">
      <w:pPr>
        <w:spacing w:after="280" w:line="280" w:lineRule="atLeast"/>
        <w:contextualSpacing/>
        <w:rPr>
          <w:rFonts w:ascii="Segoe UI" w:eastAsia="Segoe UI" w:hAnsi="Segoe UI" w:cs="Segoe UI"/>
          <w:sz w:val="18"/>
          <w:szCs w:val="18"/>
        </w:rPr>
      </w:pPr>
    </w:p>
    <w:p w14:paraId="4B8EFF76" w14:textId="443BDE9E" w:rsidR="00DB7FB6" w:rsidRPr="00B61EFC" w:rsidRDefault="00B61EFC" w:rsidP="4C8C9667">
      <w:pPr>
        <w:spacing w:after="280" w:line="280" w:lineRule="atLeast"/>
        <w:contextualSpacing/>
        <w:rPr>
          <w:rFonts w:ascii="Segoe UI" w:eastAsia="Segoe UI" w:hAnsi="Segoe UI" w:cs="Segoe UI"/>
          <w:b/>
          <w:bCs/>
          <w:sz w:val="18"/>
          <w:szCs w:val="18"/>
          <w:u w:val="single"/>
        </w:rPr>
      </w:pPr>
      <w:r w:rsidRPr="00B61EFC">
        <w:rPr>
          <w:rFonts w:ascii="Segoe UI" w:eastAsia="Segoe UI" w:hAnsi="Segoe UI" w:cs="Segoe UI"/>
          <w:b/>
          <w:bCs/>
          <w:sz w:val="18"/>
          <w:szCs w:val="18"/>
          <w:u w:val="single"/>
        </w:rPr>
        <w:t>Instructions</w:t>
      </w:r>
    </w:p>
    <w:p w14:paraId="6216AFA9" w14:textId="1A694833" w:rsidR="00B61EFC" w:rsidRDefault="00B61EFC" w:rsidP="00B61EFC">
      <w:pPr>
        <w:pStyle w:val="ListParagraph"/>
        <w:numPr>
          <w:ilvl w:val="0"/>
          <w:numId w:val="3"/>
        </w:numPr>
        <w:spacing w:after="280" w:line="280" w:lineRule="atLeast"/>
        <w:rPr>
          <w:sz w:val="18"/>
          <w:szCs w:val="18"/>
          <w:lang w:eastAsia="en-AU"/>
        </w:rPr>
      </w:pPr>
      <w:r>
        <w:rPr>
          <w:sz w:val="18"/>
          <w:szCs w:val="18"/>
          <w:lang w:eastAsia="en-AU"/>
        </w:rPr>
        <w:t>Open the CMD window on the server</w:t>
      </w:r>
    </w:p>
    <w:p w14:paraId="54039236" w14:textId="6EE7C18F" w:rsidR="00B61EFC" w:rsidRDefault="00B61EFC" w:rsidP="00B61EFC">
      <w:pPr>
        <w:pStyle w:val="ListParagraph"/>
        <w:numPr>
          <w:ilvl w:val="0"/>
          <w:numId w:val="3"/>
        </w:numPr>
        <w:spacing w:after="280" w:line="280" w:lineRule="atLeast"/>
        <w:rPr>
          <w:sz w:val="18"/>
          <w:szCs w:val="18"/>
          <w:lang w:eastAsia="en-AU"/>
        </w:rPr>
      </w:pPr>
      <w:r>
        <w:rPr>
          <w:sz w:val="18"/>
          <w:szCs w:val="18"/>
          <w:lang w:eastAsia="en-AU"/>
        </w:rPr>
        <w:t xml:space="preserve">Go to Server Drive Letter that </w:t>
      </w:r>
      <w:proofErr w:type="spellStart"/>
      <w:r>
        <w:rPr>
          <w:sz w:val="18"/>
          <w:szCs w:val="18"/>
          <w:lang w:eastAsia="en-AU"/>
        </w:rPr>
        <w:t>ClearText</w:t>
      </w:r>
      <w:proofErr w:type="spellEnd"/>
      <w:r>
        <w:rPr>
          <w:sz w:val="18"/>
          <w:szCs w:val="18"/>
          <w:lang w:eastAsia="en-AU"/>
        </w:rPr>
        <w:t xml:space="preserve"> File is located</w:t>
      </w:r>
    </w:p>
    <w:p w14:paraId="4BF972CD" w14:textId="15A8CDF4" w:rsidR="00B61EFC" w:rsidRPr="00B61EFC" w:rsidRDefault="00B61EFC" w:rsidP="00B61EFC">
      <w:pPr>
        <w:pStyle w:val="ListParagraph"/>
        <w:numPr>
          <w:ilvl w:val="0"/>
          <w:numId w:val="3"/>
        </w:numPr>
        <w:spacing w:after="280" w:line="280" w:lineRule="atLeast"/>
        <w:jc w:val="left"/>
        <w:rPr>
          <w:b/>
          <w:bCs/>
          <w:sz w:val="18"/>
          <w:szCs w:val="18"/>
          <w:lang w:eastAsia="en-AU"/>
        </w:rPr>
      </w:pPr>
      <w:r>
        <w:rPr>
          <w:sz w:val="18"/>
          <w:szCs w:val="18"/>
          <w:lang w:eastAsia="en-AU"/>
        </w:rPr>
        <w:t>Enter below command</w:t>
      </w:r>
      <w:r>
        <w:rPr>
          <w:sz w:val="18"/>
          <w:szCs w:val="18"/>
          <w:lang w:eastAsia="en-AU"/>
        </w:rPr>
        <w:br/>
      </w:r>
      <w:r w:rsidRPr="00B61EFC">
        <w:rPr>
          <w:b/>
          <w:bCs/>
          <w:sz w:val="18"/>
          <w:szCs w:val="18"/>
          <w:lang w:eastAsia="en-AU"/>
        </w:rPr>
        <w:t>reg query “HKLM\SOFTWARE\Microsoft\Net Framework Setup\NDP” /s</w:t>
      </w:r>
    </w:p>
    <w:p w14:paraId="541F6FBF" w14:textId="2BD39B4A" w:rsidR="00B61EFC" w:rsidRDefault="00B61EFC" w:rsidP="00B61EFC">
      <w:pPr>
        <w:pStyle w:val="ListParagraph"/>
        <w:numPr>
          <w:ilvl w:val="0"/>
          <w:numId w:val="3"/>
        </w:numPr>
        <w:spacing w:after="280" w:line="280" w:lineRule="atLeast"/>
        <w:rPr>
          <w:sz w:val="18"/>
          <w:szCs w:val="18"/>
          <w:lang w:eastAsia="en-AU"/>
        </w:rPr>
      </w:pPr>
      <w:r>
        <w:rPr>
          <w:sz w:val="18"/>
          <w:szCs w:val="18"/>
          <w:lang w:eastAsia="en-AU"/>
        </w:rPr>
        <w:t>Check most recent .Net Framework Version</w:t>
      </w:r>
    </w:p>
    <w:p w14:paraId="6FF92FC2" w14:textId="46D74702" w:rsidR="00B61EFC" w:rsidRDefault="00B61EFC" w:rsidP="00B61EFC">
      <w:pPr>
        <w:pStyle w:val="ListParagraph"/>
        <w:numPr>
          <w:ilvl w:val="0"/>
          <w:numId w:val="3"/>
        </w:numPr>
        <w:spacing w:after="280" w:line="280" w:lineRule="atLeast"/>
        <w:rPr>
          <w:sz w:val="18"/>
          <w:szCs w:val="18"/>
          <w:lang w:eastAsia="en-AU"/>
        </w:rPr>
      </w:pPr>
      <w:r>
        <w:rPr>
          <w:sz w:val="18"/>
          <w:szCs w:val="18"/>
          <w:lang w:eastAsia="en-AU"/>
        </w:rPr>
        <w:t>Traverse to that specific directory found in step 4</w:t>
      </w:r>
    </w:p>
    <w:p w14:paraId="4BCBEFFE" w14:textId="0CE0E704" w:rsidR="00B61EFC" w:rsidRDefault="00B61EFC" w:rsidP="00B61EFC">
      <w:pPr>
        <w:pStyle w:val="ListParagraph"/>
        <w:numPr>
          <w:ilvl w:val="0"/>
          <w:numId w:val="3"/>
        </w:numPr>
        <w:spacing w:after="280" w:line="280" w:lineRule="atLeast"/>
        <w:rPr>
          <w:sz w:val="18"/>
          <w:szCs w:val="18"/>
          <w:lang w:eastAsia="en-AU"/>
        </w:rPr>
      </w:pPr>
      <w:r>
        <w:rPr>
          <w:sz w:val="18"/>
          <w:szCs w:val="18"/>
          <w:lang w:eastAsia="en-AU"/>
        </w:rPr>
        <w:t>Enter below command</w:t>
      </w:r>
    </w:p>
    <w:p w14:paraId="49DCB1F1" w14:textId="6278D0FD" w:rsidR="00B61EFC" w:rsidRPr="00B61EFC" w:rsidRDefault="00B61EFC" w:rsidP="00B61EFC">
      <w:pPr>
        <w:pStyle w:val="ListParagraph"/>
        <w:spacing w:after="280" w:line="280" w:lineRule="atLeast"/>
        <w:rPr>
          <w:sz w:val="18"/>
          <w:szCs w:val="18"/>
          <w:lang w:val="en-US" w:eastAsia="en-AU"/>
        </w:rPr>
      </w:pPr>
      <w:r>
        <w:rPr>
          <w:sz w:val="18"/>
          <w:szCs w:val="18"/>
          <w:lang w:eastAsia="en-AU"/>
        </w:rPr>
        <w:t>ASPNET_REGIIS -</w:t>
      </w:r>
      <w:proofErr w:type="spellStart"/>
      <w:r>
        <w:rPr>
          <w:sz w:val="18"/>
          <w:szCs w:val="18"/>
          <w:lang w:eastAsia="en-AU"/>
        </w:rPr>
        <w:t>pef</w:t>
      </w:r>
      <w:proofErr w:type="spellEnd"/>
      <w:r>
        <w:rPr>
          <w:sz w:val="18"/>
          <w:szCs w:val="18"/>
          <w:lang w:eastAsia="en-AU"/>
        </w:rPr>
        <w:t xml:space="preserve"> “</w:t>
      </w:r>
      <w:proofErr w:type="spellStart"/>
      <w:r>
        <w:rPr>
          <w:sz w:val="18"/>
          <w:szCs w:val="18"/>
          <w:lang w:eastAsia="en-AU"/>
        </w:rPr>
        <w:t>connectionStrings</w:t>
      </w:r>
      <w:proofErr w:type="spellEnd"/>
      <w:r>
        <w:rPr>
          <w:sz w:val="18"/>
          <w:szCs w:val="18"/>
          <w:lang w:eastAsia="en-AU"/>
        </w:rPr>
        <w:t>” “application folder path”</w:t>
      </w:r>
    </w:p>
    <w:p w14:paraId="098FEE2F"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68" w:name="_Toc112138111"/>
      <w:bookmarkEnd w:id="66"/>
      <w:r w:rsidRPr="002E6092">
        <w:rPr>
          <w:rFonts w:ascii="Arial Bold" w:eastAsiaTheme="minorEastAsia" w:hAnsi="Arial Bold" w:cs="Arial"/>
          <w:b/>
          <w:bCs/>
          <w:sz w:val="20"/>
          <w:szCs w:val="20"/>
        </w:rPr>
        <w:t>Deployment method for I4.1 RDP timeout</w:t>
      </w:r>
      <w:bookmarkEnd w:id="68"/>
    </w:p>
    <w:p w14:paraId="77F48D47" w14:textId="0910EC51" w:rsidR="000D7F3C" w:rsidRPr="002E6092" w:rsidRDefault="000D7F3C" w:rsidP="000D7F3C">
      <w:pPr>
        <w:spacing w:after="280"/>
        <w:rPr>
          <w:rFonts w:ascii="Arial" w:eastAsiaTheme="minorEastAsia" w:hAnsi="Arial" w:cs="Arial"/>
          <w:sz w:val="18"/>
          <w:szCs w:val="18"/>
          <w:lang w:eastAsia="en-AU"/>
        </w:rPr>
      </w:pPr>
      <w:r w:rsidRPr="002E6092">
        <w:rPr>
          <w:rFonts w:ascii="Arial" w:eastAsiaTheme="minorEastAsia" w:hAnsi="Arial" w:cs="Arial"/>
          <w:sz w:val="18"/>
          <w:szCs w:val="18"/>
          <w:lang w:eastAsia="en-AU"/>
        </w:rPr>
        <w:t xml:space="preserve">Deployment will be performed by </w:t>
      </w:r>
      <w:proofErr w:type="spellStart"/>
      <w:r w:rsidRPr="002E6092">
        <w:rPr>
          <w:rFonts w:ascii="Arial" w:eastAsiaTheme="minorEastAsia" w:hAnsi="Arial" w:cs="Arial"/>
          <w:sz w:val="18"/>
          <w:szCs w:val="18"/>
          <w:lang w:eastAsia="en-AU"/>
        </w:rPr>
        <w:t>Itergy</w:t>
      </w:r>
      <w:proofErr w:type="spellEnd"/>
      <w:r w:rsidRPr="002E6092">
        <w:rPr>
          <w:rFonts w:ascii="Arial" w:eastAsiaTheme="minorEastAsia" w:hAnsi="Arial" w:cs="Arial"/>
          <w:sz w:val="18"/>
          <w:szCs w:val="18"/>
          <w:lang w:eastAsia="en-AU"/>
        </w:rPr>
        <w:t xml:space="preserve"> --completed by Linking GPO policies through security filtering with respective OU members. </w:t>
      </w:r>
    </w:p>
    <w:p w14:paraId="3608F918"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69" w:name="_Toc112138112"/>
      <w:r w:rsidRPr="002E6092">
        <w:rPr>
          <w:rFonts w:ascii="Arial Bold" w:eastAsiaTheme="minorEastAsia" w:hAnsi="Arial Bold" w:cs="Arial"/>
          <w:b/>
          <w:bCs/>
          <w:sz w:val="20"/>
          <w:szCs w:val="20"/>
        </w:rPr>
        <w:t>Deployment method for I4.3 NTLM V1 to NTLM V2</w:t>
      </w:r>
      <w:bookmarkEnd w:id="69"/>
    </w:p>
    <w:p w14:paraId="3FC94089" w14:textId="26BD9339" w:rsidR="0034396D" w:rsidRDefault="2D3BD326" w:rsidP="26BE1F01">
      <w:pPr>
        <w:spacing w:after="280"/>
        <w:rPr>
          <w:rFonts w:ascii="Arial" w:eastAsiaTheme="minorEastAsia" w:hAnsi="Arial" w:cs="Arial"/>
          <w:sz w:val="18"/>
          <w:szCs w:val="18"/>
          <w:lang w:eastAsia="en-AU"/>
        </w:rPr>
      </w:pPr>
      <w:r w:rsidRPr="002E6092">
        <w:rPr>
          <w:rFonts w:ascii="Arial" w:eastAsiaTheme="minorEastAsia" w:hAnsi="Arial" w:cs="Arial"/>
          <w:sz w:val="18"/>
          <w:szCs w:val="18"/>
          <w:lang w:eastAsia="en-AU"/>
        </w:rPr>
        <w:t xml:space="preserve">Deployment will be </w:t>
      </w:r>
      <w:proofErr w:type="spellStart"/>
      <w:r w:rsidR="1B9F0B6F" w:rsidRPr="002E6092">
        <w:rPr>
          <w:rFonts w:ascii="Arial" w:eastAsiaTheme="minorEastAsia" w:hAnsi="Arial" w:cs="Arial"/>
          <w:sz w:val="18"/>
          <w:szCs w:val="18"/>
          <w:lang w:eastAsia="en-AU"/>
        </w:rPr>
        <w:t>Itergy</w:t>
      </w:r>
      <w:proofErr w:type="spellEnd"/>
      <w:r w:rsidR="1B9F0B6F" w:rsidRPr="002E6092">
        <w:rPr>
          <w:rFonts w:ascii="Arial" w:eastAsiaTheme="minorEastAsia" w:hAnsi="Arial" w:cs="Arial"/>
          <w:sz w:val="18"/>
          <w:szCs w:val="18"/>
          <w:lang w:eastAsia="en-AU"/>
        </w:rPr>
        <w:t xml:space="preserve"> </w:t>
      </w:r>
      <w:r w:rsidRPr="002E6092">
        <w:rPr>
          <w:rFonts w:ascii="Arial" w:eastAsiaTheme="minorEastAsia" w:hAnsi="Arial" w:cs="Arial"/>
          <w:sz w:val="18"/>
          <w:szCs w:val="18"/>
          <w:lang w:eastAsia="en-AU"/>
        </w:rPr>
        <w:t>by Linking GPO policies through security filtering with respective OU members.</w:t>
      </w:r>
    </w:p>
    <w:p w14:paraId="4BAE03A0" w14:textId="12F74579" w:rsidR="2D3BD326" w:rsidRDefault="2D3BD326" w:rsidP="26BE1F01">
      <w:pPr>
        <w:spacing w:after="280"/>
        <w:rPr>
          <w:rFonts w:ascii="Arial" w:eastAsiaTheme="minorEastAsia" w:hAnsi="Arial" w:cs="Arial"/>
          <w:sz w:val="18"/>
          <w:szCs w:val="18"/>
          <w:lang w:eastAsia="en-AU"/>
        </w:rPr>
      </w:pPr>
      <w:r w:rsidRPr="002E6092">
        <w:rPr>
          <w:rFonts w:ascii="Arial" w:eastAsiaTheme="minorEastAsia" w:hAnsi="Arial" w:cs="Arial"/>
          <w:sz w:val="18"/>
          <w:szCs w:val="18"/>
          <w:lang w:eastAsia="en-AU"/>
        </w:rPr>
        <w:t xml:space="preserve"> </w:t>
      </w:r>
      <w:r w:rsidR="0034396D" w:rsidRPr="0034396D">
        <w:rPr>
          <w:rFonts w:ascii="Arial" w:eastAsiaTheme="minorEastAsia" w:hAnsi="Arial" w:cs="Arial"/>
          <w:sz w:val="18"/>
          <w:szCs w:val="18"/>
          <w:lang w:eastAsia="en-AU"/>
        </w:rPr>
        <w:drawing>
          <wp:inline distT="0" distB="0" distL="0" distR="0" wp14:anchorId="1938AE5A" wp14:editId="1ED9574F">
            <wp:extent cx="5926455" cy="2599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6455" cy="2599055"/>
                    </a:xfrm>
                    <a:prstGeom prst="rect">
                      <a:avLst/>
                    </a:prstGeom>
                  </pic:spPr>
                </pic:pic>
              </a:graphicData>
            </a:graphic>
          </wp:inline>
        </w:drawing>
      </w:r>
    </w:p>
    <w:p w14:paraId="3330E948" w14:textId="00DBCCB2" w:rsidR="0034396D" w:rsidRPr="002E6092" w:rsidRDefault="0034396D" w:rsidP="26BE1F01">
      <w:pPr>
        <w:spacing w:after="280"/>
        <w:rPr>
          <w:rFonts w:ascii="Arial" w:eastAsiaTheme="minorEastAsia" w:hAnsi="Arial" w:cs="Arial"/>
          <w:sz w:val="18"/>
          <w:szCs w:val="18"/>
          <w:lang w:eastAsia="en-AU"/>
        </w:rPr>
      </w:pPr>
      <w:r>
        <w:rPr>
          <w:rFonts w:ascii="Arial" w:eastAsiaTheme="minorEastAsia" w:hAnsi="Arial" w:cs="Arial"/>
          <w:sz w:val="18"/>
          <w:szCs w:val="18"/>
          <w:lang w:eastAsia="en-AU"/>
        </w:rPr>
        <w:t xml:space="preserve">Enforce NTLMv2 GPO policy is </w:t>
      </w:r>
      <w:r w:rsidR="00D034C3">
        <w:rPr>
          <w:rFonts w:ascii="Arial" w:eastAsiaTheme="minorEastAsia" w:hAnsi="Arial" w:cs="Arial"/>
          <w:sz w:val="18"/>
          <w:szCs w:val="18"/>
          <w:lang w:eastAsia="en-AU"/>
        </w:rPr>
        <w:t xml:space="preserve">present, we can add members in Security Filtering with the help of </w:t>
      </w:r>
      <w:proofErr w:type="spellStart"/>
      <w:r w:rsidR="00D034C3">
        <w:rPr>
          <w:rFonts w:ascii="Arial" w:eastAsiaTheme="minorEastAsia" w:hAnsi="Arial" w:cs="Arial"/>
          <w:sz w:val="18"/>
          <w:szCs w:val="18"/>
          <w:lang w:eastAsia="en-AU"/>
        </w:rPr>
        <w:t>Itergy</w:t>
      </w:r>
      <w:proofErr w:type="spellEnd"/>
      <w:r w:rsidR="00D034C3">
        <w:rPr>
          <w:rFonts w:ascii="Arial" w:eastAsiaTheme="minorEastAsia" w:hAnsi="Arial" w:cs="Arial"/>
          <w:sz w:val="18"/>
          <w:szCs w:val="18"/>
          <w:lang w:eastAsia="en-AU"/>
        </w:rPr>
        <w:t xml:space="preserve"> Team.</w:t>
      </w:r>
    </w:p>
    <w:p w14:paraId="33D9F6C7"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70" w:name="_Toc112138113"/>
      <w:r w:rsidRPr="002E6092">
        <w:rPr>
          <w:rFonts w:ascii="Arial Bold" w:eastAsiaTheme="minorEastAsia" w:hAnsi="Arial Bold" w:cs="Arial"/>
          <w:b/>
          <w:bCs/>
          <w:sz w:val="20"/>
          <w:szCs w:val="20"/>
        </w:rPr>
        <w:t>Deployment method for I4.5 PowerShell version update</w:t>
      </w:r>
      <w:bookmarkEnd w:id="70"/>
    </w:p>
    <w:p w14:paraId="4BDD0D6E" w14:textId="77777777" w:rsidR="00992118" w:rsidRPr="002E6092" w:rsidRDefault="00992118" w:rsidP="00992118">
      <w:pPr>
        <w:spacing w:after="280" w:line="280" w:lineRule="atLeast"/>
        <w:rPr>
          <w:rFonts w:ascii="Arial" w:eastAsia="Times New Roman" w:hAnsi="Arial" w:cs="Arial"/>
          <w:iCs/>
          <w:sz w:val="20"/>
          <w:szCs w:val="20"/>
        </w:rPr>
      </w:pPr>
      <w:r w:rsidRPr="002E6092">
        <w:rPr>
          <w:rFonts w:ascii="Arial" w:eastAsiaTheme="minorEastAsia" w:hAnsi="Arial" w:cs="Arial"/>
          <w:iCs/>
          <w:sz w:val="18"/>
          <w:szCs w:val="20"/>
          <w:lang w:eastAsia="en-AU"/>
        </w:rPr>
        <w:t>Insert details about the deployment method</w:t>
      </w:r>
    </w:p>
    <w:p w14:paraId="7A590654" w14:textId="77777777" w:rsidR="00992118" w:rsidRPr="002E6092" w:rsidRDefault="00992118" w:rsidP="00992118">
      <w:pPr>
        <w:keepNext/>
        <w:numPr>
          <w:ilvl w:val="1"/>
          <w:numId w:val="1"/>
        </w:numPr>
        <w:spacing w:before="240" w:after="0" w:line="240" w:lineRule="auto"/>
        <w:outlineLvl w:val="1"/>
        <w:rPr>
          <w:rFonts w:ascii="Arial" w:eastAsia="Times New Roman" w:hAnsi="Arial" w:cs="Arial"/>
          <w:b/>
          <w:bCs/>
        </w:rPr>
      </w:pPr>
      <w:bookmarkStart w:id="71" w:name="_Toc112138114"/>
      <w:r w:rsidRPr="002E6092">
        <w:rPr>
          <w:rFonts w:ascii="Arial" w:eastAsia="Times New Roman" w:hAnsi="Arial" w:cs="Arial"/>
          <w:b/>
          <w:bCs/>
        </w:rPr>
        <w:t>Vulnerability fix deployment test</w:t>
      </w:r>
      <w:bookmarkEnd w:id="71"/>
    </w:p>
    <w:p w14:paraId="4454CEC2" w14:textId="77777777" w:rsidR="00992118" w:rsidRPr="002E6092" w:rsidRDefault="00992118" w:rsidP="00992118">
      <w:pPr>
        <w:spacing w:after="280" w:line="280" w:lineRule="atLeast"/>
        <w:rPr>
          <w:rFonts w:ascii="Arial" w:eastAsiaTheme="minorEastAsia" w:hAnsi="Arial" w:cs="Arial"/>
          <w:iCs/>
          <w:sz w:val="18"/>
          <w:szCs w:val="20"/>
          <w:lang w:eastAsia="en-AU"/>
        </w:rPr>
      </w:pPr>
      <w:r w:rsidRPr="002E6092">
        <w:rPr>
          <w:rFonts w:ascii="Arial" w:eastAsiaTheme="minorEastAsia" w:hAnsi="Arial" w:cs="Arial"/>
          <w:iCs/>
          <w:sz w:val="18"/>
          <w:szCs w:val="20"/>
          <w:lang w:eastAsia="en-AU"/>
        </w:rPr>
        <w:t>Insert details about the deployment test and status</w:t>
      </w:r>
    </w:p>
    <w:p w14:paraId="048CC744"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72" w:name="_Toc112138115"/>
      <w:r w:rsidRPr="002E6092">
        <w:rPr>
          <w:rFonts w:ascii="Arial Bold" w:eastAsiaTheme="minorEastAsia" w:hAnsi="Arial Bold" w:cs="Arial"/>
          <w:b/>
          <w:bCs/>
          <w:sz w:val="20"/>
          <w:szCs w:val="20"/>
        </w:rPr>
        <w:lastRenderedPageBreak/>
        <w:t>Deployment test for A3.1 Clear text</w:t>
      </w:r>
      <w:bookmarkEnd w:id="72"/>
    </w:p>
    <w:p w14:paraId="27C52690" w14:textId="0B487134" w:rsidR="00992118" w:rsidRDefault="24B1429F" w:rsidP="00992118">
      <w:pPr>
        <w:spacing w:after="280" w:line="280" w:lineRule="atLeast"/>
        <w:rPr>
          <w:rFonts w:ascii="Arial" w:eastAsiaTheme="minorEastAsia" w:hAnsi="Arial" w:cs="Arial"/>
          <w:sz w:val="18"/>
          <w:szCs w:val="18"/>
          <w:lang w:eastAsia="en-AU"/>
        </w:rPr>
      </w:pPr>
      <w:r w:rsidRPr="002E6092">
        <w:rPr>
          <w:rFonts w:ascii="Arial" w:eastAsiaTheme="minorEastAsia" w:hAnsi="Arial" w:cs="Arial"/>
          <w:sz w:val="18"/>
          <w:szCs w:val="18"/>
          <w:lang w:eastAsia="en-AU"/>
        </w:rPr>
        <w:t xml:space="preserve">Running PowerShell commands against the servers will </w:t>
      </w:r>
      <w:r w:rsidR="7D5C89FA" w:rsidRPr="002E6092">
        <w:rPr>
          <w:rFonts w:ascii="Arial" w:eastAsiaTheme="minorEastAsia" w:hAnsi="Arial" w:cs="Arial"/>
          <w:sz w:val="18"/>
          <w:szCs w:val="18"/>
          <w:lang w:eastAsia="en-AU"/>
        </w:rPr>
        <w:t xml:space="preserve">help to determine that all config file, no longer contains clear text information. </w:t>
      </w:r>
    </w:p>
    <w:tbl>
      <w:tblPr>
        <w:tblW w:w="5000" w:type="pct"/>
        <w:tblLook w:val="04A0" w:firstRow="1" w:lastRow="0" w:firstColumn="1" w:lastColumn="0" w:noHBand="0" w:noVBand="1"/>
      </w:tblPr>
      <w:tblGrid>
        <w:gridCol w:w="1545"/>
        <w:gridCol w:w="3305"/>
        <w:gridCol w:w="4453"/>
      </w:tblGrid>
      <w:tr w:rsidR="009A4367" w:rsidRPr="009A4367" w14:paraId="7682A968" w14:textId="77777777" w:rsidTr="009A4367">
        <w:trPr>
          <w:trHeight w:val="300"/>
        </w:trPr>
        <w:tc>
          <w:tcPr>
            <w:tcW w:w="830" w:type="pct"/>
            <w:tcBorders>
              <w:top w:val="single" w:sz="12" w:space="0" w:color="auto"/>
              <w:left w:val="single" w:sz="12" w:space="0" w:color="auto"/>
              <w:bottom w:val="single" w:sz="4" w:space="0" w:color="auto"/>
              <w:right w:val="single" w:sz="4" w:space="0" w:color="auto"/>
            </w:tcBorders>
            <w:shd w:val="clear" w:color="000000" w:fill="C6E0B4"/>
            <w:noWrap/>
            <w:vAlign w:val="center"/>
            <w:hideMark/>
          </w:tcPr>
          <w:p w14:paraId="789119B0" w14:textId="77777777" w:rsidR="009A4367" w:rsidRPr="009A4367" w:rsidRDefault="009A4367" w:rsidP="009A4367">
            <w:pPr>
              <w:spacing w:after="0" w:line="240" w:lineRule="auto"/>
              <w:rPr>
                <w:rFonts w:ascii="Calibri" w:eastAsia="Times New Roman" w:hAnsi="Calibri" w:cs="Calibri"/>
                <w:b/>
                <w:bCs/>
                <w:color w:val="000000"/>
                <w:lang w:eastAsia="en-AU"/>
              </w:rPr>
            </w:pPr>
            <w:proofErr w:type="spellStart"/>
            <w:r w:rsidRPr="009A4367">
              <w:rPr>
                <w:rFonts w:ascii="Calibri" w:eastAsia="Times New Roman" w:hAnsi="Calibri" w:cs="Calibri"/>
                <w:b/>
                <w:bCs/>
                <w:color w:val="000000"/>
                <w:lang w:eastAsia="en-AU"/>
              </w:rPr>
              <w:t>ServerName</w:t>
            </w:r>
            <w:proofErr w:type="spellEnd"/>
          </w:p>
        </w:tc>
        <w:tc>
          <w:tcPr>
            <w:tcW w:w="1776" w:type="pct"/>
            <w:tcBorders>
              <w:top w:val="single" w:sz="12" w:space="0" w:color="auto"/>
              <w:left w:val="nil"/>
              <w:bottom w:val="single" w:sz="4" w:space="0" w:color="auto"/>
              <w:right w:val="single" w:sz="4" w:space="0" w:color="auto"/>
            </w:tcBorders>
            <w:shd w:val="clear" w:color="000000" w:fill="C6E0B4"/>
            <w:noWrap/>
            <w:vAlign w:val="center"/>
            <w:hideMark/>
          </w:tcPr>
          <w:p w14:paraId="71936122" w14:textId="77777777" w:rsidR="009A4367" w:rsidRPr="009A4367" w:rsidRDefault="009A4367" w:rsidP="009A4367">
            <w:pPr>
              <w:spacing w:after="0" w:line="240" w:lineRule="auto"/>
              <w:jc w:val="center"/>
              <w:rPr>
                <w:rFonts w:ascii="Calibri" w:eastAsia="Times New Roman" w:hAnsi="Calibri" w:cs="Calibri"/>
                <w:b/>
                <w:bCs/>
                <w:color w:val="000000"/>
                <w:lang w:eastAsia="en-AU"/>
              </w:rPr>
            </w:pPr>
            <w:r w:rsidRPr="009A4367">
              <w:rPr>
                <w:rFonts w:ascii="Calibri" w:eastAsia="Times New Roman" w:hAnsi="Calibri" w:cs="Calibri"/>
                <w:b/>
                <w:bCs/>
                <w:color w:val="000000"/>
                <w:lang w:eastAsia="en-AU"/>
              </w:rPr>
              <w:t>Before Deployment</w:t>
            </w:r>
          </w:p>
        </w:tc>
        <w:tc>
          <w:tcPr>
            <w:tcW w:w="2393" w:type="pct"/>
            <w:tcBorders>
              <w:top w:val="single" w:sz="12" w:space="0" w:color="auto"/>
              <w:left w:val="nil"/>
              <w:bottom w:val="single" w:sz="4" w:space="0" w:color="auto"/>
              <w:right w:val="single" w:sz="12" w:space="0" w:color="000000"/>
            </w:tcBorders>
            <w:shd w:val="clear" w:color="000000" w:fill="C6E0B4"/>
            <w:noWrap/>
            <w:vAlign w:val="center"/>
            <w:hideMark/>
          </w:tcPr>
          <w:p w14:paraId="3E023A48" w14:textId="77777777" w:rsidR="009A4367" w:rsidRPr="009A4367" w:rsidRDefault="009A4367" w:rsidP="009A4367">
            <w:pPr>
              <w:spacing w:after="0" w:line="240" w:lineRule="auto"/>
              <w:jc w:val="center"/>
              <w:rPr>
                <w:rFonts w:ascii="Calibri" w:eastAsia="Times New Roman" w:hAnsi="Calibri" w:cs="Calibri"/>
                <w:b/>
                <w:bCs/>
                <w:color w:val="000000"/>
                <w:lang w:eastAsia="en-AU"/>
              </w:rPr>
            </w:pPr>
            <w:r w:rsidRPr="009A4367">
              <w:rPr>
                <w:rFonts w:ascii="Calibri" w:eastAsia="Times New Roman" w:hAnsi="Calibri" w:cs="Calibri"/>
                <w:b/>
                <w:bCs/>
                <w:color w:val="000000"/>
                <w:lang w:eastAsia="en-AU"/>
              </w:rPr>
              <w:t>After Deployment</w:t>
            </w:r>
          </w:p>
        </w:tc>
      </w:tr>
      <w:tr w:rsidR="009A4367" w:rsidRPr="009A4367" w14:paraId="22A3FAAC" w14:textId="77777777" w:rsidTr="009A4367">
        <w:trPr>
          <w:trHeight w:val="71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0DA9DF0A"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Server1</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48DE379B"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0081F43" w14:textId="5B29E38B"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5FA8143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07D46E35"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7B9492EF"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0DD5D70F" w14:textId="4C81A1F7"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6F08B32E"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E1C83E8"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36FD33C6"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file3</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2AB7FA43" w14:textId="34F2CAD0"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47E8B946"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3BCED98E"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Server2</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097D0185"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BAFF222" w14:textId="37BB7963"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2BDFBFC0"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61891BD"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379BDB4C"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7138D211" w14:textId="166A6BB4"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478199A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1CC000B"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4A2A70ED"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file3</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593B0026" w14:textId="2F77B650"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36E4056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51F0926E"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152E5BFB"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 4</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2E8B73BE" w14:textId="5AB9C4EC"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078FAB64"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64B04843"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Server3</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59D1183E"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 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459BDD90" w14:textId="3D50186C"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2F15719B"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2DAED925"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Server 4</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27CD34AA"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 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066A1788" w14:textId="100DD764"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668BEDC4"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64B41FCC"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6D34C2CD"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 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C222FAE" w14:textId="73B776F7"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r w:rsidR="009A4367" w:rsidRPr="009A4367" w14:paraId="1B784E47" w14:textId="77777777" w:rsidTr="009A4367">
        <w:trPr>
          <w:trHeight w:val="300"/>
        </w:trPr>
        <w:tc>
          <w:tcPr>
            <w:tcW w:w="830" w:type="pct"/>
            <w:tcBorders>
              <w:top w:val="nil"/>
              <w:left w:val="single" w:sz="12" w:space="0" w:color="auto"/>
              <w:bottom w:val="single" w:sz="12" w:space="0" w:color="auto"/>
              <w:right w:val="single" w:sz="4" w:space="0" w:color="auto"/>
            </w:tcBorders>
            <w:shd w:val="clear" w:color="auto" w:fill="auto"/>
            <w:noWrap/>
            <w:vAlign w:val="bottom"/>
            <w:hideMark/>
          </w:tcPr>
          <w:p w14:paraId="212D63F4"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w:t>
            </w:r>
          </w:p>
        </w:tc>
        <w:tc>
          <w:tcPr>
            <w:tcW w:w="1776" w:type="pct"/>
            <w:tcBorders>
              <w:top w:val="single" w:sz="4" w:space="0" w:color="auto"/>
              <w:left w:val="nil"/>
              <w:bottom w:val="single" w:sz="12" w:space="0" w:color="auto"/>
              <w:right w:val="single" w:sz="4" w:space="0" w:color="auto"/>
            </w:tcBorders>
            <w:shd w:val="clear" w:color="auto" w:fill="auto"/>
            <w:noWrap/>
            <w:vAlign w:val="bottom"/>
            <w:hideMark/>
          </w:tcPr>
          <w:p w14:paraId="656042C2" w14:textId="77777777" w:rsidR="009A4367" w:rsidRPr="009A4367" w:rsidRDefault="009A4367" w:rsidP="009A4367">
            <w:pPr>
              <w:spacing w:after="0" w:line="240" w:lineRule="auto"/>
              <w:rPr>
                <w:rFonts w:ascii="Calibri" w:eastAsia="Times New Roman" w:hAnsi="Calibri" w:cs="Calibri"/>
                <w:color w:val="000000"/>
                <w:lang w:eastAsia="en-AU"/>
              </w:rPr>
            </w:pPr>
            <w:r w:rsidRPr="009A4367">
              <w:rPr>
                <w:rFonts w:ascii="Calibri" w:eastAsia="Times New Roman" w:hAnsi="Calibri" w:cs="Calibri"/>
                <w:color w:val="000000"/>
                <w:lang w:eastAsia="en-AU"/>
              </w:rPr>
              <w:t>config file 3</w:t>
            </w:r>
          </w:p>
        </w:tc>
        <w:tc>
          <w:tcPr>
            <w:tcW w:w="2393" w:type="pct"/>
            <w:tcBorders>
              <w:top w:val="single" w:sz="4" w:space="0" w:color="auto"/>
              <w:left w:val="nil"/>
              <w:bottom w:val="single" w:sz="12" w:space="0" w:color="auto"/>
              <w:right w:val="single" w:sz="12" w:space="0" w:color="000000"/>
            </w:tcBorders>
            <w:shd w:val="clear" w:color="auto" w:fill="auto"/>
            <w:vAlign w:val="bottom"/>
            <w:hideMark/>
          </w:tcPr>
          <w:p w14:paraId="38EDF261" w14:textId="29E64C07" w:rsidR="009A4367" w:rsidRPr="009A4367" w:rsidRDefault="009A4367" w:rsidP="009A4367">
            <w:pPr>
              <w:spacing w:after="0" w:line="240" w:lineRule="auto"/>
              <w:jc w:val="center"/>
              <w:rPr>
                <w:rFonts w:ascii="Calibri" w:eastAsia="Times New Roman" w:hAnsi="Calibri" w:cs="Calibri"/>
                <w:color w:val="000000"/>
                <w:lang w:eastAsia="en-AU"/>
              </w:rPr>
            </w:pPr>
            <w:r w:rsidRPr="009A4367">
              <w:rPr>
                <w:rFonts w:ascii="Calibri" w:eastAsia="Times New Roman" w:hAnsi="Calibri" w:cs="Calibri"/>
                <w:color w:val="000000"/>
                <w:lang w:eastAsia="en-AU"/>
              </w:rPr>
              <w:t>No Result should be returned</w:t>
            </w:r>
          </w:p>
        </w:tc>
      </w:tr>
    </w:tbl>
    <w:p w14:paraId="752B95A1" w14:textId="77777777" w:rsidR="00D034C3" w:rsidRPr="002E6092" w:rsidRDefault="00D034C3" w:rsidP="00992118">
      <w:pPr>
        <w:spacing w:after="280" w:line="280" w:lineRule="atLeast"/>
        <w:rPr>
          <w:rFonts w:ascii="Arial" w:eastAsiaTheme="minorEastAsia" w:hAnsi="Arial" w:cs="Arial"/>
          <w:sz w:val="18"/>
          <w:szCs w:val="18"/>
          <w:lang w:eastAsia="en-AU"/>
        </w:rPr>
      </w:pPr>
    </w:p>
    <w:p w14:paraId="51653841"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73" w:name="_Toc112138116"/>
      <w:r w:rsidRPr="002E6092">
        <w:rPr>
          <w:rFonts w:ascii="Arial Bold" w:eastAsiaTheme="minorEastAsia" w:hAnsi="Arial Bold" w:cs="Arial"/>
          <w:b/>
          <w:bCs/>
          <w:sz w:val="20"/>
          <w:szCs w:val="20"/>
        </w:rPr>
        <w:t>Deployment test for I4.1 RDP timeout</w:t>
      </w:r>
      <w:bookmarkEnd w:id="73"/>
    </w:p>
    <w:p w14:paraId="332BFC91" w14:textId="77777777" w:rsidR="00992118" w:rsidRPr="002E6092" w:rsidRDefault="00992118" w:rsidP="00992118">
      <w:pPr>
        <w:spacing w:after="280" w:line="280" w:lineRule="atLeast"/>
        <w:rPr>
          <w:rFonts w:ascii="Arial" w:eastAsia="Times New Roman" w:hAnsi="Arial" w:cs="Arial"/>
          <w:iCs/>
          <w:sz w:val="20"/>
          <w:szCs w:val="20"/>
        </w:rPr>
      </w:pPr>
      <w:r w:rsidRPr="002E6092">
        <w:rPr>
          <w:rFonts w:ascii="Arial" w:eastAsiaTheme="minorEastAsia" w:hAnsi="Arial" w:cs="Arial"/>
          <w:iCs/>
          <w:sz w:val="18"/>
          <w:szCs w:val="20"/>
          <w:lang w:eastAsia="en-AU"/>
        </w:rPr>
        <w:t>Insert details about the deployment method</w:t>
      </w:r>
    </w:p>
    <w:p w14:paraId="3985102E"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74" w:name="_Toc112138117"/>
      <w:r w:rsidRPr="002E6092">
        <w:rPr>
          <w:rFonts w:ascii="Arial Bold" w:eastAsiaTheme="minorEastAsia" w:hAnsi="Arial Bold" w:cs="Arial"/>
          <w:b/>
          <w:bCs/>
          <w:sz w:val="20"/>
          <w:szCs w:val="20"/>
        </w:rPr>
        <w:t>Deployment test for I4.3 NTLM V1 to NTLM V2</w:t>
      </w:r>
      <w:bookmarkEnd w:id="74"/>
    </w:p>
    <w:p w14:paraId="4D64471A" w14:textId="0A9EE80A" w:rsidR="74BCBFBD" w:rsidRDefault="74BCBFBD" w:rsidP="26BE1F01">
      <w:pPr>
        <w:spacing w:after="280"/>
        <w:rPr>
          <w:rFonts w:ascii="Arial" w:eastAsiaTheme="minorEastAsia" w:hAnsi="Arial" w:cs="Arial"/>
          <w:sz w:val="18"/>
          <w:szCs w:val="18"/>
          <w:lang w:eastAsia="en-AU"/>
        </w:rPr>
      </w:pPr>
      <w:r w:rsidRPr="002E6092">
        <w:rPr>
          <w:rFonts w:ascii="Arial" w:eastAsiaTheme="minorEastAsia" w:hAnsi="Arial" w:cs="Arial"/>
          <w:sz w:val="18"/>
          <w:szCs w:val="18"/>
          <w:lang w:eastAsia="en-AU"/>
        </w:rPr>
        <w:t xml:space="preserve">Querying LM Compatibility level and result set of policies will confirm if NTLM authentication changed from v1 to v2. </w:t>
      </w:r>
      <w:r w:rsidR="00D034C3">
        <w:rPr>
          <w:rFonts w:ascii="Arial" w:eastAsiaTheme="minorEastAsia" w:hAnsi="Arial" w:cs="Arial"/>
          <w:sz w:val="18"/>
          <w:szCs w:val="18"/>
          <w:lang w:eastAsia="en-AU"/>
        </w:rPr>
        <w:t>The following table will help to determine testing of fix.</w:t>
      </w:r>
    </w:p>
    <w:tbl>
      <w:tblPr>
        <w:tblW w:w="5000" w:type="pct"/>
        <w:tblLook w:val="04A0" w:firstRow="1" w:lastRow="0" w:firstColumn="1" w:lastColumn="0" w:noHBand="0" w:noVBand="1"/>
      </w:tblPr>
      <w:tblGrid>
        <w:gridCol w:w="1625"/>
        <w:gridCol w:w="1602"/>
        <w:gridCol w:w="1379"/>
        <w:gridCol w:w="858"/>
        <w:gridCol w:w="1602"/>
        <w:gridCol w:w="1379"/>
        <w:gridCol w:w="858"/>
      </w:tblGrid>
      <w:tr w:rsidR="00D034C3" w:rsidRPr="00D034C3" w14:paraId="447E85B4" w14:textId="77777777" w:rsidTr="00D034C3">
        <w:trPr>
          <w:trHeight w:val="300"/>
        </w:trPr>
        <w:tc>
          <w:tcPr>
            <w:tcW w:w="874"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02ED2E36" w14:textId="67D489D5"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Server</w:t>
            </w:r>
            <w:r>
              <w:rPr>
                <w:rFonts w:ascii="Calibri" w:eastAsia="Times New Roman" w:hAnsi="Calibri" w:cs="Calibri"/>
                <w:b/>
                <w:bCs/>
                <w:color w:val="000000"/>
                <w:lang w:eastAsia="en-AU"/>
              </w:rPr>
              <w:t xml:space="preserve"> </w:t>
            </w:r>
            <w:r w:rsidRPr="00D034C3">
              <w:rPr>
                <w:rFonts w:ascii="Calibri" w:eastAsia="Times New Roman" w:hAnsi="Calibri" w:cs="Calibri"/>
                <w:b/>
                <w:bCs/>
                <w:color w:val="000000"/>
                <w:lang w:eastAsia="en-AU"/>
              </w:rPr>
              <w:t>Name</w:t>
            </w:r>
          </w:p>
        </w:tc>
        <w:tc>
          <w:tcPr>
            <w:tcW w:w="2063"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60127B9F" w14:textId="77777777" w:rsidR="00D034C3" w:rsidRPr="00D034C3" w:rsidRDefault="00D034C3" w:rsidP="00D034C3">
            <w:pPr>
              <w:spacing w:after="0" w:line="240" w:lineRule="auto"/>
              <w:jc w:val="center"/>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Before Deployment</w:t>
            </w:r>
          </w:p>
        </w:tc>
        <w:tc>
          <w:tcPr>
            <w:tcW w:w="2063"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401D70D6" w14:textId="77777777" w:rsidR="00D034C3" w:rsidRPr="00D034C3" w:rsidRDefault="00D034C3" w:rsidP="00D034C3">
            <w:pPr>
              <w:spacing w:after="0" w:line="240" w:lineRule="auto"/>
              <w:jc w:val="center"/>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After Deployment</w:t>
            </w:r>
          </w:p>
        </w:tc>
      </w:tr>
      <w:tr w:rsidR="00D034C3" w:rsidRPr="00D034C3" w14:paraId="2CC7382B" w14:textId="77777777" w:rsidTr="00D034C3">
        <w:trPr>
          <w:trHeight w:val="300"/>
        </w:trPr>
        <w:tc>
          <w:tcPr>
            <w:tcW w:w="874" w:type="pct"/>
            <w:vMerge/>
            <w:tcBorders>
              <w:top w:val="single" w:sz="12" w:space="0" w:color="auto"/>
              <w:left w:val="single" w:sz="12" w:space="0" w:color="auto"/>
              <w:bottom w:val="single" w:sz="12" w:space="0" w:color="000000"/>
              <w:right w:val="single" w:sz="4" w:space="0" w:color="auto"/>
            </w:tcBorders>
            <w:vAlign w:val="center"/>
            <w:hideMark/>
          </w:tcPr>
          <w:p w14:paraId="44DC1A90" w14:textId="77777777" w:rsidR="00D034C3" w:rsidRPr="00D034C3" w:rsidRDefault="00D034C3" w:rsidP="00D034C3">
            <w:pPr>
              <w:spacing w:after="0" w:line="240" w:lineRule="auto"/>
              <w:rPr>
                <w:rFonts w:ascii="Calibri" w:eastAsia="Times New Roman" w:hAnsi="Calibri" w:cs="Calibri"/>
                <w:b/>
                <w:bCs/>
                <w:color w:val="000000"/>
                <w:lang w:eastAsia="en-AU"/>
              </w:rPr>
            </w:pPr>
          </w:p>
        </w:tc>
        <w:tc>
          <w:tcPr>
            <w:tcW w:w="861" w:type="pct"/>
            <w:tcBorders>
              <w:top w:val="nil"/>
              <w:left w:val="nil"/>
              <w:bottom w:val="single" w:sz="12" w:space="0" w:color="auto"/>
              <w:right w:val="single" w:sz="4" w:space="0" w:color="auto"/>
            </w:tcBorders>
            <w:shd w:val="clear" w:color="000000" w:fill="C6E0B4"/>
            <w:noWrap/>
            <w:vAlign w:val="bottom"/>
            <w:hideMark/>
          </w:tcPr>
          <w:p w14:paraId="4AF3EDCA"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0AF6324E"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GPEDIT</w:t>
            </w:r>
          </w:p>
        </w:tc>
        <w:tc>
          <w:tcPr>
            <w:tcW w:w="461" w:type="pct"/>
            <w:tcBorders>
              <w:top w:val="nil"/>
              <w:left w:val="nil"/>
              <w:bottom w:val="single" w:sz="12" w:space="0" w:color="auto"/>
              <w:right w:val="single" w:sz="4" w:space="0" w:color="auto"/>
            </w:tcBorders>
            <w:shd w:val="clear" w:color="000000" w:fill="C6E0B4"/>
            <w:noWrap/>
            <w:vAlign w:val="bottom"/>
            <w:hideMark/>
          </w:tcPr>
          <w:p w14:paraId="21F49E99"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GPO</w:t>
            </w:r>
          </w:p>
        </w:tc>
        <w:tc>
          <w:tcPr>
            <w:tcW w:w="861" w:type="pct"/>
            <w:tcBorders>
              <w:top w:val="nil"/>
              <w:left w:val="nil"/>
              <w:bottom w:val="single" w:sz="12" w:space="0" w:color="auto"/>
              <w:right w:val="single" w:sz="4" w:space="0" w:color="auto"/>
            </w:tcBorders>
            <w:shd w:val="clear" w:color="000000" w:fill="C6E0B4"/>
            <w:noWrap/>
            <w:vAlign w:val="bottom"/>
            <w:hideMark/>
          </w:tcPr>
          <w:p w14:paraId="40751944"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67571CB1"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GPEDIT</w:t>
            </w:r>
          </w:p>
        </w:tc>
        <w:tc>
          <w:tcPr>
            <w:tcW w:w="461" w:type="pct"/>
            <w:tcBorders>
              <w:top w:val="nil"/>
              <w:left w:val="nil"/>
              <w:bottom w:val="single" w:sz="12" w:space="0" w:color="auto"/>
              <w:right w:val="single" w:sz="12" w:space="0" w:color="auto"/>
            </w:tcBorders>
            <w:shd w:val="clear" w:color="000000" w:fill="C6E0B4"/>
            <w:noWrap/>
            <w:vAlign w:val="bottom"/>
            <w:hideMark/>
          </w:tcPr>
          <w:p w14:paraId="13F4AE16" w14:textId="77777777" w:rsidR="00D034C3" w:rsidRPr="00D034C3" w:rsidRDefault="00D034C3" w:rsidP="00D034C3">
            <w:pPr>
              <w:spacing w:after="0" w:line="240" w:lineRule="auto"/>
              <w:rPr>
                <w:rFonts w:ascii="Calibri" w:eastAsia="Times New Roman" w:hAnsi="Calibri" w:cs="Calibri"/>
                <w:b/>
                <w:bCs/>
                <w:color w:val="000000"/>
                <w:lang w:eastAsia="en-AU"/>
              </w:rPr>
            </w:pPr>
            <w:r w:rsidRPr="00D034C3">
              <w:rPr>
                <w:rFonts w:ascii="Calibri" w:eastAsia="Times New Roman" w:hAnsi="Calibri" w:cs="Calibri"/>
                <w:b/>
                <w:bCs/>
                <w:color w:val="000000"/>
                <w:lang w:eastAsia="en-AU"/>
              </w:rPr>
              <w:t>GPO</w:t>
            </w:r>
          </w:p>
        </w:tc>
      </w:tr>
      <w:tr w:rsidR="00D034C3" w:rsidRPr="00D034C3" w14:paraId="45415593" w14:textId="77777777" w:rsidTr="00D034C3">
        <w:trPr>
          <w:trHeight w:val="30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71C2899B"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Server1</w:t>
            </w:r>
          </w:p>
        </w:tc>
        <w:tc>
          <w:tcPr>
            <w:tcW w:w="861" w:type="pct"/>
            <w:tcBorders>
              <w:top w:val="nil"/>
              <w:left w:val="nil"/>
              <w:bottom w:val="single" w:sz="4" w:space="0" w:color="auto"/>
              <w:right w:val="single" w:sz="4" w:space="0" w:color="auto"/>
            </w:tcBorders>
            <w:shd w:val="clear" w:color="auto" w:fill="auto"/>
            <w:noWrap/>
            <w:vAlign w:val="bottom"/>
            <w:hideMark/>
          </w:tcPr>
          <w:p w14:paraId="4F26042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07A4E5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F1B66D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94467A0"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048225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A5A4CC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6B7905B4"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767CC0F7"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Server2</w:t>
            </w:r>
          </w:p>
        </w:tc>
        <w:tc>
          <w:tcPr>
            <w:tcW w:w="861" w:type="pct"/>
            <w:tcBorders>
              <w:top w:val="nil"/>
              <w:left w:val="nil"/>
              <w:bottom w:val="single" w:sz="4" w:space="0" w:color="auto"/>
              <w:right w:val="single" w:sz="4" w:space="0" w:color="auto"/>
            </w:tcBorders>
            <w:shd w:val="clear" w:color="auto" w:fill="auto"/>
            <w:noWrap/>
            <w:vAlign w:val="bottom"/>
            <w:hideMark/>
          </w:tcPr>
          <w:p w14:paraId="2B03B86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48C5CD7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769033C"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2ADF1E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6272F3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484A750B"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7CE9F405"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1CDCBB0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Server3</w:t>
            </w:r>
          </w:p>
        </w:tc>
        <w:tc>
          <w:tcPr>
            <w:tcW w:w="861" w:type="pct"/>
            <w:tcBorders>
              <w:top w:val="nil"/>
              <w:left w:val="nil"/>
              <w:bottom w:val="single" w:sz="4" w:space="0" w:color="auto"/>
              <w:right w:val="single" w:sz="4" w:space="0" w:color="auto"/>
            </w:tcBorders>
            <w:shd w:val="clear" w:color="auto" w:fill="auto"/>
            <w:noWrap/>
            <w:vAlign w:val="bottom"/>
            <w:hideMark/>
          </w:tcPr>
          <w:p w14:paraId="5AFF15D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6F6ACD6"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051304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5B6303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9659E8E"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A8073D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38A0B4D1"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364364FE"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528643CE"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3E4266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2A12A5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BE1E99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4CA9F6C"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C529EB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6052DAD3"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08458F0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6F8C652A"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811FEDB"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56B087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630FFF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0D8AA2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3048AF0"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70CFFF0D"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65A1AEF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06C304B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297B98B"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1B5C8AA"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5DFD9F6"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7B95F5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1D8ACC6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581381FC"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7678970C"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0B4794FC"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542B312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808B7E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2184B90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BBAB7F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452FDBE4"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35285596"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7F6E774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4BE41EF0"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983C62A"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F55FF1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127FA4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5B98FB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2ACA7CF4"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4EE9FE88"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6768372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2417CC7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400B1AFD"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0517332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66113CF2"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E5C067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B705140"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0987AD81" w14:textId="77777777" w:rsidTr="00D034C3">
        <w:trPr>
          <w:trHeight w:val="290"/>
        </w:trPr>
        <w:tc>
          <w:tcPr>
            <w:tcW w:w="874" w:type="pct"/>
            <w:tcBorders>
              <w:top w:val="nil"/>
              <w:left w:val="single" w:sz="12" w:space="0" w:color="auto"/>
              <w:bottom w:val="single" w:sz="4" w:space="0" w:color="auto"/>
              <w:right w:val="single" w:sz="4" w:space="0" w:color="auto"/>
            </w:tcBorders>
            <w:shd w:val="clear" w:color="auto" w:fill="auto"/>
            <w:noWrap/>
            <w:vAlign w:val="bottom"/>
            <w:hideMark/>
          </w:tcPr>
          <w:p w14:paraId="01D6920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1FAD0298"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4B4931D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520A3E4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6E031715"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79967CF"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23302853"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r w:rsidR="00D034C3" w:rsidRPr="00D034C3" w14:paraId="789760F2" w14:textId="77777777" w:rsidTr="00D034C3">
        <w:trPr>
          <w:trHeight w:val="300"/>
        </w:trPr>
        <w:tc>
          <w:tcPr>
            <w:tcW w:w="874" w:type="pct"/>
            <w:tcBorders>
              <w:top w:val="nil"/>
              <w:left w:val="single" w:sz="12" w:space="0" w:color="auto"/>
              <w:bottom w:val="single" w:sz="12" w:space="0" w:color="auto"/>
              <w:right w:val="single" w:sz="4" w:space="0" w:color="auto"/>
            </w:tcBorders>
            <w:shd w:val="clear" w:color="auto" w:fill="auto"/>
            <w:noWrap/>
            <w:vAlign w:val="bottom"/>
            <w:hideMark/>
          </w:tcPr>
          <w:p w14:paraId="3517EDEE"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w:t>
            </w:r>
          </w:p>
        </w:tc>
        <w:tc>
          <w:tcPr>
            <w:tcW w:w="861" w:type="pct"/>
            <w:tcBorders>
              <w:top w:val="nil"/>
              <w:left w:val="nil"/>
              <w:bottom w:val="single" w:sz="12" w:space="0" w:color="auto"/>
              <w:right w:val="single" w:sz="4" w:space="0" w:color="auto"/>
            </w:tcBorders>
            <w:shd w:val="clear" w:color="auto" w:fill="auto"/>
            <w:noWrap/>
            <w:vAlign w:val="bottom"/>
            <w:hideMark/>
          </w:tcPr>
          <w:p w14:paraId="720F828C"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12" w:space="0" w:color="auto"/>
              <w:right w:val="single" w:sz="4" w:space="0" w:color="auto"/>
            </w:tcBorders>
            <w:shd w:val="clear" w:color="auto" w:fill="auto"/>
            <w:noWrap/>
            <w:vAlign w:val="bottom"/>
            <w:hideMark/>
          </w:tcPr>
          <w:p w14:paraId="581032D0"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12" w:space="0" w:color="auto"/>
              <w:right w:val="single" w:sz="4" w:space="0" w:color="auto"/>
            </w:tcBorders>
            <w:shd w:val="clear" w:color="auto" w:fill="auto"/>
            <w:noWrap/>
            <w:vAlign w:val="bottom"/>
            <w:hideMark/>
          </w:tcPr>
          <w:p w14:paraId="007A3C7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861" w:type="pct"/>
            <w:tcBorders>
              <w:top w:val="nil"/>
              <w:left w:val="nil"/>
              <w:bottom w:val="single" w:sz="12" w:space="0" w:color="auto"/>
              <w:right w:val="single" w:sz="4" w:space="0" w:color="auto"/>
            </w:tcBorders>
            <w:shd w:val="clear" w:color="auto" w:fill="auto"/>
            <w:noWrap/>
            <w:vAlign w:val="bottom"/>
            <w:hideMark/>
          </w:tcPr>
          <w:p w14:paraId="6C6D7D96"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741" w:type="pct"/>
            <w:tcBorders>
              <w:top w:val="nil"/>
              <w:left w:val="nil"/>
              <w:bottom w:val="single" w:sz="12" w:space="0" w:color="auto"/>
              <w:right w:val="single" w:sz="4" w:space="0" w:color="auto"/>
            </w:tcBorders>
            <w:shd w:val="clear" w:color="auto" w:fill="auto"/>
            <w:noWrap/>
            <w:vAlign w:val="bottom"/>
            <w:hideMark/>
          </w:tcPr>
          <w:p w14:paraId="3F77C8B9"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c>
          <w:tcPr>
            <w:tcW w:w="461" w:type="pct"/>
            <w:tcBorders>
              <w:top w:val="nil"/>
              <w:left w:val="nil"/>
              <w:bottom w:val="single" w:sz="12" w:space="0" w:color="auto"/>
              <w:right w:val="single" w:sz="12" w:space="0" w:color="auto"/>
            </w:tcBorders>
            <w:shd w:val="clear" w:color="auto" w:fill="auto"/>
            <w:noWrap/>
            <w:vAlign w:val="bottom"/>
            <w:hideMark/>
          </w:tcPr>
          <w:p w14:paraId="715C2F81" w14:textId="77777777" w:rsidR="00D034C3" w:rsidRPr="00D034C3" w:rsidRDefault="00D034C3" w:rsidP="00D034C3">
            <w:pPr>
              <w:spacing w:after="0" w:line="240" w:lineRule="auto"/>
              <w:rPr>
                <w:rFonts w:ascii="Calibri" w:eastAsia="Times New Roman" w:hAnsi="Calibri" w:cs="Calibri"/>
                <w:color w:val="000000"/>
                <w:lang w:eastAsia="en-AU"/>
              </w:rPr>
            </w:pPr>
            <w:r w:rsidRPr="00D034C3">
              <w:rPr>
                <w:rFonts w:ascii="Calibri" w:eastAsia="Times New Roman" w:hAnsi="Calibri" w:cs="Calibri"/>
                <w:color w:val="000000"/>
                <w:lang w:eastAsia="en-AU"/>
              </w:rPr>
              <w:t> </w:t>
            </w:r>
          </w:p>
        </w:tc>
      </w:tr>
    </w:tbl>
    <w:p w14:paraId="517346F6" w14:textId="77777777" w:rsidR="00D034C3" w:rsidRPr="002E6092" w:rsidRDefault="00D034C3" w:rsidP="26BE1F01">
      <w:pPr>
        <w:spacing w:after="280"/>
        <w:rPr>
          <w:rFonts w:ascii="Arial" w:eastAsiaTheme="minorEastAsia" w:hAnsi="Arial" w:cs="Arial"/>
          <w:sz w:val="18"/>
          <w:szCs w:val="18"/>
          <w:lang w:eastAsia="en-AU"/>
        </w:rPr>
      </w:pPr>
    </w:p>
    <w:p w14:paraId="36E25C5A" w14:textId="77777777" w:rsidR="00992118" w:rsidRPr="002E6092" w:rsidRDefault="00992118" w:rsidP="00992118">
      <w:pPr>
        <w:keepNext/>
        <w:numPr>
          <w:ilvl w:val="2"/>
          <w:numId w:val="1"/>
        </w:numPr>
        <w:spacing w:before="240" w:after="0" w:line="240" w:lineRule="auto"/>
        <w:outlineLvl w:val="2"/>
        <w:rPr>
          <w:rFonts w:ascii="Arial Bold" w:eastAsiaTheme="minorEastAsia" w:hAnsi="Arial Bold" w:cs="Arial" w:hint="eastAsia"/>
          <w:b/>
          <w:bCs/>
          <w:sz w:val="20"/>
          <w:szCs w:val="20"/>
        </w:rPr>
      </w:pPr>
      <w:bookmarkStart w:id="75" w:name="_Toc112138118"/>
      <w:r w:rsidRPr="002E6092">
        <w:rPr>
          <w:rFonts w:ascii="Arial Bold" w:eastAsiaTheme="minorEastAsia" w:hAnsi="Arial Bold" w:cs="Arial"/>
          <w:b/>
          <w:bCs/>
          <w:sz w:val="20"/>
          <w:szCs w:val="20"/>
        </w:rPr>
        <w:t>Deployment test for I4.5 PowerShell version update</w:t>
      </w:r>
      <w:bookmarkEnd w:id="75"/>
    </w:p>
    <w:p w14:paraId="24FDB1FA" w14:textId="77777777" w:rsidR="00992118" w:rsidRPr="002E6092" w:rsidRDefault="00992118" w:rsidP="00992118">
      <w:pPr>
        <w:spacing w:after="280" w:line="280" w:lineRule="atLeast"/>
        <w:rPr>
          <w:rFonts w:ascii="Arial" w:eastAsia="Times New Roman" w:hAnsi="Arial" w:cs="Arial"/>
          <w:iCs/>
          <w:sz w:val="20"/>
          <w:szCs w:val="20"/>
        </w:rPr>
      </w:pPr>
      <w:r w:rsidRPr="002E6092">
        <w:rPr>
          <w:rFonts w:ascii="Arial" w:eastAsiaTheme="minorEastAsia" w:hAnsi="Arial" w:cs="Arial"/>
          <w:iCs/>
          <w:sz w:val="18"/>
          <w:szCs w:val="20"/>
          <w:lang w:eastAsia="en-AU"/>
        </w:rPr>
        <w:t>Insert details about the deployment method</w:t>
      </w:r>
    </w:p>
    <w:p w14:paraId="33A19006" w14:textId="77777777" w:rsidR="00992118" w:rsidRPr="00AC697F" w:rsidRDefault="00992118" w:rsidP="00992118">
      <w:pPr>
        <w:spacing w:after="280" w:line="280" w:lineRule="atLeast"/>
        <w:rPr>
          <w:rFonts w:ascii="Arial" w:eastAsia="Times New Roman" w:hAnsi="Arial" w:cs="Arial"/>
          <w:iCs/>
          <w:color w:val="FF0000"/>
          <w:sz w:val="20"/>
          <w:szCs w:val="20"/>
        </w:rPr>
      </w:pPr>
    </w:p>
    <w:p w14:paraId="581F059A" w14:textId="77777777" w:rsidR="00992118" w:rsidRPr="00992118" w:rsidRDefault="00992118" w:rsidP="00992118">
      <w:pPr>
        <w:keepNext/>
        <w:pageBreakBefore/>
        <w:numPr>
          <w:ilvl w:val="0"/>
          <w:numId w:val="1"/>
        </w:numPr>
        <w:spacing w:before="240" w:after="0" w:line="240" w:lineRule="auto"/>
        <w:outlineLvl w:val="0"/>
        <w:rPr>
          <w:rFonts w:ascii="Arial" w:eastAsia="Times New Roman" w:hAnsi="Arial" w:cs="Arial"/>
          <w:b/>
          <w:bCs/>
          <w:sz w:val="26"/>
          <w:szCs w:val="26"/>
        </w:rPr>
      </w:pPr>
      <w:bookmarkStart w:id="76" w:name="_Toc112138119"/>
      <w:r w:rsidRPr="64036E14">
        <w:rPr>
          <w:rFonts w:ascii="Arial" w:eastAsia="Times New Roman" w:hAnsi="Arial" w:cs="Arial"/>
          <w:b/>
          <w:bCs/>
          <w:sz w:val="26"/>
          <w:szCs w:val="26"/>
        </w:rPr>
        <w:lastRenderedPageBreak/>
        <w:t>Appendix</w:t>
      </w:r>
      <w:bookmarkEnd w:id="76"/>
    </w:p>
    <w:p w14:paraId="3926D377" w14:textId="77777777" w:rsidR="00992118" w:rsidRPr="00992118" w:rsidRDefault="00992118" w:rsidP="00992118">
      <w:pPr>
        <w:spacing w:after="280" w:line="280" w:lineRule="atLeast"/>
        <w:rPr>
          <w:rFonts w:ascii="Arial" w:eastAsia="Times New Roman" w:hAnsi="Arial" w:cs="Arial"/>
          <w:sz w:val="20"/>
          <w:szCs w:val="20"/>
        </w:rPr>
      </w:pPr>
    </w:p>
    <w:tbl>
      <w:tblPr>
        <w:tblStyle w:val="RTTable"/>
        <w:tblW w:w="5000" w:type="pct"/>
        <w:tblLook w:val="01E0" w:firstRow="1" w:lastRow="1" w:firstColumn="1" w:lastColumn="1" w:noHBand="0" w:noVBand="0"/>
      </w:tblPr>
      <w:tblGrid>
        <w:gridCol w:w="4661"/>
        <w:gridCol w:w="4662"/>
      </w:tblGrid>
      <w:tr w:rsidR="00992118" w:rsidRPr="00992118" w14:paraId="72ED757D" w14:textId="77777777">
        <w:tc>
          <w:tcPr>
            <w:tcW w:w="2500" w:type="pct"/>
          </w:tcPr>
          <w:p w14:paraId="218B5300" w14:textId="77777777" w:rsidR="00992118" w:rsidRPr="00992118" w:rsidRDefault="00992118" w:rsidP="00992118">
            <w:pPr>
              <w:spacing w:after="280" w:line="280" w:lineRule="atLeast"/>
              <w:rPr>
                <w:sz w:val="20"/>
              </w:rPr>
            </w:pPr>
            <w:r w:rsidRPr="00992118">
              <w:rPr>
                <w:sz w:val="20"/>
              </w:rPr>
              <w:t>Term / Acronym</w:t>
            </w:r>
          </w:p>
        </w:tc>
        <w:tc>
          <w:tcPr>
            <w:tcW w:w="2500" w:type="pct"/>
          </w:tcPr>
          <w:p w14:paraId="78FBE783" w14:textId="77777777" w:rsidR="00992118" w:rsidRPr="00992118" w:rsidRDefault="00992118" w:rsidP="00992118">
            <w:pPr>
              <w:spacing w:after="280" w:line="280" w:lineRule="atLeast"/>
              <w:rPr>
                <w:sz w:val="20"/>
              </w:rPr>
            </w:pPr>
            <w:r w:rsidRPr="00992118">
              <w:rPr>
                <w:sz w:val="20"/>
              </w:rPr>
              <w:t>Definition</w:t>
            </w:r>
          </w:p>
        </w:tc>
      </w:tr>
      <w:tr w:rsidR="00992118" w:rsidRPr="00992118" w14:paraId="386E0460" w14:textId="77777777">
        <w:tc>
          <w:tcPr>
            <w:tcW w:w="2500" w:type="pct"/>
          </w:tcPr>
          <w:p w14:paraId="1AC121A4" w14:textId="77777777" w:rsidR="00992118" w:rsidRPr="00992118" w:rsidRDefault="00992118" w:rsidP="00992118">
            <w:pPr>
              <w:spacing w:after="280" w:line="280" w:lineRule="atLeast"/>
              <w:rPr>
                <w:sz w:val="20"/>
              </w:rPr>
            </w:pPr>
          </w:p>
        </w:tc>
        <w:tc>
          <w:tcPr>
            <w:tcW w:w="2500" w:type="pct"/>
          </w:tcPr>
          <w:p w14:paraId="7E345356" w14:textId="77777777" w:rsidR="00992118" w:rsidRPr="00992118" w:rsidRDefault="00992118" w:rsidP="00992118">
            <w:pPr>
              <w:spacing w:after="280" w:line="280" w:lineRule="atLeast"/>
              <w:rPr>
                <w:sz w:val="20"/>
              </w:rPr>
            </w:pPr>
          </w:p>
        </w:tc>
      </w:tr>
      <w:tr w:rsidR="00992118" w:rsidRPr="00992118" w14:paraId="2DD9F356" w14:textId="77777777">
        <w:tc>
          <w:tcPr>
            <w:tcW w:w="2500" w:type="pct"/>
          </w:tcPr>
          <w:p w14:paraId="6FAAB3B5" w14:textId="77777777" w:rsidR="00992118" w:rsidRPr="00992118" w:rsidRDefault="00992118" w:rsidP="00992118">
            <w:pPr>
              <w:spacing w:after="280" w:line="280" w:lineRule="atLeast"/>
              <w:rPr>
                <w:sz w:val="20"/>
              </w:rPr>
            </w:pPr>
          </w:p>
        </w:tc>
        <w:tc>
          <w:tcPr>
            <w:tcW w:w="2500" w:type="pct"/>
          </w:tcPr>
          <w:p w14:paraId="02BD28FC" w14:textId="77777777" w:rsidR="00992118" w:rsidRPr="00992118" w:rsidRDefault="00992118" w:rsidP="00992118">
            <w:pPr>
              <w:spacing w:after="280" w:line="280" w:lineRule="atLeast"/>
              <w:rPr>
                <w:sz w:val="20"/>
              </w:rPr>
            </w:pPr>
          </w:p>
        </w:tc>
      </w:tr>
      <w:tr w:rsidR="00992118" w:rsidRPr="00992118" w14:paraId="058F7F63" w14:textId="77777777">
        <w:tc>
          <w:tcPr>
            <w:tcW w:w="2500" w:type="pct"/>
          </w:tcPr>
          <w:p w14:paraId="1D58EF08" w14:textId="77777777" w:rsidR="00992118" w:rsidRPr="00992118" w:rsidRDefault="00992118" w:rsidP="00992118">
            <w:pPr>
              <w:spacing w:after="280" w:line="280" w:lineRule="atLeast"/>
              <w:rPr>
                <w:sz w:val="20"/>
              </w:rPr>
            </w:pPr>
          </w:p>
        </w:tc>
        <w:tc>
          <w:tcPr>
            <w:tcW w:w="2500" w:type="pct"/>
          </w:tcPr>
          <w:p w14:paraId="77D6C6A4" w14:textId="77777777" w:rsidR="00992118" w:rsidRPr="00992118" w:rsidRDefault="00992118" w:rsidP="00992118">
            <w:pPr>
              <w:spacing w:after="280" w:line="280" w:lineRule="atLeast"/>
              <w:rPr>
                <w:sz w:val="20"/>
              </w:rPr>
            </w:pPr>
          </w:p>
        </w:tc>
      </w:tr>
      <w:tr w:rsidR="00992118" w:rsidRPr="00992118" w14:paraId="6BF3680E" w14:textId="77777777">
        <w:tc>
          <w:tcPr>
            <w:tcW w:w="2500" w:type="pct"/>
          </w:tcPr>
          <w:p w14:paraId="6D16AB8A" w14:textId="77777777" w:rsidR="00992118" w:rsidRPr="00992118" w:rsidRDefault="00992118" w:rsidP="00992118">
            <w:pPr>
              <w:spacing w:after="280" w:line="280" w:lineRule="atLeast"/>
              <w:rPr>
                <w:sz w:val="20"/>
              </w:rPr>
            </w:pPr>
          </w:p>
        </w:tc>
        <w:tc>
          <w:tcPr>
            <w:tcW w:w="2500" w:type="pct"/>
          </w:tcPr>
          <w:p w14:paraId="19BFBE47" w14:textId="77777777" w:rsidR="00992118" w:rsidRPr="00992118" w:rsidRDefault="00992118" w:rsidP="00992118">
            <w:pPr>
              <w:spacing w:after="280" w:line="280" w:lineRule="atLeast"/>
              <w:rPr>
                <w:sz w:val="20"/>
              </w:rPr>
            </w:pPr>
          </w:p>
        </w:tc>
      </w:tr>
      <w:tr w:rsidR="00992118" w:rsidRPr="00992118" w14:paraId="099DD2F7" w14:textId="77777777">
        <w:tc>
          <w:tcPr>
            <w:tcW w:w="2500" w:type="pct"/>
          </w:tcPr>
          <w:p w14:paraId="73EBDF1D" w14:textId="77777777" w:rsidR="00992118" w:rsidRPr="00992118" w:rsidRDefault="00992118" w:rsidP="00992118">
            <w:pPr>
              <w:spacing w:after="280" w:line="280" w:lineRule="atLeast"/>
              <w:rPr>
                <w:sz w:val="20"/>
              </w:rPr>
            </w:pPr>
          </w:p>
        </w:tc>
        <w:tc>
          <w:tcPr>
            <w:tcW w:w="2500" w:type="pct"/>
          </w:tcPr>
          <w:p w14:paraId="3ADB4975" w14:textId="77777777" w:rsidR="00992118" w:rsidRPr="00992118" w:rsidRDefault="00992118" w:rsidP="00992118">
            <w:pPr>
              <w:spacing w:after="280" w:line="280" w:lineRule="atLeast"/>
              <w:rPr>
                <w:sz w:val="20"/>
              </w:rPr>
            </w:pPr>
          </w:p>
        </w:tc>
      </w:tr>
      <w:tr w:rsidR="00992118" w:rsidRPr="00992118" w14:paraId="2F72492B" w14:textId="77777777">
        <w:tc>
          <w:tcPr>
            <w:tcW w:w="2500" w:type="pct"/>
          </w:tcPr>
          <w:p w14:paraId="06B30FD2" w14:textId="77777777" w:rsidR="00992118" w:rsidRPr="00992118" w:rsidRDefault="00992118" w:rsidP="00992118">
            <w:pPr>
              <w:spacing w:after="280" w:line="280" w:lineRule="atLeast"/>
              <w:rPr>
                <w:sz w:val="20"/>
              </w:rPr>
            </w:pPr>
          </w:p>
        </w:tc>
        <w:tc>
          <w:tcPr>
            <w:tcW w:w="2500" w:type="pct"/>
          </w:tcPr>
          <w:p w14:paraId="1E72A6B6" w14:textId="77777777" w:rsidR="00992118" w:rsidRPr="00992118" w:rsidRDefault="00992118" w:rsidP="00992118">
            <w:pPr>
              <w:spacing w:after="280" w:line="280" w:lineRule="atLeast"/>
              <w:rPr>
                <w:sz w:val="20"/>
              </w:rPr>
            </w:pPr>
          </w:p>
        </w:tc>
      </w:tr>
      <w:tr w:rsidR="00992118" w:rsidRPr="00992118" w14:paraId="72E1F5D3" w14:textId="77777777">
        <w:tc>
          <w:tcPr>
            <w:tcW w:w="2500" w:type="pct"/>
          </w:tcPr>
          <w:p w14:paraId="4E6DC12D" w14:textId="77777777" w:rsidR="00992118" w:rsidRPr="00992118" w:rsidRDefault="00992118" w:rsidP="00992118">
            <w:pPr>
              <w:spacing w:after="280" w:line="280" w:lineRule="atLeast"/>
              <w:rPr>
                <w:sz w:val="20"/>
              </w:rPr>
            </w:pPr>
          </w:p>
        </w:tc>
        <w:tc>
          <w:tcPr>
            <w:tcW w:w="2500" w:type="pct"/>
          </w:tcPr>
          <w:p w14:paraId="6398AAEB" w14:textId="77777777" w:rsidR="00992118" w:rsidRPr="00992118" w:rsidRDefault="00992118" w:rsidP="00992118">
            <w:pPr>
              <w:spacing w:after="280" w:line="280" w:lineRule="atLeast"/>
              <w:rPr>
                <w:sz w:val="20"/>
              </w:rPr>
            </w:pPr>
          </w:p>
        </w:tc>
      </w:tr>
      <w:tr w:rsidR="00992118" w:rsidRPr="00992118" w14:paraId="12D34956" w14:textId="77777777">
        <w:tc>
          <w:tcPr>
            <w:tcW w:w="2500" w:type="pct"/>
          </w:tcPr>
          <w:p w14:paraId="61A0948A" w14:textId="77777777" w:rsidR="00992118" w:rsidRPr="00992118" w:rsidRDefault="00992118" w:rsidP="00992118">
            <w:pPr>
              <w:spacing w:after="280" w:line="280" w:lineRule="atLeast"/>
              <w:rPr>
                <w:sz w:val="20"/>
              </w:rPr>
            </w:pPr>
          </w:p>
        </w:tc>
        <w:tc>
          <w:tcPr>
            <w:tcW w:w="2500" w:type="pct"/>
          </w:tcPr>
          <w:p w14:paraId="686F59C2" w14:textId="77777777" w:rsidR="00992118" w:rsidRPr="00992118" w:rsidRDefault="00992118" w:rsidP="00992118">
            <w:pPr>
              <w:spacing w:after="280" w:line="280" w:lineRule="atLeast"/>
              <w:rPr>
                <w:sz w:val="20"/>
              </w:rPr>
            </w:pPr>
          </w:p>
        </w:tc>
      </w:tr>
    </w:tbl>
    <w:p w14:paraId="4EB12442" w14:textId="77777777" w:rsidR="00992118" w:rsidRPr="00992118" w:rsidRDefault="00992118" w:rsidP="00992118">
      <w:pPr>
        <w:spacing w:after="280" w:line="280" w:lineRule="atLeast"/>
        <w:rPr>
          <w:rFonts w:ascii="Arial" w:eastAsia="Times New Roman" w:hAnsi="Arial" w:cs="Arial"/>
          <w:sz w:val="20"/>
          <w:szCs w:val="20"/>
        </w:rPr>
      </w:pPr>
    </w:p>
    <w:p w14:paraId="7CC8E4C5" w14:textId="77777777" w:rsidR="00992118" w:rsidRPr="00992118" w:rsidRDefault="00992118" w:rsidP="00992118">
      <w:pPr>
        <w:spacing w:after="280" w:line="280" w:lineRule="atLeast"/>
        <w:rPr>
          <w:rFonts w:ascii="Arial" w:eastAsia="Times New Roman" w:hAnsi="Arial" w:cs="Arial"/>
          <w:sz w:val="20"/>
          <w:szCs w:val="20"/>
        </w:rPr>
      </w:pPr>
    </w:p>
    <w:p w14:paraId="41FD4FE1" w14:textId="77777777" w:rsidR="00992118" w:rsidRPr="00992118" w:rsidRDefault="00992118" w:rsidP="00992118">
      <w:pPr>
        <w:spacing w:after="280" w:line="280" w:lineRule="atLeast"/>
        <w:rPr>
          <w:rFonts w:ascii="Arial" w:eastAsiaTheme="minorEastAsia" w:hAnsi="Arial" w:cs="Arial"/>
          <w:sz w:val="20"/>
          <w:szCs w:val="20"/>
        </w:rPr>
      </w:pPr>
    </w:p>
    <w:p w14:paraId="57A0187B" w14:textId="77777777" w:rsidR="00301D5B" w:rsidRDefault="00301D5B"/>
    <w:sectPr w:rsidR="00301D5B">
      <w:headerReference w:type="even" r:id="rId25"/>
      <w:headerReference w:type="default" r:id="rId26"/>
      <w:footerReference w:type="even" r:id="rId27"/>
      <w:footerReference w:type="default" r:id="rId28"/>
      <w:headerReference w:type="first" r:id="rId29"/>
      <w:footerReference w:type="first" r:id="rId30"/>
      <w:pgSz w:w="11906" w:h="16838" w:code="9"/>
      <w:pgMar w:top="1418" w:right="1133" w:bottom="1304" w:left="1440" w:header="709"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Achroo Batta" w:date="2022-08-18T13:40:00Z" w:initials="AB">
    <w:p w14:paraId="1F1662F3" w14:textId="1FD83EDA" w:rsidR="4CEA3BEA" w:rsidRDefault="4CEA3BEA">
      <w:r>
        <w:t xml:space="preserve">Needs to rediscover servers for CTP and NTLM on 17 Aug, because of common match with RDP-Pilot, RedCloak and Powershell. This new list for CTP and NTLM has no match with other vulnerabilities. Also, use of Ansible and powershell was in question with RT strategy.  This explains the cause of delay.  </w:t>
      </w:r>
      <w:r>
        <w:annotationRef/>
      </w:r>
    </w:p>
  </w:comment>
  <w:comment w:id="67" w:author="Achroo Batta" w:date="2022-08-23T10:13:00Z" w:initials="AB">
    <w:p w14:paraId="36988857" w14:textId="77777777" w:rsidR="00DB7FB6" w:rsidRDefault="00DB7FB6" w:rsidP="009424D0">
      <w:pPr>
        <w:pStyle w:val="CommentText"/>
      </w:pPr>
      <w:r>
        <w:rPr>
          <w:rStyle w:val="CommentReference"/>
        </w:rPr>
        <w:annotationRef/>
      </w:r>
      <w:r>
        <w:t>Discussions going on with Ansible Team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1662F3" w15:done="0"/>
  <w15:commentEx w15:paraId="369888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E751E" w16cex:dateUtc="2022-08-18T03:40:00Z"/>
  <w16cex:commentExtensible w16cex:durableId="26AF26D5" w16cex:dateUtc="2022-08-23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1662F3" w16cid:durableId="6DDE751E"/>
  <w16cid:commentId w16cid:paraId="36988857" w16cid:durableId="26AF2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C4A5" w14:textId="77777777" w:rsidR="009E3C15" w:rsidRDefault="009E3C15" w:rsidP="00992118">
      <w:pPr>
        <w:spacing w:after="0" w:line="240" w:lineRule="auto"/>
      </w:pPr>
      <w:r>
        <w:separator/>
      </w:r>
    </w:p>
  </w:endnote>
  <w:endnote w:type="continuationSeparator" w:id="0">
    <w:p w14:paraId="0CB48952" w14:textId="77777777" w:rsidR="009E3C15" w:rsidRDefault="009E3C15" w:rsidP="00992118">
      <w:pPr>
        <w:spacing w:after="0" w:line="240" w:lineRule="auto"/>
      </w:pPr>
      <w:r>
        <w:continuationSeparator/>
      </w:r>
    </w:p>
  </w:endnote>
  <w:endnote w:type="continuationNotice" w:id="1">
    <w:p w14:paraId="239A70FF" w14:textId="77777777" w:rsidR="009E3C15" w:rsidRDefault="009E3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Bold">
    <w:altName w:val="Arial"/>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21CB8" w14:textId="77777777" w:rsidR="00992118" w:rsidRDefault="009921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FDB"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6A64FC">
      <w:tab/>
    </w:r>
    <w:r w:rsidRPr="006A64FC">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26</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C728"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B83529">
      <w:rPr>
        <w:rFonts w:cs="Arial"/>
        <w:color w:val="333333"/>
        <w:sz w:val="14"/>
      </w:rPr>
      <w:tab/>
    </w:r>
    <w:r w:rsidRPr="00B83529">
      <w:rPr>
        <w:rFonts w:cs="Arial"/>
        <w:color w:val="333333"/>
        <w:sz w:val="14"/>
      </w:rPr>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1</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E73BA" w14:textId="77777777" w:rsidR="009E3C15" w:rsidRDefault="009E3C15" w:rsidP="00992118">
      <w:pPr>
        <w:spacing w:after="0" w:line="240" w:lineRule="auto"/>
      </w:pPr>
      <w:r>
        <w:separator/>
      </w:r>
    </w:p>
  </w:footnote>
  <w:footnote w:type="continuationSeparator" w:id="0">
    <w:p w14:paraId="139B3D69" w14:textId="77777777" w:rsidR="009E3C15" w:rsidRDefault="009E3C15" w:rsidP="00992118">
      <w:pPr>
        <w:spacing w:after="0" w:line="240" w:lineRule="auto"/>
      </w:pPr>
      <w:r>
        <w:continuationSeparator/>
      </w:r>
    </w:p>
  </w:footnote>
  <w:footnote w:type="continuationNotice" w:id="1">
    <w:p w14:paraId="33DB7B09" w14:textId="77777777" w:rsidR="009E3C15" w:rsidRDefault="009E3C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C8035" w14:textId="77777777" w:rsidR="00992118" w:rsidRDefault="009921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C12A" w14:textId="77777777" w:rsidR="00992118" w:rsidRDefault="009921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1F07" w14:textId="77777777" w:rsidR="001B26CB" w:rsidRDefault="001B26CB">
    <w:pPr>
      <w:pStyle w:val="Header"/>
    </w:pPr>
  </w:p>
  <w:p w14:paraId="3DA1141B" w14:textId="77777777" w:rsidR="001B26CB" w:rsidRDefault="001B26CB">
    <w:pPr>
      <w:pStyle w:val="Header"/>
    </w:pPr>
  </w:p>
  <w:p w14:paraId="678D2201" w14:textId="77777777" w:rsidR="001B26CB" w:rsidRDefault="001B26CB">
    <w:pPr>
      <w:pStyle w:val="Header"/>
    </w:pPr>
  </w:p>
  <w:p w14:paraId="2C5E642B" w14:textId="0F6263BB" w:rsidR="001B26CB" w:rsidRPr="00F51F6D" w:rsidRDefault="00992118">
    <w:pPr>
      <w:pStyle w:val="Header"/>
    </w:pPr>
    <w:r>
      <w:rPr>
        <w:noProof/>
      </w:rPr>
      <w:drawing>
        <wp:anchor distT="0" distB="0" distL="114300" distR="114300" simplePos="0" relativeHeight="251658240" behindDoc="0" locked="0" layoutInCell="1" allowOverlap="1" wp14:anchorId="2DEE3D63" wp14:editId="176817B6">
          <wp:simplePos x="0" y="0"/>
          <wp:positionH relativeFrom="column">
            <wp:posOffset>0</wp:posOffset>
          </wp:positionH>
          <wp:positionV relativeFrom="paragraph">
            <wp:posOffset>-1243330</wp:posOffset>
          </wp:positionV>
          <wp:extent cx="1371600" cy="1356360"/>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F1C3D"/>
    <w:multiLevelType w:val="hybridMultilevel"/>
    <w:tmpl w:val="7FB01882"/>
    <w:lvl w:ilvl="0" w:tplc="66BCB71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ADA4E81"/>
    <w:multiLevelType w:val="multilevel"/>
    <w:tmpl w:val="FFFFFFFF"/>
    <w:lvl w:ilvl="0">
      <w:start w:val="1"/>
      <w:numFmt w:val="decimal"/>
      <w:pStyle w:val="Heading1"/>
      <w:lvlText w:val="%1."/>
      <w:lvlJc w:val="left"/>
      <w:pPr>
        <w:tabs>
          <w:tab w:val="num" w:pos="0"/>
        </w:tabs>
        <w:ind w:hanging="851"/>
      </w:pPr>
    </w:lvl>
    <w:lvl w:ilvl="1">
      <w:start w:val="1"/>
      <w:numFmt w:val="decimal"/>
      <w:pStyle w:val="Heading2"/>
      <w:lvlText w:val="%1.%2."/>
      <w:lvlJc w:val="left"/>
      <w:pPr>
        <w:tabs>
          <w:tab w:val="num" w:pos="0"/>
        </w:tabs>
        <w:ind w:hanging="851"/>
      </w:pPr>
    </w:lvl>
    <w:lvl w:ilvl="2">
      <w:start w:val="1"/>
      <w:numFmt w:val="decimal"/>
      <w:pStyle w:val="Heading3"/>
      <w:lvlText w:val="%1.%2.%3."/>
      <w:lvlJc w:val="left"/>
      <w:pPr>
        <w:tabs>
          <w:tab w:val="num" w:pos="0"/>
        </w:tabs>
        <w:ind w:hanging="851"/>
      </w:pPr>
    </w:lvl>
    <w:lvl w:ilvl="3">
      <w:start w:val="1"/>
      <w:numFmt w:val="decimal"/>
      <w:pStyle w:val="Heading4"/>
      <w:lvlText w:val="%1.%2.%3.%4."/>
      <w:lvlJc w:val="left"/>
      <w:pPr>
        <w:tabs>
          <w:tab w:val="num" w:pos="0"/>
        </w:tabs>
        <w:ind w:hanging="851"/>
      </w:pPr>
    </w:lvl>
    <w:lvl w:ilvl="4">
      <w:start w:val="1"/>
      <w:numFmt w:val="decimal"/>
      <w:pStyle w:val="Heading5"/>
      <w:lvlText w:val="%1.%2.%3.%4.%5."/>
      <w:lvlJc w:val="left"/>
      <w:pPr>
        <w:tabs>
          <w:tab w:val="num" w:pos="567"/>
        </w:tabs>
        <w:ind w:left="567" w:hanging="1418"/>
      </w:pPr>
    </w:lvl>
    <w:lvl w:ilvl="5">
      <w:start w:val="1"/>
      <w:numFmt w:val="decimal"/>
      <w:pStyle w:val="Heading6"/>
      <w:lvlText w:val="%1.%2.%3.%4.%5.%6."/>
      <w:lvlJc w:val="left"/>
      <w:pPr>
        <w:tabs>
          <w:tab w:val="num" w:pos="851"/>
        </w:tabs>
        <w:ind w:left="851" w:hanging="1702"/>
      </w:pPr>
    </w:lvl>
    <w:lvl w:ilvl="6">
      <w:start w:val="1"/>
      <w:numFmt w:val="decimal"/>
      <w:pStyle w:val="Heading7"/>
      <w:lvlText w:val="%1.%2.%3.%4.%5.%6.%7."/>
      <w:lvlJc w:val="left"/>
      <w:pPr>
        <w:tabs>
          <w:tab w:val="num" w:pos="851"/>
        </w:tabs>
        <w:ind w:left="851" w:hanging="1702"/>
      </w:pPr>
    </w:lvl>
    <w:lvl w:ilvl="7">
      <w:start w:val="1"/>
      <w:numFmt w:val="decimal"/>
      <w:pStyle w:val="Heading8"/>
      <w:lvlText w:val="%1.%2.%3.%4.%5.%6.%7.%8."/>
      <w:lvlJc w:val="left"/>
      <w:pPr>
        <w:tabs>
          <w:tab w:val="num" w:pos="1134"/>
        </w:tabs>
        <w:ind w:left="1134" w:hanging="1985"/>
      </w:pPr>
    </w:lvl>
    <w:lvl w:ilvl="8">
      <w:start w:val="1"/>
      <w:numFmt w:val="decimal"/>
      <w:pStyle w:val="Heading9"/>
      <w:lvlText w:val="%1.%2.%3.%4.%5.%6.%7.%8.%9."/>
      <w:lvlJc w:val="left"/>
      <w:pPr>
        <w:tabs>
          <w:tab w:val="num" w:pos="1134"/>
        </w:tabs>
        <w:ind w:left="1134" w:hanging="1985"/>
      </w:pPr>
    </w:lvl>
  </w:abstractNum>
  <w:abstractNum w:abstractNumId="2" w15:restartNumberingAfterBreak="0">
    <w:nsid w:val="6F6260CE"/>
    <w:multiLevelType w:val="hybridMultilevel"/>
    <w:tmpl w:val="FFFFFFFF"/>
    <w:lvl w:ilvl="0" w:tplc="1F8E1682">
      <w:numFmt w:val="bullet"/>
      <w:lvlText w:val="•"/>
      <w:lvlJc w:val="left"/>
      <w:pPr>
        <w:ind w:left="720" w:hanging="720"/>
      </w:pPr>
      <w:rPr>
        <w:rFonts w:ascii="Arial" w:eastAsia="Times New Roman"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8728174">
    <w:abstractNumId w:val="1"/>
  </w:num>
  <w:num w:numId="2" w16cid:durableId="1466239988">
    <w:abstractNumId w:val="2"/>
  </w:num>
  <w:num w:numId="3" w16cid:durableId="6104032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hroo Batta">
    <w15:presenceInfo w15:providerId="AD" w15:userId="S::achroo.batta@avanade.com::0bd776f9-6359-4c53-96b9-6e1fde0172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TQxMLIAEuYWlko6SsGpxcWZ+XkgBca1APURuqgsAAAA"/>
  </w:docVars>
  <w:rsids>
    <w:rsidRoot w:val="00992118"/>
    <w:rsid w:val="0003066D"/>
    <w:rsid w:val="000619C7"/>
    <w:rsid w:val="00090BC8"/>
    <w:rsid w:val="00093264"/>
    <w:rsid w:val="000B33F4"/>
    <w:rsid w:val="000C76E4"/>
    <w:rsid w:val="000D7F3C"/>
    <w:rsid w:val="000E5FA5"/>
    <w:rsid w:val="000F54BA"/>
    <w:rsid w:val="001273BE"/>
    <w:rsid w:val="001403DA"/>
    <w:rsid w:val="00145DA4"/>
    <w:rsid w:val="0015582D"/>
    <w:rsid w:val="001B26CB"/>
    <w:rsid w:val="001C4C8C"/>
    <w:rsid w:val="001C597B"/>
    <w:rsid w:val="001D7FD7"/>
    <w:rsid w:val="001E051F"/>
    <w:rsid w:val="002258A1"/>
    <w:rsid w:val="00230117"/>
    <w:rsid w:val="00230C8B"/>
    <w:rsid w:val="0024457A"/>
    <w:rsid w:val="00250820"/>
    <w:rsid w:val="00262E1C"/>
    <w:rsid w:val="002766FB"/>
    <w:rsid w:val="00280EBA"/>
    <w:rsid w:val="002A0B09"/>
    <w:rsid w:val="002B106F"/>
    <w:rsid w:val="002C2302"/>
    <w:rsid w:val="002E6092"/>
    <w:rsid w:val="00301D5B"/>
    <w:rsid w:val="00303429"/>
    <w:rsid w:val="0031123C"/>
    <w:rsid w:val="00315DA8"/>
    <w:rsid w:val="003262EF"/>
    <w:rsid w:val="003412BF"/>
    <w:rsid w:val="00341C56"/>
    <w:rsid w:val="0034396D"/>
    <w:rsid w:val="00344B14"/>
    <w:rsid w:val="003561C9"/>
    <w:rsid w:val="00366DA1"/>
    <w:rsid w:val="00373444"/>
    <w:rsid w:val="00376913"/>
    <w:rsid w:val="00382DBE"/>
    <w:rsid w:val="00384D8F"/>
    <w:rsid w:val="003F43FC"/>
    <w:rsid w:val="003F6352"/>
    <w:rsid w:val="00404F9F"/>
    <w:rsid w:val="004158C9"/>
    <w:rsid w:val="00425C06"/>
    <w:rsid w:val="004365D9"/>
    <w:rsid w:val="004438DA"/>
    <w:rsid w:val="00462DCE"/>
    <w:rsid w:val="00464577"/>
    <w:rsid w:val="00470EC3"/>
    <w:rsid w:val="00472635"/>
    <w:rsid w:val="004954E8"/>
    <w:rsid w:val="00495BDD"/>
    <w:rsid w:val="004A13A9"/>
    <w:rsid w:val="004B0961"/>
    <w:rsid w:val="005049FA"/>
    <w:rsid w:val="00533F4F"/>
    <w:rsid w:val="00543464"/>
    <w:rsid w:val="00554738"/>
    <w:rsid w:val="005705DE"/>
    <w:rsid w:val="00571769"/>
    <w:rsid w:val="00572CE3"/>
    <w:rsid w:val="00581192"/>
    <w:rsid w:val="0059171C"/>
    <w:rsid w:val="005B0D2B"/>
    <w:rsid w:val="005B5455"/>
    <w:rsid w:val="005B739A"/>
    <w:rsid w:val="005D6339"/>
    <w:rsid w:val="005D6DDA"/>
    <w:rsid w:val="005D759B"/>
    <w:rsid w:val="005F5572"/>
    <w:rsid w:val="006373D3"/>
    <w:rsid w:val="00646753"/>
    <w:rsid w:val="00650E68"/>
    <w:rsid w:val="00653D14"/>
    <w:rsid w:val="00680C78"/>
    <w:rsid w:val="00681D67"/>
    <w:rsid w:val="00684C09"/>
    <w:rsid w:val="0068568F"/>
    <w:rsid w:val="00695AED"/>
    <w:rsid w:val="00697E7A"/>
    <w:rsid w:val="006B5C41"/>
    <w:rsid w:val="007172F6"/>
    <w:rsid w:val="007254FE"/>
    <w:rsid w:val="0078084E"/>
    <w:rsid w:val="0078092A"/>
    <w:rsid w:val="00793DC8"/>
    <w:rsid w:val="007A4222"/>
    <w:rsid w:val="007B754A"/>
    <w:rsid w:val="007F46D5"/>
    <w:rsid w:val="007F7EAE"/>
    <w:rsid w:val="00841B37"/>
    <w:rsid w:val="008458DA"/>
    <w:rsid w:val="00867134"/>
    <w:rsid w:val="00867929"/>
    <w:rsid w:val="008A7361"/>
    <w:rsid w:val="008B005A"/>
    <w:rsid w:val="008B225A"/>
    <w:rsid w:val="008C04CA"/>
    <w:rsid w:val="008C19D3"/>
    <w:rsid w:val="008D288C"/>
    <w:rsid w:val="008D43E5"/>
    <w:rsid w:val="00965AEF"/>
    <w:rsid w:val="00980397"/>
    <w:rsid w:val="00992118"/>
    <w:rsid w:val="009A4367"/>
    <w:rsid w:val="009C28E6"/>
    <w:rsid w:val="009C5CB2"/>
    <w:rsid w:val="009D3EA8"/>
    <w:rsid w:val="009E3C15"/>
    <w:rsid w:val="00A00E91"/>
    <w:rsid w:val="00A26989"/>
    <w:rsid w:val="00A30CC0"/>
    <w:rsid w:val="00A61EB5"/>
    <w:rsid w:val="00A75AE9"/>
    <w:rsid w:val="00A86025"/>
    <w:rsid w:val="00A97005"/>
    <w:rsid w:val="00AA79D8"/>
    <w:rsid w:val="00AC697F"/>
    <w:rsid w:val="00AF2544"/>
    <w:rsid w:val="00B0649E"/>
    <w:rsid w:val="00B06B99"/>
    <w:rsid w:val="00B334E5"/>
    <w:rsid w:val="00B3F8A4"/>
    <w:rsid w:val="00B5345D"/>
    <w:rsid w:val="00B55E2B"/>
    <w:rsid w:val="00B61EFC"/>
    <w:rsid w:val="00B71BDE"/>
    <w:rsid w:val="00B73F00"/>
    <w:rsid w:val="00B86C01"/>
    <w:rsid w:val="00B92D0D"/>
    <w:rsid w:val="00BA0AA5"/>
    <w:rsid w:val="00BB17E2"/>
    <w:rsid w:val="00BD332C"/>
    <w:rsid w:val="00C043EC"/>
    <w:rsid w:val="00C52C3E"/>
    <w:rsid w:val="00C53EE7"/>
    <w:rsid w:val="00C61E03"/>
    <w:rsid w:val="00C66B79"/>
    <w:rsid w:val="00CA0A66"/>
    <w:rsid w:val="00CBF211"/>
    <w:rsid w:val="00CD1872"/>
    <w:rsid w:val="00D034C3"/>
    <w:rsid w:val="00D05632"/>
    <w:rsid w:val="00D30F33"/>
    <w:rsid w:val="00D60285"/>
    <w:rsid w:val="00D64E40"/>
    <w:rsid w:val="00DA74E0"/>
    <w:rsid w:val="00DB7FB6"/>
    <w:rsid w:val="00DC378B"/>
    <w:rsid w:val="00DF5DA7"/>
    <w:rsid w:val="00E16566"/>
    <w:rsid w:val="00E63E83"/>
    <w:rsid w:val="00E739AD"/>
    <w:rsid w:val="00E95EF7"/>
    <w:rsid w:val="00EA4E1F"/>
    <w:rsid w:val="00EB425C"/>
    <w:rsid w:val="00EB5150"/>
    <w:rsid w:val="00EC346A"/>
    <w:rsid w:val="00ED4128"/>
    <w:rsid w:val="00EE170C"/>
    <w:rsid w:val="00EF0D81"/>
    <w:rsid w:val="00F02DD1"/>
    <w:rsid w:val="00F1057F"/>
    <w:rsid w:val="00F2077A"/>
    <w:rsid w:val="00F31FE5"/>
    <w:rsid w:val="00F87A22"/>
    <w:rsid w:val="00F92473"/>
    <w:rsid w:val="00FB7EAF"/>
    <w:rsid w:val="00FE1CEC"/>
    <w:rsid w:val="01BEEABB"/>
    <w:rsid w:val="028614D3"/>
    <w:rsid w:val="028DCF88"/>
    <w:rsid w:val="02E26D34"/>
    <w:rsid w:val="03BE046C"/>
    <w:rsid w:val="03DEB4AD"/>
    <w:rsid w:val="03FBD79B"/>
    <w:rsid w:val="04E21EE0"/>
    <w:rsid w:val="04FEAAD9"/>
    <w:rsid w:val="05033AF9"/>
    <w:rsid w:val="06024ED5"/>
    <w:rsid w:val="0622927C"/>
    <w:rsid w:val="06A87E80"/>
    <w:rsid w:val="0A834DD7"/>
    <w:rsid w:val="0BC0F6F5"/>
    <w:rsid w:val="0BC8B1AA"/>
    <w:rsid w:val="0BE53DA3"/>
    <w:rsid w:val="0C062DEE"/>
    <w:rsid w:val="0C4D0CA0"/>
    <w:rsid w:val="0D0452F3"/>
    <w:rsid w:val="0DD881C1"/>
    <w:rsid w:val="102FEFD8"/>
    <w:rsid w:val="1050A019"/>
    <w:rsid w:val="107D1AFC"/>
    <w:rsid w:val="11A58E86"/>
    <w:rsid w:val="130694C7"/>
    <w:rsid w:val="1339C055"/>
    <w:rsid w:val="1342B274"/>
    <w:rsid w:val="1386AD44"/>
    <w:rsid w:val="138EEF0E"/>
    <w:rsid w:val="15F78895"/>
    <w:rsid w:val="167104EA"/>
    <w:rsid w:val="1757708C"/>
    <w:rsid w:val="1900FC62"/>
    <w:rsid w:val="19E39F8C"/>
    <w:rsid w:val="19FE3092"/>
    <w:rsid w:val="1A252D87"/>
    <w:rsid w:val="1B827C0D"/>
    <w:rsid w:val="1B9F0B6F"/>
    <w:rsid w:val="1C6850BA"/>
    <w:rsid w:val="1D175C02"/>
    <w:rsid w:val="1E21E9F5"/>
    <w:rsid w:val="1E42279E"/>
    <w:rsid w:val="1E93AB95"/>
    <w:rsid w:val="1F455A47"/>
    <w:rsid w:val="20F8D11D"/>
    <w:rsid w:val="226C9C2A"/>
    <w:rsid w:val="235B7428"/>
    <w:rsid w:val="24B1429F"/>
    <w:rsid w:val="26BE1F01"/>
    <w:rsid w:val="27101A73"/>
    <w:rsid w:val="2730CAB4"/>
    <w:rsid w:val="2775C1A3"/>
    <w:rsid w:val="27C5548D"/>
    <w:rsid w:val="2849062B"/>
    <w:rsid w:val="28CAC44A"/>
    <w:rsid w:val="292EE846"/>
    <w:rsid w:val="2A022CCE"/>
    <w:rsid w:val="2A5A134D"/>
    <w:rsid w:val="2A845FF7"/>
    <w:rsid w:val="2AB3DB80"/>
    <w:rsid w:val="2AC193B7"/>
    <w:rsid w:val="2AEEEEF2"/>
    <w:rsid w:val="2B059701"/>
    <w:rsid w:val="2BC40A45"/>
    <w:rsid w:val="2D1C3787"/>
    <w:rsid w:val="2D3BD326"/>
    <w:rsid w:val="2E268FB4"/>
    <w:rsid w:val="2E5499B8"/>
    <w:rsid w:val="2E744DDA"/>
    <w:rsid w:val="2F116396"/>
    <w:rsid w:val="2F748FE4"/>
    <w:rsid w:val="2FD18040"/>
    <w:rsid w:val="30982D6B"/>
    <w:rsid w:val="30B0A3C5"/>
    <w:rsid w:val="30C57509"/>
    <w:rsid w:val="31A37CA5"/>
    <w:rsid w:val="321EFF53"/>
    <w:rsid w:val="3351433F"/>
    <w:rsid w:val="33A79DEB"/>
    <w:rsid w:val="35A0D3B2"/>
    <w:rsid w:val="379A50C7"/>
    <w:rsid w:val="3838DAA6"/>
    <w:rsid w:val="3986DAD6"/>
    <w:rsid w:val="39F409EA"/>
    <w:rsid w:val="3A4119E4"/>
    <w:rsid w:val="3AA9F92B"/>
    <w:rsid w:val="3B707B68"/>
    <w:rsid w:val="3C1F24FE"/>
    <w:rsid w:val="3C764CC4"/>
    <w:rsid w:val="3CEAC6F4"/>
    <w:rsid w:val="3E250F51"/>
    <w:rsid w:val="3EBAF530"/>
    <w:rsid w:val="3FD35480"/>
    <w:rsid w:val="4102F379"/>
    <w:rsid w:val="416BB500"/>
    <w:rsid w:val="42327340"/>
    <w:rsid w:val="4407CC10"/>
    <w:rsid w:val="45FAF24C"/>
    <w:rsid w:val="4611655B"/>
    <w:rsid w:val="467FE913"/>
    <w:rsid w:val="480E3566"/>
    <w:rsid w:val="4836D59F"/>
    <w:rsid w:val="484C197B"/>
    <w:rsid w:val="496E2B4E"/>
    <w:rsid w:val="498BC3C9"/>
    <w:rsid w:val="499934C8"/>
    <w:rsid w:val="499B6A86"/>
    <w:rsid w:val="49DF7AFB"/>
    <w:rsid w:val="4A82E0BB"/>
    <w:rsid w:val="4AC52A56"/>
    <w:rsid w:val="4BA259FA"/>
    <w:rsid w:val="4C8C9667"/>
    <w:rsid w:val="4CEA3BEA"/>
    <w:rsid w:val="4DD675FE"/>
    <w:rsid w:val="4E163286"/>
    <w:rsid w:val="4F36D08D"/>
    <w:rsid w:val="50588C9E"/>
    <w:rsid w:val="5134EE1F"/>
    <w:rsid w:val="51793D33"/>
    <w:rsid w:val="520832A7"/>
    <w:rsid w:val="526CDDB8"/>
    <w:rsid w:val="53239647"/>
    <w:rsid w:val="53497009"/>
    <w:rsid w:val="535A59C3"/>
    <w:rsid w:val="538086A3"/>
    <w:rsid w:val="54828E92"/>
    <w:rsid w:val="551B7018"/>
    <w:rsid w:val="55543669"/>
    <w:rsid w:val="5600D75E"/>
    <w:rsid w:val="56081C0E"/>
    <w:rsid w:val="56B78FED"/>
    <w:rsid w:val="577DBDE6"/>
    <w:rsid w:val="5799179B"/>
    <w:rsid w:val="5880A5D4"/>
    <w:rsid w:val="58ADF2CA"/>
    <w:rsid w:val="59A9A248"/>
    <w:rsid w:val="59DD3C8D"/>
    <w:rsid w:val="59E6DE82"/>
    <w:rsid w:val="59E75957"/>
    <w:rsid w:val="5AE94C96"/>
    <w:rsid w:val="5CA36F58"/>
    <w:rsid w:val="5CF80D04"/>
    <w:rsid w:val="5E023F80"/>
    <w:rsid w:val="60CE2B32"/>
    <w:rsid w:val="61B124F1"/>
    <w:rsid w:val="63575530"/>
    <w:rsid w:val="64036E14"/>
    <w:rsid w:val="64616AF2"/>
    <w:rsid w:val="6463937C"/>
    <w:rsid w:val="647111AF"/>
    <w:rsid w:val="64821B33"/>
    <w:rsid w:val="64B5C6E8"/>
    <w:rsid w:val="64CC9165"/>
    <w:rsid w:val="652F84F3"/>
    <w:rsid w:val="65848947"/>
    <w:rsid w:val="658C754F"/>
    <w:rsid w:val="65A4C6F0"/>
    <w:rsid w:val="6896D94B"/>
    <w:rsid w:val="68AC1D27"/>
    <w:rsid w:val="68ADD32C"/>
    <w:rsid w:val="68D93D17"/>
    <w:rsid w:val="694E0472"/>
    <w:rsid w:val="69E40CC0"/>
    <w:rsid w:val="6A5D8915"/>
    <w:rsid w:val="6B88EBA6"/>
    <w:rsid w:val="6B9F0AB7"/>
    <w:rsid w:val="6BCF9131"/>
    <w:rsid w:val="6C6CE17E"/>
    <w:rsid w:val="6C73D455"/>
    <w:rsid w:val="6D1B160A"/>
    <w:rsid w:val="6DA7B979"/>
    <w:rsid w:val="6E20FE44"/>
    <w:rsid w:val="6E5A4B4E"/>
    <w:rsid w:val="6F989401"/>
    <w:rsid w:val="6F9BEDDA"/>
    <w:rsid w:val="6FD11A98"/>
    <w:rsid w:val="6FEFA04D"/>
    <w:rsid w:val="701E1A1B"/>
    <w:rsid w:val="7055477D"/>
    <w:rsid w:val="709FBCB4"/>
    <w:rsid w:val="71288C05"/>
    <w:rsid w:val="71A62E55"/>
    <w:rsid w:val="72AF6D17"/>
    <w:rsid w:val="731EEEE2"/>
    <w:rsid w:val="7326A997"/>
    <w:rsid w:val="738399F3"/>
    <w:rsid w:val="73EDA0DE"/>
    <w:rsid w:val="74BCBFBD"/>
    <w:rsid w:val="76804F9B"/>
    <w:rsid w:val="77179399"/>
    <w:rsid w:val="7828145B"/>
    <w:rsid w:val="782E2B16"/>
    <w:rsid w:val="784F8332"/>
    <w:rsid w:val="78A0123B"/>
    <w:rsid w:val="78D1B65B"/>
    <w:rsid w:val="78FA0694"/>
    <w:rsid w:val="79F59DFE"/>
    <w:rsid w:val="7AFD5054"/>
    <w:rsid w:val="7B868C7C"/>
    <w:rsid w:val="7C44FFC0"/>
    <w:rsid w:val="7C4A09F6"/>
    <w:rsid w:val="7D38F489"/>
    <w:rsid w:val="7D5C89FA"/>
    <w:rsid w:val="7E70E422"/>
    <w:rsid w:val="7EB5DB11"/>
    <w:rsid w:val="7F2F5766"/>
    <w:rsid w:val="7F37121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58A1B"/>
  <w15:chartTrackingRefBased/>
  <w15:docId w15:val="{1B225983-A15E-45CC-AC91-AAC97882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92118"/>
    <w:pPr>
      <w:keepNext/>
      <w:pageBreakBefore/>
      <w:numPr>
        <w:numId w:val="1"/>
      </w:numPr>
      <w:spacing w:before="240" w:after="0" w:line="240" w:lineRule="auto"/>
      <w:outlineLvl w:val="0"/>
    </w:pPr>
    <w:rPr>
      <w:rFonts w:ascii="Arial" w:eastAsiaTheme="minorEastAsia" w:hAnsi="Arial" w:cs="Arial"/>
      <w:b/>
      <w:bCs/>
      <w:sz w:val="26"/>
      <w:szCs w:val="26"/>
      <w:lang w:val="en-GB"/>
    </w:rPr>
  </w:style>
  <w:style w:type="paragraph" w:styleId="Heading2">
    <w:name w:val="heading 2"/>
    <w:basedOn w:val="Heading1"/>
    <w:next w:val="Normal"/>
    <w:link w:val="Heading2Char"/>
    <w:qFormat/>
    <w:rsid w:val="00992118"/>
    <w:pPr>
      <w:pageBreakBefore w:val="0"/>
      <w:numPr>
        <w:ilvl w:val="1"/>
      </w:numPr>
      <w:outlineLvl w:val="1"/>
    </w:pPr>
    <w:rPr>
      <w:sz w:val="22"/>
      <w:szCs w:val="22"/>
    </w:rPr>
  </w:style>
  <w:style w:type="paragraph" w:styleId="Heading3">
    <w:name w:val="heading 3"/>
    <w:basedOn w:val="Heading2"/>
    <w:next w:val="Normal"/>
    <w:link w:val="Heading3Char"/>
    <w:uiPriority w:val="9"/>
    <w:unhideWhenUsed/>
    <w:qFormat/>
    <w:rsid w:val="00992118"/>
    <w:pPr>
      <w:numPr>
        <w:ilvl w:val="2"/>
      </w:numPr>
      <w:outlineLvl w:val="2"/>
    </w:pPr>
    <w:rPr>
      <w:rFonts w:ascii="Arial Bold" w:hAnsi="Arial Bold"/>
      <w:sz w:val="20"/>
      <w:szCs w:val="20"/>
    </w:rPr>
  </w:style>
  <w:style w:type="paragraph" w:styleId="Heading4">
    <w:name w:val="heading 4"/>
    <w:basedOn w:val="Heading3"/>
    <w:next w:val="Normal"/>
    <w:link w:val="Heading4Char"/>
    <w:unhideWhenUsed/>
    <w:qFormat/>
    <w:rsid w:val="00992118"/>
    <w:pPr>
      <w:numPr>
        <w:ilvl w:val="3"/>
      </w:numPr>
      <w:outlineLvl w:val="3"/>
    </w:pPr>
    <w:rPr>
      <w:sz w:val="16"/>
      <w:szCs w:val="16"/>
    </w:rPr>
  </w:style>
  <w:style w:type="paragraph" w:styleId="Heading5">
    <w:name w:val="heading 5"/>
    <w:basedOn w:val="Heading4"/>
    <w:next w:val="Normal"/>
    <w:link w:val="Heading5Char"/>
    <w:uiPriority w:val="9"/>
    <w:semiHidden/>
    <w:unhideWhenUsed/>
    <w:qFormat/>
    <w:rsid w:val="00992118"/>
    <w:pPr>
      <w:numPr>
        <w:ilvl w:val="4"/>
      </w:numPr>
      <w:outlineLvl w:val="4"/>
    </w:pPr>
    <w:rPr>
      <w:b w:val="0"/>
      <w:bCs w:val="0"/>
      <w:i/>
      <w:iCs/>
      <w:sz w:val="18"/>
      <w:szCs w:val="18"/>
    </w:rPr>
  </w:style>
  <w:style w:type="paragraph" w:styleId="Heading6">
    <w:name w:val="heading 6"/>
    <w:basedOn w:val="Heading5"/>
    <w:next w:val="Normal"/>
    <w:link w:val="Heading6Char"/>
    <w:semiHidden/>
    <w:unhideWhenUsed/>
    <w:qFormat/>
    <w:rsid w:val="00992118"/>
    <w:pPr>
      <w:numPr>
        <w:ilvl w:val="5"/>
      </w:numPr>
      <w:outlineLvl w:val="5"/>
    </w:pPr>
    <w:rPr>
      <w:i w:val="0"/>
      <w:iCs w:val="0"/>
    </w:rPr>
  </w:style>
  <w:style w:type="paragraph" w:styleId="Heading7">
    <w:name w:val="heading 7"/>
    <w:basedOn w:val="Heading6"/>
    <w:next w:val="Normal"/>
    <w:link w:val="Heading7Char"/>
    <w:semiHidden/>
    <w:unhideWhenUsed/>
    <w:qFormat/>
    <w:rsid w:val="00992118"/>
    <w:pPr>
      <w:numPr>
        <w:ilvl w:val="6"/>
      </w:numPr>
      <w:outlineLvl w:val="6"/>
    </w:pPr>
    <w:rPr>
      <w:i/>
      <w:iCs/>
      <w:sz w:val="16"/>
      <w:szCs w:val="16"/>
    </w:rPr>
  </w:style>
  <w:style w:type="paragraph" w:styleId="Heading8">
    <w:name w:val="heading 8"/>
    <w:basedOn w:val="Heading7"/>
    <w:next w:val="Normal"/>
    <w:link w:val="Heading8Char"/>
    <w:semiHidden/>
    <w:unhideWhenUsed/>
    <w:qFormat/>
    <w:rsid w:val="00992118"/>
    <w:pPr>
      <w:numPr>
        <w:ilvl w:val="7"/>
      </w:numPr>
      <w:outlineLvl w:val="7"/>
    </w:pPr>
    <w:rPr>
      <w:i w:val="0"/>
      <w:iCs w:val="0"/>
    </w:rPr>
  </w:style>
  <w:style w:type="paragraph" w:styleId="Heading9">
    <w:name w:val="heading 9"/>
    <w:basedOn w:val="Normal"/>
    <w:next w:val="Normal"/>
    <w:link w:val="Heading9Char"/>
    <w:semiHidden/>
    <w:unhideWhenUsed/>
    <w:qFormat/>
    <w:rsid w:val="00992118"/>
    <w:pPr>
      <w:numPr>
        <w:ilvl w:val="8"/>
        <w:numId w:val="1"/>
      </w:numPr>
      <w:spacing w:before="240" w:after="0" w:line="280" w:lineRule="atLeast"/>
      <w:outlineLvl w:val="8"/>
    </w:pPr>
    <w:rPr>
      <w:rFonts w:ascii="Arial" w:eastAsiaTheme="minorEastAsia" w:hAnsi="Arial" w:cs="Arial"/>
      <w:i/>
      <w:iCs/>
      <w:sz w:val="14"/>
      <w:szCs w:val="1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2118"/>
    <w:rPr>
      <w:rFonts w:ascii="Arial" w:eastAsiaTheme="minorEastAsia" w:hAnsi="Arial" w:cs="Arial"/>
      <w:b/>
      <w:bCs/>
      <w:sz w:val="26"/>
      <w:szCs w:val="26"/>
      <w:lang w:val="en-GB"/>
    </w:rPr>
  </w:style>
  <w:style w:type="character" w:customStyle="1" w:styleId="Heading2Char">
    <w:name w:val="Heading 2 Char"/>
    <w:basedOn w:val="DefaultParagraphFont"/>
    <w:link w:val="Heading2"/>
    <w:rsid w:val="00992118"/>
    <w:rPr>
      <w:rFonts w:ascii="Arial" w:eastAsiaTheme="minorEastAsia" w:hAnsi="Arial" w:cs="Arial"/>
      <w:b/>
      <w:bCs/>
      <w:lang w:val="en-GB"/>
    </w:rPr>
  </w:style>
  <w:style w:type="character" w:customStyle="1" w:styleId="Heading3Char">
    <w:name w:val="Heading 3 Char"/>
    <w:basedOn w:val="DefaultParagraphFont"/>
    <w:link w:val="Heading3"/>
    <w:uiPriority w:val="9"/>
    <w:rsid w:val="00992118"/>
    <w:rPr>
      <w:rFonts w:ascii="Arial Bold" w:eastAsiaTheme="minorEastAsia" w:hAnsi="Arial Bold" w:cs="Arial"/>
      <w:b/>
      <w:bCs/>
      <w:sz w:val="20"/>
      <w:szCs w:val="20"/>
      <w:lang w:val="en-GB"/>
    </w:rPr>
  </w:style>
  <w:style w:type="character" w:customStyle="1" w:styleId="Heading4Char">
    <w:name w:val="Heading 4 Char"/>
    <w:basedOn w:val="DefaultParagraphFont"/>
    <w:link w:val="Heading4"/>
    <w:rsid w:val="00992118"/>
    <w:rPr>
      <w:rFonts w:ascii="Arial Bold" w:eastAsiaTheme="minorEastAsia" w:hAnsi="Arial Bold" w:cs="Arial"/>
      <w:b/>
      <w:bCs/>
      <w:sz w:val="16"/>
      <w:szCs w:val="16"/>
      <w:lang w:val="en-GB"/>
    </w:rPr>
  </w:style>
  <w:style w:type="character" w:customStyle="1" w:styleId="Heading5Char">
    <w:name w:val="Heading 5 Char"/>
    <w:basedOn w:val="DefaultParagraphFont"/>
    <w:link w:val="Heading5"/>
    <w:uiPriority w:val="9"/>
    <w:semiHidden/>
    <w:rsid w:val="00992118"/>
    <w:rPr>
      <w:rFonts w:ascii="Arial Bold" w:eastAsiaTheme="minorEastAsia" w:hAnsi="Arial Bold" w:cs="Arial"/>
      <w:i/>
      <w:iCs/>
      <w:sz w:val="18"/>
      <w:szCs w:val="18"/>
      <w:lang w:val="en-GB"/>
    </w:rPr>
  </w:style>
  <w:style w:type="character" w:customStyle="1" w:styleId="Heading6Char">
    <w:name w:val="Heading 6 Char"/>
    <w:basedOn w:val="DefaultParagraphFont"/>
    <w:link w:val="Heading6"/>
    <w:semiHidden/>
    <w:rsid w:val="00992118"/>
    <w:rPr>
      <w:rFonts w:ascii="Arial Bold" w:eastAsiaTheme="minorEastAsia" w:hAnsi="Arial Bold" w:cs="Arial"/>
      <w:sz w:val="18"/>
      <w:szCs w:val="18"/>
      <w:lang w:val="en-GB"/>
    </w:rPr>
  </w:style>
  <w:style w:type="character" w:customStyle="1" w:styleId="Heading7Char">
    <w:name w:val="Heading 7 Char"/>
    <w:basedOn w:val="DefaultParagraphFont"/>
    <w:link w:val="Heading7"/>
    <w:semiHidden/>
    <w:rsid w:val="00992118"/>
    <w:rPr>
      <w:rFonts w:ascii="Arial Bold" w:eastAsiaTheme="minorEastAsia" w:hAnsi="Arial Bold" w:cs="Arial"/>
      <w:i/>
      <w:iCs/>
      <w:sz w:val="16"/>
      <w:szCs w:val="16"/>
      <w:lang w:val="en-GB"/>
    </w:rPr>
  </w:style>
  <w:style w:type="character" w:customStyle="1" w:styleId="Heading8Char">
    <w:name w:val="Heading 8 Char"/>
    <w:basedOn w:val="DefaultParagraphFont"/>
    <w:link w:val="Heading8"/>
    <w:semiHidden/>
    <w:rsid w:val="00992118"/>
    <w:rPr>
      <w:rFonts w:ascii="Arial Bold" w:eastAsiaTheme="minorEastAsia" w:hAnsi="Arial Bold" w:cs="Arial"/>
      <w:sz w:val="16"/>
      <w:szCs w:val="16"/>
      <w:lang w:val="en-GB"/>
    </w:rPr>
  </w:style>
  <w:style w:type="character" w:customStyle="1" w:styleId="Heading9Char">
    <w:name w:val="Heading 9 Char"/>
    <w:basedOn w:val="DefaultParagraphFont"/>
    <w:link w:val="Heading9"/>
    <w:semiHidden/>
    <w:rsid w:val="00992118"/>
    <w:rPr>
      <w:rFonts w:ascii="Arial" w:eastAsiaTheme="minorEastAsia" w:hAnsi="Arial" w:cs="Arial"/>
      <w:i/>
      <w:iCs/>
      <w:sz w:val="14"/>
      <w:szCs w:val="14"/>
      <w:lang w:val="en-GB"/>
    </w:rPr>
  </w:style>
  <w:style w:type="paragraph" w:styleId="Header">
    <w:name w:val="header"/>
    <w:basedOn w:val="Normal"/>
    <w:link w:val="HeaderChar"/>
    <w:uiPriority w:val="99"/>
    <w:rsid w:val="00992118"/>
    <w:pPr>
      <w:tabs>
        <w:tab w:val="center" w:pos="4513"/>
        <w:tab w:val="right" w:pos="9027"/>
      </w:tabs>
      <w:spacing w:after="280" w:line="220" w:lineRule="exact"/>
    </w:pPr>
    <w:rPr>
      <w:rFonts w:ascii="Arial" w:eastAsiaTheme="minorEastAsia" w:hAnsi="Arial" w:cs="Times New Roman"/>
      <w:color w:val="646464"/>
      <w:sz w:val="19"/>
      <w:szCs w:val="19"/>
      <w:lang w:val="en-GB"/>
    </w:rPr>
  </w:style>
  <w:style w:type="character" w:customStyle="1" w:styleId="HeaderChar">
    <w:name w:val="Header Char"/>
    <w:basedOn w:val="DefaultParagraphFont"/>
    <w:link w:val="Header"/>
    <w:uiPriority w:val="99"/>
    <w:rsid w:val="00992118"/>
    <w:rPr>
      <w:rFonts w:ascii="Arial" w:eastAsiaTheme="minorEastAsia" w:hAnsi="Arial" w:cs="Times New Roman"/>
      <w:color w:val="646464"/>
      <w:sz w:val="19"/>
      <w:szCs w:val="19"/>
      <w:lang w:val="en-GB"/>
    </w:rPr>
  </w:style>
  <w:style w:type="paragraph" w:styleId="Footer">
    <w:name w:val="footer"/>
    <w:basedOn w:val="Normal"/>
    <w:link w:val="FooterChar"/>
    <w:uiPriority w:val="99"/>
    <w:rsid w:val="00992118"/>
    <w:pPr>
      <w:tabs>
        <w:tab w:val="center" w:pos="4513"/>
        <w:tab w:val="right" w:pos="9027"/>
      </w:tabs>
      <w:spacing w:before="200" w:after="0" w:line="220" w:lineRule="atLeast"/>
    </w:pPr>
    <w:rPr>
      <w:rFonts w:ascii="Arial" w:eastAsiaTheme="minorEastAsia" w:hAnsi="Arial" w:cs="Times New Roman"/>
      <w:sz w:val="20"/>
      <w:szCs w:val="14"/>
      <w:lang w:val="en-GB"/>
    </w:rPr>
  </w:style>
  <w:style w:type="character" w:customStyle="1" w:styleId="FooterChar">
    <w:name w:val="Footer Char"/>
    <w:basedOn w:val="DefaultParagraphFont"/>
    <w:link w:val="Footer"/>
    <w:uiPriority w:val="99"/>
    <w:rsid w:val="00992118"/>
    <w:rPr>
      <w:rFonts w:ascii="Arial" w:eastAsiaTheme="minorEastAsia" w:hAnsi="Arial" w:cs="Times New Roman"/>
      <w:sz w:val="20"/>
      <w:szCs w:val="14"/>
      <w:lang w:val="en-GB"/>
    </w:rPr>
  </w:style>
  <w:style w:type="table" w:customStyle="1" w:styleId="RTTable">
    <w:name w:val="RT Table"/>
    <w:basedOn w:val="TableGrid"/>
    <w:rsid w:val="00992118"/>
    <w:tblPr/>
  </w:style>
  <w:style w:type="paragraph" w:customStyle="1" w:styleId="Coverpagetitle">
    <w:name w:val="Cover page title"/>
    <w:basedOn w:val="Normal"/>
    <w:rsid w:val="00992118"/>
    <w:pPr>
      <w:spacing w:before="240" w:after="240" w:line="480" w:lineRule="exact"/>
    </w:pPr>
    <w:rPr>
      <w:rFonts w:ascii="Arial" w:eastAsiaTheme="minorEastAsia" w:hAnsi="Arial" w:cs="Arial"/>
      <w:color w:val="808080" w:themeColor="background1" w:themeShade="80"/>
      <w:sz w:val="36"/>
      <w:szCs w:val="36"/>
      <w:lang w:val="en-GB"/>
    </w:rPr>
  </w:style>
  <w:style w:type="paragraph" w:customStyle="1" w:styleId="Coverpagesubtitle">
    <w:name w:val="Cover page subtitle"/>
    <w:basedOn w:val="Normal"/>
    <w:rsid w:val="00992118"/>
    <w:pPr>
      <w:spacing w:before="2240" w:after="280" w:line="280" w:lineRule="atLeast"/>
    </w:pPr>
    <w:rPr>
      <w:rFonts w:ascii="Arial" w:eastAsiaTheme="minorEastAsia" w:hAnsi="Arial" w:cs="Arial"/>
      <w:b/>
      <w:bCs/>
      <w:sz w:val="24"/>
      <w:szCs w:val="24"/>
      <w:lang w:val="en-GB"/>
    </w:rPr>
  </w:style>
  <w:style w:type="paragraph" w:styleId="TOC1">
    <w:name w:val="toc 1"/>
    <w:basedOn w:val="Normal"/>
    <w:next w:val="Normal"/>
    <w:uiPriority w:val="39"/>
    <w:rsid w:val="00992118"/>
    <w:pPr>
      <w:tabs>
        <w:tab w:val="left" w:pos="851"/>
        <w:tab w:val="right" w:pos="8754"/>
      </w:tabs>
      <w:spacing w:before="240" w:after="60" w:line="280" w:lineRule="atLeast"/>
      <w:ind w:left="851" w:hanging="851"/>
    </w:pPr>
    <w:rPr>
      <w:rFonts w:ascii="Arial" w:eastAsiaTheme="minorEastAsia" w:hAnsi="Arial" w:cs="Arial"/>
      <w:b/>
      <w:sz w:val="20"/>
      <w:szCs w:val="20"/>
      <w:lang w:val="en-GB"/>
    </w:rPr>
  </w:style>
  <w:style w:type="paragraph" w:styleId="TOC2">
    <w:name w:val="toc 2"/>
    <w:basedOn w:val="TOC1"/>
    <w:next w:val="Normal"/>
    <w:uiPriority w:val="39"/>
    <w:rsid w:val="00992118"/>
    <w:pPr>
      <w:spacing w:before="0"/>
    </w:pPr>
    <w:rPr>
      <w:b w:val="0"/>
    </w:rPr>
  </w:style>
  <w:style w:type="paragraph" w:styleId="TOC3">
    <w:name w:val="toc 3"/>
    <w:basedOn w:val="TOC2"/>
    <w:next w:val="Normal"/>
    <w:uiPriority w:val="39"/>
    <w:rsid w:val="00992118"/>
  </w:style>
  <w:style w:type="character" w:styleId="Hyperlink">
    <w:name w:val="Hyperlink"/>
    <w:basedOn w:val="DefaultParagraphFont"/>
    <w:uiPriority w:val="99"/>
    <w:rsid w:val="00992118"/>
    <w:rPr>
      <w:rFonts w:cs="Times New Roman"/>
      <w:color w:val="0000FF"/>
      <w:u w:val="single"/>
    </w:rPr>
  </w:style>
  <w:style w:type="paragraph" w:customStyle="1" w:styleId="Coverpagereportdate">
    <w:name w:val="Cover page report date"/>
    <w:basedOn w:val="Coverpagetitle"/>
    <w:rsid w:val="00992118"/>
  </w:style>
  <w:style w:type="paragraph" w:customStyle="1" w:styleId="Contentsheading">
    <w:name w:val="Contents heading"/>
    <w:basedOn w:val="Normal"/>
    <w:rsid w:val="00992118"/>
    <w:pPr>
      <w:pageBreakBefore/>
      <w:spacing w:before="240" w:after="720" w:line="480" w:lineRule="exact"/>
    </w:pPr>
    <w:rPr>
      <w:rFonts w:ascii="Arial" w:eastAsiaTheme="minorEastAsia" w:hAnsi="Arial" w:cs="Arial"/>
      <w:color w:val="808080" w:themeColor="background1" w:themeShade="80"/>
      <w:sz w:val="36"/>
      <w:szCs w:val="36"/>
      <w:lang w:val="en-GB"/>
    </w:rPr>
  </w:style>
  <w:style w:type="table" w:styleId="TableGrid">
    <w:name w:val="Table Grid"/>
    <w:aliases w:val="Table Grid_General,CV table"/>
    <w:basedOn w:val="TableNormal"/>
    <w:uiPriority w:val="39"/>
    <w:rsid w:val="00992118"/>
    <w:pPr>
      <w:spacing w:after="0" w:line="240" w:lineRule="auto"/>
    </w:pPr>
    <w:rPr>
      <w:rFonts w:ascii="Arial" w:eastAsiaTheme="minorEastAsia" w:hAnsi="Arial" w:cs="Times New Roman"/>
      <w:sz w:val="18"/>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qFormat/>
    <w:rsid w:val="00992118"/>
    <w:pPr>
      <w:spacing w:after="120" w:line="280" w:lineRule="atLeast"/>
    </w:pPr>
    <w:rPr>
      <w:rFonts w:ascii="Arial" w:eastAsiaTheme="minorEastAsia" w:hAnsi="Arial" w:cs="Arial"/>
      <w:i/>
      <w:noProof/>
      <w:color w:val="7295D2" w:themeColor="accent1" w:themeTint="BF"/>
      <w:sz w:val="18"/>
      <w:szCs w:val="20"/>
      <w:lang w:val="en-GB" w:eastAsia="en-AU"/>
    </w:rPr>
  </w:style>
  <w:style w:type="paragraph" w:styleId="ListParagraph">
    <w:name w:val="List Paragraph"/>
    <w:aliases w:val="Use Case List Paragraph,Ref,List Paragraph1,Bullet List Paragraph,Bulleted List1,List Paragraph Option,List Paragraph11,List Paragraph111,EG Bullet 1,Equipment,FooterText,numbered,Paragraphe de liste,Figure_name,lp1,bl1,Bulleted List 1,B"/>
    <w:basedOn w:val="Normal"/>
    <w:link w:val="ListParagraphChar"/>
    <w:uiPriority w:val="34"/>
    <w:qFormat/>
    <w:rsid w:val="00992118"/>
    <w:pPr>
      <w:spacing w:after="0" w:line="276" w:lineRule="auto"/>
      <w:ind w:left="720"/>
      <w:contextualSpacing/>
      <w:jc w:val="both"/>
    </w:pPr>
    <w:rPr>
      <w:rFonts w:ascii="Arial" w:eastAsiaTheme="minorEastAsia" w:hAnsi="Arial" w:cs="Arial"/>
      <w:sz w:val="20"/>
      <w:szCs w:val="20"/>
    </w:rPr>
  </w:style>
  <w:style w:type="character" w:customStyle="1" w:styleId="ListParagraphChar">
    <w:name w:val="List Paragraph Char"/>
    <w:aliases w:val="Use Case List Paragraph Char,Ref Char,List Paragraph1 Char,Bullet List Paragraph Char,Bulleted List1 Char,List Paragraph Option Char,List Paragraph11 Char,List Paragraph111 Char,EG Bullet 1 Char,Equipment Char,FooterText Char,B Char"/>
    <w:link w:val="ListParagraph"/>
    <w:uiPriority w:val="34"/>
    <w:qFormat/>
    <w:locked/>
    <w:rsid w:val="00992118"/>
    <w:rPr>
      <w:rFonts w:ascii="Arial" w:eastAsiaTheme="minorEastAsia" w:hAnsi="Arial" w:cs="Arial"/>
      <w:sz w:val="20"/>
      <w:szCs w:val="20"/>
    </w:rPr>
  </w:style>
  <w:style w:type="paragraph" w:styleId="CommentText">
    <w:name w:val="annotation text"/>
    <w:basedOn w:val="Normal"/>
    <w:link w:val="CommentTextChar"/>
    <w:uiPriority w:val="99"/>
    <w:unhideWhenUsed/>
    <w:rsid w:val="008A7361"/>
    <w:pPr>
      <w:spacing w:line="240" w:lineRule="auto"/>
    </w:pPr>
    <w:rPr>
      <w:sz w:val="20"/>
      <w:szCs w:val="20"/>
    </w:rPr>
  </w:style>
  <w:style w:type="character" w:customStyle="1" w:styleId="CommentTextChar">
    <w:name w:val="Comment Text Char"/>
    <w:basedOn w:val="DefaultParagraphFont"/>
    <w:link w:val="CommentText"/>
    <w:uiPriority w:val="99"/>
    <w:rsid w:val="008A7361"/>
    <w:rPr>
      <w:sz w:val="20"/>
      <w:szCs w:val="20"/>
    </w:rPr>
  </w:style>
  <w:style w:type="character" w:styleId="CommentReference">
    <w:name w:val="annotation reference"/>
    <w:basedOn w:val="DefaultParagraphFont"/>
    <w:uiPriority w:val="99"/>
    <w:semiHidden/>
    <w:unhideWhenUsed/>
    <w:rsid w:val="008A7361"/>
    <w:rPr>
      <w:sz w:val="16"/>
      <w:szCs w:val="16"/>
    </w:rPr>
  </w:style>
  <w:style w:type="paragraph" w:styleId="CommentSubject">
    <w:name w:val="annotation subject"/>
    <w:basedOn w:val="CommentText"/>
    <w:next w:val="CommentText"/>
    <w:link w:val="CommentSubjectChar"/>
    <w:uiPriority w:val="99"/>
    <w:semiHidden/>
    <w:unhideWhenUsed/>
    <w:rsid w:val="00DB7FB6"/>
    <w:rPr>
      <w:b/>
      <w:bCs/>
    </w:rPr>
  </w:style>
  <w:style w:type="character" w:customStyle="1" w:styleId="CommentSubjectChar">
    <w:name w:val="Comment Subject Char"/>
    <w:basedOn w:val="CommentTextChar"/>
    <w:link w:val="CommentSubject"/>
    <w:uiPriority w:val="99"/>
    <w:semiHidden/>
    <w:rsid w:val="00DB7F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82956">
      <w:bodyDiv w:val="1"/>
      <w:marLeft w:val="0"/>
      <w:marRight w:val="0"/>
      <w:marTop w:val="0"/>
      <w:marBottom w:val="0"/>
      <w:divBdr>
        <w:top w:val="none" w:sz="0" w:space="0" w:color="auto"/>
        <w:left w:val="none" w:sz="0" w:space="0" w:color="auto"/>
        <w:bottom w:val="none" w:sz="0" w:space="0" w:color="auto"/>
        <w:right w:val="none" w:sz="0" w:space="0" w:color="auto"/>
      </w:divBdr>
      <w:divsChild>
        <w:div w:id="1479103367">
          <w:marLeft w:val="0"/>
          <w:marRight w:val="0"/>
          <w:marTop w:val="0"/>
          <w:marBottom w:val="0"/>
          <w:divBdr>
            <w:top w:val="none" w:sz="0" w:space="0" w:color="auto"/>
            <w:left w:val="none" w:sz="0" w:space="0" w:color="auto"/>
            <w:bottom w:val="none" w:sz="0" w:space="0" w:color="auto"/>
            <w:right w:val="none" w:sz="0" w:space="0" w:color="auto"/>
          </w:divBdr>
        </w:div>
      </w:divsChild>
    </w:div>
    <w:div w:id="186795632">
      <w:bodyDiv w:val="1"/>
      <w:marLeft w:val="0"/>
      <w:marRight w:val="0"/>
      <w:marTop w:val="0"/>
      <w:marBottom w:val="0"/>
      <w:divBdr>
        <w:top w:val="none" w:sz="0" w:space="0" w:color="auto"/>
        <w:left w:val="none" w:sz="0" w:space="0" w:color="auto"/>
        <w:bottom w:val="none" w:sz="0" w:space="0" w:color="auto"/>
        <w:right w:val="none" w:sz="0" w:space="0" w:color="auto"/>
      </w:divBdr>
    </w:div>
    <w:div w:id="622544871">
      <w:bodyDiv w:val="1"/>
      <w:marLeft w:val="0"/>
      <w:marRight w:val="0"/>
      <w:marTop w:val="0"/>
      <w:marBottom w:val="0"/>
      <w:divBdr>
        <w:top w:val="none" w:sz="0" w:space="0" w:color="auto"/>
        <w:left w:val="none" w:sz="0" w:space="0" w:color="auto"/>
        <w:bottom w:val="none" w:sz="0" w:space="0" w:color="auto"/>
        <w:right w:val="none" w:sz="0" w:space="0" w:color="auto"/>
      </w:divBdr>
    </w:div>
    <w:div w:id="868110347">
      <w:bodyDiv w:val="1"/>
      <w:marLeft w:val="0"/>
      <w:marRight w:val="0"/>
      <w:marTop w:val="0"/>
      <w:marBottom w:val="0"/>
      <w:divBdr>
        <w:top w:val="none" w:sz="0" w:space="0" w:color="auto"/>
        <w:left w:val="none" w:sz="0" w:space="0" w:color="auto"/>
        <w:bottom w:val="none" w:sz="0" w:space="0" w:color="auto"/>
        <w:right w:val="none" w:sz="0" w:space="0" w:color="auto"/>
      </w:divBdr>
    </w:div>
    <w:div w:id="205738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6/09/relationships/commentsIds" Target="commentsIds.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1/relationships/commentsExtended" Target="commentsExtended.xml"/><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1.png"/><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1E2B39043C7E40952DF1086CF29555" ma:contentTypeVersion="2" ma:contentTypeDescription="Create a new document." ma:contentTypeScope="" ma:versionID="91638fd2cef831b1a2274e6e0264d240">
  <xsd:schema xmlns:xsd="http://www.w3.org/2001/XMLSchema" xmlns:xs="http://www.w3.org/2001/XMLSchema" xmlns:p="http://schemas.microsoft.com/office/2006/metadata/properties" xmlns:ns2="a0a1764d-9f19-445a-8b95-79336f5e3332" targetNamespace="http://schemas.microsoft.com/office/2006/metadata/properties" ma:root="true" ma:fieldsID="bdd2b82fdbb59bc8cc1edb58933ecc59" ns2:_="">
    <xsd:import namespace="a0a1764d-9f19-445a-8b95-79336f5e333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a1764d-9f19-445a-8b95-79336f5e3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2E6D2D-6424-481D-9D2D-4439409A58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770261-4FE2-429E-835D-BF8AF92EEA3D}">
  <ds:schemaRefs>
    <ds:schemaRef ds:uri="http://schemas.microsoft.com/sharepoint/v3/contenttype/forms"/>
  </ds:schemaRefs>
</ds:datastoreItem>
</file>

<file path=customXml/itemProps3.xml><?xml version="1.0" encoding="utf-8"?>
<ds:datastoreItem xmlns:ds="http://schemas.openxmlformats.org/officeDocument/2006/customXml" ds:itemID="{BAB9604F-D3DD-4009-A5FA-05F4D2A093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a1764d-9f19-445a-8b95-79336f5e3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Normal.dotm</Template>
  <TotalTime>66</TotalTime>
  <Pages>1</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Avanade</Company>
  <LinksUpToDate>false</LinksUpToDate>
  <CharactersWithSpaces>19700</CharactersWithSpaces>
  <SharedDoc>false</SharedDoc>
  <HLinks>
    <vt:vector size="186" baseType="variant">
      <vt:variant>
        <vt:i4>1966129</vt:i4>
      </vt:variant>
      <vt:variant>
        <vt:i4>182</vt:i4>
      </vt:variant>
      <vt:variant>
        <vt:i4>0</vt:i4>
      </vt:variant>
      <vt:variant>
        <vt:i4>5</vt:i4>
      </vt:variant>
      <vt:variant>
        <vt:lpwstr/>
      </vt:variant>
      <vt:variant>
        <vt:lpwstr>_Toc112138119</vt:lpwstr>
      </vt:variant>
      <vt:variant>
        <vt:i4>1966129</vt:i4>
      </vt:variant>
      <vt:variant>
        <vt:i4>176</vt:i4>
      </vt:variant>
      <vt:variant>
        <vt:i4>0</vt:i4>
      </vt:variant>
      <vt:variant>
        <vt:i4>5</vt:i4>
      </vt:variant>
      <vt:variant>
        <vt:lpwstr/>
      </vt:variant>
      <vt:variant>
        <vt:lpwstr>_Toc112138118</vt:lpwstr>
      </vt:variant>
      <vt:variant>
        <vt:i4>1966129</vt:i4>
      </vt:variant>
      <vt:variant>
        <vt:i4>170</vt:i4>
      </vt:variant>
      <vt:variant>
        <vt:i4>0</vt:i4>
      </vt:variant>
      <vt:variant>
        <vt:i4>5</vt:i4>
      </vt:variant>
      <vt:variant>
        <vt:lpwstr/>
      </vt:variant>
      <vt:variant>
        <vt:lpwstr>_Toc112138117</vt:lpwstr>
      </vt:variant>
      <vt:variant>
        <vt:i4>1966129</vt:i4>
      </vt:variant>
      <vt:variant>
        <vt:i4>164</vt:i4>
      </vt:variant>
      <vt:variant>
        <vt:i4>0</vt:i4>
      </vt:variant>
      <vt:variant>
        <vt:i4>5</vt:i4>
      </vt:variant>
      <vt:variant>
        <vt:lpwstr/>
      </vt:variant>
      <vt:variant>
        <vt:lpwstr>_Toc112138116</vt:lpwstr>
      </vt:variant>
      <vt:variant>
        <vt:i4>1966129</vt:i4>
      </vt:variant>
      <vt:variant>
        <vt:i4>158</vt:i4>
      </vt:variant>
      <vt:variant>
        <vt:i4>0</vt:i4>
      </vt:variant>
      <vt:variant>
        <vt:i4>5</vt:i4>
      </vt:variant>
      <vt:variant>
        <vt:lpwstr/>
      </vt:variant>
      <vt:variant>
        <vt:lpwstr>_Toc112138115</vt:lpwstr>
      </vt:variant>
      <vt:variant>
        <vt:i4>1966129</vt:i4>
      </vt:variant>
      <vt:variant>
        <vt:i4>152</vt:i4>
      </vt:variant>
      <vt:variant>
        <vt:i4>0</vt:i4>
      </vt:variant>
      <vt:variant>
        <vt:i4>5</vt:i4>
      </vt:variant>
      <vt:variant>
        <vt:lpwstr/>
      </vt:variant>
      <vt:variant>
        <vt:lpwstr>_Toc112138114</vt:lpwstr>
      </vt:variant>
      <vt:variant>
        <vt:i4>1966129</vt:i4>
      </vt:variant>
      <vt:variant>
        <vt:i4>146</vt:i4>
      </vt:variant>
      <vt:variant>
        <vt:i4>0</vt:i4>
      </vt:variant>
      <vt:variant>
        <vt:i4>5</vt:i4>
      </vt:variant>
      <vt:variant>
        <vt:lpwstr/>
      </vt:variant>
      <vt:variant>
        <vt:lpwstr>_Toc112138113</vt:lpwstr>
      </vt:variant>
      <vt:variant>
        <vt:i4>1966129</vt:i4>
      </vt:variant>
      <vt:variant>
        <vt:i4>140</vt:i4>
      </vt:variant>
      <vt:variant>
        <vt:i4>0</vt:i4>
      </vt:variant>
      <vt:variant>
        <vt:i4>5</vt:i4>
      </vt:variant>
      <vt:variant>
        <vt:lpwstr/>
      </vt:variant>
      <vt:variant>
        <vt:lpwstr>_Toc112138112</vt:lpwstr>
      </vt:variant>
      <vt:variant>
        <vt:i4>1966129</vt:i4>
      </vt:variant>
      <vt:variant>
        <vt:i4>134</vt:i4>
      </vt:variant>
      <vt:variant>
        <vt:i4>0</vt:i4>
      </vt:variant>
      <vt:variant>
        <vt:i4>5</vt:i4>
      </vt:variant>
      <vt:variant>
        <vt:lpwstr/>
      </vt:variant>
      <vt:variant>
        <vt:lpwstr>_Toc112138111</vt:lpwstr>
      </vt:variant>
      <vt:variant>
        <vt:i4>1966129</vt:i4>
      </vt:variant>
      <vt:variant>
        <vt:i4>128</vt:i4>
      </vt:variant>
      <vt:variant>
        <vt:i4>0</vt:i4>
      </vt:variant>
      <vt:variant>
        <vt:i4>5</vt:i4>
      </vt:variant>
      <vt:variant>
        <vt:lpwstr/>
      </vt:variant>
      <vt:variant>
        <vt:lpwstr>_Toc112138110</vt:lpwstr>
      </vt:variant>
      <vt:variant>
        <vt:i4>2031665</vt:i4>
      </vt:variant>
      <vt:variant>
        <vt:i4>122</vt:i4>
      </vt:variant>
      <vt:variant>
        <vt:i4>0</vt:i4>
      </vt:variant>
      <vt:variant>
        <vt:i4>5</vt:i4>
      </vt:variant>
      <vt:variant>
        <vt:lpwstr/>
      </vt:variant>
      <vt:variant>
        <vt:lpwstr>_Toc112138109</vt:lpwstr>
      </vt:variant>
      <vt:variant>
        <vt:i4>2031665</vt:i4>
      </vt:variant>
      <vt:variant>
        <vt:i4>116</vt:i4>
      </vt:variant>
      <vt:variant>
        <vt:i4>0</vt:i4>
      </vt:variant>
      <vt:variant>
        <vt:i4>5</vt:i4>
      </vt:variant>
      <vt:variant>
        <vt:lpwstr/>
      </vt:variant>
      <vt:variant>
        <vt:lpwstr>_Toc112138108</vt:lpwstr>
      </vt:variant>
      <vt:variant>
        <vt:i4>2031665</vt:i4>
      </vt:variant>
      <vt:variant>
        <vt:i4>110</vt:i4>
      </vt:variant>
      <vt:variant>
        <vt:i4>0</vt:i4>
      </vt:variant>
      <vt:variant>
        <vt:i4>5</vt:i4>
      </vt:variant>
      <vt:variant>
        <vt:lpwstr/>
      </vt:variant>
      <vt:variant>
        <vt:lpwstr>_Toc112138107</vt:lpwstr>
      </vt:variant>
      <vt:variant>
        <vt:i4>2031665</vt:i4>
      </vt:variant>
      <vt:variant>
        <vt:i4>104</vt:i4>
      </vt:variant>
      <vt:variant>
        <vt:i4>0</vt:i4>
      </vt:variant>
      <vt:variant>
        <vt:i4>5</vt:i4>
      </vt:variant>
      <vt:variant>
        <vt:lpwstr/>
      </vt:variant>
      <vt:variant>
        <vt:lpwstr>_Toc112138106</vt:lpwstr>
      </vt:variant>
      <vt:variant>
        <vt:i4>2031665</vt:i4>
      </vt:variant>
      <vt:variant>
        <vt:i4>98</vt:i4>
      </vt:variant>
      <vt:variant>
        <vt:i4>0</vt:i4>
      </vt:variant>
      <vt:variant>
        <vt:i4>5</vt:i4>
      </vt:variant>
      <vt:variant>
        <vt:lpwstr/>
      </vt:variant>
      <vt:variant>
        <vt:lpwstr>_Toc112138105</vt:lpwstr>
      </vt:variant>
      <vt:variant>
        <vt:i4>2031665</vt:i4>
      </vt:variant>
      <vt:variant>
        <vt:i4>92</vt:i4>
      </vt:variant>
      <vt:variant>
        <vt:i4>0</vt:i4>
      </vt:variant>
      <vt:variant>
        <vt:i4>5</vt:i4>
      </vt:variant>
      <vt:variant>
        <vt:lpwstr/>
      </vt:variant>
      <vt:variant>
        <vt:lpwstr>_Toc112138104</vt:lpwstr>
      </vt:variant>
      <vt:variant>
        <vt:i4>2031665</vt:i4>
      </vt:variant>
      <vt:variant>
        <vt:i4>86</vt:i4>
      </vt:variant>
      <vt:variant>
        <vt:i4>0</vt:i4>
      </vt:variant>
      <vt:variant>
        <vt:i4>5</vt:i4>
      </vt:variant>
      <vt:variant>
        <vt:lpwstr/>
      </vt:variant>
      <vt:variant>
        <vt:lpwstr>_Toc112138103</vt:lpwstr>
      </vt:variant>
      <vt:variant>
        <vt:i4>2031665</vt:i4>
      </vt:variant>
      <vt:variant>
        <vt:i4>80</vt:i4>
      </vt:variant>
      <vt:variant>
        <vt:i4>0</vt:i4>
      </vt:variant>
      <vt:variant>
        <vt:i4>5</vt:i4>
      </vt:variant>
      <vt:variant>
        <vt:lpwstr/>
      </vt:variant>
      <vt:variant>
        <vt:lpwstr>_Toc112138102</vt:lpwstr>
      </vt:variant>
      <vt:variant>
        <vt:i4>2031665</vt:i4>
      </vt:variant>
      <vt:variant>
        <vt:i4>74</vt:i4>
      </vt:variant>
      <vt:variant>
        <vt:i4>0</vt:i4>
      </vt:variant>
      <vt:variant>
        <vt:i4>5</vt:i4>
      </vt:variant>
      <vt:variant>
        <vt:lpwstr/>
      </vt:variant>
      <vt:variant>
        <vt:lpwstr>_Toc112138101</vt:lpwstr>
      </vt:variant>
      <vt:variant>
        <vt:i4>2031665</vt:i4>
      </vt:variant>
      <vt:variant>
        <vt:i4>68</vt:i4>
      </vt:variant>
      <vt:variant>
        <vt:i4>0</vt:i4>
      </vt:variant>
      <vt:variant>
        <vt:i4>5</vt:i4>
      </vt:variant>
      <vt:variant>
        <vt:lpwstr/>
      </vt:variant>
      <vt:variant>
        <vt:lpwstr>_Toc112138100</vt:lpwstr>
      </vt:variant>
      <vt:variant>
        <vt:i4>1441840</vt:i4>
      </vt:variant>
      <vt:variant>
        <vt:i4>62</vt:i4>
      </vt:variant>
      <vt:variant>
        <vt:i4>0</vt:i4>
      </vt:variant>
      <vt:variant>
        <vt:i4>5</vt:i4>
      </vt:variant>
      <vt:variant>
        <vt:lpwstr/>
      </vt:variant>
      <vt:variant>
        <vt:lpwstr>_Toc112138099</vt:lpwstr>
      </vt:variant>
      <vt:variant>
        <vt:i4>1441840</vt:i4>
      </vt:variant>
      <vt:variant>
        <vt:i4>56</vt:i4>
      </vt:variant>
      <vt:variant>
        <vt:i4>0</vt:i4>
      </vt:variant>
      <vt:variant>
        <vt:i4>5</vt:i4>
      </vt:variant>
      <vt:variant>
        <vt:lpwstr/>
      </vt:variant>
      <vt:variant>
        <vt:lpwstr>_Toc112138098</vt:lpwstr>
      </vt:variant>
      <vt:variant>
        <vt:i4>1441840</vt:i4>
      </vt:variant>
      <vt:variant>
        <vt:i4>50</vt:i4>
      </vt:variant>
      <vt:variant>
        <vt:i4>0</vt:i4>
      </vt:variant>
      <vt:variant>
        <vt:i4>5</vt:i4>
      </vt:variant>
      <vt:variant>
        <vt:lpwstr/>
      </vt:variant>
      <vt:variant>
        <vt:lpwstr>_Toc112138097</vt:lpwstr>
      </vt:variant>
      <vt:variant>
        <vt:i4>1441840</vt:i4>
      </vt:variant>
      <vt:variant>
        <vt:i4>44</vt:i4>
      </vt:variant>
      <vt:variant>
        <vt:i4>0</vt:i4>
      </vt:variant>
      <vt:variant>
        <vt:i4>5</vt:i4>
      </vt:variant>
      <vt:variant>
        <vt:lpwstr/>
      </vt:variant>
      <vt:variant>
        <vt:lpwstr>_Toc112138096</vt:lpwstr>
      </vt:variant>
      <vt:variant>
        <vt:i4>1441840</vt:i4>
      </vt:variant>
      <vt:variant>
        <vt:i4>38</vt:i4>
      </vt:variant>
      <vt:variant>
        <vt:i4>0</vt:i4>
      </vt:variant>
      <vt:variant>
        <vt:i4>5</vt:i4>
      </vt:variant>
      <vt:variant>
        <vt:lpwstr/>
      </vt:variant>
      <vt:variant>
        <vt:lpwstr>_Toc112138095</vt:lpwstr>
      </vt:variant>
      <vt:variant>
        <vt:i4>1441840</vt:i4>
      </vt:variant>
      <vt:variant>
        <vt:i4>32</vt:i4>
      </vt:variant>
      <vt:variant>
        <vt:i4>0</vt:i4>
      </vt:variant>
      <vt:variant>
        <vt:i4>5</vt:i4>
      </vt:variant>
      <vt:variant>
        <vt:lpwstr/>
      </vt:variant>
      <vt:variant>
        <vt:lpwstr>_Toc112138094</vt:lpwstr>
      </vt:variant>
      <vt:variant>
        <vt:i4>1441840</vt:i4>
      </vt:variant>
      <vt:variant>
        <vt:i4>26</vt:i4>
      </vt:variant>
      <vt:variant>
        <vt:i4>0</vt:i4>
      </vt:variant>
      <vt:variant>
        <vt:i4>5</vt:i4>
      </vt:variant>
      <vt:variant>
        <vt:lpwstr/>
      </vt:variant>
      <vt:variant>
        <vt:lpwstr>_Toc112138093</vt:lpwstr>
      </vt:variant>
      <vt:variant>
        <vt:i4>1441840</vt:i4>
      </vt:variant>
      <vt:variant>
        <vt:i4>20</vt:i4>
      </vt:variant>
      <vt:variant>
        <vt:i4>0</vt:i4>
      </vt:variant>
      <vt:variant>
        <vt:i4>5</vt:i4>
      </vt:variant>
      <vt:variant>
        <vt:lpwstr/>
      </vt:variant>
      <vt:variant>
        <vt:lpwstr>_Toc112138092</vt:lpwstr>
      </vt:variant>
      <vt:variant>
        <vt:i4>1441840</vt:i4>
      </vt:variant>
      <vt:variant>
        <vt:i4>14</vt:i4>
      </vt:variant>
      <vt:variant>
        <vt:i4>0</vt:i4>
      </vt:variant>
      <vt:variant>
        <vt:i4>5</vt:i4>
      </vt:variant>
      <vt:variant>
        <vt:lpwstr/>
      </vt:variant>
      <vt:variant>
        <vt:lpwstr>_Toc112138091</vt:lpwstr>
      </vt:variant>
      <vt:variant>
        <vt:i4>1441840</vt:i4>
      </vt:variant>
      <vt:variant>
        <vt:i4>8</vt:i4>
      </vt:variant>
      <vt:variant>
        <vt:i4>0</vt:i4>
      </vt:variant>
      <vt:variant>
        <vt:i4>5</vt:i4>
      </vt:variant>
      <vt:variant>
        <vt:lpwstr/>
      </vt:variant>
      <vt:variant>
        <vt:lpwstr>_Toc112138090</vt:lpwstr>
      </vt:variant>
      <vt:variant>
        <vt:i4>1507376</vt:i4>
      </vt:variant>
      <vt:variant>
        <vt:i4>2</vt:i4>
      </vt:variant>
      <vt:variant>
        <vt:i4>0</vt:i4>
      </vt:variant>
      <vt:variant>
        <vt:i4>5</vt:i4>
      </vt:variant>
      <vt:variant>
        <vt:lpwstr/>
      </vt:variant>
      <vt:variant>
        <vt:lpwstr>_Toc112138089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Hitender Yadav</dc:creator>
  <cp:keywords/>
  <dc:description/>
  <cp:lastModifiedBy>Achroo Batta</cp:lastModifiedBy>
  <cp:revision>111</cp:revision>
  <dcterms:created xsi:type="dcterms:W3CDTF">2022-08-08T14:22:00Z</dcterms:created>
  <dcterms:modified xsi:type="dcterms:W3CDTF">2022-08-23T00:38:00Z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0x010100DE1E2B39043C7E40952DF1086CF29555</vt:lpwstr>
  </property>
</Properties>
</file>