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BC6" w:rsidRDefault="00963BC6">
      <w:pPr>
        <w:rPr>
          <w:lang w:val="en-IN"/>
        </w:rPr>
      </w:pPr>
      <w:r w:rsidRPr="00963BC6">
        <w:rPr>
          <w:b/>
          <w:bCs/>
          <w:sz w:val="40"/>
          <w:szCs w:val="40"/>
          <w:u w:val="single"/>
          <w:lang w:val="en-IN"/>
        </w:rPr>
        <w:t>PROJECT DOCUMENTATION</w:t>
      </w:r>
      <w:r w:rsidRPr="00963BC6">
        <w:rPr>
          <w:lang w:val="en-IN"/>
        </w:rPr>
        <w:t xml:space="preserve"> </w:t>
      </w:r>
    </w:p>
    <w:p w:rsidR="00963BC6" w:rsidRPr="00963BC6" w:rsidRDefault="00963BC6">
      <w:pPr>
        <w:rPr>
          <w:b/>
          <w:bCs/>
          <w:sz w:val="36"/>
          <w:szCs w:val="36"/>
          <w:lang w:val="en-IN"/>
        </w:rPr>
      </w:pPr>
      <w:r w:rsidRPr="00963BC6">
        <w:rPr>
          <w:b/>
          <w:bCs/>
          <w:sz w:val="36"/>
          <w:szCs w:val="36"/>
          <w:lang w:val="en-IN"/>
        </w:rPr>
        <w:t xml:space="preserve">AI-Powered Social Media Caption Generator </w:t>
      </w:r>
    </w:p>
    <w:p w:rsidR="00963BC6" w:rsidRPr="00963BC6" w:rsidRDefault="00963BC6" w:rsidP="00963BC6">
      <w:pPr>
        <w:pStyle w:val="ListParagraph"/>
        <w:numPr>
          <w:ilvl w:val="0"/>
          <w:numId w:val="1"/>
        </w:numPr>
        <w:rPr>
          <w:lang w:val="en-IN"/>
        </w:rPr>
      </w:pPr>
      <w:r w:rsidRPr="00963BC6">
        <w:rPr>
          <w:b/>
          <w:bCs/>
          <w:sz w:val="32"/>
          <w:szCs w:val="32"/>
          <w:lang w:val="en-IN"/>
        </w:rPr>
        <w:t>Project Description</w:t>
      </w:r>
      <w:r w:rsidRPr="00963BC6">
        <w:rPr>
          <w:lang w:val="en-IN"/>
        </w:rPr>
        <w:t xml:space="preserve"> </w:t>
      </w:r>
    </w:p>
    <w:p w:rsidR="00963BC6" w:rsidRPr="00963BC6" w:rsidRDefault="00963BC6" w:rsidP="00963BC6">
      <w:pPr>
        <w:pStyle w:val="ListParagraph"/>
        <w:numPr>
          <w:ilvl w:val="0"/>
          <w:numId w:val="1"/>
        </w:numPr>
        <w:rPr>
          <w:lang w:val="en-IN"/>
        </w:rPr>
      </w:pPr>
      <w:proofErr w:type="spellStart"/>
      <w:r w:rsidRPr="00963BC6">
        <w:rPr>
          <w:sz w:val="32"/>
          <w:szCs w:val="32"/>
          <w:lang w:val="en-IN"/>
        </w:rPr>
        <w:t>CaptionAI</w:t>
      </w:r>
      <w:proofErr w:type="spellEnd"/>
      <w:r w:rsidRPr="00963BC6">
        <w:rPr>
          <w:sz w:val="32"/>
          <w:szCs w:val="32"/>
          <w:lang w:val="en-IN"/>
        </w:rPr>
        <w:t xml:space="preserve"> is a Generative AI-based social media content generation platform designed to assist users in creating relevant, engaging, and platform-specific social media content. The system provides a structured and user-friendly mechanism for generating customized captions, </w:t>
      </w:r>
      <w:proofErr w:type="spellStart"/>
      <w:r w:rsidRPr="00963BC6">
        <w:rPr>
          <w:sz w:val="32"/>
          <w:szCs w:val="32"/>
          <w:lang w:val="en-IN"/>
        </w:rPr>
        <w:t>hashtags</w:t>
      </w:r>
      <w:proofErr w:type="spellEnd"/>
      <w:r w:rsidRPr="00963BC6">
        <w:rPr>
          <w:sz w:val="32"/>
          <w:szCs w:val="32"/>
          <w:lang w:val="en-IN"/>
        </w:rPr>
        <w:t xml:space="preserve">, and Call-to-Action (CTA) phrases based on user-provided inputs. 2. Principal Modules 1 Caption Generator – Generates three unique captions optimized according to the selected social media platform and communication tone. 2 </w:t>
      </w:r>
      <w:proofErr w:type="spellStart"/>
      <w:r w:rsidRPr="00963BC6">
        <w:rPr>
          <w:sz w:val="32"/>
          <w:szCs w:val="32"/>
          <w:lang w:val="en-IN"/>
        </w:rPr>
        <w:t>Hashtag</w:t>
      </w:r>
      <w:proofErr w:type="spellEnd"/>
      <w:r w:rsidRPr="00963BC6">
        <w:rPr>
          <w:sz w:val="32"/>
          <w:szCs w:val="32"/>
          <w:lang w:val="en-IN"/>
        </w:rPr>
        <w:t xml:space="preserve"> </w:t>
      </w:r>
      <w:proofErr w:type="spellStart"/>
      <w:r w:rsidRPr="00963BC6">
        <w:rPr>
          <w:sz w:val="32"/>
          <w:szCs w:val="32"/>
          <w:lang w:val="en-IN"/>
        </w:rPr>
        <w:t>Suggester</w:t>
      </w:r>
      <w:proofErr w:type="spellEnd"/>
      <w:r w:rsidRPr="00963BC6">
        <w:rPr>
          <w:sz w:val="32"/>
          <w:szCs w:val="32"/>
          <w:lang w:val="en-IN"/>
        </w:rPr>
        <w:t xml:space="preserve"> – Generates ten relevant </w:t>
      </w:r>
      <w:proofErr w:type="spellStart"/>
      <w:r w:rsidRPr="00963BC6">
        <w:rPr>
          <w:sz w:val="32"/>
          <w:szCs w:val="32"/>
          <w:lang w:val="en-IN"/>
        </w:rPr>
        <w:t>hashtags</w:t>
      </w:r>
      <w:proofErr w:type="spellEnd"/>
      <w:r w:rsidRPr="00963BC6">
        <w:rPr>
          <w:sz w:val="32"/>
          <w:szCs w:val="32"/>
          <w:lang w:val="en-IN"/>
        </w:rPr>
        <w:t xml:space="preserve"> by combining popular and niche </w:t>
      </w:r>
      <w:proofErr w:type="spellStart"/>
      <w:r w:rsidRPr="00963BC6">
        <w:rPr>
          <w:sz w:val="32"/>
          <w:szCs w:val="32"/>
          <w:lang w:val="en-IN"/>
        </w:rPr>
        <w:t>hashtags</w:t>
      </w:r>
      <w:proofErr w:type="spellEnd"/>
      <w:r w:rsidRPr="00963BC6">
        <w:rPr>
          <w:sz w:val="32"/>
          <w:szCs w:val="32"/>
          <w:lang w:val="en-IN"/>
        </w:rPr>
        <w:t xml:space="preserve"> corresponding to the provided content. 3 CTA Generator – Generates three concise and action-oriented Call-to-Action phrases based on the selected platform, content, and tone. 3. Technology and Implementation </w:t>
      </w:r>
      <w:r w:rsidRPr="00963BC6">
        <w:rPr>
          <w:rFonts w:ascii="Times New Roman" w:hAnsi="Times New Roman" w:cs="Times New Roman"/>
          <w:sz w:val="32"/>
          <w:szCs w:val="32"/>
          <w:lang w:val="en-IN"/>
        </w:rPr>
        <w:t xml:space="preserve">The application utilizes the </w:t>
      </w:r>
      <w:proofErr w:type="spellStart"/>
      <w:r w:rsidRPr="00963BC6">
        <w:rPr>
          <w:rFonts w:ascii="Times New Roman" w:hAnsi="Times New Roman" w:cs="Times New Roman"/>
          <w:sz w:val="32"/>
          <w:szCs w:val="32"/>
          <w:lang w:val="en-IN"/>
        </w:rPr>
        <w:t>Groq</w:t>
      </w:r>
      <w:proofErr w:type="spellEnd"/>
      <w:r w:rsidRPr="00963BC6">
        <w:rPr>
          <w:rFonts w:ascii="Times New Roman" w:hAnsi="Times New Roman" w:cs="Times New Roman"/>
          <w:sz w:val="32"/>
          <w:szCs w:val="32"/>
          <w:lang w:val="en-IN"/>
        </w:rPr>
        <w:t xml:space="preserve"> API and </w:t>
      </w:r>
      <w:proofErr w:type="spellStart"/>
      <w:r w:rsidRPr="00963BC6">
        <w:rPr>
          <w:rFonts w:ascii="Times New Roman" w:hAnsi="Times New Roman" w:cs="Times New Roman"/>
          <w:sz w:val="32"/>
          <w:szCs w:val="32"/>
          <w:lang w:val="en-IN"/>
        </w:rPr>
        <w:t>LLaMA</w:t>
      </w:r>
      <w:proofErr w:type="spellEnd"/>
      <w:r w:rsidRPr="00963BC6">
        <w:rPr>
          <w:rFonts w:ascii="Times New Roman" w:hAnsi="Times New Roman" w:cs="Times New Roman"/>
          <w:sz w:val="32"/>
          <w:szCs w:val="32"/>
          <w:lang w:val="en-IN"/>
        </w:rPr>
        <w:t xml:space="preserve"> 3.3-70B </w:t>
      </w:r>
      <w:proofErr w:type="gramStart"/>
      <w:r w:rsidRPr="00963BC6">
        <w:rPr>
          <w:rFonts w:ascii="Times New Roman" w:hAnsi="Times New Roman" w:cs="Times New Roman"/>
          <w:sz w:val="32"/>
          <w:szCs w:val="32"/>
          <w:lang w:val="en-IN"/>
        </w:rPr>
        <w:t>Versatile</w:t>
      </w:r>
      <w:proofErr w:type="gramEnd"/>
      <w:r w:rsidRPr="00963BC6">
        <w:rPr>
          <w:sz w:val="32"/>
          <w:szCs w:val="32"/>
          <w:lang w:val="en-IN"/>
        </w:rPr>
        <w:t xml:space="preserve"> model for processing user inputs and generating AI-based content. The application is implemented using Flask and is deployed through </w:t>
      </w:r>
      <w:proofErr w:type="spellStart"/>
      <w:r w:rsidRPr="00963BC6">
        <w:rPr>
          <w:sz w:val="32"/>
          <w:szCs w:val="32"/>
          <w:lang w:val="en-IN"/>
        </w:rPr>
        <w:t>Ngrok</w:t>
      </w:r>
      <w:proofErr w:type="spellEnd"/>
      <w:r w:rsidRPr="00963BC6">
        <w:rPr>
          <w:sz w:val="32"/>
          <w:szCs w:val="32"/>
          <w:lang w:val="en-IN"/>
        </w:rPr>
        <w:t xml:space="preserve"> for demonstration and accessibility purposes. API credentials and other sensitive configuration information shall be maintained through environment configuration, including the .</w:t>
      </w:r>
      <w:proofErr w:type="spellStart"/>
      <w:r w:rsidRPr="00963BC6">
        <w:rPr>
          <w:sz w:val="32"/>
          <w:szCs w:val="32"/>
          <w:lang w:val="en-IN"/>
        </w:rPr>
        <w:t>env</w:t>
      </w:r>
      <w:proofErr w:type="spellEnd"/>
      <w:r w:rsidRPr="00963BC6">
        <w:rPr>
          <w:sz w:val="32"/>
          <w:szCs w:val="32"/>
          <w:lang w:val="en-IN"/>
        </w:rPr>
        <w:t xml:space="preserve"> file or an equivalent secure configuration mechanism. The application shall process user inputs responsibly and shall generate content based on the information and options provided by the user. 4. Project Objectives • </w:t>
      </w:r>
      <w:proofErr w:type="gramStart"/>
      <w:r w:rsidRPr="00963BC6">
        <w:rPr>
          <w:sz w:val="32"/>
          <w:szCs w:val="32"/>
          <w:lang w:val="en-IN"/>
        </w:rPr>
        <w:t>To</w:t>
      </w:r>
      <w:proofErr w:type="gramEnd"/>
      <w:r w:rsidRPr="00963BC6">
        <w:rPr>
          <w:sz w:val="32"/>
          <w:szCs w:val="32"/>
          <w:lang w:val="en-IN"/>
        </w:rPr>
        <w:t xml:space="preserve"> automate the generation of social media captions. • To provide </w:t>
      </w:r>
      <w:r w:rsidRPr="00963BC6">
        <w:rPr>
          <w:sz w:val="32"/>
          <w:szCs w:val="32"/>
          <w:lang w:val="en-IN"/>
        </w:rPr>
        <w:lastRenderedPageBreak/>
        <w:t xml:space="preserve">platform-specific content generation. • To generate relevant </w:t>
      </w:r>
      <w:proofErr w:type="spellStart"/>
      <w:r w:rsidRPr="00963BC6">
        <w:rPr>
          <w:sz w:val="32"/>
          <w:szCs w:val="32"/>
          <w:lang w:val="en-IN"/>
        </w:rPr>
        <w:t>hashtags</w:t>
      </w:r>
      <w:proofErr w:type="spellEnd"/>
      <w:r w:rsidRPr="00963BC6">
        <w:rPr>
          <w:sz w:val="32"/>
          <w:szCs w:val="32"/>
          <w:lang w:val="en-IN"/>
        </w:rPr>
        <w:t xml:space="preserve"> for improved content discoverability. • To provide suitable Call-to-Action phrases. • To reduce the time and effort required for social media content creation. • To provide users with a simple and efficient AI-powered content-generation interface.5. Project Scenarios 5.1 Scenario 1 – </w:t>
      </w:r>
      <w:proofErr w:type="spellStart"/>
      <w:r w:rsidRPr="00963BC6">
        <w:rPr>
          <w:sz w:val="32"/>
          <w:szCs w:val="32"/>
          <w:lang w:val="en-IN"/>
        </w:rPr>
        <w:t>Instagram</w:t>
      </w:r>
      <w:proofErr w:type="spellEnd"/>
      <w:r w:rsidRPr="00963BC6">
        <w:rPr>
          <w:sz w:val="32"/>
          <w:szCs w:val="32"/>
          <w:lang w:val="en-IN"/>
        </w:rPr>
        <w:t xml:space="preserve"> Casual Content A user provides a description of a new summer collection of sustainable sunglasses and selects </w:t>
      </w:r>
      <w:proofErr w:type="spellStart"/>
      <w:r w:rsidRPr="00963BC6">
        <w:rPr>
          <w:sz w:val="32"/>
          <w:szCs w:val="32"/>
          <w:lang w:val="en-IN"/>
        </w:rPr>
        <w:t>Instagram</w:t>
      </w:r>
      <w:proofErr w:type="spellEnd"/>
      <w:r w:rsidRPr="00963BC6">
        <w:rPr>
          <w:sz w:val="32"/>
          <w:szCs w:val="32"/>
          <w:lang w:val="en-IN"/>
        </w:rPr>
        <w:t xml:space="preserve"> as the target platform with a Casual communication tone. Expected System Output: • Three platform-appropriate captions. • Ten relevant </w:t>
      </w:r>
      <w:proofErr w:type="spellStart"/>
      <w:r w:rsidRPr="00963BC6">
        <w:rPr>
          <w:sz w:val="32"/>
          <w:szCs w:val="32"/>
          <w:lang w:val="en-IN"/>
        </w:rPr>
        <w:t>hashtags</w:t>
      </w:r>
      <w:proofErr w:type="spellEnd"/>
      <w:r w:rsidRPr="00963BC6">
        <w:rPr>
          <w:sz w:val="32"/>
          <w:szCs w:val="32"/>
          <w:lang w:val="en-IN"/>
        </w:rPr>
        <w:t xml:space="preserve"> consisting of popular and niche tags. • Three suitable Call-to-Action phrases. The generated content is intended to be appropriate for </w:t>
      </w:r>
      <w:proofErr w:type="spellStart"/>
      <w:r w:rsidRPr="00963BC6">
        <w:rPr>
          <w:sz w:val="32"/>
          <w:szCs w:val="32"/>
          <w:lang w:val="en-IN"/>
        </w:rPr>
        <w:t>Instagram's</w:t>
      </w:r>
      <w:proofErr w:type="spellEnd"/>
      <w:r w:rsidRPr="00963BC6">
        <w:rPr>
          <w:sz w:val="32"/>
          <w:szCs w:val="32"/>
          <w:lang w:val="en-IN"/>
        </w:rPr>
        <w:t xml:space="preserve"> visual-oriented content format and the selected casual tone. 5.2 Scenario 2 – LinkedIn Professional Content A user intends to promote a B2B </w:t>
      </w:r>
      <w:proofErr w:type="spellStart"/>
      <w:r w:rsidRPr="00963BC6">
        <w:rPr>
          <w:sz w:val="32"/>
          <w:szCs w:val="32"/>
          <w:lang w:val="en-IN"/>
        </w:rPr>
        <w:t>SaaS</w:t>
      </w:r>
      <w:proofErr w:type="spellEnd"/>
      <w:r w:rsidRPr="00963BC6">
        <w:rPr>
          <w:sz w:val="32"/>
          <w:szCs w:val="32"/>
          <w:lang w:val="en-IN"/>
        </w:rPr>
        <w:t xml:space="preserve"> product and selects LinkedIn as the target platform with a Professional communication tone.</w:t>
      </w:r>
    </w:p>
    <w:p w:rsidR="00963BC6" w:rsidRPr="00963BC6" w:rsidRDefault="00963BC6" w:rsidP="00963BC6">
      <w:pPr>
        <w:pStyle w:val="ListParagraph"/>
        <w:numPr>
          <w:ilvl w:val="0"/>
          <w:numId w:val="1"/>
        </w:numPr>
        <w:rPr>
          <w:lang w:val="en-IN"/>
        </w:rPr>
      </w:pPr>
      <w:r w:rsidRPr="00963BC6">
        <w:rPr>
          <w:sz w:val="32"/>
          <w:szCs w:val="32"/>
          <w:lang w:val="en-IN"/>
        </w:rPr>
        <w:t xml:space="preserve"> </w:t>
      </w:r>
      <w:r w:rsidRPr="00963BC6">
        <w:rPr>
          <w:b/>
          <w:bCs/>
          <w:sz w:val="32"/>
          <w:szCs w:val="32"/>
          <w:lang w:val="en-IN"/>
        </w:rPr>
        <w:t>Expected System Output:</w:t>
      </w:r>
    </w:p>
    <w:p w:rsidR="00963BC6" w:rsidRPr="00963BC6" w:rsidRDefault="00963BC6" w:rsidP="00963BC6">
      <w:pPr>
        <w:pStyle w:val="ListParagraph"/>
        <w:numPr>
          <w:ilvl w:val="0"/>
          <w:numId w:val="1"/>
        </w:numPr>
        <w:rPr>
          <w:lang w:val="en-IN"/>
        </w:rPr>
      </w:pPr>
      <w:r w:rsidRPr="00963BC6">
        <w:rPr>
          <w:sz w:val="32"/>
          <w:szCs w:val="32"/>
          <w:lang w:val="en-IN"/>
        </w:rPr>
        <w:t xml:space="preserve">• Three professional captions with a value-oriented narrative. • Ten industry-relevant </w:t>
      </w:r>
      <w:proofErr w:type="spellStart"/>
      <w:r w:rsidRPr="00963BC6">
        <w:rPr>
          <w:sz w:val="32"/>
          <w:szCs w:val="32"/>
          <w:lang w:val="en-IN"/>
        </w:rPr>
        <w:t>hashtags</w:t>
      </w:r>
      <w:proofErr w:type="spellEnd"/>
      <w:r w:rsidRPr="00963BC6">
        <w:rPr>
          <w:sz w:val="32"/>
          <w:szCs w:val="32"/>
          <w:lang w:val="en-IN"/>
        </w:rPr>
        <w:t xml:space="preserve">. </w:t>
      </w:r>
    </w:p>
    <w:p w:rsidR="00963BC6" w:rsidRPr="00963BC6" w:rsidRDefault="00963BC6" w:rsidP="00963BC6">
      <w:pPr>
        <w:pStyle w:val="ListParagraph"/>
        <w:numPr>
          <w:ilvl w:val="0"/>
          <w:numId w:val="1"/>
        </w:numPr>
        <w:rPr>
          <w:lang w:val="en-IN"/>
        </w:rPr>
      </w:pPr>
      <w:r w:rsidRPr="00963BC6">
        <w:rPr>
          <w:sz w:val="32"/>
          <w:szCs w:val="32"/>
          <w:lang w:val="en-IN"/>
        </w:rPr>
        <w:t xml:space="preserve">• Three professional Call-to-Action phrases. </w:t>
      </w:r>
    </w:p>
    <w:p w:rsidR="00963BC6" w:rsidRPr="00963BC6" w:rsidRDefault="00963BC6" w:rsidP="00963BC6">
      <w:pPr>
        <w:pStyle w:val="ListParagraph"/>
        <w:numPr>
          <w:ilvl w:val="0"/>
          <w:numId w:val="1"/>
        </w:numPr>
        <w:rPr>
          <w:lang w:val="en-IN"/>
        </w:rPr>
      </w:pPr>
      <w:r w:rsidRPr="00963BC6">
        <w:rPr>
          <w:sz w:val="32"/>
          <w:szCs w:val="32"/>
          <w:lang w:val="en-IN"/>
        </w:rPr>
        <w:t xml:space="preserve">The generated content is intended to support professional communication and engagement on the selected platform. 5.3 Scenario 3 – </w:t>
      </w:r>
      <w:proofErr w:type="spellStart"/>
      <w:r w:rsidRPr="00963BC6">
        <w:rPr>
          <w:sz w:val="32"/>
          <w:szCs w:val="32"/>
          <w:lang w:val="en-IN"/>
        </w:rPr>
        <w:t>Instagram</w:t>
      </w:r>
      <w:proofErr w:type="spellEnd"/>
      <w:r w:rsidRPr="00963BC6">
        <w:rPr>
          <w:sz w:val="32"/>
          <w:szCs w:val="32"/>
          <w:lang w:val="en-IN"/>
        </w:rPr>
        <w:t xml:space="preserve"> Promotional Content A user intends to promote a weekend flash sale and selects </w:t>
      </w:r>
      <w:proofErr w:type="spellStart"/>
      <w:r w:rsidRPr="00963BC6">
        <w:rPr>
          <w:sz w:val="32"/>
          <w:szCs w:val="32"/>
          <w:lang w:val="en-IN"/>
        </w:rPr>
        <w:t>Instagram</w:t>
      </w:r>
      <w:proofErr w:type="spellEnd"/>
      <w:r w:rsidRPr="00963BC6">
        <w:rPr>
          <w:sz w:val="32"/>
          <w:szCs w:val="32"/>
          <w:lang w:val="en-IN"/>
        </w:rPr>
        <w:t xml:space="preserve"> with a Promotional communication tone.</w:t>
      </w:r>
    </w:p>
    <w:p w:rsidR="00963BC6" w:rsidRPr="00963BC6" w:rsidRDefault="00963BC6" w:rsidP="00963BC6">
      <w:pPr>
        <w:pStyle w:val="ListParagraph"/>
        <w:numPr>
          <w:ilvl w:val="0"/>
          <w:numId w:val="1"/>
        </w:numPr>
        <w:rPr>
          <w:lang w:val="en-IN"/>
        </w:rPr>
      </w:pPr>
      <w:r w:rsidRPr="00963BC6">
        <w:rPr>
          <w:sz w:val="32"/>
          <w:szCs w:val="32"/>
          <w:lang w:val="en-IN"/>
        </w:rPr>
        <w:t xml:space="preserve"> </w:t>
      </w:r>
      <w:r w:rsidRPr="00963BC6">
        <w:rPr>
          <w:b/>
          <w:bCs/>
          <w:sz w:val="32"/>
          <w:szCs w:val="32"/>
          <w:lang w:val="en-IN"/>
        </w:rPr>
        <w:t>Expected System Output</w:t>
      </w:r>
      <w:r w:rsidRPr="00963BC6">
        <w:rPr>
          <w:sz w:val="32"/>
          <w:szCs w:val="32"/>
          <w:lang w:val="en-IN"/>
        </w:rPr>
        <w:t xml:space="preserve">: • Three promotional captions. </w:t>
      </w:r>
    </w:p>
    <w:p w:rsidR="00963BC6" w:rsidRDefault="00963BC6" w:rsidP="00963BC6">
      <w:pPr>
        <w:pStyle w:val="ListParagraph"/>
        <w:numPr>
          <w:ilvl w:val="0"/>
          <w:numId w:val="1"/>
        </w:numPr>
        <w:rPr>
          <w:lang w:val="en-IN"/>
        </w:rPr>
      </w:pPr>
      <w:r w:rsidRPr="00963BC6">
        <w:rPr>
          <w:sz w:val="32"/>
          <w:szCs w:val="32"/>
          <w:lang w:val="en-IN"/>
        </w:rPr>
        <w:t xml:space="preserve">• Ten relevant </w:t>
      </w:r>
      <w:proofErr w:type="spellStart"/>
      <w:r w:rsidRPr="00963BC6">
        <w:rPr>
          <w:sz w:val="32"/>
          <w:szCs w:val="32"/>
          <w:lang w:val="en-IN"/>
        </w:rPr>
        <w:t>hashtags</w:t>
      </w:r>
      <w:proofErr w:type="spellEnd"/>
      <w:r w:rsidRPr="00963BC6">
        <w:rPr>
          <w:sz w:val="32"/>
          <w:szCs w:val="32"/>
          <w:lang w:val="en-IN"/>
        </w:rPr>
        <w:t xml:space="preserve"> targeting the intended audience. • Three action-oriented Call-to-Action phrases. The generated output is </w:t>
      </w:r>
      <w:r w:rsidRPr="00963BC6">
        <w:rPr>
          <w:sz w:val="32"/>
          <w:szCs w:val="32"/>
          <w:lang w:val="en-IN"/>
        </w:rPr>
        <w:lastRenderedPageBreak/>
        <w:t>structured to communicate the promotional nature of the offer clearly and encourage user engagement. 6. System Output For</w:t>
      </w:r>
      <w:r w:rsidRPr="00963BC6">
        <w:rPr>
          <w:lang w:val="en-IN"/>
        </w:rPr>
        <w:t xml:space="preserve"> each valid content-generation request, the system is designed to provide three captions, ten relevant </w:t>
      </w:r>
      <w:proofErr w:type="spellStart"/>
      <w:r w:rsidRPr="00963BC6">
        <w:rPr>
          <w:lang w:val="en-IN"/>
        </w:rPr>
        <w:t>hashtags</w:t>
      </w:r>
      <w:proofErr w:type="spellEnd"/>
      <w:r w:rsidRPr="00963BC6">
        <w:rPr>
          <w:lang w:val="en-IN"/>
        </w:rPr>
        <w:t>, and three Call-to-Action phrases according to the user's selected platform and tone.</w:t>
      </w:r>
    </w:p>
    <w:p w:rsidR="00963BC6" w:rsidRPr="00963BC6" w:rsidRDefault="00963BC6" w:rsidP="00963BC6">
      <w:pPr>
        <w:pStyle w:val="ListParagraph"/>
        <w:numPr>
          <w:ilvl w:val="0"/>
          <w:numId w:val="1"/>
        </w:numPr>
        <w:rPr>
          <w:b/>
          <w:bCs/>
          <w:sz w:val="32"/>
          <w:szCs w:val="32"/>
          <w:lang w:val="en-IN"/>
        </w:rPr>
      </w:pPr>
      <w:r w:rsidRPr="00963BC6">
        <w:rPr>
          <w:b/>
          <w:bCs/>
          <w:sz w:val="32"/>
          <w:szCs w:val="32"/>
          <w:lang w:val="en-IN"/>
        </w:rPr>
        <w:t xml:space="preserve"> 7. Compliance Statement </w:t>
      </w:r>
    </w:p>
    <w:p w:rsidR="00E85080" w:rsidRPr="00963BC6" w:rsidRDefault="00963BC6" w:rsidP="00963BC6">
      <w:pPr>
        <w:pStyle w:val="ListParagraph"/>
        <w:numPr>
          <w:ilvl w:val="0"/>
          <w:numId w:val="1"/>
        </w:numPr>
        <w:rPr>
          <w:rFonts w:ascii="Times New Roman" w:hAnsi="Times New Roman" w:cs="Times New Roman"/>
          <w:sz w:val="32"/>
          <w:szCs w:val="32"/>
          <w:lang w:val="en-IN"/>
        </w:rPr>
      </w:pPr>
      <w:r w:rsidRPr="00963BC6">
        <w:rPr>
          <w:rFonts w:ascii="Times New Roman" w:hAnsi="Times New Roman" w:cs="Times New Roman"/>
          <w:sz w:val="32"/>
          <w:szCs w:val="32"/>
          <w:lang w:val="en-IN"/>
        </w:rPr>
        <w:t xml:space="preserve">The </w:t>
      </w:r>
      <w:proofErr w:type="spellStart"/>
      <w:r w:rsidRPr="00963BC6">
        <w:rPr>
          <w:rFonts w:ascii="Times New Roman" w:hAnsi="Times New Roman" w:cs="Times New Roman"/>
          <w:sz w:val="32"/>
          <w:szCs w:val="32"/>
          <w:lang w:val="en-IN"/>
        </w:rPr>
        <w:t>CaptionAI</w:t>
      </w:r>
      <w:proofErr w:type="spellEnd"/>
      <w:r w:rsidRPr="00963BC6">
        <w:rPr>
          <w:rFonts w:ascii="Times New Roman" w:hAnsi="Times New Roman" w:cs="Times New Roman"/>
          <w:sz w:val="32"/>
          <w:szCs w:val="32"/>
          <w:lang w:val="en-IN"/>
        </w:rPr>
        <w:t xml:space="preserve"> system shall generate output based on the user's submitted information, selected platform, and selected communication tone. The generated content is AI-produced and should </w:t>
      </w:r>
      <w:proofErr w:type="spellStart"/>
      <w:r w:rsidRPr="00963BC6">
        <w:rPr>
          <w:rFonts w:ascii="Times New Roman" w:hAnsi="Times New Roman" w:cs="Times New Roman"/>
          <w:sz w:val="32"/>
          <w:szCs w:val="32"/>
          <w:lang w:val="en-IN"/>
        </w:rPr>
        <w:t>bereviewed</w:t>
      </w:r>
      <w:proofErr w:type="spellEnd"/>
      <w:r w:rsidRPr="00963BC6">
        <w:rPr>
          <w:rFonts w:ascii="Times New Roman" w:hAnsi="Times New Roman" w:cs="Times New Roman"/>
          <w:sz w:val="32"/>
          <w:szCs w:val="32"/>
          <w:lang w:val="en-IN"/>
        </w:rPr>
        <w:t xml:space="preserve"> by the user for accuracy, relevance, appropriateness, and suitability before publication. 8. Document Summary </w:t>
      </w:r>
      <w:proofErr w:type="spellStart"/>
      <w:r w:rsidRPr="00963BC6">
        <w:rPr>
          <w:rFonts w:ascii="Times New Roman" w:hAnsi="Times New Roman" w:cs="Times New Roman"/>
          <w:sz w:val="32"/>
          <w:szCs w:val="32"/>
          <w:lang w:val="en-IN"/>
        </w:rPr>
        <w:t>CaptionAI</w:t>
      </w:r>
      <w:proofErr w:type="spellEnd"/>
      <w:r w:rsidRPr="00963BC6">
        <w:rPr>
          <w:rFonts w:ascii="Times New Roman" w:hAnsi="Times New Roman" w:cs="Times New Roman"/>
          <w:sz w:val="32"/>
          <w:szCs w:val="32"/>
          <w:lang w:val="en-IN"/>
        </w:rPr>
        <w:t xml:space="preserve"> provides an integrated Generative AI solution for social media content creation. Its core functionality combines caption generation, </w:t>
      </w:r>
      <w:proofErr w:type="spellStart"/>
      <w:r w:rsidRPr="00963BC6">
        <w:rPr>
          <w:rFonts w:ascii="Times New Roman" w:hAnsi="Times New Roman" w:cs="Times New Roman"/>
          <w:sz w:val="32"/>
          <w:szCs w:val="32"/>
          <w:lang w:val="en-IN"/>
        </w:rPr>
        <w:t>hashtag</w:t>
      </w:r>
      <w:proofErr w:type="spellEnd"/>
      <w:r w:rsidRPr="00963BC6">
        <w:rPr>
          <w:rFonts w:ascii="Times New Roman" w:hAnsi="Times New Roman" w:cs="Times New Roman"/>
          <w:sz w:val="32"/>
          <w:szCs w:val="32"/>
          <w:lang w:val="en-IN"/>
        </w:rPr>
        <w:t xml:space="preserve"> suggestion, and CTA generation while adapting the output to the selected platform and communication tone.</w:t>
      </w:r>
    </w:p>
    <w:sectPr w:rsidR="00E85080" w:rsidRPr="00963BC6" w:rsidSect="00E8508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D24D8"/>
    <w:multiLevelType w:val="hybridMultilevel"/>
    <w:tmpl w:val="C35E7BD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63BC6"/>
    <w:rsid w:val="00963BC6"/>
    <w:rsid w:val="00E85080"/>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080"/>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BC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8EAE51-DDAE-4B20-B963-B6659F390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2026-09-29T11:53:00Z</dcterms:created>
  <dcterms:modified xsi:type="dcterms:W3CDTF">2026-09-29T11:59:00Z</dcterms:modified>
</cp:coreProperties>
</file>