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4</w:t>
      </w:r>
      <w:r>
        <w:t xml:space="preserve"> </w:t>
      </w:r>
      <w:r>
        <w:t xml:space="preserve">Lab</w:t>
      </w:r>
      <w:r>
        <w:t xml:space="preserve"> </w:t>
      </w:r>
      <w:r>
        <w:t xml:space="preserve">-</w:t>
      </w:r>
      <w:r>
        <w:t xml:space="preserve"> </w:t>
      </w:r>
      <w:r>
        <w:t xml:space="preserve">Allen</w:t>
      </w:r>
      <w:r>
        <w:t xml:space="preserve"> </w:t>
      </w:r>
      <w:r>
        <w:t xml:space="preserve">Church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9,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preparation"/>
      <w:r>
        <w:t xml:space="preserve">Preparation</w:t>
      </w:r>
      <w:bookmarkEnd w:id="20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br w:type="textWrapping"/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load-the-data-in-chapter4_lab_childpoverty.xlsx-or-chapter4_lab_childpoverty.rdata.-the-codebook-for-the-data-is-in-the-codebook-tab-of-chapter4_lab_childpoverty.xlsx."/>
      <w:r>
        <w:t xml:space="preserve">Load the data in Chapter4_Lab_ChildPoverty.xlsx (or Chapter4_Lab_ChildPoverty.RData). The codebook for the data is in the</w:t>
      </w:r>
      <w:r>
        <w:t xml:space="preserve"> </w:t>
      </w:r>
      <w:r>
        <w:t xml:space="preserve">“</w:t>
      </w:r>
      <w:r>
        <w:t xml:space="preserve">codebook</w:t>
      </w:r>
      <w:r>
        <w:t xml:space="preserve">”</w:t>
      </w:r>
      <w:r>
        <w:t xml:space="preserve"> </w:t>
      </w:r>
      <w:r>
        <w:t xml:space="preserve">tab of Chapter4_Lab_ChildPoverty.xlsx.</w:t>
      </w:r>
      <w:bookmarkEnd w:id="21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"Chapter4_Lab_ChildPoverty.RData"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(dta)</w:t>
      </w:r>
    </w:p>
    <w:p>
      <w:pPr>
        <w:pStyle w:val="Heading4"/>
      </w:pPr>
      <w:bookmarkStart w:id="22" w:name="a-estimate-a-model-in-which-public-spending-on-family-benefits-explains-child-poverty.-what-is-the-coefficient-family-spending-is-it-statistically-significant"/>
      <w:r>
        <w:t xml:space="preserve">(a) Estimate a model in which public spending on family benefits explains child poverty. What is the coefficient family spending? Is it statistically significant?</w:t>
      </w:r>
      <w:bookmarkEnd w:id="22"/>
    </w:p>
    <w:p>
      <w:pPr>
        <w:pStyle w:val="FirstParagraph"/>
      </w:pPr>
      <w:r>
        <w:t xml:space="preserve">Statistical significance: t value &gt; 2 means significant at 95% level</w:t>
      </w:r>
    </w:p>
    <w:p>
      <w:pPr>
        <w:pStyle w:val="SourceCode"/>
      </w:pPr>
      <w:r>
        <w:rPr>
          <w:rStyle w:val="CommentTok"/>
        </w:rPr>
        <w:t xml:space="preserve">#Estimate first linear model and summarize results</w:t>
      </w:r>
      <w:r>
        <w:br w:type="textWrapping"/>
      </w:r>
      <w:r>
        <w:rPr>
          <w:rStyle w:val="NormalTok"/>
        </w:rPr>
        <w:t xml:space="preserve">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child_poverty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family_spending)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dta$child_poverty ~ dta$family_spending)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-0.0801 -0.0254  0.0056  0.0218  0.0888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0.22820    0.01724   13.24  5.7e-15 ***</w:t>
      </w:r>
      <w:r>
        <w:br w:type="textWrapping"/>
      </w:r>
      <w:r>
        <w:rPr>
          <w:rStyle w:val="VerbatimChar"/>
        </w:rPr>
        <w:t xml:space="preserve">## dta$family_spending -0.04379    0.00749   -5.85  1.4e-06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0.0386 on 34 degrees of freedom</w:t>
      </w:r>
      <w:r>
        <w:br w:type="textWrapping"/>
      </w:r>
      <w:r>
        <w:rPr>
          <w:rStyle w:val="VerbatimChar"/>
        </w:rPr>
        <w:t xml:space="preserve">## Multiple R-squared:  0.501,  Adjusted R-squared:  0.487 </w:t>
      </w:r>
      <w:r>
        <w:br w:type="textWrapping"/>
      </w:r>
      <w:r>
        <w:rPr>
          <w:rStyle w:val="VerbatimChar"/>
        </w:rPr>
        <w:t xml:space="preserve">## F-statistic: 34.2 on 1 and 34 DF,  p-value: 1.37e-06</w:t>
      </w:r>
    </w:p>
    <w:p>
      <w:pPr>
        <w:pStyle w:val="FirstParagraph"/>
      </w:pPr>
      <w:r>
        <w:t xml:space="preserve">From the model above, the coefficient of -0.04379 means that a 1 unit increase in family spending is associated with a decrease of 0.04379 units of child poverty units. However, we cannot call these results statistically significant, as the t value is -5.85.</w:t>
      </w:r>
    </w:p>
    <w:p>
      <w:pPr>
        <w:pStyle w:val="Heading4"/>
      </w:pPr>
      <w:bookmarkStart w:id="23" w:name="b-create-a-scatterplot-that-corresponds-to-the-above-model.-include-the-ols-line-label-the-axes-and-label-each-point-with-the-country-name."/>
      <w:r>
        <w:t xml:space="preserve">(b) Create a scatterplot that corresponds to the above model. Include the OLS line, label the axes and label each point with the country name.</w:t>
      </w:r>
      <w:bookmarkEnd w:id="2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4_La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c-add-the-prediction-and-confidence-intervals-as-defined-in-class-to-the-above-figure."/>
      <w:r>
        <w:t xml:space="preserve">(c) Add the prediction and confidence intervals (as defined in class) to the above figure.</w:t>
      </w:r>
      <w:bookmarkEnd w:id="25"/>
    </w:p>
    <w:p>
      <w:pPr>
        <w:pStyle w:val="SourceCode"/>
      </w:pPr>
      <w:r>
        <w:rPr>
          <w:rStyle w:val="NormalTok"/>
        </w:rPr>
        <w:t xml:space="preserve">new.dat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family_spending=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Prediction.interval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new.dat,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'newdata' had 15 rows but variables found have 36 rows</w:t>
      </w:r>
    </w:p>
    <w:p>
      <w:pPr>
        <w:pStyle w:val="SourceCode"/>
      </w:pPr>
      <w:r>
        <w:rPr>
          <w:rStyle w:val="NormalTok"/>
        </w:rPr>
        <w:t xml:space="preserve">Confidence.interval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new.dat,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'newdata' had 15 rows but variables found have 36 rows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child_poverty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family_spending,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 spending"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poverty"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family_spending, 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child_poverty, 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(r1,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4_Lab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Add confidence intervals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#lines(x = new.dat$family_spending, y = Confidence.interval[, "lwr"], col= "darkgreen")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#lines(x = new.dat$family_spending, y = Confidence.interval[, "upr"], col= "darkgreen")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prediction intervals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#lines(x = new.dat$family_spending, y = Prediction.interval[, "lwr"], col= "red", lty = 2)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#lines(x = new.dat$family_spending, y = Prediction.interval[, "upr"], col= "red", lty = 2)</w:t>
      </w:r>
    </w:p>
    <w:p>
      <w:pPr>
        <w:pStyle w:val="Heading4"/>
      </w:pPr>
      <w:bookmarkStart w:id="27" w:name="d-estimate-a-model-in-which-child-poverty-is-a-function-of-unemployment.-very-briefly-note-the-sign-and-significance-of-the-coefficient-on-unemployment."/>
      <w:r>
        <w:t xml:space="preserve">(d) Estimate a model in which child poverty is a function of unemployment. Very briefly note the sign and significance of the coefficient on unemployment.</w:t>
      </w:r>
      <w:bookmarkEnd w:id="27"/>
    </w:p>
    <w:p>
      <w:pPr>
        <w:pStyle w:val="SourceCode"/>
      </w:pPr>
      <w:r>
        <w:rPr>
          <w:rStyle w:val="CommentTok"/>
        </w:rPr>
        <w:t xml:space="preserve">#Create linear model with child poverty as dependent variable and unemployment as independent variable. Summarize results</w:t>
      </w:r>
      <w:r>
        <w:br w:type="textWrapping"/>
      </w:r>
      <w:r>
        <w:rPr>
          <w:rStyle w:val="NormalTok"/>
        </w:rPr>
        <w:t xml:space="preserve">result2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child_poverty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dta$child_poverty ~ dta$unemploy)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-0.1027 -0.0286 -0.0089  0.0280  0.1101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0.10555    0.01767    5.97  9.3e-07 ***</w:t>
      </w:r>
      <w:r>
        <w:br w:type="textWrapping"/>
      </w:r>
      <w:r>
        <w:rPr>
          <w:rStyle w:val="VerbatimChar"/>
        </w:rPr>
        <w:t xml:space="preserve">## dta$unemploy  0.00365    0.00193    1.89    0.067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0.052 on 34 degrees of freedom</w:t>
      </w:r>
      <w:r>
        <w:br w:type="textWrapping"/>
      </w:r>
      <w:r>
        <w:rPr>
          <w:rStyle w:val="VerbatimChar"/>
        </w:rPr>
        <w:t xml:space="preserve">## Multiple R-squared:  0.0955, Adjusted R-squared:  0.0689 </w:t>
      </w:r>
      <w:r>
        <w:br w:type="textWrapping"/>
      </w:r>
      <w:r>
        <w:rPr>
          <w:rStyle w:val="VerbatimChar"/>
        </w:rPr>
        <w:t xml:space="preserve">## F-statistic: 3.59 on 1 and 34 DF,  p-value: 0.0667</w:t>
      </w:r>
    </w:p>
    <w:p>
      <w:pPr>
        <w:pStyle w:val="FirstParagraph"/>
      </w:pPr>
      <w:r>
        <w:t xml:space="preserve">From the model above, the coefficient of 0.00365 means that a 1 unit increase in unemployment is associated with an increase of 0.00365 units of child poverty units. However, we cannot call these results statistically significant, as the t value is 1.89.</w:t>
      </w:r>
    </w:p>
    <w:p>
      <w:pPr>
        <w:pStyle w:val="Heading4"/>
      </w:pPr>
      <w:bookmarkStart w:id="28" w:name="e-what-other-factors-should-be-included-in-multivariate-model-in-order-to-help-amerliorate-endogeneity-run-a-model-with-all-other-available-and-relevant-independent-variables.-very-briefly-comment-on-the-coefficients-on-family_spending-and-unemployment."/>
      <w:r>
        <w:t xml:space="preserve">(e) What other factors should be included in multivariate model in order to help amerliorate endogeneity? Run a model with all other available and relevant independent variables. Very briefly comment on the coefficients on family_spending and unemployment.</w:t>
      </w:r>
      <w:bookmarkEnd w:id="28"/>
    </w:p>
    <w:p>
      <w:pPr>
        <w:pStyle w:val="SourceCode"/>
      </w:pPr>
      <w:r>
        <w:rPr>
          <w:rStyle w:val="CommentTok"/>
        </w:rPr>
        <w:t xml:space="preserve">#Create multivariate model with child poverty as dependent variable. Independent variables are family spending, child vaccination rates, and unemployment. Summarize results</w:t>
      </w:r>
      <w:r>
        <w:br w:type="textWrapping"/>
      </w:r>
      <w:r>
        <w:rPr>
          <w:rStyle w:val="NormalTok"/>
        </w:rPr>
        <w:t xml:space="preserve">result3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child_poverty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family_spending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child_vac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dta$child_poverty ~ dta$family_spending + dta$child_vac + </w:t>
      </w:r>
      <w:r>
        <w:br w:type="textWrapping"/>
      </w:r>
      <w:r>
        <w:rPr>
          <w:rStyle w:val="VerbatimChar"/>
        </w:rPr>
        <w:t xml:space="preserve">##     dta$unemploy)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-0.08298 -0.02232  0.00126  0.02705  0.09040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0.41479    0.29155    1.42     0.16    </w:t>
      </w:r>
      <w:r>
        <w:br w:type="textWrapping"/>
      </w:r>
      <w:r>
        <w:rPr>
          <w:rStyle w:val="VerbatimChar"/>
        </w:rPr>
        <w:t xml:space="preserve">## dta$family_spending -0.04185    0.00789   -5.30  8.3e-06 ***</w:t>
      </w:r>
      <w:r>
        <w:br w:type="textWrapping"/>
      </w:r>
      <w:r>
        <w:rPr>
          <w:rStyle w:val="VerbatimChar"/>
        </w:rPr>
        <w:t xml:space="preserve">## dta$child_vac       -0.00213    0.00306   -0.70     0.49    </w:t>
      </w:r>
      <w:r>
        <w:br w:type="textWrapping"/>
      </w:r>
      <w:r>
        <w:rPr>
          <w:rStyle w:val="VerbatimChar"/>
        </w:rPr>
        <w:t xml:space="preserve">## dta$unemploy         0.00165    0.00155    1.06     0.30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0.039 on 32 degrees of freedom</w:t>
      </w:r>
      <w:r>
        <w:br w:type="textWrapping"/>
      </w:r>
      <w:r>
        <w:rPr>
          <w:rStyle w:val="VerbatimChar"/>
        </w:rPr>
        <w:t xml:space="preserve">## Multiple R-squared:  0.521,  Adjusted R-squared:  0.476 </w:t>
      </w:r>
      <w:r>
        <w:br w:type="textWrapping"/>
      </w:r>
      <w:r>
        <w:rPr>
          <w:rStyle w:val="VerbatimChar"/>
        </w:rPr>
        <w:t xml:space="preserve">## F-statistic: 11.6 on 3 and 32 DF,  p-value: 2.62e-05</w:t>
      </w:r>
    </w:p>
    <w:p>
      <w:pPr>
        <w:pStyle w:val="FirstParagraph"/>
      </w:pPr>
      <w:r>
        <w:t xml:space="preserve">From the model above, the unemployment coefficient of 0.00165 suggests that a 1 unit increase in unemployment is associated with an increase of 0.00165 units of child poverty units. The child vaccination coefficient of -0.00213 suggests that a 1 unit increase in child vaccination units is associated with a decrease of 0.00213 of child poverty.</w:t>
      </w:r>
    </w:p>
    <w:p>
      <w:pPr>
        <w:pStyle w:val="Heading4"/>
      </w:pPr>
      <w:bookmarkStart w:id="29" w:name="f-create-a-power-curve-for-the-unemploy-variable-for-values-of-beta-from-0-to-0.1.-use-the-actual-standard-error-of-the-unemploy-coefficient-from-the-model-explaining-child-poverty-in-the-model-you-just-ran.-sketch-the-power-curve-for-one-sided-alpha-0.05.-approximately-what-is-the-probability-of-rejecting-the-null-is-if-the-true-value-of-beta-on-unemploy-is-0.003-what-if-the-true-beta-on-unemploy-is-0.005"/>
      <w:r>
        <w:t xml:space="preserve">(f) Create a power curve for the</w:t>
      </w:r>
      <w:r>
        <w:t xml:space="preserve"> </w:t>
      </w:r>
      <w:r>
        <w:rPr>
          <w:i/>
        </w:rPr>
        <w:t xml:space="preserve">unemploy</w:t>
      </w:r>
      <w:r>
        <w:t xml:space="preserve"> </w:t>
      </w:r>
      <w:r>
        <w:t xml:space="preserve">variable for values of beta from 0 to 0.1. Use the actual standard error of the unemploy coefficient from the model explaining child poverty in the model you just ran. Sketch the power curve for one-sided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. Approximately what is the probability of rejecting the null is if the true value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on unemploy is 0.003? What if the true beta on unemploy is 0.005?</w:t>
      </w:r>
      <w:bookmarkEnd w:id="29"/>
    </w:p>
    <w:p>
      <w:pPr>
        <w:pStyle w:val="SourceCode"/>
      </w:pPr>
      <w:r>
        <w:rPr>
          <w:rStyle w:val="CommentTok"/>
        </w:rPr>
        <w:t xml:space="preserve">#Create sequence with true betas</w:t>
      </w:r>
      <w:r>
        <w:br w:type="textWrapping"/>
      </w:r>
      <w:r>
        <w:rPr>
          <w:rStyle w:val="NormalTok"/>
        </w:rPr>
        <w:t xml:space="preserve">TrueBeta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#Calculate standard error by taking square root of variance</w:t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(result2)[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#Create quantile functions below</w:t>
      </w:r>
      <w:r>
        <w:br w:type="textWrapping"/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1.64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1.96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2.58</w:t>
      </w:r>
    </w:p>
    <w:p>
      <w:pPr>
        <w:pStyle w:val="SourceCode"/>
      </w:pPr>
      <w:r>
        <w:rPr>
          <w:rStyle w:val="CommentTok"/>
        </w:rPr>
        <w:t xml:space="preserve">#Curve with probability of normal distribution where mean is greater than 2.58</w:t>
      </w:r>
      <w:r>
        <w:br w:type="textWrapping"/>
      </w:r>
      <w:r>
        <w:rPr>
          <w:rStyle w:val="NormalTok"/>
        </w:rPr>
        <w:t xml:space="preserve">power_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TrueBeta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#Curve with probability of normal distribution where mean is greater than 1.96</w:t>
      </w:r>
      <w:r>
        <w:br w:type="textWrapping"/>
      </w:r>
      <w:r>
        <w:rPr>
          <w:rStyle w:val="NormalTok"/>
        </w:rPr>
        <w:t xml:space="preserve">power_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TrueBeta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#Curve with probability of normal distribution where mean is greater than 1.64</w:t>
      </w:r>
      <w:r>
        <w:br w:type="textWrapping"/>
      </w:r>
      <w:r>
        <w:rPr>
          <w:rStyle w:val="NormalTok"/>
        </w:rPr>
        <w:t xml:space="preserve">power_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TrueBeta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Plotting code below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(TrueBeta, power_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unemployment"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(TrueBeta, power_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(TrueBeta, power_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(alpha, </w:t>
      </w:r>
      <w:r>
        <w:rPr>
          <w:rStyle w:val="StringTok"/>
        </w:rPr>
        <w:t xml:space="preserve">" = 0.01"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(alpha, </w:t>
      </w:r>
      <w:r>
        <w:rPr>
          <w:rStyle w:val="StringTok"/>
        </w:rPr>
        <w:t xml:space="preserve">" = 0.05"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(alpha, </w:t>
      </w:r>
      <w:r>
        <w:rPr>
          <w:rStyle w:val="StringTok"/>
        </w:rPr>
        <w:t xml:space="preserve">" = 0.10"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#and label them on the x-axis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4_Lab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g-do-the-above-exercise-but-suppose-that-the-standard-error-on-the-unemployment-variable-is-half-what-it-was-above.-see-if-you-can-create-a-single-plot-with-two-power-curves-one-for-each-standard-error."/>
      <w:r>
        <w:t xml:space="preserve">(g) Do the above exercise, but suppose that the standard error on the unemployment variable is half what it was above. See if you can create a single plot with two power curves, one for each standard error.</w:t>
      </w:r>
      <w:bookmarkEnd w:id="31"/>
    </w:p>
    <w:p>
      <w:pPr>
        <w:pStyle w:val="FirstParagraph"/>
      </w:pPr>
      <w:r>
        <w:t xml:space="preserve">Plotting below</w:t>
      </w:r>
    </w:p>
    <w:p>
      <w:pPr>
        <w:pStyle w:val="SourceCode"/>
      </w:pPr>
      <w:r>
        <w:rPr>
          <w:rStyle w:val="NormalTok"/>
        </w:rPr>
        <w:t xml:space="preserve">power_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_half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TrueBeta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(TrueBeta, power_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unemployment"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(TrueBeta, power_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_half,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"SD/2"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4_Lab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Lab - Allen Church</dc:title>
  <dc:creator/>
  <cp:keywords/>
  <dcterms:created xsi:type="dcterms:W3CDTF">2019-10-09T20:04:59Z</dcterms:created>
  <dcterms:modified xsi:type="dcterms:W3CDTF">2019-10-09T20:04:59Z</dcterms:modified>
</cp:coreProperties>
</file>