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5485030"/>
        <w:docPartObj>
          <w:docPartGallery w:val="Table of Contents"/>
          <w:docPartUnique/>
        </w:docPartObj>
      </w:sdtPr>
      <w:sdtEndPr>
        <w:rPr>
          <w:rFonts w:asciiTheme="minorHAnsi" w:eastAsiaTheme="minorHAnsi" w:hAnsiTheme="minorHAnsi" w:cstheme="minorBidi"/>
          <w:bCs/>
          <w:noProof/>
          <w:sz w:val="22"/>
          <w:szCs w:val="22"/>
          <w:u w:val="none"/>
        </w:rPr>
      </w:sdtEndPr>
      <w:sdtContent>
        <w:p w14:paraId="0F1DE250" w14:textId="2E401192" w:rsidR="00FB1CDF" w:rsidRDefault="00FB1CDF">
          <w:pPr>
            <w:pStyle w:val="TOCHeading"/>
          </w:pPr>
          <w:r>
            <w:t>Table of Contents</w:t>
          </w:r>
        </w:p>
        <w:p w14:paraId="0FF00CDD" w14:textId="3F19E6A0" w:rsidR="0036221D" w:rsidRDefault="00FB1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2448918" w:history="1">
            <w:r w:rsidR="0036221D" w:rsidRPr="00B05603">
              <w:rPr>
                <w:rStyle w:val="Hyperlink"/>
                <w:noProof/>
                <w:shd w:val="clear" w:color="auto" w:fill="FFFFFF"/>
              </w:rPr>
              <w:t>Links</w:t>
            </w:r>
            <w:r w:rsidR="0036221D">
              <w:rPr>
                <w:noProof/>
                <w:webHidden/>
              </w:rPr>
              <w:tab/>
            </w:r>
            <w:r w:rsidR="0036221D">
              <w:rPr>
                <w:noProof/>
                <w:webHidden/>
              </w:rPr>
              <w:fldChar w:fldCharType="begin"/>
            </w:r>
            <w:r w:rsidR="0036221D">
              <w:rPr>
                <w:noProof/>
                <w:webHidden/>
              </w:rPr>
              <w:instrText xml:space="preserve"> PAGEREF _Toc112448918 \h </w:instrText>
            </w:r>
            <w:r w:rsidR="0036221D">
              <w:rPr>
                <w:noProof/>
                <w:webHidden/>
              </w:rPr>
            </w:r>
            <w:r w:rsidR="0036221D">
              <w:rPr>
                <w:noProof/>
                <w:webHidden/>
              </w:rPr>
              <w:fldChar w:fldCharType="separate"/>
            </w:r>
            <w:r w:rsidR="0036221D">
              <w:rPr>
                <w:noProof/>
                <w:webHidden/>
              </w:rPr>
              <w:t>1</w:t>
            </w:r>
            <w:r w:rsidR="0036221D">
              <w:rPr>
                <w:noProof/>
                <w:webHidden/>
              </w:rPr>
              <w:fldChar w:fldCharType="end"/>
            </w:r>
          </w:hyperlink>
        </w:p>
        <w:p w14:paraId="072A388E" w14:textId="4B7823FF" w:rsidR="0036221D" w:rsidRDefault="0036221D">
          <w:pPr>
            <w:pStyle w:val="TOC1"/>
            <w:tabs>
              <w:tab w:val="right" w:leader="dot" w:pos="9350"/>
            </w:tabs>
            <w:rPr>
              <w:rFonts w:eastAsiaTheme="minorEastAsia"/>
              <w:noProof/>
            </w:rPr>
          </w:pPr>
          <w:hyperlink w:anchor="_Toc112448919" w:history="1">
            <w:r w:rsidRPr="00B05603">
              <w:rPr>
                <w:rStyle w:val="Hyperlink"/>
                <w:noProof/>
                <w:shd w:val="clear" w:color="auto" w:fill="FFFFFF"/>
              </w:rPr>
              <w:t>Using the Workflow analyzer</w:t>
            </w:r>
            <w:r>
              <w:rPr>
                <w:noProof/>
                <w:webHidden/>
              </w:rPr>
              <w:tab/>
            </w:r>
            <w:r>
              <w:rPr>
                <w:noProof/>
                <w:webHidden/>
              </w:rPr>
              <w:fldChar w:fldCharType="begin"/>
            </w:r>
            <w:r>
              <w:rPr>
                <w:noProof/>
                <w:webHidden/>
              </w:rPr>
              <w:instrText xml:space="preserve"> PAGEREF _Toc112448919 \h </w:instrText>
            </w:r>
            <w:r>
              <w:rPr>
                <w:noProof/>
                <w:webHidden/>
              </w:rPr>
            </w:r>
            <w:r>
              <w:rPr>
                <w:noProof/>
                <w:webHidden/>
              </w:rPr>
              <w:fldChar w:fldCharType="separate"/>
            </w:r>
            <w:r>
              <w:rPr>
                <w:noProof/>
                <w:webHidden/>
              </w:rPr>
              <w:t>1</w:t>
            </w:r>
            <w:r>
              <w:rPr>
                <w:noProof/>
                <w:webHidden/>
              </w:rPr>
              <w:fldChar w:fldCharType="end"/>
            </w:r>
          </w:hyperlink>
        </w:p>
        <w:p w14:paraId="79C850E3" w14:textId="29181AE8" w:rsidR="0036221D" w:rsidRDefault="0036221D">
          <w:pPr>
            <w:pStyle w:val="TOC2"/>
            <w:tabs>
              <w:tab w:val="right" w:leader="dot" w:pos="9350"/>
            </w:tabs>
            <w:rPr>
              <w:noProof/>
            </w:rPr>
          </w:pPr>
          <w:hyperlink w:anchor="_Toc112448920" w:history="1">
            <w:r w:rsidRPr="00B05603">
              <w:rPr>
                <w:rStyle w:val="Hyperlink"/>
                <w:noProof/>
                <w:shd w:val="clear" w:color="auto" w:fill="FFFFFF"/>
              </w:rPr>
              <w:t>What is workflow analyzer</w:t>
            </w:r>
            <w:r>
              <w:rPr>
                <w:noProof/>
                <w:webHidden/>
              </w:rPr>
              <w:tab/>
            </w:r>
            <w:r>
              <w:rPr>
                <w:noProof/>
                <w:webHidden/>
              </w:rPr>
              <w:fldChar w:fldCharType="begin"/>
            </w:r>
            <w:r>
              <w:rPr>
                <w:noProof/>
                <w:webHidden/>
              </w:rPr>
              <w:instrText xml:space="preserve"> PAGEREF _Toc112448920 \h </w:instrText>
            </w:r>
            <w:r>
              <w:rPr>
                <w:noProof/>
                <w:webHidden/>
              </w:rPr>
            </w:r>
            <w:r>
              <w:rPr>
                <w:noProof/>
                <w:webHidden/>
              </w:rPr>
              <w:fldChar w:fldCharType="separate"/>
            </w:r>
            <w:r>
              <w:rPr>
                <w:noProof/>
                <w:webHidden/>
              </w:rPr>
              <w:t>1</w:t>
            </w:r>
            <w:r>
              <w:rPr>
                <w:noProof/>
                <w:webHidden/>
              </w:rPr>
              <w:fldChar w:fldCharType="end"/>
            </w:r>
          </w:hyperlink>
        </w:p>
        <w:p w14:paraId="14D4023D" w14:textId="15B8FC83" w:rsidR="0036221D" w:rsidRDefault="0036221D">
          <w:pPr>
            <w:pStyle w:val="TOC2"/>
            <w:tabs>
              <w:tab w:val="right" w:leader="dot" w:pos="9350"/>
            </w:tabs>
            <w:rPr>
              <w:noProof/>
            </w:rPr>
          </w:pPr>
          <w:hyperlink w:anchor="_Toc112448921" w:history="1">
            <w:r w:rsidRPr="00B05603">
              <w:rPr>
                <w:rStyle w:val="Hyperlink"/>
                <w:noProof/>
                <w:shd w:val="clear" w:color="auto" w:fill="FFFFFF"/>
              </w:rPr>
              <w:t>Why you need Workflow Analyzer</w:t>
            </w:r>
            <w:r>
              <w:rPr>
                <w:noProof/>
                <w:webHidden/>
              </w:rPr>
              <w:tab/>
            </w:r>
            <w:r>
              <w:rPr>
                <w:noProof/>
                <w:webHidden/>
              </w:rPr>
              <w:fldChar w:fldCharType="begin"/>
            </w:r>
            <w:r>
              <w:rPr>
                <w:noProof/>
                <w:webHidden/>
              </w:rPr>
              <w:instrText xml:space="preserve"> PAGEREF _Toc112448921 \h </w:instrText>
            </w:r>
            <w:r>
              <w:rPr>
                <w:noProof/>
                <w:webHidden/>
              </w:rPr>
            </w:r>
            <w:r>
              <w:rPr>
                <w:noProof/>
                <w:webHidden/>
              </w:rPr>
              <w:fldChar w:fldCharType="separate"/>
            </w:r>
            <w:r>
              <w:rPr>
                <w:noProof/>
                <w:webHidden/>
              </w:rPr>
              <w:t>2</w:t>
            </w:r>
            <w:r>
              <w:rPr>
                <w:noProof/>
                <w:webHidden/>
              </w:rPr>
              <w:fldChar w:fldCharType="end"/>
            </w:r>
          </w:hyperlink>
        </w:p>
        <w:p w14:paraId="246695AF" w14:textId="6D7EEE6F" w:rsidR="0036221D" w:rsidRDefault="0036221D">
          <w:pPr>
            <w:pStyle w:val="TOC2"/>
            <w:tabs>
              <w:tab w:val="right" w:leader="dot" w:pos="9350"/>
            </w:tabs>
            <w:rPr>
              <w:noProof/>
            </w:rPr>
          </w:pPr>
          <w:hyperlink w:anchor="_Toc112448922" w:history="1">
            <w:r w:rsidRPr="00B05603">
              <w:rPr>
                <w:rStyle w:val="Hyperlink"/>
                <w:noProof/>
              </w:rPr>
              <w:t>How does Workflow Analyzer work?</w:t>
            </w:r>
            <w:r>
              <w:rPr>
                <w:noProof/>
                <w:webHidden/>
              </w:rPr>
              <w:tab/>
            </w:r>
            <w:r>
              <w:rPr>
                <w:noProof/>
                <w:webHidden/>
              </w:rPr>
              <w:fldChar w:fldCharType="begin"/>
            </w:r>
            <w:r>
              <w:rPr>
                <w:noProof/>
                <w:webHidden/>
              </w:rPr>
              <w:instrText xml:space="preserve"> PAGEREF _Toc112448922 \h </w:instrText>
            </w:r>
            <w:r>
              <w:rPr>
                <w:noProof/>
                <w:webHidden/>
              </w:rPr>
            </w:r>
            <w:r>
              <w:rPr>
                <w:noProof/>
                <w:webHidden/>
              </w:rPr>
              <w:fldChar w:fldCharType="separate"/>
            </w:r>
            <w:r>
              <w:rPr>
                <w:noProof/>
                <w:webHidden/>
              </w:rPr>
              <w:t>2</w:t>
            </w:r>
            <w:r>
              <w:rPr>
                <w:noProof/>
                <w:webHidden/>
              </w:rPr>
              <w:fldChar w:fldCharType="end"/>
            </w:r>
          </w:hyperlink>
        </w:p>
        <w:p w14:paraId="0E8924E8" w14:textId="65D743F4" w:rsidR="0036221D" w:rsidRDefault="0036221D">
          <w:pPr>
            <w:pStyle w:val="TOC2"/>
            <w:tabs>
              <w:tab w:val="right" w:leader="dot" w:pos="9350"/>
            </w:tabs>
            <w:rPr>
              <w:noProof/>
            </w:rPr>
          </w:pPr>
          <w:hyperlink w:anchor="_Toc112448923" w:history="1">
            <w:r w:rsidRPr="00B05603">
              <w:rPr>
                <w:rStyle w:val="Hyperlink"/>
                <w:noProof/>
              </w:rPr>
              <w:t>Workflow Analyzer rules categories-Configuring the rules</w:t>
            </w:r>
            <w:r>
              <w:rPr>
                <w:noProof/>
                <w:webHidden/>
              </w:rPr>
              <w:tab/>
            </w:r>
            <w:r>
              <w:rPr>
                <w:noProof/>
                <w:webHidden/>
              </w:rPr>
              <w:fldChar w:fldCharType="begin"/>
            </w:r>
            <w:r>
              <w:rPr>
                <w:noProof/>
                <w:webHidden/>
              </w:rPr>
              <w:instrText xml:space="preserve"> PAGEREF _Toc112448923 \h </w:instrText>
            </w:r>
            <w:r>
              <w:rPr>
                <w:noProof/>
                <w:webHidden/>
              </w:rPr>
            </w:r>
            <w:r>
              <w:rPr>
                <w:noProof/>
                <w:webHidden/>
              </w:rPr>
              <w:fldChar w:fldCharType="separate"/>
            </w:r>
            <w:r>
              <w:rPr>
                <w:noProof/>
                <w:webHidden/>
              </w:rPr>
              <w:t>3</w:t>
            </w:r>
            <w:r>
              <w:rPr>
                <w:noProof/>
                <w:webHidden/>
              </w:rPr>
              <w:fldChar w:fldCharType="end"/>
            </w:r>
          </w:hyperlink>
        </w:p>
        <w:p w14:paraId="087FCD2A" w14:textId="3E5992F3" w:rsidR="00FB1CDF" w:rsidRDefault="00FB1CDF">
          <w:r>
            <w:rPr>
              <w:b/>
              <w:bCs/>
              <w:noProof/>
            </w:rPr>
            <w:fldChar w:fldCharType="end"/>
          </w:r>
        </w:p>
      </w:sdtContent>
    </w:sdt>
    <w:p w14:paraId="3C106E7C" w14:textId="09FB172F" w:rsidR="00FB1CDF" w:rsidRDefault="00FB1CDF">
      <w:pPr>
        <w:rPr>
          <w:rFonts w:ascii="Inter" w:hAnsi="Inter"/>
          <w:b/>
          <w:bCs/>
          <w:color w:val="313537"/>
          <w:sz w:val="26"/>
          <w:szCs w:val="26"/>
          <w:shd w:val="clear" w:color="auto" w:fill="FFFFFF"/>
        </w:rPr>
      </w:pPr>
    </w:p>
    <w:p w14:paraId="00B50F5D" w14:textId="1A1BF109" w:rsidR="0036221D" w:rsidRDefault="0036221D" w:rsidP="0036221D">
      <w:pPr>
        <w:pStyle w:val="Heading1"/>
        <w:rPr>
          <w:shd w:val="clear" w:color="auto" w:fill="FFFFFF"/>
        </w:rPr>
      </w:pPr>
      <w:bookmarkStart w:id="0" w:name="_Toc112448918"/>
      <w:r>
        <w:rPr>
          <w:shd w:val="clear" w:color="auto" w:fill="FFFFFF"/>
        </w:rPr>
        <w:t>Links</w:t>
      </w:r>
      <w:bookmarkEnd w:id="0"/>
    </w:p>
    <w:p w14:paraId="3CFAA2E3" w14:textId="77777777" w:rsidR="0036221D" w:rsidRPr="00FB1CDF" w:rsidRDefault="0036221D">
      <w:pPr>
        <w:rPr>
          <w:rFonts w:ascii="Inter" w:hAnsi="Inter"/>
          <w:b/>
          <w:bCs/>
          <w:color w:val="313537"/>
          <w:sz w:val="26"/>
          <w:szCs w:val="26"/>
          <w:shd w:val="clear" w:color="auto" w:fill="FFFFFF"/>
        </w:rPr>
      </w:pPr>
    </w:p>
    <w:p w14:paraId="37F76B30" w14:textId="3F651347" w:rsidR="00FB1CDF" w:rsidRDefault="007C248C" w:rsidP="00FB1CDF">
      <w:pPr>
        <w:pStyle w:val="Heading1"/>
        <w:rPr>
          <w:shd w:val="clear" w:color="auto" w:fill="FFFFFF"/>
        </w:rPr>
      </w:pPr>
      <w:bookmarkStart w:id="1" w:name="_Toc112448919"/>
      <w:r>
        <w:rPr>
          <w:shd w:val="clear" w:color="auto" w:fill="FFFFFF"/>
        </w:rPr>
        <w:t>Using the Workflow analyzer</w:t>
      </w:r>
      <w:bookmarkEnd w:id="1"/>
    </w:p>
    <w:p w14:paraId="7BB56839" w14:textId="56FE88A9" w:rsidR="00162458" w:rsidRDefault="00FB1CDF">
      <w:pPr>
        <w:rPr>
          <w:rFonts w:ascii="Inter" w:hAnsi="Inter"/>
          <w:color w:val="313537"/>
          <w:sz w:val="26"/>
          <w:szCs w:val="26"/>
          <w:shd w:val="clear" w:color="auto" w:fill="FFFFFF"/>
        </w:rPr>
      </w:pPr>
      <w:r>
        <w:rPr>
          <w:rFonts w:ascii="Inter" w:hAnsi="Inter"/>
          <w:color w:val="313537"/>
          <w:sz w:val="26"/>
          <w:szCs w:val="26"/>
          <w:shd w:val="clear" w:color="auto" w:fill="FFFFFF"/>
        </w:rPr>
        <w:t>Workflow Analyzer is a feature used to ensure that the automation projects created by you and your colleagues in Studio to follow the same set of automation best practices and to enforce governance.</w:t>
      </w:r>
    </w:p>
    <w:p w14:paraId="7DCDAD82" w14:textId="3AAA1D77" w:rsidR="007C248C" w:rsidRDefault="00F248E8" w:rsidP="00F248E8">
      <w:pPr>
        <w:pStyle w:val="Heading2"/>
        <w:rPr>
          <w:shd w:val="clear" w:color="auto" w:fill="FFFFFF"/>
        </w:rPr>
      </w:pPr>
      <w:bookmarkStart w:id="2" w:name="_Toc112448920"/>
      <w:r>
        <w:rPr>
          <w:shd w:val="clear" w:color="auto" w:fill="FFFFFF"/>
        </w:rPr>
        <w:t>What is workflow analyzer</w:t>
      </w:r>
      <w:bookmarkEnd w:id="2"/>
    </w:p>
    <w:p w14:paraId="24EFF5D9" w14:textId="77777777" w:rsidR="00227AA2" w:rsidRPr="00227AA2" w:rsidRDefault="00227AA2" w:rsidP="00227AA2">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227AA2">
        <w:rPr>
          <w:rFonts w:ascii="Inter" w:eastAsia="Times New Roman" w:hAnsi="Inter" w:cs="Times New Roman"/>
          <w:color w:val="313537"/>
          <w:sz w:val="26"/>
          <w:szCs w:val="26"/>
        </w:rPr>
        <w:t>Workflow Analyzer is a static code analyzer that ensures your project meets high quality and reliability standards. </w:t>
      </w:r>
    </w:p>
    <w:p w14:paraId="24B748E5" w14:textId="77777777" w:rsidR="00227AA2" w:rsidRPr="00227AA2" w:rsidRDefault="00227AA2" w:rsidP="00227AA2">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227AA2">
        <w:rPr>
          <w:rFonts w:ascii="Inter" w:eastAsia="Times New Roman" w:hAnsi="Inter" w:cs="Times New Roman"/>
          <w:color w:val="313537"/>
          <w:sz w:val="26"/>
          <w:szCs w:val="26"/>
        </w:rPr>
        <w:t>When triggered, the Workflow Analyzer uses the configured rule set to check the project or workflow for inconsistencies without executing the project. It logs the errors found in the Error List panel, under the rule action (Error, Warning, Info or Verbose). The rules are based on UiPath Automation Best Practices. </w:t>
      </w:r>
    </w:p>
    <w:p w14:paraId="267450DC" w14:textId="77777777" w:rsidR="00227AA2" w:rsidRPr="00227AA2" w:rsidRDefault="00227AA2" w:rsidP="00227AA2">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227AA2">
        <w:rPr>
          <w:rFonts w:ascii="Inter" w:eastAsia="Times New Roman" w:hAnsi="Inter" w:cs="Times New Roman"/>
          <w:color w:val="313537"/>
          <w:sz w:val="26"/>
          <w:szCs w:val="26"/>
        </w:rPr>
        <w:t>Using the Workflow Analyzer, you can:</w:t>
      </w:r>
    </w:p>
    <w:p w14:paraId="574ECF54" w14:textId="77777777" w:rsidR="00227AA2" w:rsidRPr="00227AA2" w:rsidRDefault="00227AA2" w:rsidP="00227AA2">
      <w:pPr>
        <w:numPr>
          <w:ilvl w:val="0"/>
          <w:numId w:val="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rPr>
      </w:pPr>
      <w:r w:rsidRPr="00227AA2">
        <w:rPr>
          <w:rFonts w:ascii="var(--font-family-body)" w:eastAsia="Times New Roman" w:hAnsi="var(--font-family-body)" w:cs="Times New Roman"/>
          <w:color w:val="313537"/>
          <w:sz w:val="26"/>
          <w:szCs w:val="26"/>
        </w:rPr>
        <w:t>Edit, disable and enable rules from Studio.</w:t>
      </w:r>
    </w:p>
    <w:p w14:paraId="0574A754" w14:textId="77777777" w:rsidR="00227AA2" w:rsidRPr="00227AA2" w:rsidRDefault="00227AA2" w:rsidP="00227AA2">
      <w:pPr>
        <w:numPr>
          <w:ilvl w:val="0"/>
          <w:numId w:val="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rPr>
      </w:pPr>
      <w:r w:rsidRPr="00227AA2">
        <w:rPr>
          <w:rFonts w:ascii="var(--font-family-body)" w:eastAsia="Times New Roman" w:hAnsi="var(--font-family-body)" w:cs="Times New Roman"/>
          <w:color w:val="313537"/>
          <w:sz w:val="26"/>
          <w:szCs w:val="26"/>
        </w:rPr>
        <w:t>Run validation or validation and analysis at file or project level.</w:t>
      </w:r>
    </w:p>
    <w:p w14:paraId="674404E0" w14:textId="77777777" w:rsidR="00227AA2" w:rsidRPr="00227AA2" w:rsidRDefault="00227AA2" w:rsidP="00227AA2">
      <w:pPr>
        <w:numPr>
          <w:ilvl w:val="0"/>
          <w:numId w:val="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rPr>
      </w:pPr>
      <w:r w:rsidRPr="00227AA2">
        <w:rPr>
          <w:rFonts w:ascii="var(--font-family-body)" w:eastAsia="Times New Roman" w:hAnsi="var(--font-family-body)" w:cs="Times New Roman"/>
          <w:color w:val="313537"/>
          <w:sz w:val="26"/>
          <w:szCs w:val="26"/>
        </w:rPr>
        <w:t>Manage errors and warnings in the Error List panel.</w:t>
      </w:r>
    </w:p>
    <w:p w14:paraId="377BEA87" w14:textId="77777777" w:rsidR="00227AA2" w:rsidRPr="00227AA2" w:rsidRDefault="00227AA2" w:rsidP="00227AA2">
      <w:pPr>
        <w:numPr>
          <w:ilvl w:val="0"/>
          <w:numId w:val="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rPr>
      </w:pPr>
      <w:r w:rsidRPr="00227AA2">
        <w:rPr>
          <w:rFonts w:ascii="var(--font-family-body)" w:eastAsia="Times New Roman" w:hAnsi="var(--font-family-body)" w:cs="Times New Roman"/>
          <w:color w:val="313537"/>
          <w:sz w:val="26"/>
          <w:szCs w:val="26"/>
        </w:rPr>
        <w:t>Build custom rules using the UiPath.Activities.Api package.</w:t>
      </w:r>
    </w:p>
    <w:p w14:paraId="27E11F20" w14:textId="77777777" w:rsidR="00227AA2" w:rsidRPr="00227AA2" w:rsidRDefault="00227AA2" w:rsidP="00227AA2">
      <w:pPr>
        <w:numPr>
          <w:ilvl w:val="0"/>
          <w:numId w:val="1"/>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rPr>
      </w:pPr>
      <w:r w:rsidRPr="00227AA2">
        <w:rPr>
          <w:rFonts w:ascii="var(--font-family-body)" w:eastAsia="Times New Roman" w:hAnsi="var(--font-family-body)" w:cs="Times New Roman"/>
          <w:color w:val="313537"/>
          <w:sz w:val="26"/>
          <w:szCs w:val="26"/>
        </w:rPr>
        <w:t>Integrate workflow analysis with prebuilt and/or custom rules in CI/CD pipeline configurations.</w:t>
      </w:r>
    </w:p>
    <w:p w14:paraId="2B39305A" w14:textId="14D73955" w:rsidR="00F248E8" w:rsidRDefault="00B237DF" w:rsidP="00B237DF">
      <w:pPr>
        <w:pStyle w:val="Heading2"/>
        <w:rPr>
          <w:shd w:val="clear" w:color="auto" w:fill="FFFFFF"/>
        </w:rPr>
      </w:pPr>
      <w:bookmarkStart w:id="3" w:name="_Toc112448921"/>
      <w:r>
        <w:rPr>
          <w:shd w:val="clear" w:color="auto" w:fill="FFFFFF"/>
        </w:rPr>
        <w:lastRenderedPageBreak/>
        <w:t>Why you need Workflow Analyzer</w:t>
      </w:r>
      <w:bookmarkEnd w:id="3"/>
    </w:p>
    <w:p w14:paraId="44A9CA57" w14:textId="77777777" w:rsidR="00FA511E" w:rsidRPr="00FA511E" w:rsidRDefault="00FA511E" w:rsidP="00FA511E">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FA511E">
        <w:rPr>
          <w:rFonts w:ascii="Inter" w:eastAsia="Times New Roman" w:hAnsi="Inter" w:cs="Times New Roman"/>
          <w:color w:val="313537"/>
          <w:sz w:val="26"/>
          <w:szCs w:val="26"/>
        </w:rPr>
        <w:t>Workflow analysis plays a central part in project development. Workflow Analyzer is a tool for making sure your project follows best practices, thus ensuring higher quality, reliability and readability.</w:t>
      </w:r>
    </w:p>
    <w:p w14:paraId="40C43988" w14:textId="77777777" w:rsidR="00FA511E" w:rsidRPr="00FA511E" w:rsidRDefault="00FA511E" w:rsidP="00FA511E">
      <w:pPr>
        <w:shd w:val="clear" w:color="auto" w:fill="FFFFFF"/>
        <w:spacing w:after="0" w:line="240" w:lineRule="auto"/>
        <w:textAlignment w:val="baseline"/>
        <w:rPr>
          <w:rFonts w:ascii="Inter" w:eastAsia="Times New Roman" w:hAnsi="Inter" w:cs="Times New Roman"/>
          <w:color w:val="313537"/>
          <w:sz w:val="26"/>
          <w:szCs w:val="26"/>
        </w:rPr>
      </w:pPr>
      <w:r w:rsidRPr="00FA511E">
        <w:rPr>
          <w:rFonts w:ascii="Inter" w:eastAsia="Times New Roman" w:hAnsi="Inter" w:cs="Times New Roman"/>
          <w:color w:val="313537"/>
          <w:sz w:val="26"/>
          <w:szCs w:val="26"/>
        </w:rPr>
        <w:t>It is also used to enforce governance policies using file-based governance and UiPath Automation Ops. </w:t>
      </w:r>
    </w:p>
    <w:p w14:paraId="58AB90E2" w14:textId="496EC6C4" w:rsidR="007C248C" w:rsidRDefault="007C248C"/>
    <w:p w14:paraId="39CC19A1" w14:textId="105E5536" w:rsidR="00156314" w:rsidRDefault="00156314" w:rsidP="00156314">
      <w:pPr>
        <w:pStyle w:val="Heading2"/>
        <w:rPr>
          <w:rStyle w:val="Strong"/>
          <w:b/>
          <w:bCs w:val="0"/>
        </w:rPr>
      </w:pPr>
      <w:bookmarkStart w:id="4" w:name="_Toc112448922"/>
      <w:r w:rsidRPr="00156314">
        <w:rPr>
          <w:rStyle w:val="Strong"/>
          <w:b/>
          <w:bCs w:val="0"/>
        </w:rPr>
        <w:t xml:space="preserve">How does Workflow Analyzer </w:t>
      </w:r>
      <w:r w:rsidRPr="00156314">
        <w:rPr>
          <w:rStyle w:val="Strong"/>
          <w:b/>
          <w:bCs w:val="0"/>
        </w:rPr>
        <w:t>work?</w:t>
      </w:r>
      <w:bookmarkEnd w:id="4"/>
    </w:p>
    <w:p w14:paraId="0DF7BB4F" w14:textId="77777777" w:rsidR="007B550A" w:rsidRPr="007B550A" w:rsidRDefault="007B550A" w:rsidP="007B550A"/>
    <w:p w14:paraId="48AED2C8" w14:textId="73D96C22" w:rsidR="00156314" w:rsidRDefault="007B550A" w:rsidP="00156314">
      <w:pPr>
        <w:rPr>
          <w:rFonts w:ascii="Inter" w:hAnsi="Inter"/>
          <w:color w:val="313537"/>
          <w:sz w:val="26"/>
          <w:szCs w:val="26"/>
          <w:shd w:val="clear" w:color="auto" w:fill="FFFFFF"/>
        </w:rPr>
      </w:pPr>
      <w:r>
        <w:rPr>
          <w:rFonts w:ascii="Inter" w:hAnsi="Inter"/>
          <w:color w:val="313537"/>
          <w:sz w:val="26"/>
          <w:szCs w:val="26"/>
          <w:shd w:val="clear" w:color="auto" w:fill="FFFFFF"/>
        </w:rPr>
        <w:t>You can access the Workflow Analyzer options by clicking the </w:t>
      </w:r>
      <w:r>
        <w:rPr>
          <w:rStyle w:val="Strong"/>
          <w:rFonts w:ascii="Inter" w:hAnsi="Inter"/>
          <w:color w:val="313537"/>
          <w:sz w:val="26"/>
          <w:szCs w:val="26"/>
          <w:bdr w:val="none" w:sz="0" w:space="0" w:color="auto" w:frame="1"/>
          <w:shd w:val="clear" w:color="auto" w:fill="FFFFFF"/>
        </w:rPr>
        <w:t>Analyze File</w:t>
      </w:r>
      <w:r>
        <w:rPr>
          <w:rFonts w:ascii="Inter" w:hAnsi="Inter"/>
          <w:color w:val="313537"/>
          <w:sz w:val="26"/>
          <w:szCs w:val="26"/>
          <w:shd w:val="clear" w:color="auto" w:fill="FFFFFF"/>
        </w:rPr>
        <w:t> drop-down menu from the Design ribbon tab. Running workflow analysis is a two step process. The Analyzer runs workflow validation (checks for compilation errors) first, and only after it passes, it analyzes (checks for breaches against the define Workflow Analyzer rules) the workflow.</w:t>
      </w:r>
    </w:p>
    <w:p w14:paraId="3E503E46" w14:textId="57024B0C" w:rsidR="007B550A" w:rsidRDefault="00FA764C" w:rsidP="00156314">
      <w:r>
        <w:rPr>
          <w:noProof/>
        </w:rPr>
        <w:drawing>
          <wp:inline distT="0" distB="0" distL="0" distR="0" wp14:anchorId="030C1EA7" wp14:editId="6A9E53D0">
            <wp:extent cx="6751955"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1002" cy="1742190"/>
                    </a:xfrm>
                    <a:prstGeom prst="rect">
                      <a:avLst/>
                    </a:prstGeom>
                    <a:noFill/>
                  </pic:spPr>
                </pic:pic>
              </a:graphicData>
            </a:graphic>
          </wp:inline>
        </w:drawing>
      </w:r>
    </w:p>
    <w:p w14:paraId="21661F98" w14:textId="77777777" w:rsidR="00BF3BCB" w:rsidRPr="00BF3BCB" w:rsidRDefault="00BF3BCB" w:rsidP="00BF3BCB">
      <w:pPr>
        <w:shd w:val="clear" w:color="auto" w:fill="FFFFFF"/>
        <w:spacing w:beforeAutospacing="1" w:after="0" w:afterAutospacing="1" w:line="240" w:lineRule="auto"/>
        <w:textAlignment w:val="baseline"/>
        <w:rPr>
          <w:rFonts w:ascii="Inter" w:eastAsia="Times New Roman" w:hAnsi="Inter" w:cs="Times New Roman"/>
          <w:color w:val="313537"/>
          <w:sz w:val="26"/>
          <w:szCs w:val="26"/>
        </w:rPr>
      </w:pPr>
      <w:r w:rsidRPr="00BF3BCB">
        <w:rPr>
          <w:rFonts w:ascii="Inter" w:eastAsia="Times New Roman" w:hAnsi="Inter" w:cs="Times New Roman"/>
          <w:color w:val="313537"/>
          <w:sz w:val="26"/>
          <w:szCs w:val="26"/>
        </w:rPr>
        <w:t>The Workflow Analyzer works based on rules and each rule has a default action level based on its criticality. The action levels per rule can be set to </w:t>
      </w:r>
      <w:r w:rsidRPr="00BF3BCB">
        <w:rPr>
          <w:rFonts w:ascii="var(--font-family-body)" w:eastAsia="Times New Roman" w:hAnsi="var(--font-family-body)" w:cs="Times New Roman"/>
          <w:b/>
          <w:bCs/>
          <w:color w:val="313537"/>
          <w:sz w:val="26"/>
          <w:szCs w:val="26"/>
          <w:bdr w:val="none" w:sz="0" w:space="0" w:color="auto" w:frame="1"/>
        </w:rPr>
        <w:t>error, warning, info or verbose</w:t>
      </w:r>
      <w:r w:rsidRPr="00BF3BCB">
        <w:rPr>
          <w:rFonts w:ascii="Inter" w:eastAsia="Times New Roman" w:hAnsi="Inter" w:cs="Times New Roman"/>
          <w:color w:val="313537"/>
          <w:sz w:val="26"/>
          <w:szCs w:val="26"/>
        </w:rPr>
        <w:t>. The workflow analyzer can be configured to block publishing or running the process if it encounters an </w:t>
      </w:r>
      <w:r w:rsidRPr="00BF3BCB">
        <w:rPr>
          <w:rFonts w:ascii="var(--font-family-body)" w:eastAsia="Times New Roman" w:hAnsi="var(--font-family-body)" w:cs="Times New Roman"/>
          <w:b/>
          <w:bCs/>
          <w:color w:val="313537"/>
          <w:sz w:val="26"/>
          <w:szCs w:val="26"/>
          <w:bdr w:val="none" w:sz="0" w:space="0" w:color="auto" w:frame="1"/>
        </w:rPr>
        <w:t>error </w:t>
      </w:r>
      <w:r w:rsidRPr="00BF3BCB">
        <w:rPr>
          <w:rFonts w:ascii="Inter" w:eastAsia="Times New Roman" w:hAnsi="Inter" w:cs="Times New Roman"/>
          <w:color w:val="313537"/>
          <w:sz w:val="26"/>
          <w:szCs w:val="26"/>
        </w:rPr>
        <w:t>level breach during analysis. </w:t>
      </w:r>
    </w:p>
    <w:p w14:paraId="65D6D718" w14:textId="77777777" w:rsidR="00BF3BCB" w:rsidRPr="00BF3BCB" w:rsidRDefault="00BF3BCB" w:rsidP="00BF3BCB">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BF3BCB">
        <w:rPr>
          <w:rFonts w:ascii="Inter" w:eastAsia="Times New Roman" w:hAnsi="Inter" w:cs="Times New Roman"/>
          <w:color w:val="313537"/>
          <w:sz w:val="26"/>
          <w:szCs w:val="26"/>
        </w:rPr>
        <w:t>The workflow analyzer can be enforced using two ways:</w:t>
      </w:r>
    </w:p>
    <w:p w14:paraId="7E069B7E" w14:textId="77777777" w:rsidR="00BF3BCB" w:rsidRPr="00BF3BCB" w:rsidRDefault="00BF3BCB" w:rsidP="00BF3BCB">
      <w:pPr>
        <w:numPr>
          <w:ilvl w:val="0"/>
          <w:numId w:val="2"/>
        </w:num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6"/>
          <w:szCs w:val="26"/>
        </w:rPr>
      </w:pPr>
      <w:r w:rsidRPr="00BF3BCB">
        <w:rPr>
          <w:rFonts w:ascii="var(--font-family-body)" w:eastAsia="Times New Roman" w:hAnsi="var(--font-family-body)" w:cs="Times New Roman"/>
          <w:b/>
          <w:bCs/>
          <w:color w:val="313537"/>
          <w:sz w:val="26"/>
          <w:szCs w:val="26"/>
          <w:bdr w:val="none" w:sz="0" w:space="0" w:color="auto" w:frame="1"/>
        </w:rPr>
        <w:t>Enforce analyzer before run: </w:t>
      </w:r>
      <w:r w:rsidRPr="00BF3BCB">
        <w:rPr>
          <w:rFonts w:ascii="var(--font-family-body)" w:eastAsia="Times New Roman" w:hAnsi="var(--font-family-body)" w:cs="Times New Roman"/>
          <w:color w:val="313537"/>
          <w:sz w:val="26"/>
          <w:szCs w:val="26"/>
        </w:rPr>
        <w:t>This option runs the Workflow Analyzer before running or debugging a workflow file and checks for all the rules with</w:t>
      </w:r>
      <w:r w:rsidRPr="00BF3BCB">
        <w:rPr>
          <w:rFonts w:ascii="var(--font-family-body)" w:eastAsia="Times New Roman" w:hAnsi="var(--font-family-body)" w:cs="Times New Roman"/>
          <w:b/>
          <w:bCs/>
          <w:color w:val="313537"/>
          <w:sz w:val="26"/>
          <w:szCs w:val="26"/>
          <w:bdr w:val="none" w:sz="0" w:space="0" w:color="auto" w:frame="1"/>
        </w:rPr>
        <w:t> Error </w:t>
      </w:r>
      <w:r w:rsidRPr="00BF3BCB">
        <w:rPr>
          <w:rFonts w:ascii="var(--font-family-body)" w:eastAsia="Times New Roman" w:hAnsi="var(--font-family-body)" w:cs="Times New Roman"/>
          <w:color w:val="313537"/>
          <w:sz w:val="26"/>
          <w:szCs w:val="26"/>
        </w:rPr>
        <w:t>action. It allows execution of the workflow only if no errors are found.</w:t>
      </w:r>
    </w:p>
    <w:p w14:paraId="5E882091" w14:textId="77777777" w:rsidR="00BF3BCB" w:rsidRPr="00BF3BCB" w:rsidRDefault="00BF3BCB" w:rsidP="00BF3BCB">
      <w:pPr>
        <w:numPr>
          <w:ilvl w:val="0"/>
          <w:numId w:val="2"/>
        </w:num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6"/>
          <w:szCs w:val="26"/>
        </w:rPr>
      </w:pPr>
      <w:r w:rsidRPr="00BF3BCB">
        <w:rPr>
          <w:rFonts w:ascii="var(--font-family-body)" w:eastAsia="Times New Roman" w:hAnsi="var(--font-family-body)" w:cs="Times New Roman"/>
          <w:b/>
          <w:bCs/>
          <w:color w:val="313537"/>
          <w:sz w:val="26"/>
          <w:szCs w:val="26"/>
          <w:bdr w:val="none" w:sz="0" w:space="0" w:color="auto" w:frame="1"/>
        </w:rPr>
        <w:t>Enforce analyzer before publish: </w:t>
      </w:r>
      <w:r w:rsidRPr="00BF3BCB">
        <w:rPr>
          <w:rFonts w:ascii="var(--font-family-body)" w:eastAsia="Times New Roman" w:hAnsi="var(--font-family-body)" w:cs="Times New Roman"/>
          <w:color w:val="313537"/>
          <w:sz w:val="26"/>
          <w:szCs w:val="26"/>
        </w:rPr>
        <w:t xml:space="preserve">This option runs the Workflow Analyzer before publishing a workflow file or a project. It checks for all the enabled </w:t>
      </w:r>
      <w:r w:rsidRPr="00BF3BCB">
        <w:rPr>
          <w:rFonts w:ascii="var(--font-family-body)" w:eastAsia="Times New Roman" w:hAnsi="var(--font-family-body)" w:cs="Times New Roman"/>
          <w:color w:val="313537"/>
          <w:sz w:val="26"/>
          <w:szCs w:val="26"/>
        </w:rPr>
        <w:lastRenderedPageBreak/>
        <w:t>rules regardless of their action and allows publishing only if there are no rule violations with the action </w:t>
      </w:r>
      <w:r w:rsidRPr="00BF3BCB">
        <w:rPr>
          <w:rFonts w:ascii="var(--font-family-body)" w:eastAsia="Times New Roman" w:hAnsi="var(--font-family-body)" w:cs="Times New Roman"/>
          <w:b/>
          <w:bCs/>
          <w:color w:val="313537"/>
          <w:sz w:val="26"/>
          <w:szCs w:val="26"/>
          <w:bdr w:val="none" w:sz="0" w:space="0" w:color="auto" w:frame="1"/>
        </w:rPr>
        <w:t>Error.</w:t>
      </w:r>
    </w:p>
    <w:p w14:paraId="275634D1" w14:textId="77777777" w:rsidR="00BF3BCB" w:rsidRPr="00BF3BCB" w:rsidRDefault="00BF3BCB" w:rsidP="00BF3BCB">
      <w:pPr>
        <w:shd w:val="clear" w:color="auto" w:fill="FFFFFF"/>
        <w:spacing w:after="0" w:line="240" w:lineRule="auto"/>
        <w:textAlignment w:val="baseline"/>
        <w:rPr>
          <w:rFonts w:ascii="Inter" w:eastAsia="Times New Roman" w:hAnsi="Inter" w:cs="Times New Roman"/>
          <w:color w:val="313537"/>
          <w:sz w:val="26"/>
          <w:szCs w:val="26"/>
        </w:rPr>
      </w:pPr>
      <w:r w:rsidRPr="00BF3BCB">
        <w:rPr>
          <w:rFonts w:ascii="Inter" w:eastAsia="Times New Roman" w:hAnsi="Inter" w:cs="Times New Roman"/>
          <w:color w:val="313537"/>
          <w:sz w:val="26"/>
          <w:szCs w:val="26"/>
        </w:rPr>
        <w:t>To enable either of these options, access Home &gt; Settings &gt; Design.</w:t>
      </w:r>
    </w:p>
    <w:p w14:paraId="0E05E833" w14:textId="56EEA6F1" w:rsidR="00FA764C" w:rsidRDefault="008B1611" w:rsidP="00156314">
      <w:r>
        <w:rPr>
          <w:noProof/>
        </w:rPr>
        <w:drawing>
          <wp:inline distT="0" distB="0" distL="0" distR="0" wp14:anchorId="0FAC357C" wp14:editId="2121D058">
            <wp:extent cx="5255233" cy="2505620"/>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0126" cy="2541328"/>
                    </a:xfrm>
                    <a:prstGeom prst="rect">
                      <a:avLst/>
                    </a:prstGeom>
                    <a:noFill/>
                  </pic:spPr>
                </pic:pic>
              </a:graphicData>
            </a:graphic>
          </wp:inline>
        </w:drawing>
      </w:r>
    </w:p>
    <w:p w14:paraId="1C873CB3" w14:textId="72B8A267" w:rsidR="004278DC" w:rsidRDefault="004278DC" w:rsidP="00156314"/>
    <w:p w14:paraId="303B3FE2" w14:textId="61053F89" w:rsidR="002F1B8C" w:rsidRDefault="002F1B8C" w:rsidP="002F1B8C">
      <w:pPr>
        <w:pStyle w:val="Heading2"/>
        <w:rPr>
          <w:rStyle w:val="Strong"/>
          <w:b/>
          <w:bCs w:val="0"/>
        </w:rPr>
      </w:pPr>
      <w:bookmarkStart w:id="5" w:name="_Toc112448923"/>
      <w:r w:rsidRPr="002F1B8C">
        <w:rPr>
          <w:rStyle w:val="Strong"/>
          <w:b/>
          <w:bCs w:val="0"/>
        </w:rPr>
        <w:t>Workflow Analyzer rules categories</w:t>
      </w:r>
      <w:r w:rsidRPr="002F1B8C">
        <w:rPr>
          <w:rStyle w:val="Strong"/>
          <w:b/>
          <w:bCs w:val="0"/>
        </w:rPr>
        <w:t>-Configuring the rules</w:t>
      </w:r>
      <w:bookmarkEnd w:id="5"/>
    </w:p>
    <w:p w14:paraId="21635B9D" w14:textId="0BAE3FB6" w:rsidR="0036221D" w:rsidRDefault="0036221D" w:rsidP="0036221D">
      <w:pPr>
        <w:rPr>
          <w:rFonts w:ascii="Inter" w:hAnsi="Inter"/>
          <w:color w:val="313537"/>
          <w:sz w:val="26"/>
          <w:szCs w:val="26"/>
          <w:shd w:val="clear" w:color="auto" w:fill="FFFFFF"/>
        </w:rPr>
      </w:pPr>
      <w:r>
        <w:rPr>
          <w:rFonts w:ascii="Inter" w:hAnsi="Inter"/>
          <w:color w:val="313537"/>
          <w:sz w:val="26"/>
          <w:szCs w:val="26"/>
          <w:shd w:val="clear" w:color="auto" w:fill="FFFFFF"/>
        </w:rPr>
        <w:t>In the analysis stage, your project is checked against a set of predefined rules applicable to Studio. At the moment, there are eight rule categories:</w:t>
      </w:r>
    </w:p>
    <w:p w14:paraId="36CED64D" w14:textId="1DB59059" w:rsidR="0036221D" w:rsidRPr="0036221D" w:rsidRDefault="0036221D" w:rsidP="0036221D">
      <w:pPr>
        <w:pStyle w:val="ListParagraph"/>
        <w:numPr>
          <w:ilvl w:val="0"/>
          <w:numId w:val="3"/>
        </w:numPr>
        <w:rPr>
          <w:rFonts w:ascii="Inter" w:hAnsi="Inter"/>
          <w:color w:val="313537"/>
          <w:sz w:val="26"/>
          <w:szCs w:val="26"/>
          <w:shd w:val="clear" w:color="auto" w:fill="FFFFFF"/>
        </w:rPr>
      </w:pPr>
      <w:r w:rsidRPr="0036221D">
        <w:rPr>
          <w:rFonts w:ascii="Inter" w:hAnsi="Inter"/>
          <w:color w:val="313537"/>
          <w:sz w:val="26"/>
          <w:szCs w:val="26"/>
          <w:shd w:val="clear" w:color="auto" w:fill="FFFFFF"/>
        </w:rPr>
        <w:t>Naming rules:</w:t>
      </w:r>
    </w:p>
    <w:p w14:paraId="0B8A1803" w14:textId="77777777" w:rsidR="0036221D" w:rsidRPr="0036221D" w:rsidRDefault="0036221D" w:rsidP="0036221D">
      <w:pPr>
        <w:shd w:val="clear" w:color="auto" w:fill="FFFFFF"/>
        <w:spacing w:after="0" w:line="240" w:lineRule="auto"/>
        <w:textAlignment w:val="baseline"/>
        <w:rPr>
          <w:rFonts w:ascii="Inter" w:eastAsia="Times New Roman" w:hAnsi="Inter" w:cs="Times New Roman"/>
          <w:color w:val="313537"/>
          <w:sz w:val="24"/>
          <w:szCs w:val="24"/>
        </w:rPr>
      </w:pPr>
      <w:r w:rsidRPr="0036221D">
        <w:rPr>
          <w:rFonts w:ascii="Inter" w:eastAsia="Times New Roman" w:hAnsi="Inter" w:cs="Times New Roman"/>
          <w:color w:val="313537"/>
          <w:sz w:val="24"/>
          <w:szCs w:val="24"/>
        </w:rPr>
        <w:t>Rules in this category carry the </w:t>
      </w:r>
      <w:r w:rsidRPr="0036221D">
        <w:rPr>
          <w:rFonts w:ascii="var(--font-family-body)" w:eastAsia="Times New Roman" w:hAnsi="var(--font-family-body)" w:cs="Times New Roman"/>
          <w:b/>
          <w:bCs/>
          <w:color w:val="313537"/>
          <w:sz w:val="24"/>
          <w:szCs w:val="24"/>
          <w:bdr w:val="none" w:sz="0" w:space="0" w:color="auto" w:frame="1"/>
        </w:rPr>
        <w:t>NMG</w:t>
      </w:r>
      <w:r w:rsidRPr="0036221D">
        <w:rPr>
          <w:rFonts w:ascii="Inter" w:eastAsia="Times New Roman" w:hAnsi="Inter" w:cs="Times New Roman"/>
          <w:color w:val="313537"/>
          <w:sz w:val="24"/>
          <w:szCs w:val="24"/>
        </w:rPr>
        <w:t> code in their ID. This category checks the file or project for any inconsistencies related to naming. </w:t>
      </w:r>
    </w:p>
    <w:p w14:paraId="383E25D5" w14:textId="77777777" w:rsidR="00FA2397" w:rsidRDefault="00FA2397" w:rsidP="0036221D">
      <w:pPr>
        <w:shd w:val="clear" w:color="auto" w:fill="FFFFFF"/>
        <w:spacing w:after="0" w:line="240" w:lineRule="auto"/>
        <w:textAlignment w:val="baseline"/>
        <w:rPr>
          <w:rFonts w:ascii="Inter" w:eastAsia="Times New Roman" w:hAnsi="Inter" w:cs="Times New Roman"/>
          <w:color w:val="313537"/>
          <w:sz w:val="24"/>
          <w:szCs w:val="24"/>
        </w:rPr>
      </w:pPr>
    </w:p>
    <w:p w14:paraId="4EE5C482" w14:textId="33ED78C0" w:rsidR="0036221D" w:rsidRPr="0036221D" w:rsidRDefault="0036221D" w:rsidP="0036221D">
      <w:pPr>
        <w:shd w:val="clear" w:color="auto" w:fill="FFFFFF"/>
        <w:spacing w:after="0" w:line="240" w:lineRule="auto"/>
        <w:textAlignment w:val="baseline"/>
        <w:rPr>
          <w:rFonts w:ascii="Inter" w:eastAsia="Times New Roman" w:hAnsi="Inter" w:cs="Times New Roman"/>
          <w:color w:val="313537"/>
          <w:sz w:val="24"/>
          <w:szCs w:val="24"/>
        </w:rPr>
      </w:pPr>
      <w:r w:rsidRPr="0036221D">
        <w:rPr>
          <w:rFonts w:ascii="Inter" w:eastAsia="Times New Roman" w:hAnsi="Inter" w:cs="Times New Roman"/>
          <w:color w:val="313537"/>
          <w:sz w:val="24"/>
          <w:szCs w:val="24"/>
        </w:rPr>
        <w:t>Below is the list of rules:</w:t>
      </w:r>
    </w:p>
    <w:p w14:paraId="0DD993BD" w14:textId="444DB98F" w:rsidR="0036221D" w:rsidRDefault="0036221D" w:rsidP="0036221D">
      <w:r>
        <w:rPr>
          <w:noProof/>
        </w:rPr>
        <w:drawing>
          <wp:inline distT="0" distB="0" distL="0" distR="0" wp14:anchorId="007BDFF4" wp14:editId="6EF83D1F">
            <wp:extent cx="6602456" cy="2396346"/>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6002" cy="2408521"/>
                    </a:xfrm>
                    <a:prstGeom prst="rect">
                      <a:avLst/>
                    </a:prstGeom>
                    <a:noFill/>
                  </pic:spPr>
                </pic:pic>
              </a:graphicData>
            </a:graphic>
          </wp:inline>
        </w:drawing>
      </w:r>
    </w:p>
    <w:p w14:paraId="686093C3" w14:textId="77777777" w:rsidR="007054EC" w:rsidRPr="007054EC" w:rsidRDefault="007054EC" w:rsidP="007054EC">
      <w:pPr>
        <w:pStyle w:val="NormalWeb"/>
        <w:shd w:val="clear" w:color="auto" w:fill="FFFFFF"/>
        <w:spacing w:before="0" w:beforeAutospacing="0" w:after="0" w:afterAutospacing="0"/>
        <w:textAlignment w:val="baseline"/>
        <w:rPr>
          <w:rFonts w:ascii="Inter" w:hAnsi="Inter"/>
          <w:color w:val="313537"/>
        </w:rPr>
      </w:pPr>
    </w:p>
    <w:p w14:paraId="54CE4AF3" w14:textId="5C118A3D" w:rsidR="007054EC" w:rsidRPr="007054EC" w:rsidRDefault="007054EC" w:rsidP="007054EC">
      <w:pPr>
        <w:pStyle w:val="NormalWeb"/>
        <w:numPr>
          <w:ilvl w:val="0"/>
          <w:numId w:val="3"/>
        </w:numPr>
        <w:shd w:val="clear" w:color="auto" w:fill="FFFFFF"/>
        <w:spacing w:before="0" w:beforeAutospacing="0" w:after="0" w:afterAutospacing="0"/>
        <w:textAlignment w:val="baseline"/>
        <w:rPr>
          <w:rFonts w:ascii="Inter" w:hAnsi="Inter"/>
          <w:color w:val="313537"/>
        </w:rPr>
      </w:pPr>
      <w:r>
        <w:lastRenderedPageBreak/>
        <w:t xml:space="preserve">Design Best Practices: </w:t>
      </w:r>
    </w:p>
    <w:p w14:paraId="27F11D4E" w14:textId="77777777" w:rsidR="007054EC" w:rsidRPr="007054EC" w:rsidRDefault="007054EC" w:rsidP="007054EC">
      <w:pPr>
        <w:pStyle w:val="NormalWeb"/>
        <w:shd w:val="clear" w:color="auto" w:fill="FFFFFF"/>
        <w:spacing w:before="0" w:beforeAutospacing="0" w:after="0" w:afterAutospacing="0"/>
        <w:ind w:left="720"/>
        <w:textAlignment w:val="baseline"/>
        <w:rPr>
          <w:rFonts w:ascii="Inter" w:hAnsi="Inter"/>
          <w:color w:val="313537"/>
        </w:rPr>
      </w:pPr>
    </w:p>
    <w:p w14:paraId="70ED73E3" w14:textId="3278868B" w:rsidR="007054EC" w:rsidRPr="007054EC" w:rsidRDefault="007054EC" w:rsidP="007054EC">
      <w:pPr>
        <w:pStyle w:val="NormalWeb"/>
        <w:shd w:val="clear" w:color="auto" w:fill="FFFFFF"/>
        <w:spacing w:before="0" w:beforeAutospacing="0" w:after="0" w:afterAutospacing="0"/>
        <w:textAlignment w:val="baseline"/>
        <w:rPr>
          <w:rFonts w:ascii="Inter" w:hAnsi="Inter"/>
          <w:color w:val="313537"/>
        </w:rPr>
      </w:pPr>
      <w:r w:rsidRPr="007054EC">
        <w:rPr>
          <w:rFonts w:ascii="Inter" w:hAnsi="Inter"/>
          <w:color w:val="313537"/>
        </w:rPr>
        <w:t>Rules in this category contain the </w:t>
      </w:r>
      <w:r w:rsidRPr="007054EC">
        <w:rPr>
          <w:rFonts w:ascii="var(--font-family-body)" w:hAnsi="var(--font-family-body)"/>
          <w:b/>
          <w:bCs/>
          <w:color w:val="313537"/>
          <w:bdr w:val="none" w:sz="0" w:space="0" w:color="auto" w:frame="1"/>
        </w:rPr>
        <w:t>DBP</w:t>
      </w:r>
      <w:r w:rsidRPr="007054EC">
        <w:rPr>
          <w:rFonts w:ascii="Inter" w:hAnsi="Inter"/>
          <w:color w:val="313537"/>
        </w:rPr>
        <w:t> code in their ID. This category refers to requirements for ensuring your project meets a general set of best practices. </w:t>
      </w:r>
    </w:p>
    <w:p w14:paraId="58F7C27F" w14:textId="77777777" w:rsidR="00FA2397" w:rsidRDefault="00FA2397" w:rsidP="007054EC">
      <w:pPr>
        <w:shd w:val="clear" w:color="auto" w:fill="FFFFFF"/>
        <w:spacing w:after="0" w:line="240" w:lineRule="auto"/>
        <w:textAlignment w:val="baseline"/>
        <w:rPr>
          <w:rFonts w:ascii="Inter" w:eastAsia="Times New Roman" w:hAnsi="Inter" w:cs="Times New Roman"/>
          <w:color w:val="313537"/>
          <w:sz w:val="24"/>
          <w:szCs w:val="24"/>
        </w:rPr>
      </w:pPr>
    </w:p>
    <w:p w14:paraId="74D480FB" w14:textId="71C2CB22" w:rsidR="0036221D" w:rsidRDefault="007054EC" w:rsidP="007054EC">
      <w:pPr>
        <w:shd w:val="clear" w:color="auto" w:fill="FFFFFF"/>
        <w:spacing w:after="0" w:line="240" w:lineRule="auto"/>
        <w:textAlignment w:val="baseline"/>
        <w:rPr>
          <w:rFonts w:ascii="Inter" w:eastAsia="Times New Roman" w:hAnsi="Inter" w:cs="Times New Roman"/>
          <w:color w:val="313537"/>
          <w:sz w:val="24"/>
          <w:szCs w:val="24"/>
        </w:rPr>
      </w:pPr>
      <w:r w:rsidRPr="007054EC">
        <w:rPr>
          <w:rFonts w:ascii="Inter" w:eastAsia="Times New Roman" w:hAnsi="Inter" w:cs="Times New Roman"/>
          <w:color w:val="313537"/>
          <w:sz w:val="24"/>
          <w:szCs w:val="24"/>
        </w:rPr>
        <w:t>Below is the list of rules:</w:t>
      </w:r>
      <w:r>
        <w:rPr>
          <w:noProof/>
        </w:rPr>
        <w:drawing>
          <wp:inline distT="0" distB="0" distL="0" distR="0" wp14:anchorId="0064E02E" wp14:editId="101FBF6E">
            <wp:extent cx="663739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9040" cy="2399780"/>
                    </a:xfrm>
                    <a:prstGeom prst="rect">
                      <a:avLst/>
                    </a:prstGeom>
                    <a:noFill/>
                  </pic:spPr>
                </pic:pic>
              </a:graphicData>
            </a:graphic>
          </wp:inline>
        </w:drawing>
      </w:r>
    </w:p>
    <w:p w14:paraId="7C06F882" w14:textId="77777777" w:rsidR="007054EC" w:rsidRPr="007054EC" w:rsidRDefault="007054EC" w:rsidP="007054EC">
      <w:pPr>
        <w:shd w:val="clear" w:color="auto" w:fill="FFFFFF"/>
        <w:spacing w:after="0" w:line="240" w:lineRule="auto"/>
        <w:textAlignment w:val="baseline"/>
        <w:rPr>
          <w:rFonts w:ascii="Inter" w:eastAsia="Times New Roman" w:hAnsi="Inter" w:cs="Times New Roman"/>
          <w:color w:val="313537"/>
          <w:sz w:val="24"/>
          <w:szCs w:val="24"/>
        </w:rPr>
      </w:pPr>
    </w:p>
    <w:p w14:paraId="6BF6470B" w14:textId="2F2E60FD" w:rsidR="007054EC" w:rsidRDefault="00FA2397" w:rsidP="00FA2397">
      <w:pPr>
        <w:pStyle w:val="ListParagraph"/>
        <w:numPr>
          <w:ilvl w:val="0"/>
          <w:numId w:val="3"/>
        </w:numPr>
      </w:pPr>
      <w:r>
        <w:t>Project Anatomy Rules:</w:t>
      </w:r>
    </w:p>
    <w:p w14:paraId="310E742F" w14:textId="77777777"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Rules in this category contain </w:t>
      </w:r>
      <w:r w:rsidRPr="00FA2397">
        <w:rPr>
          <w:rFonts w:ascii="var(--font-family-body)" w:eastAsia="Times New Roman" w:hAnsi="var(--font-family-body)" w:cs="Times New Roman"/>
          <w:b/>
          <w:bCs/>
          <w:color w:val="313537"/>
          <w:sz w:val="24"/>
          <w:szCs w:val="24"/>
          <w:bdr w:val="none" w:sz="0" w:space="0" w:color="auto" w:frame="1"/>
        </w:rPr>
        <w:t>ANA</w:t>
      </w:r>
      <w:r w:rsidRPr="00FA2397">
        <w:rPr>
          <w:rFonts w:ascii="Inter" w:eastAsia="Times New Roman" w:hAnsi="Inter" w:cs="Times New Roman"/>
          <w:color w:val="313537"/>
          <w:sz w:val="24"/>
          <w:szCs w:val="24"/>
        </w:rPr>
        <w:t> code in their ID. The rules in this category ensure your project meets general requirements in terms of anatomy. </w:t>
      </w:r>
    </w:p>
    <w:p w14:paraId="250CA92C" w14:textId="77777777" w:rsid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p>
    <w:p w14:paraId="208F7292" w14:textId="3BCF9179" w:rsid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Below is the list of rules: </w:t>
      </w:r>
    </w:p>
    <w:p w14:paraId="1642D695" w14:textId="792C9477"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Pr>
          <w:rFonts w:ascii="Inter" w:eastAsia="Times New Roman" w:hAnsi="Inter" w:cs="Times New Roman"/>
          <w:noProof/>
          <w:color w:val="313537"/>
          <w:sz w:val="24"/>
          <w:szCs w:val="24"/>
        </w:rPr>
        <w:drawing>
          <wp:inline distT="0" distB="0" distL="0" distR="0" wp14:anchorId="43709055" wp14:editId="2399C7A4">
            <wp:extent cx="6613997"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5457" cy="1117063"/>
                    </a:xfrm>
                    <a:prstGeom prst="rect">
                      <a:avLst/>
                    </a:prstGeom>
                    <a:noFill/>
                  </pic:spPr>
                </pic:pic>
              </a:graphicData>
            </a:graphic>
          </wp:inline>
        </w:drawing>
      </w:r>
    </w:p>
    <w:p w14:paraId="214B8422" w14:textId="7F3375A0" w:rsidR="00FA2397" w:rsidRDefault="00FA2397" w:rsidP="00FA2397"/>
    <w:p w14:paraId="7434849E" w14:textId="2F06E9ED" w:rsidR="00FA2397" w:rsidRDefault="00FA2397" w:rsidP="00FA2397">
      <w:pPr>
        <w:pStyle w:val="ListParagraph"/>
        <w:numPr>
          <w:ilvl w:val="0"/>
          <w:numId w:val="3"/>
        </w:numPr>
      </w:pPr>
      <w:r>
        <w:t>Maintainability &amp; Readability</w:t>
      </w:r>
    </w:p>
    <w:p w14:paraId="6F733544" w14:textId="1E4E9F18"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Rules in this category contain </w:t>
      </w:r>
      <w:r w:rsidRPr="00FA2397">
        <w:rPr>
          <w:rFonts w:ascii="var(--font-family-body)" w:eastAsia="Times New Roman" w:hAnsi="var(--font-family-body)" w:cs="Times New Roman"/>
          <w:b/>
          <w:bCs/>
          <w:color w:val="313537"/>
          <w:sz w:val="24"/>
          <w:szCs w:val="24"/>
          <w:bdr w:val="none" w:sz="0" w:space="0" w:color="auto" w:frame="1"/>
        </w:rPr>
        <w:t>MRD</w:t>
      </w:r>
      <w:r w:rsidRPr="00FA2397">
        <w:rPr>
          <w:rFonts w:ascii="Inter" w:eastAsia="Times New Roman" w:hAnsi="Inter" w:cs="Times New Roman"/>
          <w:color w:val="313537"/>
          <w:sz w:val="24"/>
          <w:szCs w:val="24"/>
        </w:rPr>
        <w:t> code in their rule ID. The rules in this category require projects to be easy to understand so that maintainability is ensured. </w:t>
      </w:r>
    </w:p>
    <w:p w14:paraId="4331A558" w14:textId="77777777" w:rsid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p>
    <w:p w14:paraId="31CF6757" w14:textId="433E2C2D"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Below is the list of rules: </w:t>
      </w:r>
    </w:p>
    <w:p w14:paraId="3748F261" w14:textId="74D69156" w:rsidR="00FA2397" w:rsidRDefault="00FA2397" w:rsidP="00FA2397">
      <w:r>
        <w:rPr>
          <w:noProof/>
        </w:rPr>
        <w:lastRenderedPageBreak/>
        <w:drawing>
          <wp:inline distT="0" distB="0" distL="0" distR="0" wp14:anchorId="56F60F86" wp14:editId="1C4DEF00">
            <wp:extent cx="6649967" cy="196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4368" cy="1990524"/>
                    </a:xfrm>
                    <a:prstGeom prst="rect">
                      <a:avLst/>
                    </a:prstGeom>
                    <a:noFill/>
                  </pic:spPr>
                </pic:pic>
              </a:graphicData>
            </a:graphic>
          </wp:inline>
        </w:drawing>
      </w:r>
    </w:p>
    <w:p w14:paraId="6692953D" w14:textId="34CCF7ED" w:rsidR="00FA2397" w:rsidRDefault="00FA2397" w:rsidP="00FA2397"/>
    <w:p w14:paraId="3650103F" w14:textId="5412EFE6" w:rsidR="00FA2397" w:rsidRDefault="00FA2397" w:rsidP="00FA2397">
      <w:pPr>
        <w:pStyle w:val="ListParagraph"/>
        <w:numPr>
          <w:ilvl w:val="0"/>
          <w:numId w:val="3"/>
        </w:numPr>
      </w:pPr>
      <w:r>
        <w:t>Usage Rules:</w:t>
      </w:r>
    </w:p>
    <w:p w14:paraId="07526E4E" w14:textId="77777777"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Rules in this category contain </w:t>
      </w:r>
      <w:r w:rsidRPr="00FA2397">
        <w:rPr>
          <w:rFonts w:ascii="var(--font-family-body)" w:eastAsia="Times New Roman" w:hAnsi="var(--font-family-body)" w:cs="Times New Roman"/>
          <w:b/>
          <w:bCs/>
          <w:color w:val="313537"/>
          <w:sz w:val="24"/>
          <w:szCs w:val="24"/>
          <w:bdr w:val="none" w:sz="0" w:space="0" w:color="auto" w:frame="1"/>
        </w:rPr>
        <w:t>USG</w:t>
      </w:r>
      <w:r w:rsidRPr="00FA2397">
        <w:rPr>
          <w:rFonts w:ascii="Inter" w:eastAsia="Times New Roman" w:hAnsi="Inter" w:cs="Times New Roman"/>
          <w:color w:val="313537"/>
          <w:sz w:val="24"/>
          <w:szCs w:val="24"/>
        </w:rPr>
        <w:t> code in their ID. The rules in this category refer to requirements for ensuring elements defined in your project are actually used. </w:t>
      </w:r>
    </w:p>
    <w:p w14:paraId="005E53BF" w14:textId="77777777"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p>
    <w:p w14:paraId="3DBF7CB6" w14:textId="77777777" w:rsidR="00FA2397" w:rsidRPr="00FA2397" w:rsidRDefault="00FA2397" w:rsidP="00FA2397">
      <w:pPr>
        <w:shd w:val="clear" w:color="auto" w:fill="FFFFFF"/>
        <w:spacing w:after="0" w:line="240" w:lineRule="auto"/>
        <w:textAlignment w:val="baseline"/>
        <w:rPr>
          <w:rFonts w:ascii="Inter" w:eastAsia="Times New Roman" w:hAnsi="Inter" w:cs="Times New Roman"/>
          <w:color w:val="313537"/>
          <w:sz w:val="24"/>
          <w:szCs w:val="24"/>
        </w:rPr>
      </w:pPr>
      <w:r w:rsidRPr="00FA2397">
        <w:rPr>
          <w:rFonts w:ascii="Inter" w:eastAsia="Times New Roman" w:hAnsi="Inter" w:cs="Times New Roman"/>
          <w:color w:val="313537"/>
          <w:sz w:val="24"/>
          <w:szCs w:val="24"/>
        </w:rPr>
        <w:t>Below is the list of rules:</w:t>
      </w:r>
    </w:p>
    <w:p w14:paraId="06B510F4" w14:textId="070CD7E1" w:rsidR="00FA2397" w:rsidRDefault="00FA2397" w:rsidP="00FA2397">
      <w:r>
        <w:rPr>
          <w:noProof/>
        </w:rPr>
        <w:drawing>
          <wp:inline distT="0" distB="0" distL="0" distR="0" wp14:anchorId="73629B7C" wp14:editId="639C87A6">
            <wp:extent cx="6594435" cy="2195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1967" cy="2214278"/>
                    </a:xfrm>
                    <a:prstGeom prst="rect">
                      <a:avLst/>
                    </a:prstGeom>
                    <a:noFill/>
                  </pic:spPr>
                </pic:pic>
              </a:graphicData>
            </a:graphic>
          </wp:inline>
        </w:drawing>
      </w:r>
    </w:p>
    <w:p w14:paraId="12C28DC9" w14:textId="29406698" w:rsidR="00FA2397" w:rsidRDefault="009D2679" w:rsidP="009D2679">
      <w:pPr>
        <w:pStyle w:val="ListParagraph"/>
        <w:numPr>
          <w:ilvl w:val="0"/>
          <w:numId w:val="3"/>
        </w:numPr>
      </w:pPr>
      <w:r>
        <w:t>Performance &amp; Reusability:</w:t>
      </w:r>
    </w:p>
    <w:p w14:paraId="26AC9F2D" w14:textId="15A50DF2" w:rsidR="009D2679" w:rsidRDefault="009D2679" w:rsidP="009D2679"/>
    <w:p w14:paraId="57EA567B"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r w:rsidRPr="009D2679">
        <w:rPr>
          <w:rFonts w:ascii="Inter" w:eastAsia="Times New Roman" w:hAnsi="Inter" w:cs="Times New Roman"/>
          <w:color w:val="313537"/>
          <w:sz w:val="24"/>
          <w:szCs w:val="24"/>
        </w:rPr>
        <w:t>A rule in this category contains </w:t>
      </w:r>
      <w:r w:rsidRPr="009D2679">
        <w:rPr>
          <w:rFonts w:ascii="var(--font-family-body)" w:eastAsia="Times New Roman" w:hAnsi="var(--font-family-body)" w:cs="Times New Roman"/>
          <w:b/>
          <w:bCs/>
          <w:color w:val="313537"/>
          <w:sz w:val="24"/>
          <w:szCs w:val="24"/>
          <w:bdr w:val="none" w:sz="0" w:space="0" w:color="auto" w:frame="1"/>
        </w:rPr>
        <w:t>PRR</w:t>
      </w:r>
      <w:r w:rsidRPr="009D2679">
        <w:rPr>
          <w:rFonts w:ascii="Inter" w:eastAsia="Times New Roman" w:hAnsi="Inter" w:cs="Times New Roman"/>
          <w:color w:val="313537"/>
          <w:sz w:val="24"/>
          <w:szCs w:val="24"/>
        </w:rPr>
        <w:t> code in its ID. The rule in this category checks the file or project for any inconsistencies related to performance and reusability. </w:t>
      </w:r>
    </w:p>
    <w:p w14:paraId="5404840D"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p>
    <w:p w14:paraId="4C4AB89E"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r w:rsidRPr="009D2679">
        <w:rPr>
          <w:rFonts w:ascii="Inter" w:eastAsia="Times New Roman" w:hAnsi="Inter" w:cs="Times New Roman"/>
          <w:color w:val="313537"/>
          <w:sz w:val="24"/>
          <w:szCs w:val="24"/>
        </w:rPr>
        <w:t>Below is the rule:</w:t>
      </w:r>
    </w:p>
    <w:p w14:paraId="7814B003" w14:textId="38613FC2" w:rsidR="009D2679" w:rsidRDefault="009D2679" w:rsidP="009D2679">
      <w:r>
        <w:rPr>
          <w:noProof/>
        </w:rPr>
        <w:drawing>
          <wp:inline distT="0" distB="0" distL="0" distR="0" wp14:anchorId="2FCD45F0" wp14:editId="2164F03E">
            <wp:extent cx="6619061" cy="44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5587" cy="464445"/>
                    </a:xfrm>
                    <a:prstGeom prst="rect">
                      <a:avLst/>
                    </a:prstGeom>
                    <a:noFill/>
                  </pic:spPr>
                </pic:pic>
              </a:graphicData>
            </a:graphic>
          </wp:inline>
        </w:drawing>
      </w:r>
    </w:p>
    <w:p w14:paraId="05D7C907" w14:textId="7AE66AD9" w:rsidR="009D2679" w:rsidRDefault="009D2679" w:rsidP="009D2679"/>
    <w:p w14:paraId="749E0A2E" w14:textId="4FC8C719" w:rsidR="009D2679" w:rsidRDefault="009D2679" w:rsidP="009D2679">
      <w:pPr>
        <w:pStyle w:val="ListParagraph"/>
        <w:numPr>
          <w:ilvl w:val="0"/>
          <w:numId w:val="3"/>
        </w:numPr>
      </w:pPr>
      <w:r>
        <w:t>Reliability Rule:</w:t>
      </w:r>
    </w:p>
    <w:p w14:paraId="648AF980" w14:textId="1793A783" w:rsidR="009D2679" w:rsidRDefault="009D2679" w:rsidP="009D2679">
      <w:pPr>
        <w:ind w:left="360"/>
      </w:pPr>
    </w:p>
    <w:p w14:paraId="168E11D4" w14:textId="7F58D3E7" w:rsidR="009D2679" w:rsidRDefault="009D2679" w:rsidP="009D2679">
      <w:pPr>
        <w:ind w:left="360"/>
        <w:rPr>
          <w:rFonts w:ascii="Inter" w:hAnsi="Inter"/>
          <w:color w:val="313537"/>
          <w:shd w:val="clear" w:color="auto" w:fill="FFFFFF"/>
        </w:rPr>
      </w:pPr>
      <w:r>
        <w:rPr>
          <w:rFonts w:ascii="Inter" w:hAnsi="Inter"/>
          <w:color w:val="313537"/>
          <w:shd w:val="clear" w:color="auto" w:fill="FFFFFF"/>
        </w:rPr>
        <w:t>A rule in this category contains </w:t>
      </w:r>
      <w:r>
        <w:rPr>
          <w:rStyle w:val="Strong"/>
          <w:rFonts w:ascii="Inter" w:hAnsi="Inter"/>
          <w:color w:val="313537"/>
          <w:bdr w:val="none" w:sz="0" w:space="0" w:color="auto" w:frame="1"/>
          <w:shd w:val="clear" w:color="auto" w:fill="FFFFFF"/>
        </w:rPr>
        <w:t>REL</w:t>
      </w:r>
      <w:r>
        <w:rPr>
          <w:rFonts w:ascii="Inter" w:hAnsi="Inter"/>
          <w:color w:val="313537"/>
          <w:shd w:val="clear" w:color="auto" w:fill="FFFFFF"/>
        </w:rPr>
        <w:t> code in its ID. The rule is in this category checks the file or project for any inconsistencies related to reliability.</w:t>
      </w:r>
    </w:p>
    <w:p w14:paraId="0DC64A12" w14:textId="2FB3A7CD" w:rsidR="009D2679" w:rsidRDefault="009D2679" w:rsidP="009D2679">
      <w:pPr>
        <w:ind w:left="360"/>
        <w:rPr>
          <w:rFonts w:ascii="Inter" w:hAnsi="Inter"/>
          <w:color w:val="313537"/>
          <w:shd w:val="clear" w:color="auto" w:fill="FFFFFF"/>
        </w:rPr>
      </w:pPr>
      <w:r>
        <w:rPr>
          <w:rFonts w:ascii="Inter" w:hAnsi="Inter"/>
          <w:color w:val="313537"/>
          <w:shd w:val="clear" w:color="auto" w:fill="FFFFFF"/>
        </w:rPr>
        <w:t>Below is the rule:</w:t>
      </w:r>
    </w:p>
    <w:p w14:paraId="1A3940B0" w14:textId="0C12ED47" w:rsidR="009D2679" w:rsidRDefault="009D2679" w:rsidP="009D2679">
      <w:pPr>
        <w:ind w:left="360"/>
      </w:pPr>
      <w:r>
        <w:rPr>
          <w:noProof/>
        </w:rPr>
        <w:drawing>
          <wp:inline distT="0" distB="0" distL="0" distR="0" wp14:anchorId="390A9728" wp14:editId="5D39C3A1">
            <wp:extent cx="6316295" cy="438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7800" cy="477794"/>
                    </a:xfrm>
                    <a:prstGeom prst="rect">
                      <a:avLst/>
                    </a:prstGeom>
                    <a:noFill/>
                  </pic:spPr>
                </pic:pic>
              </a:graphicData>
            </a:graphic>
          </wp:inline>
        </w:drawing>
      </w:r>
    </w:p>
    <w:p w14:paraId="299DB310" w14:textId="26687AC0" w:rsidR="009D2679" w:rsidRDefault="009D2679" w:rsidP="009D2679">
      <w:pPr>
        <w:pStyle w:val="ListParagraph"/>
        <w:numPr>
          <w:ilvl w:val="0"/>
          <w:numId w:val="3"/>
        </w:numPr>
      </w:pPr>
      <w:r>
        <w:t>Security Rules:</w:t>
      </w:r>
    </w:p>
    <w:p w14:paraId="1139D352" w14:textId="31A28A3B" w:rsidR="009D2679" w:rsidRDefault="009D2679" w:rsidP="009D2679"/>
    <w:p w14:paraId="385186C5"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r w:rsidRPr="009D2679">
        <w:rPr>
          <w:rFonts w:ascii="Inter" w:eastAsia="Times New Roman" w:hAnsi="Inter" w:cs="Times New Roman"/>
          <w:color w:val="313537"/>
          <w:sz w:val="24"/>
          <w:szCs w:val="24"/>
        </w:rPr>
        <w:t>The rules in this category contain </w:t>
      </w:r>
      <w:r w:rsidRPr="009D2679">
        <w:rPr>
          <w:rFonts w:ascii="var(--font-family-body)" w:eastAsia="Times New Roman" w:hAnsi="var(--font-family-body)" w:cs="Times New Roman"/>
          <w:b/>
          <w:bCs/>
          <w:color w:val="313537"/>
          <w:sz w:val="24"/>
          <w:szCs w:val="24"/>
          <w:bdr w:val="none" w:sz="0" w:space="0" w:color="auto" w:frame="1"/>
        </w:rPr>
        <w:t>SEC</w:t>
      </w:r>
      <w:r w:rsidRPr="009D2679">
        <w:rPr>
          <w:rFonts w:ascii="Inter" w:eastAsia="Times New Roman" w:hAnsi="Inter" w:cs="Times New Roman"/>
          <w:color w:val="313537"/>
          <w:sz w:val="24"/>
          <w:szCs w:val="24"/>
        </w:rPr>
        <w:t> code in their ID. The rules in this category check the file or project for any inconsistencies related to security. </w:t>
      </w:r>
    </w:p>
    <w:p w14:paraId="2AABFBCD"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p>
    <w:p w14:paraId="22E79ED9" w14:textId="77777777" w:rsidR="009D2679" w:rsidRPr="009D2679" w:rsidRDefault="009D2679" w:rsidP="009D2679">
      <w:pPr>
        <w:shd w:val="clear" w:color="auto" w:fill="FFFFFF"/>
        <w:spacing w:after="0" w:line="240" w:lineRule="auto"/>
        <w:textAlignment w:val="baseline"/>
        <w:rPr>
          <w:rFonts w:ascii="Inter" w:eastAsia="Times New Roman" w:hAnsi="Inter" w:cs="Times New Roman"/>
          <w:color w:val="313537"/>
          <w:sz w:val="24"/>
          <w:szCs w:val="24"/>
        </w:rPr>
      </w:pPr>
      <w:r w:rsidRPr="009D2679">
        <w:rPr>
          <w:rFonts w:ascii="Inter" w:eastAsia="Times New Roman" w:hAnsi="Inter" w:cs="Times New Roman"/>
          <w:color w:val="313537"/>
          <w:sz w:val="24"/>
          <w:szCs w:val="24"/>
        </w:rPr>
        <w:t>Below is the list of rules:</w:t>
      </w:r>
    </w:p>
    <w:p w14:paraId="439DB8F9" w14:textId="2F550C5C" w:rsidR="009D2679" w:rsidRDefault="009D2679" w:rsidP="009D2679">
      <w:r>
        <w:rPr>
          <w:noProof/>
        </w:rPr>
        <w:drawing>
          <wp:inline distT="0" distB="0" distL="0" distR="0" wp14:anchorId="66CCA201" wp14:editId="330DB13C">
            <wp:extent cx="6608583" cy="890229"/>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6782" cy="900763"/>
                    </a:xfrm>
                    <a:prstGeom prst="rect">
                      <a:avLst/>
                    </a:prstGeom>
                    <a:noFill/>
                  </pic:spPr>
                </pic:pic>
              </a:graphicData>
            </a:graphic>
          </wp:inline>
        </w:drawing>
      </w:r>
    </w:p>
    <w:p w14:paraId="74E5F899" w14:textId="77777777" w:rsidR="00EE5213" w:rsidRPr="00EE5213" w:rsidRDefault="00EE5213" w:rsidP="00EE5213">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EE5213">
        <w:rPr>
          <w:rFonts w:ascii="Inter" w:eastAsia="Times New Roman" w:hAnsi="Inter" w:cs="Times New Roman"/>
          <w:color w:val="313537"/>
          <w:sz w:val="26"/>
          <w:szCs w:val="26"/>
        </w:rPr>
        <w:t>Please note that the categories and rules under each category may be updated with various releases. Do refer to the documentation page in the Workflow Analyzer section of the UiPath Studio Guide to stay updated.</w:t>
      </w:r>
    </w:p>
    <w:p w14:paraId="357EF00E" w14:textId="77777777" w:rsidR="00EE5213" w:rsidRPr="00EE5213" w:rsidRDefault="00EE5213" w:rsidP="00EE5213">
      <w:pPr>
        <w:shd w:val="clear" w:color="auto" w:fill="FFFFFF"/>
        <w:spacing w:after="0" w:line="240" w:lineRule="auto"/>
        <w:textAlignment w:val="baseline"/>
        <w:rPr>
          <w:rFonts w:ascii="Inter" w:eastAsia="Times New Roman" w:hAnsi="Inter" w:cs="Times New Roman"/>
          <w:color w:val="313537"/>
          <w:sz w:val="26"/>
          <w:szCs w:val="26"/>
        </w:rPr>
      </w:pPr>
      <w:r w:rsidRPr="00EE5213">
        <w:rPr>
          <w:rFonts w:ascii="Inter" w:eastAsia="Times New Roman" w:hAnsi="Inter" w:cs="Times New Roman"/>
          <w:color w:val="313537"/>
          <w:sz w:val="26"/>
          <w:szCs w:val="26"/>
        </w:rPr>
        <w:t>Also, certain activity packages such as Excel, Mail, Testing, and UI Automation will come with their own workflow analyzer rules. These rules will get added automatically when your workflow uses any of these activity packages.</w:t>
      </w:r>
    </w:p>
    <w:p w14:paraId="6CC7FCC9" w14:textId="269DD876" w:rsidR="009D2679" w:rsidRDefault="009D2679" w:rsidP="009D2679"/>
    <w:p w14:paraId="1085F459" w14:textId="2672E3A4" w:rsidR="00EE5213" w:rsidRDefault="00EE5213" w:rsidP="00EE5213">
      <w:pPr>
        <w:pStyle w:val="Heading2"/>
        <w:rPr>
          <w:rStyle w:val="Strong"/>
          <w:b/>
          <w:bCs w:val="0"/>
        </w:rPr>
      </w:pPr>
      <w:r w:rsidRPr="00EE5213">
        <w:rPr>
          <w:rStyle w:val="Strong"/>
          <w:b/>
          <w:bCs w:val="0"/>
        </w:rPr>
        <w:t>Workflow Analyzer rules components</w:t>
      </w:r>
    </w:p>
    <w:p w14:paraId="5D584A95" w14:textId="77777777" w:rsidR="00EE5213" w:rsidRPr="00EE5213" w:rsidRDefault="00EE5213" w:rsidP="00EE5213">
      <w:pPr>
        <w:shd w:val="clear" w:color="auto" w:fill="FFFFFF"/>
        <w:spacing w:before="100" w:beforeAutospacing="1" w:after="100" w:afterAutospacing="1" w:line="240" w:lineRule="auto"/>
        <w:textAlignment w:val="baseline"/>
        <w:rPr>
          <w:rFonts w:ascii="Inter" w:eastAsia="Times New Roman" w:hAnsi="Inter" w:cs="Times New Roman"/>
          <w:color w:val="313537"/>
          <w:sz w:val="26"/>
          <w:szCs w:val="26"/>
        </w:rPr>
      </w:pPr>
      <w:r w:rsidRPr="00EE5213">
        <w:rPr>
          <w:rFonts w:ascii="Inter" w:eastAsia="Times New Roman" w:hAnsi="Inter" w:cs="Times New Roman"/>
          <w:color w:val="313537"/>
          <w:sz w:val="26"/>
          <w:szCs w:val="26"/>
        </w:rPr>
        <w:t>Each rule has an ID, name, description, recommendation, scope and default action. Some rules have an editable property.</w:t>
      </w:r>
    </w:p>
    <w:p w14:paraId="1F322673" w14:textId="4DFF58F3" w:rsidR="00EE5213" w:rsidRDefault="00EE5213" w:rsidP="00EE5213">
      <w:pPr>
        <w:shd w:val="clear" w:color="auto" w:fill="FFFFFF"/>
        <w:spacing w:after="0" w:line="240" w:lineRule="auto"/>
        <w:textAlignment w:val="baseline"/>
        <w:rPr>
          <w:rFonts w:ascii="Inter" w:eastAsia="Times New Roman" w:hAnsi="Inter" w:cs="Times New Roman"/>
          <w:color w:val="313537"/>
          <w:sz w:val="26"/>
          <w:szCs w:val="26"/>
        </w:rPr>
      </w:pPr>
      <w:r w:rsidRPr="00EE5213">
        <w:rPr>
          <w:rFonts w:ascii="Inter" w:eastAsia="Times New Roman" w:hAnsi="Inter" w:cs="Times New Roman"/>
          <w:color w:val="313537"/>
          <w:sz w:val="26"/>
          <w:szCs w:val="26"/>
        </w:rPr>
        <w:t>Let us have a quick look at each component of the rule. </w:t>
      </w:r>
    </w:p>
    <w:p w14:paraId="580436A5" w14:textId="1A3A40D8" w:rsidR="00EE5213" w:rsidRDefault="00EE5213" w:rsidP="00EE5213">
      <w:pPr>
        <w:shd w:val="clear" w:color="auto" w:fill="FFFFFF"/>
        <w:spacing w:after="0" w:line="240" w:lineRule="auto"/>
        <w:textAlignment w:val="baseline"/>
        <w:rPr>
          <w:rFonts w:ascii="Inter" w:eastAsia="Times New Roman" w:hAnsi="Inter" w:cs="Times New Roman"/>
          <w:color w:val="313537"/>
          <w:sz w:val="26"/>
          <w:szCs w:val="26"/>
        </w:rPr>
      </w:pPr>
      <w:r>
        <w:rPr>
          <w:noProof/>
        </w:rPr>
        <w:lastRenderedPageBreak/>
        <w:drawing>
          <wp:inline distT="0" distB="0" distL="0" distR="0" wp14:anchorId="715E5C0C" wp14:editId="7769359A">
            <wp:extent cx="5943600" cy="196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64055"/>
                    </a:xfrm>
                    <a:prstGeom prst="rect">
                      <a:avLst/>
                    </a:prstGeom>
                  </pic:spPr>
                </pic:pic>
              </a:graphicData>
            </a:graphic>
          </wp:inline>
        </w:drawing>
      </w:r>
    </w:p>
    <w:p w14:paraId="47D66786" w14:textId="5A7ACF19" w:rsidR="00EE5213" w:rsidRDefault="00EE5213" w:rsidP="00EE5213">
      <w:pPr>
        <w:shd w:val="clear" w:color="auto" w:fill="FFFFFF"/>
        <w:spacing w:after="0" w:line="240" w:lineRule="auto"/>
        <w:textAlignment w:val="baseline"/>
        <w:rPr>
          <w:rFonts w:ascii="Inter" w:eastAsia="Times New Roman" w:hAnsi="Inter" w:cs="Times New Roman"/>
          <w:color w:val="313537"/>
          <w:sz w:val="26"/>
          <w:szCs w:val="26"/>
        </w:rPr>
      </w:pPr>
    </w:p>
    <w:p w14:paraId="3467D55D" w14:textId="39C52770" w:rsidR="00EE5213" w:rsidRDefault="00EE5213" w:rsidP="00EE5213">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ID</w:t>
      </w:r>
    </w:p>
    <w:p w14:paraId="5B86C210" w14:textId="4456141F" w:rsidR="00EE5213" w:rsidRDefault="00EE5213" w:rsidP="00EE5213">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drawing>
          <wp:inline distT="0" distB="0" distL="0" distR="0" wp14:anchorId="354EC786" wp14:editId="1D381D23">
            <wp:extent cx="29718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3013" cy="762311"/>
                    </a:xfrm>
                    <a:prstGeom prst="rect">
                      <a:avLst/>
                    </a:prstGeom>
                  </pic:spPr>
                </pic:pic>
              </a:graphicData>
            </a:graphic>
          </wp:inline>
        </w:drawing>
      </w:r>
    </w:p>
    <w:p w14:paraId="2E4A23CB" w14:textId="0ABF6C6F" w:rsidR="00EE5213" w:rsidRDefault="00EE5213" w:rsidP="00EE5213">
      <w:pPr>
        <w:shd w:val="clear" w:color="auto" w:fill="FFFFFF"/>
        <w:spacing w:after="0" w:line="240" w:lineRule="auto"/>
        <w:textAlignment w:val="baseline"/>
        <w:rPr>
          <w:rFonts w:ascii="Inter" w:eastAsia="Times New Roman" w:hAnsi="Inter" w:cs="Times New Roman"/>
          <w:color w:val="313537"/>
          <w:sz w:val="26"/>
          <w:szCs w:val="26"/>
        </w:rPr>
      </w:pPr>
    </w:p>
    <w:p w14:paraId="6CAFA43B" w14:textId="03B78EAA" w:rsidR="00EE5213" w:rsidRDefault="00EE5213" w:rsidP="00EE5213">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Recommendation</w:t>
      </w:r>
    </w:p>
    <w:p w14:paraId="33E8D0F2" w14:textId="53D9665B" w:rsidR="00EE5213" w:rsidRDefault="00EE5213" w:rsidP="00EE5213">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drawing>
          <wp:inline distT="0" distB="0" distL="0" distR="0" wp14:anchorId="4966A7FD" wp14:editId="68605CEA">
            <wp:extent cx="2908300" cy="787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6743" cy="789686"/>
                    </a:xfrm>
                    <a:prstGeom prst="rect">
                      <a:avLst/>
                    </a:prstGeom>
                  </pic:spPr>
                </pic:pic>
              </a:graphicData>
            </a:graphic>
          </wp:inline>
        </w:drawing>
      </w:r>
    </w:p>
    <w:p w14:paraId="563899BB" w14:textId="225E2211" w:rsidR="00EE5213" w:rsidRDefault="00EE5213" w:rsidP="00EE5213">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Name:</w:t>
      </w:r>
    </w:p>
    <w:p w14:paraId="104DBD19" w14:textId="7AFB1C06" w:rsidR="00EE5213" w:rsidRDefault="00EE5213" w:rsidP="00EE5213">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drawing>
          <wp:inline distT="0" distB="0" distL="0" distR="0" wp14:anchorId="7EC75016" wp14:editId="7BB90A07">
            <wp:extent cx="3022600" cy="510949"/>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5845" cy="531783"/>
                    </a:xfrm>
                    <a:prstGeom prst="rect">
                      <a:avLst/>
                    </a:prstGeom>
                  </pic:spPr>
                </pic:pic>
              </a:graphicData>
            </a:graphic>
          </wp:inline>
        </w:drawing>
      </w:r>
    </w:p>
    <w:p w14:paraId="0E6F0679" w14:textId="4D074724" w:rsidR="00EE5213" w:rsidRDefault="00EE5213" w:rsidP="00EE5213">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Editable properties:</w:t>
      </w:r>
    </w:p>
    <w:p w14:paraId="2B411801" w14:textId="2503EC91" w:rsidR="00EE5213" w:rsidRDefault="00EE5213" w:rsidP="00EE5213">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drawing>
          <wp:inline distT="0" distB="0" distL="0" distR="0" wp14:anchorId="6B9B9DF4" wp14:editId="1830D910">
            <wp:extent cx="2578100" cy="1209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5689" cy="1213167"/>
                    </a:xfrm>
                    <a:prstGeom prst="rect">
                      <a:avLst/>
                    </a:prstGeom>
                  </pic:spPr>
                </pic:pic>
              </a:graphicData>
            </a:graphic>
          </wp:inline>
        </w:drawing>
      </w:r>
    </w:p>
    <w:p w14:paraId="22974188" w14:textId="59F246F5" w:rsidR="00EE5213" w:rsidRDefault="00EE5213" w:rsidP="00EE5213">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Scope:</w:t>
      </w:r>
    </w:p>
    <w:p w14:paraId="3E99164C" w14:textId="34A7AF90" w:rsidR="00EE5213" w:rsidRDefault="00EE5213" w:rsidP="00EE5213">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drawing>
          <wp:inline distT="0" distB="0" distL="0" distR="0" wp14:anchorId="1E74553A" wp14:editId="4A75A089">
            <wp:extent cx="2946400" cy="111282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929" cy="1115672"/>
                    </a:xfrm>
                    <a:prstGeom prst="rect">
                      <a:avLst/>
                    </a:prstGeom>
                  </pic:spPr>
                </pic:pic>
              </a:graphicData>
            </a:graphic>
          </wp:inline>
        </w:drawing>
      </w:r>
    </w:p>
    <w:p w14:paraId="200705B9" w14:textId="6F51A80C" w:rsidR="00A45821" w:rsidRDefault="00A45821" w:rsidP="00A45821">
      <w:pPr>
        <w:pStyle w:val="ListParagraph"/>
        <w:numPr>
          <w:ilvl w:val="0"/>
          <w:numId w:val="4"/>
        </w:numPr>
        <w:shd w:val="clear" w:color="auto" w:fill="FFFFFF"/>
        <w:spacing w:after="0" w:line="240" w:lineRule="auto"/>
        <w:textAlignment w:val="baseline"/>
        <w:rPr>
          <w:rFonts w:ascii="Inter" w:eastAsia="Times New Roman" w:hAnsi="Inter" w:cs="Times New Roman"/>
          <w:color w:val="313537"/>
          <w:sz w:val="26"/>
          <w:szCs w:val="26"/>
        </w:rPr>
      </w:pPr>
      <w:r>
        <w:rPr>
          <w:rFonts w:ascii="Inter" w:eastAsia="Times New Roman" w:hAnsi="Inter" w:cs="Times New Roman"/>
          <w:color w:val="313537"/>
          <w:sz w:val="26"/>
          <w:szCs w:val="26"/>
        </w:rPr>
        <w:t>Default action:</w:t>
      </w:r>
    </w:p>
    <w:p w14:paraId="2AA8C92D" w14:textId="57BACC9E" w:rsidR="00A45821" w:rsidRDefault="00A45821" w:rsidP="00A45821">
      <w:pPr>
        <w:pStyle w:val="ListParagraph"/>
        <w:shd w:val="clear" w:color="auto" w:fill="FFFFFF"/>
        <w:spacing w:after="0" w:line="240" w:lineRule="auto"/>
        <w:textAlignment w:val="baseline"/>
        <w:rPr>
          <w:rFonts w:ascii="Inter" w:eastAsia="Times New Roman" w:hAnsi="Inter" w:cs="Times New Roman"/>
          <w:color w:val="313537"/>
          <w:sz w:val="26"/>
          <w:szCs w:val="26"/>
        </w:rPr>
      </w:pPr>
      <w:r>
        <w:rPr>
          <w:noProof/>
        </w:rPr>
        <w:lastRenderedPageBreak/>
        <w:drawing>
          <wp:inline distT="0" distB="0" distL="0" distR="0" wp14:anchorId="095BF04F" wp14:editId="403F4EB2">
            <wp:extent cx="2882900" cy="133326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0896" cy="1336966"/>
                    </a:xfrm>
                    <a:prstGeom prst="rect">
                      <a:avLst/>
                    </a:prstGeom>
                  </pic:spPr>
                </pic:pic>
              </a:graphicData>
            </a:graphic>
          </wp:inline>
        </w:drawing>
      </w:r>
    </w:p>
    <w:p w14:paraId="3448ADF4" w14:textId="267B6F33" w:rsidR="00A45821" w:rsidRDefault="00A45821" w:rsidP="00A45821">
      <w:pPr>
        <w:shd w:val="clear" w:color="auto" w:fill="FFFFFF"/>
        <w:spacing w:after="0" w:line="240" w:lineRule="auto"/>
        <w:textAlignment w:val="baseline"/>
        <w:rPr>
          <w:rFonts w:ascii="Inter" w:eastAsia="Times New Roman" w:hAnsi="Inter" w:cs="Times New Roman"/>
          <w:color w:val="313537"/>
          <w:sz w:val="26"/>
          <w:szCs w:val="26"/>
        </w:rPr>
      </w:pPr>
    </w:p>
    <w:p w14:paraId="6865B903" w14:textId="6DD78136" w:rsidR="00A45821" w:rsidRDefault="00A45821" w:rsidP="00A45821">
      <w:pPr>
        <w:shd w:val="clear" w:color="auto" w:fill="FFFFFF"/>
        <w:spacing w:after="0" w:line="240" w:lineRule="auto"/>
        <w:textAlignment w:val="baseline"/>
        <w:rPr>
          <w:rFonts w:ascii="Inter" w:hAnsi="Inter"/>
          <w:color w:val="313537"/>
          <w:sz w:val="26"/>
          <w:szCs w:val="26"/>
          <w:shd w:val="clear" w:color="auto" w:fill="FFFFFF"/>
        </w:rPr>
      </w:pPr>
      <w:r>
        <w:rPr>
          <w:rFonts w:ascii="Inter" w:hAnsi="Inter"/>
          <w:color w:val="313537"/>
          <w:sz w:val="26"/>
          <w:szCs w:val="26"/>
          <w:shd w:val="clear" w:color="auto" w:fill="FFFFFF"/>
        </w:rPr>
        <w:t>Note that if you have changed any default parameters and want to revert then right-click the selected rule and select </w:t>
      </w:r>
      <w:r>
        <w:rPr>
          <w:rStyle w:val="Strong"/>
          <w:rFonts w:ascii="Inter" w:hAnsi="Inter"/>
          <w:color w:val="313537"/>
          <w:sz w:val="26"/>
          <w:szCs w:val="26"/>
          <w:bdr w:val="none" w:sz="0" w:space="0" w:color="auto" w:frame="1"/>
          <w:shd w:val="clear" w:color="auto" w:fill="FFFFFF"/>
        </w:rPr>
        <w:t>Reset to Default </w:t>
      </w:r>
      <w:r>
        <w:rPr>
          <w:rFonts w:ascii="Inter" w:hAnsi="Inter"/>
          <w:color w:val="313537"/>
          <w:sz w:val="26"/>
          <w:szCs w:val="26"/>
          <w:shd w:val="clear" w:color="auto" w:fill="FFFFFF"/>
        </w:rPr>
        <w:t>option.</w:t>
      </w:r>
    </w:p>
    <w:p w14:paraId="7F84F378" w14:textId="2A7D305E" w:rsidR="00A45821" w:rsidRDefault="00A45821" w:rsidP="00A45821">
      <w:pPr>
        <w:shd w:val="clear" w:color="auto" w:fill="FFFFFF"/>
        <w:spacing w:after="0" w:line="240" w:lineRule="auto"/>
        <w:textAlignment w:val="baseline"/>
        <w:rPr>
          <w:rFonts w:ascii="Inter" w:hAnsi="Inter"/>
          <w:color w:val="313537"/>
          <w:sz w:val="26"/>
          <w:szCs w:val="26"/>
          <w:shd w:val="clear" w:color="auto" w:fill="FFFFFF"/>
        </w:rPr>
      </w:pPr>
    </w:p>
    <w:p w14:paraId="1FB53DAC" w14:textId="25E4C161" w:rsidR="00A45821" w:rsidRPr="00A45821" w:rsidRDefault="00A45821" w:rsidP="00A45821">
      <w:pPr>
        <w:shd w:val="clear" w:color="auto" w:fill="FFFFFF"/>
        <w:spacing w:after="0" w:line="240" w:lineRule="auto"/>
        <w:textAlignment w:val="baseline"/>
        <w:rPr>
          <w:rFonts w:ascii="Inter" w:eastAsia="Times New Roman" w:hAnsi="Inter" w:cs="Times New Roman"/>
          <w:color w:val="313537"/>
          <w:sz w:val="26"/>
          <w:szCs w:val="26"/>
        </w:rPr>
      </w:pPr>
      <w:r>
        <w:rPr>
          <w:rStyle w:val="Strong"/>
          <w:rFonts w:ascii="Inter" w:hAnsi="Inter"/>
          <w:color w:val="313537"/>
          <w:sz w:val="36"/>
          <w:szCs w:val="36"/>
          <w:bdr w:val="none" w:sz="0" w:space="0" w:color="auto" w:frame="1"/>
          <w:shd w:val="clear" w:color="auto" w:fill="FFFFFF"/>
        </w:rPr>
        <w:t>Exporting Workflow Analyzer results</w:t>
      </w:r>
    </w:p>
    <w:sectPr w:rsidR="00A45821" w:rsidRPr="00A458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65B0F" w14:textId="77777777" w:rsidR="0027398E" w:rsidRDefault="0027398E" w:rsidP="00FB1CDF">
      <w:pPr>
        <w:spacing w:after="0" w:line="240" w:lineRule="auto"/>
      </w:pPr>
      <w:r>
        <w:separator/>
      </w:r>
    </w:p>
  </w:endnote>
  <w:endnote w:type="continuationSeparator" w:id="0">
    <w:p w14:paraId="4BEC4700" w14:textId="77777777" w:rsidR="0027398E" w:rsidRDefault="0027398E" w:rsidP="00FB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DB06B" w14:textId="77777777" w:rsidR="0027398E" w:rsidRDefault="0027398E" w:rsidP="00FB1CDF">
      <w:pPr>
        <w:spacing w:after="0" w:line="240" w:lineRule="auto"/>
      </w:pPr>
      <w:r>
        <w:separator/>
      </w:r>
    </w:p>
  </w:footnote>
  <w:footnote w:type="continuationSeparator" w:id="0">
    <w:p w14:paraId="78CEE97D" w14:textId="77777777" w:rsidR="0027398E" w:rsidRDefault="0027398E" w:rsidP="00FB1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13577"/>
    <w:multiLevelType w:val="hybridMultilevel"/>
    <w:tmpl w:val="1548D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EA3D6B"/>
    <w:multiLevelType w:val="multilevel"/>
    <w:tmpl w:val="D30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6E2267"/>
    <w:multiLevelType w:val="hybridMultilevel"/>
    <w:tmpl w:val="D13C9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22038F"/>
    <w:multiLevelType w:val="multilevel"/>
    <w:tmpl w:val="76F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C47"/>
    <w:rsid w:val="000B77BB"/>
    <w:rsid w:val="00156314"/>
    <w:rsid w:val="00162458"/>
    <w:rsid w:val="00227AA2"/>
    <w:rsid w:val="0027398E"/>
    <w:rsid w:val="002F1B8C"/>
    <w:rsid w:val="0036221D"/>
    <w:rsid w:val="004278DC"/>
    <w:rsid w:val="006B4C47"/>
    <w:rsid w:val="007054EC"/>
    <w:rsid w:val="007B550A"/>
    <w:rsid w:val="007C248C"/>
    <w:rsid w:val="008B1611"/>
    <w:rsid w:val="00955CF5"/>
    <w:rsid w:val="009D2679"/>
    <w:rsid w:val="00A37A43"/>
    <w:rsid w:val="00A45821"/>
    <w:rsid w:val="00B237DF"/>
    <w:rsid w:val="00BF373C"/>
    <w:rsid w:val="00BF3BCB"/>
    <w:rsid w:val="00EE5213"/>
    <w:rsid w:val="00F248E8"/>
    <w:rsid w:val="00FA2397"/>
    <w:rsid w:val="00FA511E"/>
    <w:rsid w:val="00FA764C"/>
    <w:rsid w:val="00FB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95388"/>
  <w15:chartTrackingRefBased/>
  <w15:docId w15:val="{05C4C684-18B8-4A13-9E66-783B941A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48E8"/>
    <w:pPr>
      <w:keepNext/>
      <w:keepLines/>
      <w:spacing w:before="240" w:after="0"/>
      <w:outlineLvl w:val="0"/>
    </w:pPr>
    <w:rPr>
      <w:rFonts w:asciiTheme="majorHAnsi" w:eastAsiaTheme="majorEastAsia" w:hAnsiTheme="majorHAnsi" w:cstheme="majorBidi"/>
      <w:b/>
      <w:sz w:val="32"/>
      <w:szCs w:val="32"/>
      <w:u w:val="single"/>
    </w:rPr>
  </w:style>
  <w:style w:type="paragraph" w:styleId="Heading2">
    <w:name w:val="heading 2"/>
    <w:basedOn w:val="Normal"/>
    <w:next w:val="Normal"/>
    <w:link w:val="Heading2Char"/>
    <w:uiPriority w:val="9"/>
    <w:unhideWhenUsed/>
    <w:qFormat/>
    <w:rsid w:val="00227AA2"/>
    <w:pPr>
      <w:keepNext/>
      <w:keepLines/>
      <w:spacing w:before="40" w:after="0"/>
      <w:outlineLvl w:val="1"/>
    </w:pPr>
    <w:rPr>
      <w:rFonts w:asciiTheme="majorHAnsi" w:eastAsiaTheme="majorEastAsia" w:hAnsiTheme="majorHAnsi"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8E8"/>
    <w:rPr>
      <w:rFonts w:asciiTheme="majorHAnsi" w:eastAsiaTheme="majorEastAsia" w:hAnsiTheme="majorHAnsi" w:cstheme="majorBidi"/>
      <w:b/>
      <w:sz w:val="32"/>
      <w:szCs w:val="32"/>
      <w:u w:val="single"/>
    </w:rPr>
  </w:style>
  <w:style w:type="paragraph" w:styleId="TOCHeading">
    <w:name w:val="TOC Heading"/>
    <w:basedOn w:val="Heading1"/>
    <w:next w:val="Normal"/>
    <w:uiPriority w:val="39"/>
    <w:unhideWhenUsed/>
    <w:qFormat/>
    <w:rsid w:val="00FB1CDF"/>
    <w:pPr>
      <w:outlineLvl w:val="9"/>
    </w:pPr>
  </w:style>
  <w:style w:type="paragraph" w:styleId="TOC1">
    <w:name w:val="toc 1"/>
    <w:basedOn w:val="Normal"/>
    <w:next w:val="Normal"/>
    <w:autoRedefine/>
    <w:uiPriority w:val="39"/>
    <w:unhideWhenUsed/>
    <w:rsid w:val="00FB1CDF"/>
    <w:pPr>
      <w:spacing w:after="100"/>
    </w:pPr>
  </w:style>
  <w:style w:type="character" w:styleId="Hyperlink">
    <w:name w:val="Hyperlink"/>
    <w:basedOn w:val="DefaultParagraphFont"/>
    <w:uiPriority w:val="99"/>
    <w:unhideWhenUsed/>
    <w:rsid w:val="00FB1CDF"/>
    <w:rPr>
      <w:color w:val="0563C1" w:themeColor="hyperlink"/>
      <w:u w:val="single"/>
    </w:rPr>
  </w:style>
  <w:style w:type="character" w:customStyle="1" w:styleId="Heading2Char">
    <w:name w:val="Heading 2 Char"/>
    <w:basedOn w:val="DefaultParagraphFont"/>
    <w:link w:val="Heading2"/>
    <w:uiPriority w:val="9"/>
    <w:rsid w:val="00227AA2"/>
    <w:rPr>
      <w:rFonts w:asciiTheme="majorHAnsi" w:eastAsiaTheme="majorEastAsia" w:hAnsiTheme="majorHAnsi" w:cstheme="majorBidi"/>
      <w:b/>
      <w:sz w:val="26"/>
      <w:szCs w:val="26"/>
      <w:u w:val="single"/>
    </w:rPr>
  </w:style>
  <w:style w:type="paragraph" w:styleId="NormalWeb">
    <w:name w:val="Normal (Web)"/>
    <w:basedOn w:val="Normal"/>
    <w:uiPriority w:val="99"/>
    <w:semiHidden/>
    <w:unhideWhenUsed/>
    <w:rsid w:val="00227A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6314"/>
    <w:rPr>
      <w:b/>
      <w:bCs/>
    </w:rPr>
  </w:style>
  <w:style w:type="paragraph" w:styleId="ListParagraph">
    <w:name w:val="List Paragraph"/>
    <w:basedOn w:val="Normal"/>
    <w:uiPriority w:val="34"/>
    <w:qFormat/>
    <w:rsid w:val="0036221D"/>
    <w:pPr>
      <w:ind w:left="720"/>
      <w:contextualSpacing/>
    </w:pPr>
  </w:style>
  <w:style w:type="paragraph" w:styleId="TOC2">
    <w:name w:val="toc 2"/>
    <w:basedOn w:val="Normal"/>
    <w:next w:val="Normal"/>
    <w:autoRedefine/>
    <w:uiPriority w:val="39"/>
    <w:unhideWhenUsed/>
    <w:rsid w:val="003622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19500">
      <w:bodyDiv w:val="1"/>
      <w:marLeft w:val="0"/>
      <w:marRight w:val="0"/>
      <w:marTop w:val="0"/>
      <w:marBottom w:val="0"/>
      <w:divBdr>
        <w:top w:val="none" w:sz="0" w:space="0" w:color="auto"/>
        <w:left w:val="none" w:sz="0" w:space="0" w:color="auto"/>
        <w:bottom w:val="none" w:sz="0" w:space="0" w:color="auto"/>
        <w:right w:val="none" w:sz="0" w:space="0" w:color="auto"/>
      </w:divBdr>
    </w:div>
    <w:div w:id="644550415">
      <w:bodyDiv w:val="1"/>
      <w:marLeft w:val="0"/>
      <w:marRight w:val="0"/>
      <w:marTop w:val="0"/>
      <w:marBottom w:val="0"/>
      <w:divBdr>
        <w:top w:val="none" w:sz="0" w:space="0" w:color="auto"/>
        <w:left w:val="none" w:sz="0" w:space="0" w:color="auto"/>
        <w:bottom w:val="none" w:sz="0" w:space="0" w:color="auto"/>
        <w:right w:val="none" w:sz="0" w:space="0" w:color="auto"/>
      </w:divBdr>
    </w:div>
    <w:div w:id="690953723">
      <w:bodyDiv w:val="1"/>
      <w:marLeft w:val="0"/>
      <w:marRight w:val="0"/>
      <w:marTop w:val="0"/>
      <w:marBottom w:val="0"/>
      <w:divBdr>
        <w:top w:val="none" w:sz="0" w:space="0" w:color="auto"/>
        <w:left w:val="none" w:sz="0" w:space="0" w:color="auto"/>
        <w:bottom w:val="none" w:sz="0" w:space="0" w:color="auto"/>
        <w:right w:val="none" w:sz="0" w:space="0" w:color="auto"/>
      </w:divBdr>
    </w:div>
    <w:div w:id="906646929">
      <w:bodyDiv w:val="1"/>
      <w:marLeft w:val="0"/>
      <w:marRight w:val="0"/>
      <w:marTop w:val="0"/>
      <w:marBottom w:val="0"/>
      <w:divBdr>
        <w:top w:val="none" w:sz="0" w:space="0" w:color="auto"/>
        <w:left w:val="none" w:sz="0" w:space="0" w:color="auto"/>
        <w:bottom w:val="none" w:sz="0" w:space="0" w:color="auto"/>
        <w:right w:val="none" w:sz="0" w:space="0" w:color="auto"/>
      </w:divBdr>
    </w:div>
    <w:div w:id="1035036829">
      <w:bodyDiv w:val="1"/>
      <w:marLeft w:val="0"/>
      <w:marRight w:val="0"/>
      <w:marTop w:val="0"/>
      <w:marBottom w:val="0"/>
      <w:divBdr>
        <w:top w:val="none" w:sz="0" w:space="0" w:color="auto"/>
        <w:left w:val="none" w:sz="0" w:space="0" w:color="auto"/>
        <w:bottom w:val="none" w:sz="0" w:space="0" w:color="auto"/>
        <w:right w:val="none" w:sz="0" w:space="0" w:color="auto"/>
      </w:divBdr>
    </w:div>
    <w:div w:id="1430852657">
      <w:bodyDiv w:val="1"/>
      <w:marLeft w:val="0"/>
      <w:marRight w:val="0"/>
      <w:marTop w:val="0"/>
      <w:marBottom w:val="0"/>
      <w:divBdr>
        <w:top w:val="none" w:sz="0" w:space="0" w:color="auto"/>
        <w:left w:val="none" w:sz="0" w:space="0" w:color="auto"/>
        <w:bottom w:val="none" w:sz="0" w:space="0" w:color="auto"/>
        <w:right w:val="none" w:sz="0" w:space="0" w:color="auto"/>
      </w:divBdr>
    </w:div>
    <w:div w:id="1444105867">
      <w:bodyDiv w:val="1"/>
      <w:marLeft w:val="0"/>
      <w:marRight w:val="0"/>
      <w:marTop w:val="0"/>
      <w:marBottom w:val="0"/>
      <w:divBdr>
        <w:top w:val="none" w:sz="0" w:space="0" w:color="auto"/>
        <w:left w:val="none" w:sz="0" w:space="0" w:color="auto"/>
        <w:bottom w:val="none" w:sz="0" w:space="0" w:color="auto"/>
        <w:right w:val="none" w:sz="0" w:space="0" w:color="auto"/>
      </w:divBdr>
    </w:div>
    <w:div w:id="1515415506">
      <w:bodyDiv w:val="1"/>
      <w:marLeft w:val="0"/>
      <w:marRight w:val="0"/>
      <w:marTop w:val="0"/>
      <w:marBottom w:val="0"/>
      <w:divBdr>
        <w:top w:val="none" w:sz="0" w:space="0" w:color="auto"/>
        <w:left w:val="none" w:sz="0" w:space="0" w:color="auto"/>
        <w:bottom w:val="none" w:sz="0" w:space="0" w:color="auto"/>
        <w:right w:val="none" w:sz="0" w:space="0" w:color="auto"/>
      </w:divBdr>
    </w:div>
    <w:div w:id="1516263783">
      <w:bodyDiv w:val="1"/>
      <w:marLeft w:val="0"/>
      <w:marRight w:val="0"/>
      <w:marTop w:val="0"/>
      <w:marBottom w:val="0"/>
      <w:divBdr>
        <w:top w:val="none" w:sz="0" w:space="0" w:color="auto"/>
        <w:left w:val="none" w:sz="0" w:space="0" w:color="auto"/>
        <w:bottom w:val="none" w:sz="0" w:space="0" w:color="auto"/>
        <w:right w:val="none" w:sz="0" w:space="0" w:color="auto"/>
      </w:divBdr>
    </w:div>
    <w:div w:id="1610114306">
      <w:bodyDiv w:val="1"/>
      <w:marLeft w:val="0"/>
      <w:marRight w:val="0"/>
      <w:marTop w:val="0"/>
      <w:marBottom w:val="0"/>
      <w:divBdr>
        <w:top w:val="none" w:sz="0" w:space="0" w:color="auto"/>
        <w:left w:val="none" w:sz="0" w:space="0" w:color="auto"/>
        <w:bottom w:val="none" w:sz="0" w:space="0" w:color="auto"/>
        <w:right w:val="none" w:sz="0" w:space="0" w:color="auto"/>
      </w:divBdr>
    </w:div>
    <w:div w:id="1697806868">
      <w:bodyDiv w:val="1"/>
      <w:marLeft w:val="0"/>
      <w:marRight w:val="0"/>
      <w:marTop w:val="0"/>
      <w:marBottom w:val="0"/>
      <w:divBdr>
        <w:top w:val="none" w:sz="0" w:space="0" w:color="auto"/>
        <w:left w:val="none" w:sz="0" w:space="0" w:color="auto"/>
        <w:bottom w:val="none" w:sz="0" w:space="0" w:color="auto"/>
        <w:right w:val="none" w:sz="0" w:space="0" w:color="auto"/>
      </w:divBdr>
    </w:div>
    <w:div w:id="198708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E3CD7-340D-4821-8765-2BD5E844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8</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NL</dc:creator>
  <cp:keywords/>
  <dc:description/>
  <cp:lastModifiedBy>Archana NL</cp:lastModifiedBy>
  <cp:revision>21</cp:revision>
  <dcterms:created xsi:type="dcterms:W3CDTF">2022-08-26T16:24:00Z</dcterms:created>
  <dcterms:modified xsi:type="dcterms:W3CDTF">2022-08-26T18:27:00Z</dcterms:modified>
</cp:coreProperties>
</file>