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3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567"/>
        <w:gridCol w:w="948"/>
        <w:gridCol w:w="1887"/>
        <w:gridCol w:w="1842"/>
        <w:gridCol w:w="1701"/>
        <w:gridCol w:w="1701"/>
        <w:gridCol w:w="2977"/>
        <w:tblGridChange w:id="0">
          <w:tblGrid>
            <w:gridCol w:w="2689"/>
            <w:gridCol w:w="567"/>
            <w:gridCol w:w="948"/>
            <w:gridCol w:w="1887"/>
            <w:gridCol w:w="1842"/>
            <w:gridCol w:w="1701"/>
            <w:gridCol w:w="1701"/>
            <w:gridCol w:w="2977"/>
          </w:tblGrid>
        </w:tblGridChange>
      </w:tblGrid>
      <w:tr>
        <w:trPr>
          <w:cantSplit w:val="0"/>
          <w:trHeight w:val="127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621678" cy="908937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678" cy="9089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UNIVERSITAS INFORMATIKA DAN BISNIS INDONESIA</w:t>
            </w:r>
          </w:p>
          <w:p w:rsidR="00000000" w:rsidDel="00000000" w:rsidP="00000000" w:rsidRDefault="00000000" w:rsidRPr="00000000" w14:paraId="00000004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FAKULTAS TEKNOLOGI DAN INFORMATIKA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PROGRAM STUDI S1-INFORMATIKA</w:t>
            </w:r>
          </w:p>
          <w:p w:rsidR="00000000" w:rsidDel="00000000" w:rsidP="00000000" w:rsidRDefault="00000000" w:rsidRPr="00000000" w14:paraId="00000006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SEMESTER GANJIL 2023/2024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gridSpan w:val="6"/>
            <w:tcBorders>
              <w:bottom w:color="000000" w:space="0" w:sz="24" w:val="single"/>
            </w:tcBorders>
          </w:tcPr>
          <w:p w:rsidR="00000000" w:rsidDel="00000000" w:rsidP="00000000" w:rsidRDefault="00000000" w:rsidRPr="00000000" w14:paraId="0000000D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40"/>
                <w:szCs w:val="40"/>
                <w:rtl w:val="0"/>
              </w:rPr>
              <w:t xml:space="preserve">RENCANA PEMBELAJARAN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FORM : FTI/IF-IFKK1022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Mata Kuliah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Kode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Bobot sks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Semester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Tanggal penyusunan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Matematika Diskrit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IFKK1022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Oktober 2023</w:t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Pengembang RPS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Ketua Prodi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Dekan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161290</wp:posOffset>
                  </wp:positionH>
                  <wp:positionV relativeFrom="paragraph">
                    <wp:posOffset>142240</wp:posOffset>
                  </wp:positionV>
                  <wp:extent cx="2400300" cy="996546"/>
                  <wp:effectExtent b="0" l="0" r="0" t="0"/>
                  <wp:wrapNone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9965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Venia Restreva Danestiara S.Si.Kom., M.Sc., M.Si.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606425</wp:posOffset>
                  </wp:positionH>
                  <wp:positionV relativeFrom="paragraph">
                    <wp:posOffset>-109853</wp:posOffset>
                  </wp:positionV>
                  <wp:extent cx="1272849" cy="1166495"/>
                  <wp:effectExtent b="0" l="0" r="0" t="0"/>
                  <wp:wrapNone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849" cy="11664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R. Yadi Rakhman A, S.T., M.Kom.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882650</wp:posOffset>
                  </wp:positionH>
                  <wp:positionV relativeFrom="paragraph">
                    <wp:posOffset>-69849</wp:posOffset>
                  </wp:positionV>
                  <wp:extent cx="1295400" cy="1138986"/>
                  <wp:effectExtent b="0" l="0" r="0" t="0"/>
                  <wp:wrapNone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9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Budiman, S.T., M.Kom.</w:t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Capaian Pembelajaran (CP)</w:t>
            </w:r>
          </w:p>
        </w:tc>
        <w:tc>
          <w:tcPr>
            <w:gridSpan w:val="2"/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CPL</w:t>
            </w:r>
            <w:r w:rsidDel="00000000" w:rsidR="00000000" w:rsidRPr="00000000">
              <w:rPr>
                <w:b w:val="1"/>
                <w:bCs w:val="1"/>
                <w:shd w:fill="f2f2f2" w:val="clear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PRODI</w:t>
            </w:r>
          </w:p>
        </w:tc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menunjukkan kinerja mandiri, bermutu, dan terukur.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menyelesaikan persoalan komputasi dan pemodelan matematis melalui pendekatan eksak, stokastik, probabilistik dan numerik secara efektif dan efisien.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CP-MK</w:t>
            </w:r>
          </w:p>
        </w:tc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71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25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Pada matakuliah ini diharapkan mahasiswa/i mampu </w:t>
            </w:r>
            <w:r w:rsidDel="00000000" w:rsidR="00000000" w:rsidRPr="00000000">
              <w:rPr>
                <w:rtl w:val="0"/>
              </w:rPr>
              <w:t xml:space="preserve">memahami pengenalan Data Mining, data, eksplorasi Data, klasifikasi, asosiasi, klustering, anomali data, aplikasi dan Tren Data Mining.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25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Mahasiswa mampu memahami kedudukan dalam area pengetahuan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rtl w:val="0"/>
              </w:rPr>
              <w:t xml:space="preserve">Software Engineering Body of Knowledge (SwEBOK)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 Singkat MK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7B">
            <w:pPr>
              <w:ind w:hanging="72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Kuliah </w:t>
            </w:r>
            <w:r w:rsidDel="00000000" w:rsidR="00000000" w:rsidRPr="00000000">
              <w:rPr>
                <w:rtl w:val="0"/>
              </w:rPr>
              <w:t xml:space="preserve">Mata kuliah ini mempelajari logika matematika, tabel kebenaran, Baris Kritis suatu masalah,aljabar bolean, gerbang logika,himpunan suatu bilangan, Kombinatorial, Permutasi, Kombinasi, dan Graf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Pokok Bahasan MK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57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Konsep KDD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57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Pengantar Data Warehouse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57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Pengenalan Data Mining.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57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Metode-metode Data Mining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57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Aplikasi dan Tren Data Mining.</w:t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Pustaka</w:t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Utama: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9F">
            <w:pPr>
              <w:numPr>
                <w:ilvl w:val="0"/>
                <w:numId w:val="8"/>
              </w:numPr>
              <w:spacing w:after="0" w:lineRule="auto"/>
              <w:ind w:left="438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Software Engineering Body of Knowledge 3.0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8"/>
              </w:numPr>
              <w:spacing w:after="0" w:lineRule="auto"/>
              <w:ind w:left="438" w:hanging="360"/>
              <w:rPr/>
            </w:pPr>
            <w:r w:rsidDel="00000000" w:rsidR="00000000" w:rsidRPr="00000000">
              <w:rPr>
                <w:rtl w:val="0"/>
              </w:rPr>
              <w:t xml:space="preserve">Munir, Rinaldi. 2012. “Matematika Diskrit”. 5th. Bandung: Informatika.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8"/>
              </w:numPr>
              <w:spacing w:after="0" w:lineRule="auto"/>
              <w:ind w:left="438" w:hanging="360"/>
              <w:rPr/>
            </w:pPr>
            <w:r w:rsidDel="00000000" w:rsidR="00000000" w:rsidRPr="00000000">
              <w:rPr>
                <w:rtl w:val="0"/>
              </w:rPr>
              <w:t xml:space="preserve">Siang, Jong Jek. 2009. “Matematika Diskrit dan Aplikasinya pada Ilmu Komputer”. 1st . Yokyakarta: Andi Offset. 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8"/>
              </w:numPr>
              <w:spacing w:after="0" w:lineRule="auto"/>
              <w:ind w:left="438" w:hanging="360"/>
              <w:rPr/>
            </w:pPr>
            <w:r w:rsidDel="00000000" w:rsidR="00000000" w:rsidRPr="00000000">
              <w:rPr>
                <w:rtl w:val="0"/>
              </w:rPr>
              <w:t xml:space="preserve">Lipschutz, Seymour. “Matematika Diskrit”. 3rd. Jakarta: Erlangga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8"/>
              </w:numPr>
              <w:spacing w:after="0" w:lineRule="auto"/>
              <w:ind w:left="438" w:hanging="360"/>
              <w:rPr/>
            </w:pPr>
            <w:r w:rsidDel="00000000" w:rsidR="00000000" w:rsidRPr="00000000">
              <w:rPr>
                <w:rtl w:val="0"/>
              </w:rPr>
              <w:t xml:space="preserve">Yeyi Gusla Nengsih, S.Kom., M.Kom, Khairunnisa Samosir, S.Kom., M.Kom. “Matematika Diskrit”. Jakad Media Publishing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8"/>
              </w:numPr>
              <w:spacing w:after="0" w:lineRule="auto"/>
              <w:ind w:left="438" w:hanging="360"/>
              <w:rPr/>
            </w:pPr>
            <w:r w:rsidDel="00000000" w:rsidR="00000000" w:rsidRPr="00000000">
              <w:rPr>
                <w:rtl w:val="0"/>
              </w:rPr>
              <w:t xml:space="preserve">Selvia Erita. “Matematika Diskrit”. Penerbit NEM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Pendukung: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Discrete Mathematics and Its Applications oleh Kenneth H. Rosen (8th Edition, 2020)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Discrete Mathematics: An Introduction oleh Ronald L. Graham, Donald E. Knuth, and Oren Patashnik (2nd Edition, 2021)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Discrete Mathematics for Computer Science oleh Gary Haggard, John A. Harer, and Jonathan L. Gross (2nd Edition, 2022)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 Pembelajaran</w:t>
            </w:r>
          </w:p>
        </w:tc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Perangkat Lunak</w:t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Perangkat Keras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C6">
            <w:pPr>
              <w:numPr>
                <w:ilvl w:val="0"/>
                <w:numId w:val="9"/>
              </w:numPr>
              <w:ind w:left="317" w:hanging="317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Power Point.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A">
            <w:pPr>
              <w:numPr>
                <w:ilvl w:val="0"/>
                <w:numId w:val="10"/>
              </w:numPr>
              <w:spacing w:after="0" w:lineRule="auto"/>
              <w:ind w:left="367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Infocus.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10"/>
              </w:numPr>
              <w:ind w:left="367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Laptop.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 Dosen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Kuliah Prasyarat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43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2389"/>
        <w:gridCol w:w="2250"/>
        <w:gridCol w:w="2448"/>
        <w:gridCol w:w="1985"/>
        <w:gridCol w:w="2977"/>
        <w:gridCol w:w="1417"/>
        <w:tblGridChange w:id="0">
          <w:tblGrid>
            <w:gridCol w:w="846"/>
            <w:gridCol w:w="2389"/>
            <w:gridCol w:w="2250"/>
            <w:gridCol w:w="2448"/>
            <w:gridCol w:w="1985"/>
            <w:gridCol w:w="2977"/>
            <w:gridCol w:w="14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 Ke-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Sub-CP-MK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&amp; Bentuk Penilaian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Metode Pembelajaran</w:t>
            </w:r>
          </w:p>
          <w:p w:rsidR="00000000" w:rsidDel="00000000" w:rsidP="00000000" w:rsidRDefault="00000000" w:rsidRPr="00000000" w14:paraId="000000E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(Estimasi Waktu)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 Pembelajaran</w:t>
            </w:r>
          </w:p>
          <w:p w:rsidR="00000000" w:rsidDel="00000000" w:rsidP="00000000" w:rsidRDefault="00000000" w:rsidRPr="00000000" w14:paraId="000000E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(Pustaka)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Bobot Penilaian (%)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(1)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(2)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(3)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(4)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(5)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(6)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(7)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Memahami kedudukan dalam </w:t>
            </w: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Software Engineering Body of Knowledge (SWEBOK) 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Memahami bahwa matematika merupakan bagian dari area pengetahuan SWEBOK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Ketepatan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0070c0"/>
                <w:rtl w:val="0"/>
              </w:rPr>
              <w:t xml:space="preserve">dan Penguasaan materi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Ceramah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numPr>
                <w:ilvl w:val="0"/>
                <w:numId w:val="7"/>
              </w:numPr>
              <w:spacing w:after="0" w:line="240" w:lineRule="auto"/>
              <w:ind w:left="180" w:hanging="180"/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SWEBOK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7"/>
              </w:numPr>
              <w:spacing w:after="0" w:line="240" w:lineRule="auto"/>
              <w:ind w:left="180" w:hanging="180"/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Knowledge 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Mahasiswa dapat menjelaskan konsep matematika diskrit - Mahasiswa memahami tentang defenisi matematika diskrit - Mahasiswa memahami pentingnya matematika diskrit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dapat menjelaskan konsep matematika diskrit - Mahasiswa memahami tentang defenisi matematika diskrit - Mahasiswa memahami pentingnya matematika diskrit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Ketepatan dalam memahami</w:t>
            </w:r>
          </w:p>
          <w:p w:rsidR="00000000" w:rsidDel="00000000" w:rsidP="00000000" w:rsidRDefault="00000000" w:rsidRPr="00000000" w14:paraId="000000F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matematika diskrit dan</w:t>
            </w:r>
          </w:p>
          <w:p w:rsidR="00000000" w:rsidDel="00000000" w:rsidP="00000000" w:rsidRDefault="00000000" w:rsidRPr="00000000" w14:paraId="000000F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memahami bagaimana</w:t>
            </w:r>
          </w:p>
          <w:p w:rsidR="00000000" w:rsidDel="00000000" w:rsidP="00000000" w:rsidRDefault="00000000" w:rsidRPr="00000000" w14:paraId="000000F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penerapan matematika diskrit</w:t>
            </w:r>
          </w:p>
          <w:p w:rsidR="00000000" w:rsidDel="00000000" w:rsidP="00000000" w:rsidRDefault="00000000" w:rsidRPr="00000000" w14:paraId="000000F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serta mampu menyelesaikan</w:t>
            </w:r>
          </w:p>
          <w:p w:rsidR="00000000" w:rsidDel="00000000" w:rsidP="00000000" w:rsidRDefault="00000000" w:rsidRPr="00000000" w14:paraId="0000010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soalsoal sederhana pada ranah</w:t>
            </w:r>
          </w:p>
          <w:p w:rsidR="00000000" w:rsidDel="00000000" w:rsidP="00000000" w:rsidRDefault="00000000" w:rsidRPr="00000000" w14:paraId="0000010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Matematika Diskit.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 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Hitungan</w:t>
            </w:r>
          </w:p>
          <w:p w:rsidR="00000000" w:rsidDel="00000000" w:rsidP="00000000" w:rsidRDefault="00000000" w:rsidRPr="00000000" w14:paraId="0000010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Diskusi kelas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-Definisi Matematika Diskrit - Mengapa pentingnya matematika diskrit di jurusan sistem informasi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dapat menjelaskan konsep logika untuk menentukan nilai kebenaran proposisi - Mahasiswa memahami menentukan proposisi dan bukan proposisi - Mahasiswa memahami proposisi mengunakan konjungsi, disjungsi dan ingkaran - Mahasiswa dapat menentukan tabel kebenaran dari suatu proposisi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dapat menjelaskan konsep logika untuk menentukan nilai kebenaran proposisi - Mahasiswa memahami menentukan proposisi dan bukan proposisi - Mahasiswa memahami proposisi mengunakan konjungsi, disjungsi dan ingkaran - Mahasiswa dapat menentukan tabel kebenaran dari suatu proposisi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Pemberian materi oleh</w:t>
            </w:r>
          </w:p>
          <w:p w:rsidR="00000000" w:rsidDel="00000000" w:rsidP="00000000" w:rsidRDefault="00000000" w:rsidRPr="00000000" w14:paraId="0000010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dosen.</w:t>
            </w:r>
          </w:p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Eksplorasi informasi oleh</w:t>
            </w:r>
          </w:p>
          <w:p w:rsidR="00000000" w:rsidDel="00000000" w:rsidP="00000000" w:rsidRDefault="00000000" w:rsidRPr="00000000" w14:paraId="0000010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mhs.</w:t>
            </w:r>
          </w:p>
          <w:p w:rsidR="00000000" w:rsidDel="00000000" w:rsidP="00000000" w:rsidRDefault="00000000" w:rsidRPr="00000000" w14:paraId="0000010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Penyelesaian soal /</w:t>
            </w:r>
          </w:p>
          <w:p w:rsidR="00000000" w:rsidDel="00000000" w:rsidP="00000000" w:rsidRDefault="00000000" w:rsidRPr="00000000" w14:paraId="0000010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masalah.</w:t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 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Hitungan</w:t>
            </w:r>
          </w:p>
          <w:p w:rsidR="00000000" w:rsidDel="00000000" w:rsidP="00000000" w:rsidRDefault="00000000" w:rsidRPr="00000000" w14:paraId="0000011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Diskusi kelas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Logika Matematika o Definisi Logika o Definisi Proposisi o Perbedaan proposisi dan bukan proposisi o Ingkaran o Pernyataan Majemuk Konjungsi dan disjungsi o Tabel kebenaran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memahami proposisi mengunakan implikasi, Biimplikasi dan ingkaran. - Mahasiswa memahami Hubungan Implikasi, invers, konvers dan kontraposisi - Mahahsiswa dapat membedakan Tautologi, Kontrakdiksi dan Kontigensi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0" w:line="25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memahami proposisi mengunakan implikasi, Biimplikasi dan ingkaran. - Mahasiswa memahami Hubungan Implikasi, invers, konvers dan kontraposisi - Mahahsiswa dapat membedakan Tautologi, Kontrakdiksi dan Kontigensi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0" w:line="240" w:lineRule="auto"/>
              <w:ind w:left="-18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Penyampaian materi, dan penugasan.</w:t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 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Hitungan</w:t>
            </w:r>
          </w:p>
          <w:p w:rsidR="00000000" w:rsidDel="00000000" w:rsidP="00000000" w:rsidRDefault="00000000" w:rsidRPr="00000000" w14:paraId="0000011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Diskusi kelas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0" w:line="25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Logika Matematika - Pernyataan Majemuk Implikasi dan Biimplikasi - Hubungan Implikasi, invers, konvers dan kontraposisi - Pernyataan Majemuk bersusun - Tautologi, Kontrakdiksi dan Kontigensi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∙ Mahasiswa dapat menentukan hukum – hukum logika Proposisi ∙ Mahasiswa dapat menggunakan aturan Penarikan inferensi ∙ Mahasiswa dapat menarik kesimpulan dari argumen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∙ Mahasiswa dapat menentukan hukum – hukum logika Proposisi ∙ Mahasiswa dapat menggunakan aturan Penarikan inferensi ∙ Mahasiswa dapat menarik kesimpulan dari argumen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Penyampaian materi, dan penugasan.</w:t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 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Hitungan</w:t>
            </w:r>
          </w:p>
          <w:p w:rsidR="00000000" w:rsidDel="00000000" w:rsidP="00000000" w:rsidRDefault="00000000" w:rsidRPr="00000000" w14:paraId="0000012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Diskusi kelas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∙ Logika Matematika - Hukum – hukum logika Proposisi - Penarikan Kesimpulan (Inferensi) - Argumen Valid dan Invalid Aturan Penarikan Kesimpulan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Mahasiswa memahami definisi himpunan - Mahasiswa memahami cara penyajian himpunan dan member contoh untuk masing – masing cara - Mahasiswa memahami masing – masing himpunan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Mahasiswa memahami definisi himpunan - Mahasiswa memahami cara penyajian himpunan dan member contoh untuk masing – masing cara - Mahasiswa memahami masing – masing himpunan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Pemberian materi oleh</w:t>
            </w:r>
          </w:p>
          <w:p w:rsidR="00000000" w:rsidDel="00000000" w:rsidP="00000000" w:rsidRDefault="00000000" w:rsidRPr="00000000" w14:paraId="0000012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dosen.</w:t>
            </w:r>
          </w:p>
          <w:p w:rsidR="00000000" w:rsidDel="00000000" w:rsidP="00000000" w:rsidRDefault="00000000" w:rsidRPr="00000000" w14:paraId="0000012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Eksplorasi informasi oleh</w:t>
            </w:r>
          </w:p>
          <w:p w:rsidR="00000000" w:rsidDel="00000000" w:rsidP="00000000" w:rsidRDefault="00000000" w:rsidRPr="00000000" w14:paraId="0000012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mhs.</w:t>
            </w:r>
          </w:p>
          <w:p w:rsidR="00000000" w:rsidDel="00000000" w:rsidP="00000000" w:rsidRDefault="00000000" w:rsidRPr="00000000" w14:paraId="0000012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Penyelesaian soal /</w:t>
            </w:r>
          </w:p>
          <w:p w:rsidR="00000000" w:rsidDel="00000000" w:rsidP="00000000" w:rsidRDefault="00000000" w:rsidRPr="00000000" w14:paraId="0000012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masalah.</w:t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 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Hitungan</w:t>
            </w:r>
          </w:p>
          <w:p w:rsidR="00000000" w:rsidDel="00000000" w:rsidP="00000000" w:rsidRDefault="00000000" w:rsidRPr="00000000" w14:paraId="0000013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Diskusi kelas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0" w:line="25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Himpunan - Definisi Himpunan - Penyajian Himpunan dalam bentuk enumerasi, notasi pembentuk himpunan dan diagram venn - Contoh – contoh Himpunan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dapat menjelaskan Jenis – jenis himpunan dan operasi himpunan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Mahasiswa dapat menjelaskan Jenis – jenis himpunan dan operasi himpunan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Ketepatan dalam membuat dan menyelesaikan suatu himpunan.</w:t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 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Hitungan</w:t>
            </w:r>
          </w:p>
          <w:p w:rsidR="00000000" w:rsidDel="00000000" w:rsidP="00000000" w:rsidRDefault="00000000" w:rsidRPr="00000000" w14:paraId="0000013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Diskusi kelas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0" w:line="25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Himpunan - Kardinalitas - Himpunan Bagian (Subset) - Himpunan Kuasa - Operasi terhadap Himpunan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dapat menjelaskan unsur matriks dan notasinya, menentukan macam – macam matriks dan menyelesaikan operasi matriks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Mahasiswa dapat menjelaskan unsur matriks dan notasinya, menentukan macam – macam matriks dan menyelesaikan operasi matriks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Penyampaian materi, dan penugasan.</w:t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Hitungan</w:t>
            </w:r>
          </w:p>
          <w:p w:rsidR="00000000" w:rsidDel="00000000" w:rsidP="00000000" w:rsidRDefault="00000000" w:rsidRPr="00000000" w14:paraId="0000014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Diskusi kelas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0" w:line="25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Matriks - Unsur – unsur matriks dan notasinya - Macam – macam matriks - Operasi Aritmatika Matriks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4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Ujian Tengah Semester 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dapat memahami definisi aljabar Boolean </w:t>
            </w:r>
            <w:r w:rsidDel="00000000" w:rsidR="00000000" w:rsidRPr="00000000">
              <w:rPr>
                <w:rtl w:val="0"/>
              </w:rPr>
              <w:t xml:space="preserve">∙ Mahasiswa dapat memahami sistem bilangan dan menguji kebenaran dari teorema aljabar boolen</w:t>
            </w:r>
          </w:p>
          <w:p w:rsidR="00000000" w:rsidDel="00000000" w:rsidP="00000000" w:rsidRDefault="00000000" w:rsidRPr="00000000" w14:paraId="0000015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Mampu menerjemahkan</w:t>
            </w:r>
          </w:p>
          <w:p w:rsidR="00000000" w:rsidDel="00000000" w:rsidP="00000000" w:rsidRDefault="00000000" w:rsidRPr="00000000" w14:paraId="0000015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Persamaan Boolean ke dalam</w:t>
            </w:r>
          </w:p>
          <w:p w:rsidR="00000000" w:rsidDel="00000000" w:rsidP="00000000" w:rsidRDefault="00000000" w:rsidRPr="00000000" w14:paraId="0000015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Tabel Kebenaran dan</w:t>
            </w:r>
          </w:p>
          <w:p w:rsidR="00000000" w:rsidDel="00000000" w:rsidP="00000000" w:rsidRDefault="00000000" w:rsidRPr="00000000" w14:paraId="0000015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sebaliknya.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dapat memahami definisi aljabar Boolean ∙ Mahasiswa dapat memahami sistem bilangan dan menguji kebenaran dari teorema aljabar boolen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Penyampaian materi, dan penugasan.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 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Hitungan</w:t>
            </w:r>
          </w:p>
          <w:p w:rsidR="00000000" w:rsidDel="00000000" w:rsidP="00000000" w:rsidRDefault="00000000" w:rsidRPr="00000000" w14:paraId="0000015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Diskusi kelas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9">
            <w:pPr>
              <w:spacing w:line="25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Aljabar 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dapat memahami Operasi dasar aljabar Boolean - Mahasiswa dapat memahami dan mendesain rangkaian yang menjadi dasar bagi pembentukkan komputer sendiri.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dapat memahami Operasi dasar aljabar Boolean - Mahasiswa dapat memahami dan mendesain rangkaian yang menjadi dasar bagi pembentukkan komputer sendiri.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Penyampaian materi, dan penugasan.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 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Hitungan</w:t>
            </w:r>
          </w:p>
          <w:p w:rsidR="00000000" w:rsidDel="00000000" w:rsidP="00000000" w:rsidRDefault="00000000" w:rsidRPr="00000000" w14:paraId="0000016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Diskusi kelas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2">
            <w:pPr>
              <w:spacing w:line="25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Aljabar Boolean - Operasi dasar aljabar Boolean - Gerbang logika (logic Gate)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4">
            <w:pPr>
              <w:spacing w:after="0" w:line="240" w:lineRule="auto"/>
              <w:jc w:val="center"/>
              <w:rPr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dapat memahami kaidah perkalian dan kaidah penjumlahan - Mahasiswa dapat memahami prinsip Inklusi Eksklusi untuk kasus kombinatorial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dapat memahami kaidah perkalian dan kaidah penjumlahan - Mahasiswa dapat memahami prinsip Inklusi Eksklusi untuk kasus kombinatorial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Penyampaian materi, dan penugasan.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 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Hitungan</w:t>
            </w:r>
          </w:p>
          <w:p w:rsidR="00000000" w:rsidDel="00000000" w:rsidP="00000000" w:rsidRDefault="00000000" w:rsidRPr="00000000" w14:paraId="0000016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Diskusi kelas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B">
            <w:pPr>
              <w:spacing w:line="25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Kombinatorial dan Peluang Diskrit - Kaidah dasar menghitung - Prinsip Inklusi Eksklusi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dapat memahami menghitung permutasi bilangan - Mahasiswa dapat memahami menghitung kombinasi bilangan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dapat memahami menghitung permutasi bilangan - Mahasiswa dapat memahami menghitung kombinasi bilangan.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Penyampaian materi, dan penugasan.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 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Hitungan</w:t>
            </w:r>
          </w:p>
          <w:p w:rsidR="00000000" w:rsidDel="00000000" w:rsidP="00000000" w:rsidRDefault="00000000" w:rsidRPr="00000000" w14:paraId="0000017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Diskusi kelas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Kombinatorial dan Peluang Diskrit - Permutasi - Kombinasi - Permutasi dan Kombinasi Bentuk Umum - Kombinasi Pengulangan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dapat memahami definisi graf - Mahasiswa dapat menyebutkan jenis – jenis graf - Mahasiswa dapat merepresentasikan graf dengan berbagai cara</w:t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dapat memahami definisi graf - Mahasiswa dapat menyebutkan jenis – jenis graf - Mahasiswa dapat merepresentasikan graf dengan berbagai cara</w:t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Penyampaian materi, dan penugasan.</w:t>
            </w:r>
          </w:p>
        </w:tc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 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Hitungan</w:t>
            </w:r>
          </w:p>
          <w:p w:rsidR="00000000" w:rsidDel="00000000" w:rsidP="00000000" w:rsidRDefault="00000000" w:rsidRPr="00000000" w14:paraId="0000017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Diskusi kelas</w:t>
            </w:r>
          </w:p>
        </w:tc>
        <w:tc>
          <w:tcPr/>
          <w:p w:rsidR="00000000" w:rsidDel="00000000" w:rsidP="00000000" w:rsidRDefault="00000000" w:rsidRPr="00000000" w14:paraId="0000017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Teori graf - Sejarah Graf - Definisi Graf - Jenis – jenis graf - Representasi Graf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dapat memahami terminologi dasar graf - Mahasiswa dapat mencari lintasan terpendek dari beberapa contoh bentuk graf</w:t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dapat memahami terminologi dasar graf - Mahasiswa dapat mencari lintasan terpendek dari beberapa contoh bentuk graf</w:t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Ketepatan dalam membuat memahami terminology dasar graf dan mencaari lintasan terpendek dari bentuk graf</w:t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 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Hitungan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Diskusi kelas</w:t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Teori Graf</w:t>
            </w:r>
          </w:p>
          <w:p w:rsidR="00000000" w:rsidDel="00000000" w:rsidP="00000000" w:rsidRDefault="00000000" w:rsidRPr="00000000" w14:paraId="0000018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- Terminologi Dasar Graf</w:t>
            </w:r>
          </w:p>
          <w:p w:rsidR="00000000" w:rsidDel="00000000" w:rsidP="00000000" w:rsidRDefault="00000000" w:rsidRPr="00000000" w14:paraId="0000018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Lintasan Terpendek (Algoritma Dijksta)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8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Ujian Akhir Semester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425" w:right="0" w:hanging="42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Evaluasi Mata Kuliah</w:t>
      </w:r>
    </w:p>
    <w:tbl>
      <w:tblPr>
        <w:tblStyle w:val="Table3"/>
        <w:tblW w:w="8079.000000000001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2"/>
        <w:gridCol w:w="2835"/>
        <w:gridCol w:w="1842"/>
        <w:tblGridChange w:id="0">
          <w:tblGrid>
            <w:gridCol w:w="3402"/>
            <w:gridCol w:w="2835"/>
            <w:gridCol w:w="184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9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Basis Evaluasi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9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Peniaian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Kognitif atau Pengetahuan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Tugas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Kuis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E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Nilai Akhir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425" w:right="0" w:hanging="4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Nilai Mutu</w:t>
      </w:r>
    </w:p>
    <w:tbl>
      <w:tblPr>
        <w:tblStyle w:val="Table4"/>
        <w:tblW w:w="8295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0"/>
        <w:gridCol w:w="2766"/>
        <w:gridCol w:w="2769"/>
        <w:tblGridChange w:id="0">
          <w:tblGrid>
            <w:gridCol w:w="2760"/>
            <w:gridCol w:w="2766"/>
            <w:gridCol w:w="2769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Nilai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Huruf Mutu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Nilai Bobot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80 &lt; 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 &lt; NA ≤ 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 &lt; NA ≤ 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 &lt; NA ≤ 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 &lt; NA ≤ 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 &lt; NA ≤ 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 ≤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</w:tr>
    </w:tbl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1906" w:w="16838" w:orient="landscape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  <w:font w:name="Times New Roman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3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4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5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0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1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2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9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1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8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Cambria" w:cs="Cambria" w:eastAsia="Cambria" w:hAnsi="Cambria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rFonts w:ascii="Cambria" w:cs="Cambria" w:eastAsia="Cambria" w:hAnsi="Cambria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rFonts w:ascii="Cambria" w:cs="Cambria" w:eastAsia="Cambria" w:hAnsi="Cambria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rFonts w:ascii="Cambria" w:cs="Cambria" w:eastAsia="Cambria" w:hAnsi="Cambria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1033-11.2.0.9635</vt:lpwstr>
  </property>
</Properties>
</file>