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31567.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1843"/>
        <w:gridCol w:w="567"/>
        <w:gridCol w:w="425"/>
        <w:gridCol w:w="1984"/>
        <w:gridCol w:w="284"/>
        <w:gridCol w:w="1041"/>
        <w:gridCol w:w="804"/>
        <w:gridCol w:w="1161"/>
        <w:gridCol w:w="126"/>
        <w:gridCol w:w="44"/>
        <w:gridCol w:w="263"/>
        <w:gridCol w:w="956"/>
        <w:gridCol w:w="1029"/>
        <w:gridCol w:w="1233"/>
        <w:gridCol w:w="30"/>
        <w:gridCol w:w="6244"/>
        <w:gridCol w:w="6274"/>
        <w:gridCol w:w="6274"/>
        <w:tblGridChange w:id="0">
          <w:tblGrid>
            <w:gridCol w:w="985"/>
            <w:gridCol w:w="1843"/>
            <w:gridCol w:w="567"/>
            <w:gridCol w:w="425"/>
            <w:gridCol w:w="1984"/>
            <w:gridCol w:w="284"/>
            <w:gridCol w:w="1041"/>
            <w:gridCol w:w="804"/>
            <w:gridCol w:w="1161"/>
            <w:gridCol w:w="126"/>
            <w:gridCol w:w="44"/>
            <w:gridCol w:w="263"/>
            <w:gridCol w:w="956"/>
            <w:gridCol w:w="1029"/>
            <w:gridCol w:w="1233"/>
            <w:gridCol w:w="30"/>
            <w:gridCol w:w="6244"/>
            <w:gridCol w:w="6274"/>
            <w:gridCol w:w="6274"/>
          </w:tblGrid>
        </w:tblGridChange>
      </w:tblGrid>
      <w:tr>
        <w:trPr>
          <w:cantSplit w:val="0"/>
          <w:trHeight w:val="1265" w:hRule="atLeast"/>
          <w:tblHeader w:val="0"/>
        </w:trPr>
        <w:tc>
          <w:tcPr>
            <w:gridSpan w:val="2"/>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14"/>
            <w:tcBorders>
              <w:bottom w:color="000000" w:space="0" w:sz="4" w:val="single"/>
            </w:tcBorders>
            <w:shd w:fill="auto" w:val="clear"/>
          </w:tcPr>
          <w:p w:rsidR="00000000" w:rsidDel="00000000" w:rsidP="00000000" w:rsidRDefault="00000000" w:rsidRPr="00000000" w14:paraId="00000004">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5">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6">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7">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9"/>
            <w:tcBorders>
              <w:bottom w:color="000000" w:space="0" w:sz="24" w:val="single"/>
            </w:tcBorders>
          </w:tcPr>
          <w:p w:rsidR="00000000" w:rsidDel="00000000" w:rsidP="00000000" w:rsidRDefault="00000000" w:rsidRPr="00000000" w14:paraId="00000015">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7"/>
            <w:tcBorders>
              <w:bottom w:color="000000" w:space="0" w:sz="24" w:val="single"/>
            </w:tcBorders>
            <w:vAlign w:val="center"/>
          </w:tcPr>
          <w:p w:rsidR="00000000" w:rsidDel="00000000" w:rsidP="00000000" w:rsidRDefault="00000000" w:rsidRPr="00000000" w14:paraId="0000001F">
            <w:pPr>
              <w:spacing w:before="240" w:line="360" w:lineRule="auto"/>
              <w:rPr>
                <w:b w:val="1"/>
                <w:bCs w:val="1"/>
                <w:sz w:val="24"/>
                <w:szCs w:val="24"/>
              </w:rPr>
            </w:pPr>
            <w:r w:rsidDel="00000000" w:rsidR="00000000" w:rsidRPr="00000000">
              <w:rPr>
                <w:b w:val="1"/>
                <w:bCs w:val="1"/>
                <w:sz w:val="24"/>
                <w:szCs w:val="24"/>
                <w:rtl w:val="0"/>
              </w:rPr>
              <w:t xml:space="preserve">FORM : FTI/IF-IFKK7042</w:t>
            </w:r>
          </w:p>
        </w:tc>
      </w:tr>
      <w:tr>
        <w:trPr>
          <w:cantSplit w:val="0"/>
          <w:tblHeader w:val="0"/>
        </w:trPr>
        <w:tc>
          <w:tcPr>
            <w:gridSpan w:val="3"/>
            <w:shd w:fill="f2f2f2" w:val="clear"/>
          </w:tcPr>
          <w:p w:rsidR="00000000" w:rsidDel="00000000" w:rsidP="00000000" w:rsidRDefault="00000000" w:rsidRPr="00000000" w14:paraId="00000026">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gridSpan w:val="2"/>
            <w:shd w:fill="f2f2f2" w:val="clear"/>
          </w:tcPr>
          <w:p w:rsidR="00000000" w:rsidDel="00000000" w:rsidP="00000000" w:rsidRDefault="00000000" w:rsidRPr="00000000" w14:paraId="00000029">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5"/>
            <w:shd w:fill="f2f2f2" w:val="clear"/>
          </w:tcPr>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Bobot sks</w:t>
            </w:r>
          </w:p>
        </w:tc>
        <w:tc>
          <w:tcPr>
            <w:gridSpan w:val="3"/>
            <w:shd w:fill="f2f2f2" w:val="clear"/>
          </w:tcPr>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Semester</w:t>
            </w:r>
          </w:p>
        </w:tc>
        <w:tc>
          <w:tcPr>
            <w:gridSpan w:val="3"/>
            <w:shd w:fill="f2f2f2" w:val="clear"/>
          </w:tcPr>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3"/>
          </w:tcPr>
          <w:p w:rsidR="00000000" w:rsidDel="00000000" w:rsidP="00000000" w:rsidRDefault="00000000" w:rsidRPr="00000000" w14:paraId="00000036">
            <w:pPr>
              <w:rPr/>
            </w:pPr>
            <w:r w:rsidDel="00000000" w:rsidR="00000000" w:rsidRPr="00000000">
              <w:rPr>
                <w:rtl w:val="0"/>
              </w:rPr>
              <w:t xml:space="preserve">Statistika dan Probabilitas</w:t>
            </w:r>
          </w:p>
        </w:tc>
        <w:tc>
          <w:tcPr>
            <w:gridSpan w:val="2"/>
          </w:tcPr>
          <w:p w:rsidR="00000000" w:rsidDel="00000000" w:rsidP="00000000" w:rsidRDefault="00000000" w:rsidRPr="00000000" w14:paraId="00000039">
            <w:pPr>
              <w:rPr/>
            </w:pPr>
            <w:r w:rsidDel="00000000" w:rsidR="00000000" w:rsidRPr="00000000">
              <w:rPr>
                <w:rFonts w:ascii="Roboto" w:cs="Roboto" w:eastAsia="Roboto" w:hAnsi="Roboto"/>
                <w:color w:val="1f1f1f"/>
                <w:sz w:val="18"/>
                <w:szCs w:val="18"/>
                <w:highlight w:val="white"/>
                <w:rtl w:val="0"/>
              </w:rPr>
              <w:t xml:space="preserve">IFKK7042</w:t>
            </w:r>
            <w:r w:rsidDel="00000000" w:rsidR="00000000" w:rsidRPr="00000000">
              <w:rPr>
                <w:rtl w:val="0"/>
              </w:rPr>
            </w:r>
          </w:p>
        </w:tc>
        <w:tc>
          <w:tcPr>
            <w:gridSpan w:val="5"/>
          </w:tcPr>
          <w:p w:rsidR="00000000" w:rsidDel="00000000" w:rsidP="00000000" w:rsidRDefault="00000000" w:rsidRPr="00000000" w14:paraId="0000003B">
            <w:pPr>
              <w:jc w:val="center"/>
              <w:rPr/>
            </w:pPr>
            <w:r w:rsidDel="00000000" w:rsidR="00000000" w:rsidRPr="00000000">
              <w:rPr>
                <w:rtl w:val="0"/>
              </w:rPr>
              <w:t xml:space="preserve">3</w:t>
            </w:r>
          </w:p>
        </w:tc>
        <w:tc>
          <w:tcPr>
            <w:gridSpan w:val="3"/>
          </w:tcPr>
          <w:p w:rsidR="00000000" w:rsidDel="00000000" w:rsidP="00000000" w:rsidRDefault="00000000" w:rsidRPr="00000000" w14:paraId="00000040">
            <w:pPr>
              <w:jc w:val="center"/>
              <w:rPr/>
            </w:pPr>
            <w:r w:rsidDel="00000000" w:rsidR="00000000" w:rsidRPr="00000000">
              <w:rPr>
                <w:rtl w:val="0"/>
              </w:rPr>
              <w:t xml:space="preserve">7</w:t>
            </w:r>
          </w:p>
        </w:tc>
        <w:tc>
          <w:tcPr>
            <w:gridSpan w:val="3"/>
          </w:tcPr>
          <w:p w:rsidR="00000000" w:rsidDel="00000000" w:rsidP="00000000" w:rsidRDefault="00000000" w:rsidRPr="00000000" w14:paraId="00000043">
            <w:pPr>
              <w:rPr/>
            </w:pPr>
            <w:r w:rsidDel="00000000" w:rsidR="00000000" w:rsidRPr="00000000">
              <w:rPr>
                <w:rtl w:val="0"/>
              </w:rPr>
              <w:t xml:space="preserve">1 Oktober 2023</w:t>
            </w:r>
          </w:p>
        </w:tc>
      </w:tr>
      <w:tr>
        <w:trPr>
          <w:cantSplit w:val="0"/>
          <w:tblHeader w:val="0"/>
        </w:trPr>
        <w:tc>
          <w:tcPr>
            <w:gridSpan w:val="16"/>
          </w:tcPr>
          <w:p w:rsidR="00000000" w:rsidDel="00000000" w:rsidP="00000000" w:rsidRDefault="00000000" w:rsidRPr="00000000" w14:paraId="00000046">
            <w:pPr>
              <w:rPr/>
            </w:pPr>
            <w:r w:rsidDel="00000000" w:rsidR="00000000" w:rsidRPr="00000000">
              <w:rPr>
                <w:rtl w:val="0"/>
              </w:rPr>
            </w:r>
          </w:p>
        </w:tc>
      </w:tr>
      <w:tr>
        <w:trPr>
          <w:cantSplit w:val="0"/>
          <w:trHeight w:val="273" w:hRule="atLeast"/>
          <w:tblHeader w:val="0"/>
        </w:trPr>
        <w:tc>
          <w:tcPr>
            <w:gridSpan w:val="5"/>
            <w:shd w:fill="f2f2f2" w:val="clear"/>
          </w:tcPr>
          <w:p w:rsidR="00000000" w:rsidDel="00000000" w:rsidP="00000000" w:rsidRDefault="00000000" w:rsidRPr="00000000" w14:paraId="00000056">
            <w:pPr>
              <w:rPr>
                <w:b w:val="1"/>
                <w:bCs w:val="1"/>
              </w:rPr>
            </w:pPr>
            <w:r w:rsidDel="00000000" w:rsidR="00000000" w:rsidRPr="00000000">
              <w:rPr>
                <w:b w:val="1"/>
                <w:bCs w:val="1"/>
                <w:rtl w:val="0"/>
              </w:rPr>
              <w:t xml:space="preserve">Pengembang RPS</w:t>
            </w:r>
          </w:p>
        </w:tc>
        <w:tc>
          <w:tcPr>
            <w:gridSpan w:val="6"/>
            <w:shd w:fill="f2f2f2" w:val="clear"/>
          </w:tcPr>
          <w:p w:rsidR="00000000" w:rsidDel="00000000" w:rsidP="00000000" w:rsidRDefault="00000000" w:rsidRPr="00000000" w14:paraId="0000005B">
            <w:pPr>
              <w:rPr>
                <w:b w:val="1"/>
                <w:bCs w:val="1"/>
              </w:rPr>
            </w:pPr>
            <w:r w:rsidDel="00000000" w:rsidR="00000000" w:rsidRPr="00000000">
              <w:rPr>
                <w:b w:val="1"/>
                <w:bCs w:val="1"/>
                <w:rtl w:val="0"/>
              </w:rPr>
              <w:t xml:space="preserve">Ketua Prodi</w:t>
            </w:r>
          </w:p>
        </w:tc>
        <w:tc>
          <w:tcPr>
            <w:gridSpan w:val="5"/>
            <w:shd w:fill="f2f2f2" w:val="clear"/>
          </w:tcPr>
          <w:p w:rsidR="00000000" w:rsidDel="00000000" w:rsidP="00000000" w:rsidRDefault="00000000" w:rsidRPr="00000000" w14:paraId="00000061">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5"/>
            <w:shd w:fill="auto" w:val="clear"/>
            <w:vAlign w:val="bottom"/>
          </w:tcPr>
          <w:p w:rsidR="00000000" w:rsidDel="00000000" w:rsidP="00000000" w:rsidRDefault="00000000" w:rsidRPr="00000000" w14:paraId="00000066">
            <w:pPr>
              <w:jc w:val="center"/>
              <w:rPr>
                <w:rFonts w:ascii="Times New Roman" w:cs="Times New Roman" w:eastAsia="Times New Roman" w:hAnsi="Times New Roman"/>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676275</wp:posOffset>
                  </wp:positionH>
                  <wp:positionV relativeFrom="paragraph">
                    <wp:posOffset>2540</wp:posOffset>
                  </wp:positionV>
                  <wp:extent cx="2400300" cy="996315"/>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00300" cy="996315"/>
                          </a:xfrm>
                          <a:prstGeom prst="rect"/>
                          <a:ln/>
                        </pic:spPr>
                      </pic:pic>
                    </a:graphicData>
                  </a:graphic>
                </wp:anchor>
              </w:drawing>
            </w:r>
          </w:p>
          <w:p w:rsidR="00000000" w:rsidDel="00000000" w:rsidP="00000000" w:rsidRDefault="00000000" w:rsidRPr="00000000" w14:paraId="00000067">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B">
            <w:pPr>
              <w:jc w:val="center"/>
              <w:rPr>
                <w:i w:val="1"/>
                <w:iCs w:val="1"/>
              </w:rPr>
            </w:pPr>
            <w:r w:rsidDel="00000000" w:rsidR="00000000" w:rsidRPr="00000000">
              <w:rPr>
                <w:rFonts w:ascii="Times New Roman" w:cs="Times New Roman" w:eastAsia="Times New Roman" w:hAnsi="Times New Roman"/>
                <w:i w:val="1"/>
                <w:iCs w:val="1"/>
                <w:rtl w:val="0"/>
              </w:rPr>
              <w:t xml:space="preserve">Venia Restreva Danestiara, S.Si.Kom., M.Sc., M.Si.</w:t>
            </w:r>
            <w:r w:rsidDel="00000000" w:rsidR="00000000" w:rsidRPr="00000000">
              <w:rPr>
                <w:rtl w:val="0"/>
              </w:rPr>
            </w:r>
          </w:p>
        </w:tc>
        <w:tc>
          <w:tcPr>
            <w:gridSpan w:val="6"/>
            <w:shd w:fill="auto" w:val="clear"/>
            <w:vAlign w:val="bottom"/>
          </w:tcPr>
          <w:p w:rsidR="00000000" w:rsidDel="00000000" w:rsidP="00000000" w:rsidRDefault="00000000" w:rsidRPr="00000000" w14:paraId="00000070">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337184</wp:posOffset>
                  </wp:positionH>
                  <wp:positionV relativeFrom="paragraph">
                    <wp:posOffset>-192404</wp:posOffset>
                  </wp:positionV>
                  <wp:extent cx="1272540" cy="116649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71">
            <w:pPr>
              <w:jc w:val="center"/>
              <w:rPr>
                <w:i w:val="1"/>
                <w:iCs w:val="1"/>
              </w:rPr>
            </w:pPr>
            <w:r w:rsidDel="00000000" w:rsidR="00000000" w:rsidRPr="00000000">
              <w:rPr>
                <w:rtl w:val="0"/>
              </w:rPr>
            </w:r>
          </w:p>
          <w:p w:rsidR="00000000" w:rsidDel="00000000" w:rsidP="00000000" w:rsidRDefault="00000000" w:rsidRPr="00000000" w14:paraId="00000072">
            <w:pPr>
              <w:jc w:val="center"/>
              <w:rPr>
                <w:i w:val="1"/>
                <w:iCs w:val="1"/>
              </w:rPr>
            </w:pPr>
            <w:r w:rsidDel="00000000" w:rsidR="00000000" w:rsidRPr="00000000">
              <w:rPr>
                <w:rtl w:val="0"/>
              </w:rPr>
            </w:r>
          </w:p>
          <w:p w:rsidR="00000000" w:rsidDel="00000000" w:rsidP="00000000" w:rsidRDefault="00000000" w:rsidRPr="00000000" w14:paraId="00000073">
            <w:pPr>
              <w:jc w:val="center"/>
              <w:rPr>
                <w:i w:val="1"/>
                <w:iCs w:val="1"/>
              </w:rPr>
            </w:pPr>
            <w:r w:rsidDel="00000000" w:rsidR="00000000" w:rsidRPr="00000000">
              <w:rPr>
                <w:rtl w:val="0"/>
              </w:rPr>
            </w:r>
          </w:p>
          <w:p w:rsidR="00000000" w:rsidDel="00000000" w:rsidP="00000000" w:rsidRDefault="00000000" w:rsidRPr="00000000" w14:paraId="00000074">
            <w:pPr>
              <w:jc w:val="center"/>
              <w:rPr>
                <w:i w:val="1"/>
                <w:iCs w:val="1"/>
              </w:rPr>
            </w:pPr>
            <w:r w:rsidDel="00000000" w:rsidR="00000000" w:rsidRPr="00000000">
              <w:rPr>
                <w:rtl w:val="0"/>
              </w:rPr>
            </w:r>
          </w:p>
          <w:p w:rsidR="00000000" w:rsidDel="00000000" w:rsidP="00000000" w:rsidRDefault="00000000" w:rsidRPr="00000000" w14:paraId="00000075">
            <w:pPr>
              <w:jc w:val="center"/>
              <w:rPr>
                <w:i w:val="1"/>
                <w:iCs w:val="1"/>
              </w:rPr>
            </w:pPr>
            <w:r w:rsidDel="00000000" w:rsidR="00000000" w:rsidRPr="00000000">
              <w:rPr>
                <w:i w:val="1"/>
                <w:iCs w:val="1"/>
                <w:rtl w:val="0"/>
              </w:rPr>
              <w:t xml:space="preserve">R. Yadi Rakhman A, S.T., M.Kom.</w:t>
            </w:r>
          </w:p>
        </w:tc>
        <w:tc>
          <w:tcPr>
            <w:gridSpan w:val="5"/>
            <w:shd w:fill="auto" w:val="clear"/>
            <w:vAlign w:val="bottom"/>
          </w:tcPr>
          <w:p w:rsidR="00000000" w:rsidDel="00000000" w:rsidP="00000000" w:rsidRDefault="00000000" w:rsidRPr="00000000" w14:paraId="0000007B">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346709</wp:posOffset>
                  </wp:positionH>
                  <wp:positionV relativeFrom="paragraph">
                    <wp:posOffset>-51434</wp:posOffset>
                  </wp:positionV>
                  <wp:extent cx="1295400" cy="1138555"/>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95400" cy="1138555"/>
                          </a:xfrm>
                          <a:prstGeom prst="rect"/>
                          <a:ln/>
                        </pic:spPr>
                      </pic:pic>
                    </a:graphicData>
                  </a:graphic>
                </wp:anchor>
              </w:drawing>
            </w:r>
          </w:p>
          <w:p w:rsidR="00000000" w:rsidDel="00000000" w:rsidP="00000000" w:rsidRDefault="00000000" w:rsidRPr="00000000" w14:paraId="0000007C">
            <w:pPr>
              <w:jc w:val="center"/>
              <w:rPr>
                <w:i w:val="1"/>
                <w:iCs w:val="1"/>
              </w:rPr>
            </w:pPr>
            <w:r w:rsidDel="00000000" w:rsidR="00000000" w:rsidRPr="00000000">
              <w:rPr>
                <w:rtl w:val="0"/>
              </w:rPr>
            </w:r>
          </w:p>
          <w:p w:rsidR="00000000" w:rsidDel="00000000" w:rsidP="00000000" w:rsidRDefault="00000000" w:rsidRPr="00000000" w14:paraId="0000007D">
            <w:pPr>
              <w:jc w:val="center"/>
              <w:rPr>
                <w:i w:val="1"/>
                <w:iCs w:val="1"/>
              </w:rPr>
            </w:pPr>
            <w:r w:rsidDel="00000000" w:rsidR="00000000" w:rsidRPr="00000000">
              <w:rPr>
                <w:rtl w:val="0"/>
              </w:rPr>
            </w:r>
          </w:p>
          <w:p w:rsidR="00000000" w:rsidDel="00000000" w:rsidP="00000000" w:rsidRDefault="00000000" w:rsidRPr="00000000" w14:paraId="0000007E">
            <w:pPr>
              <w:jc w:val="center"/>
              <w:rPr>
                <w:i w:val="1"/>
                <w:iCs w:val="1"/>
              </w:rPr>
            </w:pPr>
            <w:r w:rsidDel="00000000" w:rsidR="00000000" w:rsidRPr="00000000">
              <w:rPr>
                <w:rtl w:val="0"/>
              </w:rPr>
            </w:r>
          </w:p>
          <w:p w:rsidR="00000000" w:rsidDel="00000000" w:rsidP="00000000" w:rsidRDefault="00000000" w:rsidRPr="00000000" w14:paraId="0000007F">
            <w:pPr>
              <w:jc w:val="center"/>
              <w:rPr>
                <w:i w:val="1"/>
                <w:iCs w:val="1"/>
              </w:rPr>
            </w:pPr>
            <w:r w:rsidDel="00000000" w:rsidR="00000000" w:rsidRPr="00000000">
              <w:rPr>
                <w:rtl w:val="0"/>
              </w:rPr>
            </w:r>
          </w:p>
          <w:p w:rsidR="00000000" w:rsidDel="00000000" w:rsidP="00000000" w:rsidRDefault="00000000" w:rsidRPr="00000000" w14:paraId="00000080">
            <w:pPr>
              <w:jc w:val="center"/>
              <w:rPr>
                <w:i w:val="1"/>
                <w:iCs w:val="1"/>
              </w:rPr>
            </w:pPr>
            <w:r w:rsidDel="00000000" w:rsidR="00000000" w:rsidRPr="00000000">
              <w:rPr>
                <w:i w:val="1"/>
                <w:iCs w:val="1"/>
                <w:rtl w:val="0"/>
              </w:rPr>
              <w:t xml:space="preserve">Budiman, S.T, M.Kom</w:t>
            </w:r>
          </w:p>
        </w:tc>
      </w:tr>
      <w:tr>
        <w:trPr>
          <w:cantSplit w:val="0"/>
          <w:tblHeader w:val="0"/>
        </w:trPr>
        <w:tc>
          <w:tcPr>
            <w:gridSpan w:val="16"/>
            <w:shd w:fill="auto" w:val="clear"/>
          </w:tcPr>
          <w:p w:rsidR="00000000" w:rsidDel="00000000" w:rsidP="00000000" w:rsidRDefault="00000000" w:rsidRPr="00000000" w14:paraId="00000085">
            <w:pPr>
              <w:rPr/>
            </w:pP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095">
            <w:pPr>
              <w:rPr>
                <w:b w:val="1"/>
                <w:bCs w:val="1"/>
              </w:rPr>
            </w:pPr>
            <w:r w:rsidDel="00000000" w:rsidR="00000000" w:rsidRPr="00000000">
              <w:rPr>
                <w:b w:val="1"/>
                <w:bCs w:val="1"/>
                <w:rtl w:val="0"/>
              </w:rPr>
              <w:t xml:space="preserve">Capaian Pembelajaran (CP)</w:t>
            </w:r>
          </w:p>
        </w:tc>
        <w:tc>
          <w:tcPr>
            <w:gridSpan w:val="3"/>
            <w:shd w:fill="f2f2f2" w:val="clear"/>
          </w:tcPr>
          <w:p w:rsidR="00000000" w:rsidDel="00000000" w:rsidP="00000000" w:rsidRDefault="00000000" w:rsidRPr="00000000" w14:paraId="00000097">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11"/>
          </w:tcPr>
          <w:p w:rsidR="00000000" w:rsidDel="00000000" w:rsidP="00000000" w:rsidRDefault="00000000" w:rsidRPr="00000000" w14:paraId="0000009A">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tcPr>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Menjunjung tinggi nilai kemanusiaan dalam menjalankan tugas berdasarkan agama, moral dan etika.</w:t>
            </w:r>
          </w:p>
          <w:p w:rsidR="00000000" w:rsidDel="00000000" w:rsidP="00000000" w:rsidRDefault="00000000" w:rsidRPr="00000000" w14:paraId="000000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melakukan proses evaluasi diri terhadap kelompok kerja yang berada dibawah tanggung jawabnya, dan mampu mengelola pembelajaran secara mandiri.</w:t>
            </w:r>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arsitektur komputer, prinsip-prinsip kerja sistem operasi untuk merancang, mengimplementasikan dan mengelola sistem jaringan yang mempunyai kinerja tinggi, aman, dan efisien.</w:t>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shd w:fill="f2f2f2" w:val="clear"/>
          </w:tcPr>
          <w:p w:rsidR="00000000" w:rsidDel="00000000" w:rsidP="00000000" w:rsidRDefault="00000000" w:rsidRPr="00000000" w14:paraId="000000BC">
            <w:pPr>
              <w:rPr>
                <w:b w:val="1"/>
                <w:bCs w:val="1"/>
              </w:rPr>
            </w:pPr>
            <w:r w:rsidDel="00000000" w:rsidR="00000000" w:rsidRPr="00000000">
              <w:rPr>
                <w:b w:val="1"/>
                <w:bCs w:val="1"/>
                <w:rtl w:val="0"/>
              </w:rPr>
              <w:t xml:space="preserve">CP-MK</w:t>
            </w:r>
          </w:p>
        </w:tc>
        <w:tc>
          <w:tcPr>
            <w:gridSpan w:val="11"/>
          </w:tcPr>
          <w:p w:rsidR="00000000" w:rsidDel="00000000" w:rsidP="00000000" w:rsidRDefault="00000000" w:rsidRPr="00000000" w14:paraId="000000BF">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shd w:fill="auto" w:val="clear"/>
          </w:tcPr>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Membangun dan mengevaluasi sistem cyber security dalam berbagai area, termasuk yang berkaitan dengan ragam ancaman dan kerentanan, aset dan resiko, teknologi keamanan data, teknologi keamanan jaringan, atau tata kelola cyber security</w:t>
            </w:r>
          </w:p>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teori dan konsep yang mendasari ilmu komputer.khususnya cyber security</w:t>
            </w:r>
          </w:p>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6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Menentukan pendekatan sistem cyber security yang sesuai dengan problem yang dihadapi, memilih representasi pengetahuan dan mekanisme penalarannya.</w:t>
            </w:r>
          </w:p>
          <w:p w:rsidR="00000000" w:rsidDel="00000000" w:rsidP="00000000" w:rsidRDefault="00000000" w:rsidRPr="00000000" w14:paraId="000000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463"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menemukan ide dan peluang bisnis berbasis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technopreneurship</w:t>
            </w:r>
            <w:r w:rsidDel="00000000" w:rsidR="00000000" w:rsidRPr="00000000">
              <w:rPr>
                <w:rtl w:val="0"/>
              </w:rPr>
            </w:r>
          </w:p>
        </w:tc>
      </w:tr>
      <w:tr>
        <w:trPr>
          <w:cantSplit w:val="0"/>
          <w:tblHeader w:val="0"/>
        </w:trPr>
        <w:tc>
          <w:tcPr>
            <w:gridSpan w:val="2"/>
          </w:tcPr>
          <w:p w:rsidR="00000000" w:rsidDel="00000000" w:rsidP="00000000" w:rsidRDefault="00000000" w:rsidRPr="00000000" w14:paraId="000000DD">
            <w:pPr>
              <w:rPr>
                <w:b w:val="1"/>
                <w:bCs w:val="1"/>
              </w:rPr>
            </w:pPr>
            <w:r w:rsidDel="00000000" w:rsidR="00000000" w:rsidRPr="00000000">
              <w:rPr>
                <w:b w:val="1"/>
                <w:bCs w:val="1"/>
                <w:rtl w:val="0"/>
              </w:rPr>
              <w:t xml:space="preserve">Deskripsi Singkat MK</w:t>
            </w:r>
          </w:p>
        </w:tc>
        <w:tc>
          <w:tcPr>
            <w:gridSpan w:val="14"/>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Mata kuliah ini memberikan pemahaman mendalam tentang teknik, proses, dan praktik terbaik dalam penanganan insiden keamanan cyber. Mahasiswa akan mempelajari konsep dasar keamanan cyber, identifikasi dan deteksi insiden, analisis forensik digital, mitigasi risiko, serta proses pelaporan dan manajemen komunikasi selama insiden. Melalui kombinasi teori, studi kasus, dan praktikum, mahasiswa akan mengembangkan keterampilan praktis dalam menangani insiden keamanan cyber secara efektif.</w:t>
            </w:r>
          </w:p>
        </w:tc>
      </w:tr>
      <w:tr>
        <w:trPr>
          <w:cantSplit w:val="0"/>
          <w:tblHeader w:val="0"/>
        </w:trPr>
        <w:tc>
          <w:tcPr>
            <w:gridSpan w:val="2"/>
          </w:tcPr>
          <w:p w:rsidR="00000000" w:rsidDel="00000000" w:rsidP="00000000" w:rsidRDefault="00000000" w:rsidRPr="00000000" w14:paraId="000000ED">
            <w:pPr>
              <w:rPr>
                <w:b w:val="1"/>
                <w:bCs w:val="1"/>
              </w:rPr>
            </w:pPr>
            <w:r w:rsidDel="00000000" w:rsidR="00000000" w:rsidRPr="00000000">
              <w:rPr>
                <w:b w:val="1"/>
                <w:bCs w:val="1"/>
                <w:rtl w:val="0"/>
              </w:rPr>
              <w:t xml:space="preserve">Pokok Bahasan MK</w:t>
            </w:r>
          </w:p>
        </w:tc>
        <w:tc>
          <w:tcPr>
            <w:gridSpan w:val="14"/>
          </w:tcPr>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Pengantar Keamanan Cyber</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Proses Incident Handling Cyber</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Identifikasi Insiden</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Analisis Forensik Digital</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Deteksi dan Analisis Log</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Mitigasi Risiko dan Tindakan Darurat</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Komunikasi selama Insiden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Pelaporan Insiden Cyber</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Latihan Penanganan Insiden Cyber</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Studi Kasus dan Tren Terbaru</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Etika dalam Incident Handling</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Hukum dan Kepatuhan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Perbaikan Pasca-Insiden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Strategi Perbaikan Jangka Panjang</w:t>
            </w:r>
          </w:p>
        </w:tc>
      </w:tr>
      <w:tr>
        <w:trPr>
          <w:cantSplit w:val="0"/>
          <w:tblHeader w:val="0"/>
        </w:trPr>
        <w:tc>
          <w:tcPr>
            <w:gridSpan w:val="16"/>
          </w:tcPr>
          <w:p w:rsidR="00000000" w:rsidDel="00000000" w:rsidP="00000000" w:rsidRDefault="00000000" w:rsidRPr="00000000" w14:paraId="0000010A">
            <w:pPr>
              <w:rPr/>
            </w:pP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11A">
            <w:pPr>
              <w:rPr>
                <w:b w:val="1"/>
                <w:bCs w:val="1"/>
              </w:rPr>
            </w:pPr>
            <w:r w:rsidDel="00000000" w:rsidR="00000000" w:rsidRPr="00000000">
              <w:rPr>
                <w:b w:val="1"/>
                <w:bCs w:val="1"/>
                <w:rtl w:val="0"/>
              </w:rPr>
              <w:t xml:space="preserve">Pustaka</w:t>
            </w:r>
          </w:p>
        </w:tc>
        <w:tc>
          <w:tcPr>
            <w:gridSpan w:val="3"/>
            <w:shd w:fill="f2f2f2" w:val="clear"/>
          </w:tcPr>
          <w:p w:rsidR="00000000" w:rsidDel="00000000" w:rsidP="00000000" w:rsidRDefault="00000000" w:rsidRPr="00000000" w14:paraId="0000011C">
            <w:pPr>
              <w:rPr>
                <w:b w:val="1"/>
                <w:bCs w:val="1"/>
              </w:rPr>
            </w:pPr>
            <w:r w:rsidDel="00000000" w:rsidR="00000000" w:rsidRPr="00000000">
              <w:rPr>
                <w:b w:val="1"/>
                <w:bCs w:val="1"/>
                <w:rtl w:val="0"/>
              </w:rPr>
              <w:t xml:space="preserve">Utama:</w:t>
            </w:r>
          </w:p>
        </w:tc>
        <w:tc>
          <w:tcPr>
            <w:gridSpan w:val="11"/>
          </w:tcPr>
          <w:p w:rsidR="00000000" w:rsidDel="00000000" w:rsidP="00000000" w:rsidRDefault="00000000" w:rsidRPr="00000000" w14:paraId="0000011F">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tcPr>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Engineering Body of Knowledge 3.0</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Andy Taylor, David Alexander, Amanda Finch, David Sutton, Information Security Management Principles, BCS, The Chartered Institute for IT; Updated edition (June 18, 2013)</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Handbook for Computer Security Incident Response Team http://www.cert.org/archive/pdf/csirt-handbook.pdf</w:t>
            </w:r>
          </w:p>
        </w:tc>
      </w:tr>
      <w:tr>
        <w:trPr>
          <w:cantSplit w:val="0"/>
          <w:tblHeader w:val="0"/>
        </w:trPr>
        <w:tc>
          <w:tcPr>
            <w:gridSpan w:val="2"/>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shd w:fill="f2f2f2" w:val="clear"/>
          </w:tcPr>
          <w:p w:rsidR="00000000" w:rsidDel="00000000" w:rsidP="00000000" w:rsidRDefault="00000000" w:rsidRPr="00000000" w14:paraId="0000013E">
            <w:pPr>
              <w:rPr>
                <w:b w:val="1"/>
                <w:bCs w:val="1"/>
              </w:rPr>
            </w:pPr>
            <w:r w:rsidDel="00000000" w:rsidR="00000000" w:rsidRPr="00000000">
              <w:rPr>
                <w:b w:val="1"/>
                <w:bCs w:val="1"/>
                <w:rtl w:val="0"/>
              </w:rPr>
              <w:t xml:space="preserve">Pendukung:</w:t>
            </w:r>
          </w:p>
        </w:tc>
        <w:tc>
          <w:tcPr>
            <w:gridSpan w:val="11"/>
          </w:tcPr>
          <w:p w:rsidR="00000000" w:rsidDel="00000000" w:rsidP="00000000" w:rsidRDefault="00000000" w:rsidRPr="00000000" w14:paraId="00000141">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4"/>
            <w:shd w:fill="auto" w:val="clear"/>
          </w:tcPr>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Kim, S., &amp; Solomon, R. (2020). Incident Response: A Practical Guide. Auerbach Publications.</w:t>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Mouton, F., &amp; Vincent, D. (2021). Cybersecurity Incident Response: A Guide for Business Leaders. CRC Press.</w:t>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Heffner, K., &amp; Greitzer, M. (2022). Incident Response and Digital Forensics. Pearson Education.</w:t>
            </w:r>
          </w:p>
        </w:tc>
      </w:tr>
      <w:tr>
        <w:trPr>
          <w:cantSplit w:val="0"/>
          <w:tblHeader w:val="0"/>
        </w:trPr>
        <w:tc>
          <w:tcPr>
            <w:gridSpan w:val="2"/>
            <w:vMerge w:val="restart"/>
          </w:tcPr>
          <w:p w:rsidR="00000000" w:rsidDel="00000000" w:rsidP="00000000" w:rsidRDefault="00000000" w:rsidRPr="00000000" w14:paraId="0000015E">
            <w:pPr>
              <w:rPr>
                <w:b w:val="1"/>
                <w:bCs w:val="1"/>
              </w:rPr>
            </w:pPr>
            <w:r w:rsidDel="00000000" w:rsidR="00000000" w:rsidRPr="00000000">
              <w:rPr>
                <w:b w:val="1"/>
                <w:bCs w:val="1"/>
                <w:rtl w:val="0"/>
              </w:rPr>
              <w:t xml:space="preserve">Media Pembelajaran</w:t>
            </w:r>
          </w:p>
        </w:tc>
        <w:tc>
          <w:tcPr>
            <w:gridSpan w:val="5"/>
            <w:shd w:fill="f2f2f2" w:val="clear"/>
          </w:tcPr>
          <w:p w:rsidR="00000000" w:rsidDel="00000000" w:rsidP="00000000" w:rsidRDefault="00000000" w:rsidRPr="00000000" w14:paraId="00000160">
            <w:pPr>
              <w:rPr>
                <w:b w:val="1"/>
                <w:bCs w:val="1"/>
              </w:rPr>
            </w:pPr>
            <w:r w:rsidDel="00000000" w:rsidR="00000000" w:rsidRPr="00000000">
              <w:rPr>
                <w:b w:val="1"/>
                <w:bCs w:val="1"/>
                <w:rtl w:val="0"/>
              </w:rPr>
              <w:t xml:space="preserve">Perangkat Lunak</w:t>
            </w:r>
          </w:p>
        </w:tc>
        <w:tc>
          <w:tcPr>
            <w:gridSpan w:val="9"/>
            <w:shd w:fill="f2f2f2" w:val="clear"/>
          </w:tcPr>
          <w:p w:rsidR="00000000" w:rsidDel="00000000" w:rsidP="00000000" w:rsidRDefault="00000000" w:rsidRPr="00000000" w14:paraId="00000165">
            <w:pPr>
              <w:rPr>
                <w:b w:val="1"/>
                <w:bCs w:val="1"/>
              </w:rPr>
            </w:pPr>
            <w:r w:rsidDel="00000000" w:rsidR="00000000" w:rsidRPr="00000000">
              <w:rPr>
                <w:b w:val="1"/>
                <w:bCs w:val="1"/>
                <w:rtl w:val="0"/>
              </w:rPr>
              <w:t xml:space="preserve">Perangkat Keras</w:t>
            </w:r>
          </w:p>
        </w:tc>
      </w:tr>
      <w:tr>
        <w:trPr>
          <w:cantSplit w:val="0"/>
          <w:tblHeader w:val="0"/>
        </w:trPr>
        <w:tc>
          <w:tcPr>
            <w:gridSpan w:val="2"/>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tcPr>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SIEM</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IDS/IPS</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EDR</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Forensic Analysis Tools</w:t>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Vulnerability Management Systems</w:t>
            </w:r>
          </w:p>
          <w:p w:rsidR="00000000" w:rsidDel="00000000" w:rsidP="00000000" w:rsidRDefault="00000000" w:rsidRPr="00000000" w14:paraId="000001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Threat Intelligence Platforms</w:t>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Ticketing Systems</w:t>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Traffic Analysis Tools</w:t>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DLP</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Incident Response Automation Tools</w:t>
            </w:r>
          </w:p>
        </w:tc>
        <w:tc>
          <w:tcPr>
            <w:gridSpan w:val="9"/>
          </w:tcPr>
          <w:p w:rsidR="00000000" w:rsidDel="00000000" w:rsidP="00000000" w:rsidRDefault="00000000" w:rsidRPr="00000000" w14:paraId="000001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Laptop</w:t>
            </w:r>
          </w:p>
          <w:p w:rsidR="00000000" w:rsidDel="00000000" w:rsidP="00000000" w:rsidRDefault="00000000" w:rsidRPr="00000000" w14:paraId="000001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Infocus</w:t>
            </w:r>
          </w:p>
        </w:tc>
      </w:tr>
      <w:tr>
        <w:trPr>
          <w:cantSplit w:val="0"/>
          <w:tblHeader w:val="0"/>
        </w:trPr>
        <w:tc>
          <w:tcPr>
            <w:gridSpan w:val="2"/>
          </w:tcPr>
          <w:p w:rsidR="00000000" w:rsidDel="00000000" w:rsidP="00000000" w:rsidRDefault="00000000" w:rsidRPr="00000000" w14:paraId="00000188">
            <w:pPr>
              <w:rPr>
                <w:b w:val="1"/>
                <w:bCs w:val="1"/>
              </w:rPr>
            </w:pPr>
            <w:r w:rsidDel="00000000" w:rsidR="00000000" w:rsidRPr="00000000">
              <w:rPr>
                <w:b w:val="1"/>
                <w:bCs w:val="1"/>
                <w:rtl w:val="0"/>
              </w:rPr>
              <w:t xml:space="preserve">Tim Dosen</w:t>
            </w:r>
          </w:p>
        </w:tc>
        <w:tc>
          <w:tcPr>
            <w:gridSpan w:val="14"/>
          </w:tcPr>
          <w:p w:rsidR="00000000" w:rsidDel="00000000" w:rsidP="00000000" w:rsidRDefault="00000000" w:rsidRPr="00000000" w14:paraId="0000018A">
            <w:pPr>
              <w:rPr/>
            </w:pPr>
            <w:r w:rsidDel="00000000" w:rsidR="00000000" w:rsidRPr="00000000">
              <w:rPr>
                <w:rtl w:val="0"/>
              </w:rPr>
              <w:t xml:space="preserve">Marwondo, S.T., M.Kom.</w:t>
            </w:r>
          </w:p>
        </w:tc>
      </w:tr>
      <w:tr>
        <w:trPr>
          <w:cantSplit w:val="0"/>
          <w:tblHeader w:val="0"/>
        </w:trPr>
        <w:tc>
          <w:tcPr>
            <w:gridSpan w:val="2"/>
          </w:tcPr>
          <w:p w:rsidR="00000000" w:rsidDel="00000000" w:rsidP="00000000" w:rsidRDefault="00000000" w:rsidRPr="00000000" w14:paraId="00000198">
            <w:pPr>
              <w:rPr>
                <w:b w:val="1"/>
                <w:bCs w:val="1"/>
              </w:rPr>
            </w:pPr>
            <w:r w:rsidDel="00000000" w:rsidR="00000000" w:rsidRPr="00000000">
              <w:rPr>
                <w:b w:val="1"/>
                <w:bCs w:val="1"/>
                <w:rtl w:val="0"/>
              </w:rPr>
              <w:t xml:space="preserve">Mata Kuliah Prasyarat</w:t>
            </w:r>
          </w:p>
        </w:tc>
        <w:tc>
          <w:tcPr>
            <w:gridSpan w:val="14"/>
          </w:tcPr>
          <w:p w:rsidR="00000000" w:rsidDel="00000000" w:rsidP="00000000" w:rsidRDefault="00000000" w:rsidRPr="00000000" w14:paraId="0000019A">
            <w:pPr>
              <w:rPr/>
            </w:pPr>
            <w:r w:rsidDel="00000000" w:rsidR="00000000" w:rsidRPr="00000000">
              <w:rPr>
                <w:rtl w:val="0"/>
              </w:rPr>
            </w:r>
          </w:p>
        </w:tc>
      </w:tr>
      <w:tr>
        <w:trPr>
          <w:cantSplit w:val="0"/>
          <w:tblHeader w:val="0"/>
        </w:trPr>
        <w:tc>
          <w:tcPr/>
          <w:p w:rsidR="00000000" w:rsidDel="00000000" w:rsidP="00000000" w:rsidRDefault="00000000" w:rsidRPr="00000000" w14:paraId="000001A8">
            <w:pPr>
              <w:jc w:val="center"/>
              <w:rPr>
                <w:b w:val="1"/>
                <w:bCs w:val="1"/>
                <w:sz w:val="18"/>
                <w:szCs w:val="18"/>
              </w:rPr>
            </w:pPr>
            <w:r w:rsidDel="00000000" w:rsidR="00000000" w:rsidRPr="00000000">
              <w:rPr>
                <w:rtl w:val="0"/>
              </w:rPr>
            </w:r>
          </w:p>
          <w:p w:rsidR="00000000" w:rsidDel="00000000" w:rsidP="00000000" w:rsidRDefault="00000000" w:rsidRPr="00000000" w14:paraId="000001A9">
            <w:pPr>
              <w:jc w:val="center"/>
              <w:rPr>
                <w:b w:val="1"/>
                <w:bCs w:val="1"/>
                <w:sz w:val="18"/>
                <w:szCs w:val="18"/>
              </w:rPr>
            </w:pPr>
            <w:r w:rsidDel="00000000" w:rsidR="00000000" w:rsidRPr="00000000">
              <w:rPr>
                <w:rtl w:val="0"/>
              </w:rPr>
            </w:r>
          </w:p>
          <w:p w:rsidR="00000000" w:rsidDel="00000000" w:rsidP="00000000" w:rsidRDefault="00000000" w:rsidRPr="00000000" w14:paraId="000001AA">
            <w:pPr>
              <w:jc w:val="center"/>
              <w:rPr>
                <w:b w:val="1"/>
                <w:bCs w:val="1"/>
                <w:sz w:val="18"/>
                <w:szCs w:val="18"/>
              </w:rPr>
            </w:pPr>
            <w:r w:rsidDel="00000000" w:rsidR="00000000" w:rsidRPr="00000000">
              <w:rPr>
                <w:b w:val="1"/>
                <w:bCs w:val="1"/>
                <w:sz w:val="18"/>
                <w:szCs w:val="18"/>
                <w:rtl w:val="0"/>
              </w:rPr>
              <w:t xml:space="preserve">Mg Ke-</w:t>
            </w:r>
          </w:p>
          <w:p w:rsidR="00000000" w:rsidDel="00000000" w:rsidP="00000000" w:rsidRDefault="00000000" w:rsidRPr="00000000" w14:paraId="000001AB">
            <w:pPr>
              <w:jc w:val="center"/>
              <w:rPr>
                <w:b w:val="1"/>
                <w:bCs w:val="1"/>
                <w:sz w:val="18"/>
                <w:szCs w:val="18"/>
              </w:rPr>
            </w:pPr>
            <w:r w:rsidDel="00000000" w:rsidR="00000000" w:rsidRPr="00000000">
              <w:rPr>
                <w:b w:val="1"/>
                <w:bCs w:val="1"/>
                <w:sz w:val="18"/>
                <w:szCs w:val="18"/>
                <w:rtl w:val="0"/>
              </w:rPr>
              <w:t xml:space="preserve">(1)</w:t>
            </w:r>
          </w:p>
        </w:tc>
        <w:tc>
          <w:tcPr>
            <w:gridSpan w:val="3"/>
          </w:tcPr>
          <w:p w:rsidR="00000000" w:rsidDel="00000000" w:rsidP="00000000" w:rsidRDefault="00000000" w:rsidRPr="00000000" w14:paraId="000001AC">
            <w:pPr>
              <w:jc w:val="center"/>
              <w:rPr>
                <w:b w:val="1"/>
                <w:bCs w:val="1"/>
              </w:rPr>
            </w:pPr>
            <w:r w:rsidDel="00000000" w:rsidR="00000000" w:rsidRPr="00000000">
              <w:rPr>
                <w:rtl w:val="0"/>
              </w:rPr>
            </w:r>
          </w:p>
          <w:p w:rsidR="00000000" w:rsidDel="00000000" w:rsidP="00000000" w:rsidRDefault="00000000" w:rsidRPr="00000000" w14:paraId="000001AD">
            <w:pPr>
              <w:jc w:val="center"/>
              <w:rPr>
                <w:b w:val="1"/>
                <w:bCs w:val="1"/>
              </w:rPr>
            </w:pPr>
            <w:r w:rsidDel="00000000" w:rsidR="00000000" w:rsidRPr="00000000">
              <w:rPr>
                <w:rtl w:val="0"/>
              </w:rPr>
            </w:r>
          </w:p>
          <w:p w:rsidR="00000000" w:rsidDel="00000000" w:rsidP="00000000" w:rsidRDefault="00000000" w:rsidRPr="00000000" w14:paraId="000001AE">
            <w:pPr>
              <w:jc w:val="center"/>
              <w:rPr>
                <w:b w:val="1"/>
                <w:bCs w:val="1"/>
              </w:rPr>
            </w:pPr>
            <w:r w:rsidDel="00000000" w:rsidR="00000000" w:rsidRPr="00000000">
              <w:rPr>
                <w:b w:val="1"/>
                <w:bCs w:val="1"/>
                <w:rtl w:val="0"/>
              </w:rPr>
              <w:t xml:space="preserve">Sub-CP-MK</w:t>
            </w:r>
          </w:p>
          <w:p w:rsidR="00000000" w:rsidDel="00000000" w:rsidP="00000000" w:rsidRDefault="00000000" w:rsidRPr="00000000" w14:paraId="000001AF">
            <w:pPr>
              <w:jc w:val="center"/>
              <w:rPr>
                <w:b w:val="1"/>
                <w:bCs w:val="1"/>
                <w:sz w:val="18"/>
                <w:szCs w:val="18"/>
              </w:rPr>
            </w:pPr>
            <w:r w:rsidDel="00000000" w:rsidR="00000000" w:rsidRPr="00000000">
              <w:rPr>
                <w:b w:val="1"/>
                <w:bCs w:val="1"/>
                <w:rtl w:val="0"/>
              </w:rPr>
              <w:t xml:space="preserve">(2)</w:t>
            </w:r>
            <w:r w:rsidDel="00000000" w:rsidR="00000000" w:rsidRPr="00000000">
              <w:rPr>
                <w:rtl w:val="0"/>
              </w:rPr>
            </w:r>
          </w:p>
        </w:tc>
        <w:tc>
          <w:tcPr>
            <w:gridSpan w:val="2"/>
          </w:tcPr>
          <w:p w:rsidR="00000000" w:rsidDel="00000000" w:rsidP="00000000" w:rsidRDefault="00000000" w:rsidRPr="00000000" w14:paraId="000001B2">
            <w:pPr>
              <w:jc w:val="center"/>
              <w:rPr>
                <w:b w:val="1"/>
                <w:bCs w:val="1"/>
              </w:rPr>
            </w:pPr>
            <w:r w:rsidDel="00000000" w:rsidR="00000000" w:rsidRPr="00000000">
              <w:rPr>
                <w:rtl w:val="0"/>
              </w:rPr>
            </w:r>
          </w:p>
          <w:p w:rsidR="00000000" w:rsidDel="00000000" w:rsidP="00000000" w:rsidRDefault="00000000" w:rsidRPr="00000000" w14:paraId="000001B3">
            <w:pPr>
              <w:jc w:val="center"/>
              <w:rPr>
                <w:b w:val="1"/>
                <w:bCs w:val="1"/>
              </w:rPr>
            </w:pPr>
            <w:r w:rsidDel="00000000" w:rsidR="00000000" w:rsidRPr="00000000">
              <w:rPr>
                <w:rtl w:val="0"/>
              </w:rPr>
            </w:r>
          </w:p>
          <w:p w:rsidR="00000000" w:rsidDel="00000000" w:rsidP="00000000" w:rsidRDefault="00000000" w:rsidRPr="00000000" w14:paraId="000001B4">
            <w:pPr>
              <w:jc w:val="center"/>
              <w:rPr>
                <w:b w:val="1"/>
                <w:bCs w:val="1"/>
              </w:rPr>
            </w:pPr>
            <w:r w:rsidDel="00000000" w:rsidR="00000000" w:rsidRPr="00000000">
              <w:rPr>
                <w:b w:val="1"/>
                <w:bCs w:val="1"/>
                <w:rtl w:val="0"/>
              </w:rPr>
              <w:t xml:space="preserve">Indikator</w:t>
            </w:r>
          </w:p>
          <w:p w:rsidR="00000000" w:rsidDel="00000000" w:rsidP="00000000" w:rsidRDefault="00000000" w:rsidRPr="00000000" w14:paraId="000001B5">
            <w:pPr>
              <w:jc w:val="center"/>
              <w:rPr>
                <w:b w:val="1"/>
                <w:bCs w:val="1"/>
              </w:rPr>
            </w:pPr>
            <w:r w:rsidDel="00000000" w:rsidR="00000000" w:rsidRPr="00000000">
              <w:rPr>
                <w:b w:val="1"/>
                <w:bCs w:val="1"/>
                <w:rtl w:val="0"/>
              </w:rPr>
              <w:t xml:space="preserve">(3)</w:t>
            </w:r>
          </w:p>
        </w:tc>
        <w:tc>
          <w:tcPr>
            <w:gridSpan w:val="2"/>
          </w:tcPr>
          <w:p w:rsidR="00000000" w:rsidDel="00000000" w:rsidP="00000000" w:rsidRDefault="00000000" w:rsidRPr="00000000" w14:paraId="000001B7">
            <w:pPr>
              <w:jc w:val="center"/>
              <w:rPr>
                <w:b w:val="1"/>
                <w:bCs w:val="1"/>
              </w:rPr>
            </w:pPr>
            <w:r w:rsidDel="00000000" w:rsidR="00000000" w:rsidRPr="00000000">
              <w:rPr>
                <w:rtl w:val="0"/>
              </w:rPr>
            </w:r>
          </w:p>
          <w:p w:rsidR="00000000" w:rsidDel="00000000" w:rsidP="00000000" w:rsidRDefault="00000000" w:rsidRPr="00000000" w14:paraId="000001B8">
            <w:pPr>
              <w:jc w:val="center"/>
              <w:rPr>
                <w:b w:val="1"/>
                <w:bCs w:val="1"/>
              </w:rPr>
            </w:pPr>
            <w:r w:rsidDel="00000000" w:rsidR="00000000" w:rsidRPr="00000000">
              <w:rPr>
                <w:b w:val="1"/>
                <w:bCs w:val="1"/>
                <w:rtl w:val="0"/>
              </w:rPr>
              <w:t xml:space="preserve">Kriteria &amp; Bentuk Penilaian</w:t>
            </w:r>
          </w:p>
          <w:p w:rsidR="00000000" w:rsidDel="00000000" w:rsidP="00000000" w:rsidRDefault="00000000" w:rsidRPr="00000000" w14:paraId="000001B9">
            <w:pPr>
              <w:jc w:val="center"/>
              <w:rPr>
                <w:b w:val="1"/>
                <w:bCs w:val="1"/>
              </w:rPr>
            </w:pPr>
            <w:r w:rsidDel="00000000" w:rsidR="00000000" w:rsidRPr="00000000">
              <w:rPr>
                <w:b w:val="1"/>
                <w:bCs w:val="1"/>
                <w:rtl w:val="0"/>
              </w:rPr>
              <w:t xml:space="preserve">(4)</w:t>
            </w:r>
          </w:p>
        </w:tc>
        <w:tc>
          <w:tcPr>
            <w:gridSpan w:val="4"/>
          </w:tcPr>
          <w:p w:rsidR="00000000" w:rsidDel="00000000" w:rsidP="00000000" w:rsidRDefault="00000000" w:rsidRPr="00000000" w14:paraId="000001BB">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BC">
            <w:pPr>
              <w:jc w:val="center"/>
              <w:rPr>
                <w:b w:val="1"/>
                <w:bCs w:val="1"/>
                <w:color w:val="0070c0"/>
              </w:rPr>
            </w:pPr>
            <w:r w:rsidDel="00000000" w:rsidR="00000000" w:rsidRPr="00000000">
              <w:rPr>
                <w:b w:val="1"/>
                <w:bCs w:val="1"/>
                <w:color w:val="0070c0"/>
                <w:rtl w:val="0"/>
              </w:rPr>
              <w:t xml:space="preserve">(Estimasi Waktu)</w:t>
            </w:r>
          </w:p>
          <w:p w:rsidR="00000000" w:rsidDel="00000000" w:rsidP="00000000" w:rsidRDefault="00000000" w:rsidRPr="00000000" w14:paraId="000001BD">
            <w:pPr>
              <w:jc w:val="center"/>
              <w:rPr>
                <w:b w:val="1"/>
                <w:bCs w:val="1"/>
              </w:rPr>
            </w:pPr>
            <w:r w:rsidDel="00000000" w:rsidR="00000000" w:rsidRPr="00000000">
              <w:rPr>
                <w:b w:val="1"/>
                <w:bCs w:val="1"/>
                <w:rtl w:val="0"/>
              </w:rPr>
              <w:t xml:space="preserve">(5)</w:t>
            </w:r>
          </w:p>
        </w:tc>
        <w:tc>
          <w:tcPr>
            <w:gridSpan w:val="2"/>
          </w:tcPr>
          <w:p w:rsidR="00000000" w:rsidDel="00000000" w:rsidP="00000000" w:rsidRDefault="00000000" w:rsidRPr="00000000" w14:paraId="000001C1">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C2">
            <w:pPr>
              <w:jc w:val="center"/>
              <w:rPr>
                <w:b w:val="1"/>
                <w:bCs w:val="1"/>
                <w:color w:val="0070c0"/>
              </w:rPr>
            </w:pPr>
            <w:r w:rsidDel="00000000" w:rsidR="00000000" w:rsidRPr="00000000">
              <w:rPr>
                <w:b w:val="1"/>
                <w:bCs w:val="1"/>
                <w:color w:val="0070c0"/>
                <w:rtl w:val="0"/>
              </w:rPr>
              <w:t xml:space="preserve">(Pustaka)</w:t>
            </w:r>
          </w:p>
          <w:p w:rsidR="00000000" w:rsidDel="00000000" w:rsidP="00000000" w:rsidRDefault="00000000" w:rsidRPr="00000000" w14:paraId="000001C3">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C5">
            <w:pPr>
              <w:jc w:val="center"/>
              <w:rPr>
                <w:b w:val="1"/>
                <w:bCs w:val="1"/>
              </w:rPr>
            </w:pPr>
            <w:r w:rsidDel="00000000" w:rsidR="00000000" w:rsidRPr="00000000">
              <w:rPr>
                <w:b w:val="1"/>
                <w:bCs w:val="1"/>
                <w:rtl w:val="0"/>
              </w:rPr>
              <w:t xml:space="preserve">Bobot Penilaian (%)</w:t>
            </w:r>
          </w:p>
          <w:p w:rsidR="00000000" w:rsidDel="00000000" w:rsidP="00000000" w:rsidRDefault="00000000" w:rsidRPr="00000000" w14:paraId="000001C6">
            <w:pPr>
              <w:jc w:val="center"/>
              <w:rPr>
                <w:b w:val="1"/>
                <w:bCs w:val="1"/>
              </w:rPr>
            </w:pPr>
            <w:r w:rsidDel="00000000" w:rsidR="00000000" w:rsidRPr="00000000">
              <w:rPr>
                <w:b w:val="1"/>
                <w:bCs w:val="1"/>
                <w:rtl w:val="0"/>
              </w:rPr>
              <w:t xml:space="preserve">(7)</w:t>
            </w:r>
          </w:p>
        </w:tc>
      </w:tr>
      <w:tr>
        <w:trPr>
          <w:cantSplit w:val="0"/>
          <w:tblHeader w:val="0"/>
        </w:trPr>
        <w:tc>
          <w:tcPr/>
          <w:p w:rsidR="00000000" w:rsidDel="00000000" w:rsidP="00000000" w:rsidRDefault="00000000" w:rsidRPr="00000000" w14:paraId="000001C7">
            <w:pPr>
              <w:jc w:val="center"/>
              <w:rPr/>
            </w:pPr>
            <w:r w:rsidDel="00000000" w:rsidR="00000000" w:rsidRPr="00000000">
              <w:rPr>
                <w:rtl w:val="0"/>
              </w:rPr>
              <w:t xml:space="preserve">1</w:t>
            </w:r>
          </w:p>
        </w:tc>
        <w:tc>
          <w:tcPr>
            <w:gridSpan w:val="3"/>
          </w:tcPr>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24" w:right="-58"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sistem perkuliahan, sistem penilaian, dan tata tertib kuliah </w:t>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2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Mengetahui maksud dan tujuan statistika dan probabilitas</w:t>
            </w:r>
          </w:p>
        </w:tc>
        <w:tc>
          <w:tcPr>
            <w:gridSpan w:val="2"/>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bertanya dan berdiskusi kepada dosen mengenai hal-hal yang belum dimengerti tentang silabus, RPS dan kontrak kuliah serta materi perkuliahan. </w:t>
            </w:r>
          </w:p>
          <w:p w:rsidR="00000000" w:rsidDel="00000000" w:rsidP="00000000" w:rsidRDefault="00000000" w:rsidRPr="00000000" w14:paraId="000001CD">
            <w:pPr>
              <w:rPr/>
            </w:pPr>
            <w:r w:rsidDel="00000000" w:rsidR="00000000" w:rsidRPr="00000000">
              <w:rPr>
                <w:rtl w:val="0"/>
              </w:rPr>
            </w:r>
          </w:p>
        </w:tc>
        <w:tc>
          <w:tcPr>
            <w:gridSpan w:val="2"/>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1D0">
            <w:pPr>
              <w:rPr/>
            </w:pPr>
            <w:r w:rsidDel="00000000" w:rsidR="00000000" w:rsidRPr="00000000">
              <w:rPr>
                <w:rtl w:val="0"/>
              </w:rPr>
            </w:r>
          </w:p>
        </w:tc>
        <w:tc>
          <w:tcPr>
            <w:gridSpan w:val="4"/>
          </w:tcPr>
          <w:p w:rsidR="00000000" w:rsidDel="00000000" w:rsidP="00000000" w:rsidRDefault="00000000" w:rsidRPr="00000000" w14:paraId="000001D2">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vAlign w:val="center"/>
          </w:tcPr>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RPS</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Kontrak kuliah</w:t>
            </w:r>
          </w:p>
          <w:p w:rsidR="00000000" w:rsidDel="00000000" w:rsidP="00000000" w:rsidRDefault="00000000" w:rsidRPr="00000000" w14:paraId="000001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5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Pendahuluan</w:t>
            </w:r>
          </w:p>
        </w:tc>
        <w:tc>
          <w:tcPr/>
          <w:p w:rsidR="00000000" w:rsidDel="00000000" w:rsidP="00000000" w:rsidRDefault="00000000" w:rsidRPr="00000000" w14:paraId="000001D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DB">
            <w:pPr>
              <w:jc w:val="center"/>
              <w:rPr/>
            </w:pPr>
            <w:r w:rsidDel="00000000" w:rsidR="00000000" w:rsidRPr="00000000">
              <w:rPr>
                <w:rtl w:val="0"/>
              </w:rPr>
              <w:t xml:space="preserve">2</w:t>
            </w:r>
          </w:p>
        </w:tc>
        <w:tc>
          <w:tcPr>
            <w:gridSpan w:val="3"/>
            <w:vAlign w:val="center"/>
          </w:tcPr>
          <w:p w:rsidR="00000000" w:rsidDel="00000000" w:rsidP="00000000" w:rsidRDefault="00000000" w:rsidRPr="00000000" w14:paraId="000001DC">
            <w:pPr>
              <w:spacing w:line="276" w:lineRule="auto"/>
              <w:jc w:val="both"/>
              <w:rPr/>
            </w:pPr>
            <w:r w:rsidDel="00000000" w:rsidR="00000000" w:rsidRPr="00000000">
              <w:rPr>
                <w:rtl w:val="0"/>
              </w:rPr>
              <w:t xml:space="preserve">Memahami dan menjelaskan konsep dasar dan perkembangan cyber security</w:t>
            </w:r>
          </w:p>
        </w:tc>
        <w:tc>
          <w:tcPr>
            <w:gridSpan w:val="2"/>
          </w:tcPr>
          <w:p w:rsidR="00000000" w:rsidDel="00000000" w:rsidP="00000000" w:rsidRDefault="00000000" w:rsidRPr="00000000" w14:paraId="000001DF">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1E2">
            <w:pPr>
              <w:rPr/>
            </w:pPr>
            <w:r w:rsidDel="00000000" w:rsidR="00000000" w:rsidRPr="00000000">
              <w:rPr>
                <w:rtl w:val="0"/>
              </w:rPr>
            </w:r>
          </w:p>
        </w:tc>
        <w:tc>
          <w:tcPr>
            <w:gridSpan w:val="4"/>
          </w:tcPr>
          <w:p w:rsidR="00000000" w:rsidDel="00000000" w:rsidP="00000000" w:rsidRDefault="00000000" w:rsidRPr="00000000" w14:paraId="000001E4">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vAlign w:val="center"/>
          </w:tcPr>
          <w:p w:rsidR="00000000" w:rsidDel="00000000" w:rsidP="00000000" w:rsidRDefault="00000000" w:rsidRPr="00000000" w14:paraId="000001E8">
            <w:pPr>
              <w:jc w:val="both"/>
              <w:rPr/>
            </w:pPr>
            <w:r w:rsidDel="00000000" w:rsidR="00000000" w:rsidRPr="00000000">
              <w:rPr>
                <w:rtl w:val="0"/>
              </w:rPr>
              <w:t xml:space="preserve">Konsep dasar dan perkembangan cyber security</w:t>
            </w:r>
          </w:p>
        </w:tc>
        <w:tc>
          <w:tcPr/>
          <w:p w:rsidR="00000000" w:rsidDel="00000000" w:rsidP="00000000" w:rsidRDefault="00000000" w:rsidRPr="00000000" w14:paraId="000001E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EB">
            <w:pPr>
              <w:jc w:val="center"/>
              <w:rPr/>
            </w:pPr>
            <w:r w:rsidDel="00000000" w:rsidR="00000000" w:rsidRPr="00000000">
              <w:rPr>
                <w:rtl w:val="0"/>
              </w:rPr>
              <w:t xml:space="preserve">3</w:t>
            </w:r>
          </w:p>
        </w:tc>
        <w:tc>
          <w:tcPr>
            <w:gridSpan w:val="3"/>
            <w:vAlign w:val="center"/>
          </w:tcPr>
          <w:p w:rsidR="00000000" w:rsidDel="00000000" w:rsidP="00000000" w:rsidRDefault="00000000" w:rsidRPr="00000000" w14:paraId="000001EC">
            <w:pPr>
              <w:spacing w:line="276" w:lineRule="auto"/>
              <w:jc w:val="both"/>
              <w:rPr/>
            </w:pPr>
            <w:r w:rsidDel="00000000" w:rsidR="00000000" w:rsidRPr="00000000">
              <w:rPr>
                <w:rtl w:val="0"/>
              </w:rPr>
              <w:t xml:space="preserve">Memahami dan menjelaskan Tren Global terhadap Ancaman dan Serangan Siber</w:t>
            </w:r>
          </w:p>
        </w:tc>
        <w:tc>
          <w:tcPr>
            <w:gridSpan w:val="2"/>
          </w:tcPr>
          <w:p w:rsidR="00000000" w:rsidDel="00000000" w:rsidP="00000000" w:rsidRDefault="00000000" w:rsidRPr="00000000" w14:paraId="000001EF">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1F2">
            <w:pPr>
              <w:rPr/>
            </w:pPr>
            <w:r w:rsidDel="00000000" w:rsidR="00000000" w:rsidRPr="00000000">
              <w:rPr>
                <w:rtl w:val="0"/>
              </w:rPr>
            </w:r>
          </w:p>
        </w:tc>
        <w:tc>
          <w:tcPr>
            <w:gridSpan w:val="4"/>
          </w:tcPr>
          <w:p w:rsidR="00000000" w:rsidDel="00000000" w:rsidP="00000000" w:rsidRDefault="00000000" w:rsidRPr="00000000" w14:paraId="000001F4">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vAlign w:val="center"/>
          </w:tcPr>
          <w:p w:rsidR="00000000" w:rsidDel="00000000" w:rsidP="00000000" w:rsidRDefault="00000000" w:rsidRPr="00000000" w14:paraId="000001F8">
            <w:pPr>
              <w:jc w:val="both"/>
              <w:rPr/>
            </w:pPr>
            <w:r w:rsidDel="00000000" w:rsidR="00000000" w:rsidRPr="00000000">
              <w:rPr>
                <w:rtl w:val="0"/>
              </w:rPr>
              <w:t xml:space="preserve">Tren Global terhadap Ancaman dan Serangan Siber</w:t>
            </w:r>
          </w:p>
        </w:tc>
        <w:tc>
          <w:tcPr>
            <w:vAlign w:val="center"/>
          </w:tcPr>
          <w:p w:rsidR="00000000" w:rsidDel="00000000" w:rsidP="00000000" w:rsidRDefault="00000000" w:rsidRPr="00000000" w14:paraId="000001FA">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FB">
            <w:pPr>
              <w:jc w:val="center"/>
              <w:rPr/>
            </w:pPr>
            <w:r w:rsidDel="00000000" w:rsidR="00000000" w:rsidRPr="00000000">
              <w:rPr>
                <w:rtl w:val="0"/>
              </w:rPr>
              <w:t xml:space="preserve">4</w:t>
            </w:r>
          </w:p>
        </w:tc>
        <w:tc>
          <w:tcPr>
            <w:gridSpan w:val="3"/>
          </w:tcPr>
          <w:p w:rsidR="00000000" w:rsidDel="00000000" w:rsidP="00000000" w:rsidRDefault="00000000" w:rsidRPr="00000000" w14:paraId="000001FC">
            <w:pPr>
              <w:spacing w:line="276" w:lineRule="auto"/>
              <w:jc w:val="both"/>
              <w:rPr/>
            </w:pPr>
            <w:r w:rsidDel="00000000" w:rsidR="00000000" w:rsidRPr="00000000">
              <w:rPr>
                <w:rtl w:val="0"/>
              </w:rPr>
              <w:t xml:space="preserve">Memahami dan menjelaskan konsep dan ragam elemen dan aspek dalam cyber security</w:t>
            </w:r>
          </w:p>
          <w:p w:rsidR="00000000" w:rsidDel="00000000" w:rsidP="00000000" w:rsidRDefault="00000000" w:rsidRPr="00000000" w14:paraId="000001FD">
            <w:pPr>
              <w:rPr/>
            </w:pPr>
            <w:r w:rsidDel="00000000" w:rsidR="00000000" w:rsidRPr="00000000">
              <w:rPr>
                <w:rtl w:val="0"/>
              </w:rPr>
            </w:r>
          </w:p>
        </w:tc>
        <w:tc>
          <w:tcPr>
            <w:gridSpan w:val="2"/>
          </w:tcPr>
          <w:p w:rsidR="00000000" w:rsidDel="00000000" w:rsidP="00000000" w:rsidRDefault="00000000" w:rsidRPr="00000000" w14:paraId="00000200">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203">
            <w:pPr>
              <w:rPr/>
            </w:pPr>
            <w:r w:rsidDel="00000000" w:rsidR="00000000" w:rsidRPr="00000000">
              <w:rPr>
                <w:rtl w:val="0"/>
              </w:rPr>
            </w:r>
          </w:p>
        </w:tc>
        <w:tc>
          <w:tcPr>
            <w:gridSpan w:val="4"/>
          </w:tcPr>
          <w:p w:rsidR="00000000" w:rsidDel="00000000" w:rsidP="00000000" w:rsidRDefault="00000000" w:rsidRPr="00000000" w14:paraId="00000205">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vAlign w:val="center"/>
          </w:tcPr>
          <w:p w:rsidR="00000000" w:rsidDel="00000000" w:rsidP="00000000" w:rsidRDefault="00000000" w:rsidRPr="00000000" w14:paraId="00000209">
            <w:pPr>
              <w:jc w:val="both"/>
              <w:rPr/>
            </w:pPr>
            <w:r w:rsidDel="00000000" w:rsidR="00000000" w:rsidRPr="00000000">
              <w:rPr>
                <w:rtl w:val="0"/>
              </w:rPr>
              <w:t xml:space="preserve">Konsep dan ragam elemen dan aspek dalam cyber security</w:t>
            </w:r>
          </w:p>
        </w:tc>
        <w:tc>
          <w:tcPr>
            <w:vAlign w:val="center"/>
          </w:tcPr>
          <w:p w:rsidR="00000000" w:rsidDel="00000000" w:rsidP="00000000" w:rsidRDefault="00000000" w:rsidRPr="00000000" w14:paraId="0000020B">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0C">
            <w:pPr>
              <w:jc w:val="center"/>
              <w:rPr/>
            </w:pPr>
            <w:r w:rsidDel="00000000" w:rsidR="00000000" w:rsidRPr="00000000">
              <w:rPr>
                <w:rtl w:val="0"/>
              </w:rPr>
              <w:t xml:space="preserve">5</w:t>
            </w:r>
          </w:p>
        </w:tc>
        <w:tc>
          <w:tcPr>
            <w:gridSpan w:val="3"/>
          </w:tcPr>
          <w:p w:rsidR="00000000" w:rsidDel="00000000" w:rsidP="00000000" w:rsidRDefault="00000000" w:rsidRPr="00000000" w14:paraId="0000020D">
            <w:pPr>
              <w:rPr/>
            </w:pPr>
            <w:r w:rsidDel="00000000" w:rsidR="00000000" w:rsidRPr="00000000">
              <w:rPr>
                <w:rtl w:val="0"/>
              </w:rPr>
              <w:t xml:space="preserve">Memahami dan menjelaskan konsep dan penerapan security risk, policy, and governance</w:t>
            </w:r>
          </w:p>
        </w:tc>
        <w:tc>
          <w:tcPr>
            <w:gridSpan w:val="2"/>
          </w:tcPr>
          <w:p w:rsidR="00000000" w:rsidDel="00000000" w:rsidP="00000000" w:rsidRDefault="00000000" w:rsidRPr="00000000" w14:paraId="00000210">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Menuliskan Berpartisipasi aktif dalam menyumbangkan ide dan menyelesaikan masalah.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tc>
        <w:tc>
          <w:tcPr>
            <w:gridSpan w:val="4"/>
          </w:tcPr>
          <w:p w:rsidR="00000000" w:rsidDel="00000000" w:rsidP="00000000" w:rsidRDefault="00000000" w:rsidRPr="00000000" w14:paraId="00000216">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tcPr>
          <w:p w:rsidR="00000000" w:rsidDel="00000000" w:rsidP="00000000" w:rsidRDefault="00000000" w:rsidRPr="00000000" w14:paraId="0000021A">
            <w:pPr>
              <w:jc w:val="both"/>
              <w:rPr/>
            </w:pPr>
            <w:r w:rsidDel="00000000" w:rsidR="00000000" w:rsidRPr="00000000">
              <w:rPr>
                <w:rtl w:val="0"/>
              </w:rPr>
              <w:t xml:space="preserve">Konsep dan penerapan security risk, policy, and governance</w:t>
            </w:r>
          </w:p>
        </w:tc>
        <w:tc>
          <w:tcPr>
            <w:vAlign w:val="center"/>
          </w:tcPr>
          <w:p w:rsidR="00000000" w:rsidDel="00000000" w:rsidP="00000000" w:rsidRDefault="00000000" w:rsidRPr="00000000" w14:paraId="0000021C">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1D">
            <w:pPr>
              <w:jc w:val="center"/>
              <w:rPr/>
            </w:pPr>
            <w:r w:rsidDel="00000000" w:rsidR="00000000" w:rsidRPr="00000000">
              <w:rPr>
                <w:rtl w:val="0"/>
              </w:rPr>
              <w:t xml:space="preserve">6</w:t>
            </w:r>
          </w:p>
        </w:tc>
        <w:tc>
          <w:tcPr>
            <w:gridSpan w:val="3"/>
          </w:tcPr>
          <w:p w:rsidR="00000000" w:rsidDel="00000000" w:rsidP="00000000" w:rsidRDefault="00000000" w:rsidRPr="00000000" w14:paraId="0000021E">
            <w:pPr>
              <w:rPr/>
            </w:pPr>
            <w:r w:rsidDel="00000000" w:rsidR="00000000" w:rsidRPr="00000000">
              <w:rPr>
                <w:rtl w:val="0"/>
              </w:rPr>
              <w:t xml:space="preserve">Memahami dan menjelaskan konsep Information Classification and Privacy</w:t>
            </w:r>
          </w:p>
        </w:tc>
        <w:tc>
          <w:tcPr>
            <w:gridSpan w:val="2"/>
          </w:tcPr>
          <w:p w:rsidR="00000000" w:rsidDel="00000000" w:rsidP="00000000" w:rsidRDefault="00000000" w:rsidRPr="00000000" w14:paraId="00000221">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224">
            <w:pPr>
              <w:rPr/>
            </w:pPr>
            <w:r w:rsidDel="00000000" w:rsidR="00000000" w:rsidRPr="00000000">
              <w:rPr>
                <w:rtl w:val="0"/>
              </w:rPr>
            </w:r>
          </w:p>
        </w:tc>
        <w:tc>
          <w:tcPr>
            <w:gridSpan w:val="4"/>
          </w:tcPr>
          <w:p w:rsidR="00000000" w:rsidDel="00000000" w:rsidP="00000000" w:rsidRDefault="00000000" w:rsidRPr="00000000" w14:paraId="00000226">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tcPr>
          <w:p w:rsidR="00000000" w:rsidDel="00000000" w:rsidP="00000000" w:rsidRDefault="00000000" w:rsidRPr="00000000" w14:paraId="0000022A">
            <w:pPr>
              <w:jc w:val="both"/>
              <w:rPr/>
            </w:pPr>
            <w:r w:rsidDel="00000000" w:rsidR="00000000" w:rsidRPr="00000000">
              <w:rPr>
                <w:rtl w:val="0"/>
              </w:rPr>
              <w:t xml:space="preserve">Konsep Information Classification and Privacy</w:t>
            </w:r>
          </w:p>
        </w:tc>
        <w:tc>
          <w:tcPr>
            <w:vAlign w:val="center"/>
          </w:tcPr>
          <w:p w:rsidR="00000000" w:rsidDel="00000000" w:rsidP="00000000" w:rsidRDefault="00000000" w:rsidRPr="00000000" w14:paraId="0000022C">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2D">
            <w:pPr>
              <w:jc w:val="center"/>
              <w:rPr/>
            </w:pPr>
            <w:r w:rsidDel="00000000" w:rsidR="00000000" w:rsidRPr="00000000">
              <w:rPr>
                <w:rtl w:val="0"/>
              </w:rPr>
              <w:t xml:space="preserve">7</w:t>
            </w:r>
          </w:p>
        </w:tc>
        <w:tc>
          <w:tcPr>
            <w:gridSpan w:val="3"/>
          </w:tcPr>
          <w:p w:rsidR="00000000" w:rsidDel="00000000" w:rsidP="00000000" w:rsidRDefault="00000000" w:rsidRPr="00000000" w14:paraId="0000022E">
            <w:pPr>
              <w:rPr/>
            </w:pPr>
            <w:r w:rsidDel="00000000" w:rsidR="00000000" w:rsidRPr="00000000">
              <w:rPr>
                <w:rtl w:val="0"/>
              </w:rPr>
              <w:t xml:space="preserve">Memahami dan menjelaskan ragam ancaman serangan siber</w:t>
            </w:r>
          </w:p>
          <w:p w:rsidR="00000000" w:rsidDel="00000000" w:rsidP="00000000" w:rsidRDefault="00000000" w:rsidRPr="00000000" w14:paraId="0000022F">
            <w:pPr>
              <w:rPr/>
            </w:pPr>
            <w:r w:rsidDel="00000000" w:rsidR="00000000" w:rsidRPr="00000000">
              <w:rPr>
                <w:rtl w:val="0"/>
              </w:rPr>
            </w:r>
          </w:p>
        </w:tc>
        <w:tc>
          <w:tcPr>
            <w:gridSpan w:val="2"/>
          </w:tcPr>
          <w:p w:rsidR="00000000" w:rsidDel="00000000" w:rsidP="00000000" w:rsidRDefault="00000000" w:rsidRPr="00000000" w14:paraId="00000232">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235">
            <w:pPr>
              <w:rPr/>
            </w:pPr>
            <w:r w:rsidDel="00000000" w:rsidR="00000000" w:rsidRPr="00000000">
              <w:rPr>
                <w:rtl w:val="0"/>
              </w:rPr>
            </w:r>
          </w:p>
        </w:tc>
        <w:tc>
          <w:tcPr>
            <w:gridSpan w:val="4"/>
          </w:tcPr>
          <w:p w:rsidR="00000000" w:rsidDel="00000000" w:rsidP="00000000" w:rsidRDefault="00000000" w:rsidRPr="00000000" w14:paraId="00000237">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tcPr>
          <w:p w:rsidR="00000000" w:rsidDel="00000000" w:rsidP="00000000" w:rsidRDefault="00000000" w:rsidRPr="00000000" w14:paraId="0000023B">
            <w:pPr>
              <w:jc w:val="both"/>
              <w:rPr/>
            </w:pPr>
            <w:r w:rsidDel="00000000" w:rsidR="00000000" w:rsidRPr="00000000">
              <w:rPr>
                <w:rtl w:val="0"/>
              </w:rPr>
              <w:t xml:space="preserve">Ragam ancaman serangan siber</w:t>
            </w:r>
          </w:p>
        </w:tc>
        <w:tc>
          <w:tcPr>
            <w:vAlign w:val="center"/>
          </w:tcPr>
          <w:p w:rsidR="00000000" w:rsidDel="00000000" w:rsidP="00000000" w:rsidRDefault="00000000" w:rsidRPr="00000000" w14:paraId="0000023D">
            <w:pPr>
              <w:jc w:val="cente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23E">
            <w:pPr>
              <w:jc w:val="center"/>
              <w:rPr/>
            </w:pPr>
            <w:r w:rsidDel="00000000" w:rsidR="00000000" w:rsidRPr="00000000">
              <w:rPr>
                <w:rtl w:val="0"/>
              </w:rPr>
              <w:t xml:space="preserve">8</w:t>
            </w:r>
          </w:p>
        </w:tc>
        <w:tc>
          <w:tcPr>
            <w:gridSpan w:val="14"/>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Ujian tengah semester</w:t>
            </w:r>
          </w:p>
        </w:tc>
        <w:tc>
          <w:tcPr>
            <w:gridSpan w:val="2"/>
          </w:tcPr>
          <w:p w:rsidR="00000000" w:rsidDel="00000000" w:rsidP="00000000" w:rsidRDefault="00000000" w:rsidRPr="00000000" w14:paraId="0000024D">
            <w:pPr>
              <w:jc w:val="center"/>
              <w:rPr/>
            </w:pPr>
            <w:r w:rsidDel="00000000" w:rsidR="00000000" w:rsidRPr="00000000">
              <w:rPr>
                <w:rtl w:val="0"/>
              </w:rPr>
            </w:r>
          </w:p>
        </w:tc>
        <w:tc>
          <w:tcPr/>
          <w:p w:rsidR="00000000" w:rsidDel="00000000" w:rsidP="00000000" w:rsidRDefault="00000000" w:rsidRPr="00000000" w14:paraId="0000024F">
            <w:pPr>
              <w:jc w:val="center"/>
              <w:rPr/>
            </w:pPr>
            <w:r w:rsidDel="00000000" w:rsidR="00000000" w:rsidRPr="00000000">
              <w:rPr>
                <w:rtl w:val="0"/>
              </w:rPr>
              <w:t xml:space="preserve">Ujian Tengah Semester</w:t>
            </w:r>
          </w:p>
        </w:tc>
        <w:tc>
          <w:tcPr/>
          <w:p w:rsidR="00000000" w:rsidDel="00000000" w:rsidP="00000000" w:rsidRDefault="00000000" w:rsidRPr="00000000" w14:paraId="00000250">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251">
            <w:pPr>
              <w:jc w:val="center"/>
              <w:rPr/>
            </w:pPr>
            <w:r w:rsidDel="00000000" w:rsidR="00000000" w:rsidRPr="00000000">
              <w:rPr>
                <w:rtl w:val="0"/>
              </w:rPr>
              <w:t xml:space="preserve">9</w:t>
            </w:r>
          </w:p>
        </w:tc>
        <w:tc>
          <w:tcPr>
            <w:gridSpan w:val="3"/>
          </w:tcPr>
          <w:p w:rsidR="00000000" w:rsidDel="00000000" w:rsidP="00000000" w:rsidRDefault="00000000" w:rsidRPr="00000000" w14:paraId="00000252">
            <w:pPr>
              <w:rPr/>
            </w:pPr>
            <w:r w:rsidDel="00000000" w:rsidR="00000000" w:rsidRPr="00000000">
              <w:rPr>
                <w:rtl w:val="0"/>
              </w:rPr>
              <w:t xml:space="preserve">Memahami dan menjelaskan konsep dan penerapan teknologi keamanan data</w:t>
            </w:r>
          </w:p>
          <w:p w:rsidR="00000000" w:rsidDel="00000000" w:rsidP="00000000" w:rsidRDefault="00000000" w:rsidRPr="00000000" w14:paraId="00000253">
            <w:pPr>
              <w:spacing w:line="276" w:lineRule="auto"/>
              <w:jc w:val="both"/>
              <w:rPr/>
            </w:pPr>
            <w:r w:rsidDel="00000000" w:rsidR="00000000" w:rsidRPr="00000000">
              <w:rPr>
                <w:rtl w:val="0"/>
              </w:rPr>
            </w:r>
          </w:p>
        </w:tc>
        <w:tc>
          <w:tcPr>
            <w:gridSpan w:val="2"/>
          </w:tcPr>
          <w:p w:rsidR="00000000" w:rsidDel="00000000" w:rsidP="00000000" w:rsidRDefault="00000000" w:rsidRPr="00000000" w14:paraId="00000256">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tc>
        <w:tc>
          <w:tcPr>
            <w:gridSpan w:val="4"/>
          </w:tcPr>
          <w:p w:rsidR="00000000" w:rsidDel="00000000" w:rsidP="00000000" w:rsidRDefault="00000000" w:rsidRPr="00000000" w14:paraId="0000025C">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tcPr>
          <w:p w:rsidR="00000000" w:rsidDel="00000000" w:rsidP="00000000" w:rsidRDefault="00000000" w:rsidRPr="00000000" w14:paraId="00000260">
            <w:pPr>
              <w:jc w:val="both"/>
              <w:rPr/>
            </w:pPr>
            <w:r w:rsidDel="00000000" w:rsidR="00000000" w:rsidRPr="00000000">
              <w:rPr>
                <w:rtl w:val="0"/>
              </w:rPr>
              <w:t xml:space="preserve">Konsep dan penerapan teknologi keamanan data</w:t>
            </w:r>
          </w:p>
        </w:tc>
        <w:tc>
          <w:tcPr>
            <w:vAlign w:val="center"/>
          </w:tcPr>
          <w:p w:rsidR="00000000" w:rsidDel="00000000" w:rsidP="00000000" w:rsidRDefault="00000000" w:rsidRPr="00000000" w14:paraId="00000262">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63">
            <w:pPr>
              <w:jc w:val="center"/>
              <w:rPr/>
            </w:pPr>
            <w:r w:rsidDel="00000000" w:rsidR="00000000" w:rsidRPr="00000000">
              <w:rPr>
                <w:rtl w:val="0"/>
              </w:rPr>
              <w:t xml:space="preserve">10</w:t>
            </w:r>
          </w:p>
        </w:tc>
        <w:tc>
          <w:tcPr>
            <w:gridSpan w:val="3"/>
          </w:tcPr>
          <w:p w:rsidR="00000000" w:rsidDel="00000000" w:rsidP="00000000" w:rsidRDefault="00000000" w:rsidRPr="00000000" w14:paraId="00000264">
            <w:pPr>
              <w:rPr/>
            </w:pPr>
            <w:r w:rsidDel="00000000" w:rsidR="00000000" w:rsidRPr="00000000">
              <w:rPr>
                <w:rtl w:val="0"/>
              </w:rPr>
              <w:t xml:space="preserve">Memahami dan menjelaskan konsep dan penerapan teknologi keamanan jaringan</w:t>
            </w:r>
          </w:p>
        </w:tc>
        <w:tc>
          <w:tcPr>
            <w:gridSpan w:val="2"/>
          </w:tcPr>
          <w:p w:rsidR="00000000" w:rsidDel="00000000" w:rsidP="00000000" w:rsidRDefault="00000000" w:rsidRPr="00000000" w14:paraId="00000267">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26A">
            <w:pPr>
              <w:rPr/>
            </w:pPr>
            <w:r w:rsidDel="00000000" w:rsidR="00000000" w:rsidRPr="00000000">
              <w:rPr>
                <w:rtl w:val="0"/>
              </w:rPr>
            </w:r>
          </w:p>
        </w:tc>
        <w:tc>
          <w:tcPr>
            <w:gridSpan w:val="4"/>
          </w:tcPr>
          <w:p w:rsidR="00000000" w:rsidDel="00000000" w:rsidP="00000000" w:rsidRDefault="00000000" w:rsidRPr="00000000" w14:paraId="0000026C">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tcPr>
          <w:p w:rsidR="00000000" w:rsidDel="00000000" w:rsidP="00000000" w:rsidRDefault="00000000" w:rsidRPr="00000000" w14:paraId="00000270">
            <w:pPr>
              <w:jc w:val="both"/>
              <w:rPr/>
            </w:pPr>
            <w:r w:rsidDel="00000000" w:rsidR="00000000" w:rsidRPr="00000000">
              <w:rPr>
                <w:rtl w:val="0"/>
              </w:rPr>
              <w:t xml:space="preserve">Konsep dan penerapan teknologi keamanan jaringan</w:t>
            </w:r>
          </w:p>
        </w:tc>
        <w:tc>
          <w:tcPr>
            <w:vAlign w:val="center"/>
          </w:tcPr>
          <w:p w:rsidR="00000000" w:rsidDel="00000000" w:rsidP="00000000" w:rsidRDefault="00000000" w:rsidRPr="00000000" w14:paraId="00000272">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73">
            <w:pPr>
              <w:jc w:val="center"/>
              <w:rPr/>
            </w:pPr>
            <w:r w:rsidDel="00000000" w:rsidR="00000000" w:rsidRPr="00000000">
              <w:rPr>
                <w:rtl w:val="0"/>
              </w:rPr>
              <w:t xml:space="preserve">11</w:t>
            </w:r>
          </w:p>
        </w:tc>
        <w:tc>
          <w:tcPr>
            <w:gridSpan w:val="3"/>
          </w:tcPr>
          <w:p w:rsidR="00000000" w:rsidDel="00000000" w:rsidP="00000000" w:rsidRDefault="00000000" w:rsidRPr="00000000" w14:paraId="00000274">
            <w:pPr>
              <w:rPr/>
            </w:pPr>
            <w:r w:rsidDel="00000000" w:rsidR="00000000" w:rsidRPr="00000000">
              <w:rPr>
                <w:rtl w:val="0"/>
              </w:rPr>
              <w:t xml:space="preserve">Memahami dan mengoperasikan pengamanan berbasis data dan jaringan</w:t>
            </w:r>
          </w:p>
        </w:tc>
        <w:tc>
          <w:tcPr>
            <w:gridSpan w:val="2"/>
          </w:tcPr>
          <w:p w:rsidR="00000000" w:rsidDel="00000000" w:rsidP="00000000" w:rsidRDefault="00000000" w:rsidRPr="00000000" w14:paraId="00000277">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27A">
            <w:pPr>
              <w:rPr/>
            </w:pPr>
            <w:r w:rsidDel="00000000" w:rsidR="00000000" w:rsidRPr="00000000">
              <w:rPr>
                <w:rtl w:val="0"/>
              </w:rPr>
            </w:r>
          </w:p>
        </w:tc>
        <w:tc>
          <w:tcPr>
            <w:gridSpan w:val="4"/>
          </w:tcPr>
          <w:p w:rsidR="00000000" w:rsidDel="00000000" w:rsidP="00000000" w:rsidRDefault="00000000" w:rsidRPr="00000000" w14:paraId="0000027C">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tcPr>
          <w:p w:rsidR="00000000" w:rsidDel="00000000" w:rsidP="00000000" w:rsidRDefault="00000000" w:rsidRPr="00000000" w14:paraId="00000280">
            <w:pPr>
              <w:jc w:val="both"/>
              <w:rPr/>
            </w:pPr>
            <w:r w:rsidDel="00000000" w:rsidR="00000000" w:rsidRPr="00000000">
              <w:rPr>
                <w:rtl w:val="0"/>
              </w:rPr>
              <w:t xml:space="preserve">Pengamanan berbasis data dan jaringan</w:t>
            </w:r>
          </w:p>
        </w:tc>
        <w:tc>
          <w:tcPr>
            <w:vAlign w:val="center"/>
          </w:tcPr>
          <w:p w:rsidR="00000000" w:rsidDel="00000000" w:rsidP="00000000" w:rsidRDefault="00000000" w:rsidRPr="00000000" w14:paraId="00000282">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83">
            <w:pPr>
              <w:jc w:val="center"/>
              <w:rPr/>
            </w:pPr>
            <w:r w:rsidDel="00000000" w:rsidR="00000000" w:rsidRPr="00000000">
              <w:rPr>
                <w:rtl w:val="0"/>
              </w:rPr>
              <w:t xml:space="preserve">12</w:t>
            </w:r>
          </w:p>
        </w:tc>
        <w:tc>
          <w:tcPr>
            <w:gridSpan w:val="3"/>
          </w:tcPr>
          <w:p w:rsidR="00000000" w:rsidDel="00000000" w:rsidP="00000000" w:rsidRDefault="00000000" w:rsidRPr="00000000" w14:paraId="00000284">
            <w:pPr>
              <w:spacing w:line="276" w:lineRule="auto"/>
              <w:jc w:val="both"/>
              <w:rPr/>
            </w:pPr>
            <w:r w:rsidDel="00000000" w:rsidR="00000000" w:rsidRPr="00000000">
              <w:rPr>
                <w:rtl w:val="0"/>
              </w:rPr>
              <w:t xml:space="preserve">Memahami dan menjelaskan konsep dan penerapan methodology dan aspek legal cyber security</w:t>
            </w:r>
          </w:p>
        </w:tc>
        <w:tc>
          <w:tcPr>
            <w:gridSpan w:val="2"/>
          </w:tcPr>
          <w:p w:rsidR="00000000" w:rsidDel="00000000" w:rsidP="00000000" w:rsidRDefault="00000000" w:rsidRPr="00000000" w14:paraId="00000287">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28A">
            <w:pPr>
              <w:rPr/>
            </w:pPr>
            <w:r w:rsidDel="00000000" w:rsidR="00000000" w:rsidRPr="00000000">
              <w:rPr>
                <w:rtl w:val="0"/>
              </w:rPr>
            </w:r>
          </w:p>
        </w:tc>
        <w:tc>
          <w:tcPr>
            <w:gridSpan w:val="4"/>
          </w:tcPr>
          <w:p w:rsidR="00000000" w:rsidDel="00000000" w:rsidP="00000000" w:rsidRDefault="00000000" w:rsidRPr="00000000" w14:paraId="0000028C">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tcPr>
          <w:p w:rsidR="00000000" w:rsidDel="00000000" w:rsidP="00000000" w:rsidRDefault="00000000" w:rsidRPr="00000000" w14:paraId="00000290">
            <w:pPr>
              <w:jc w:val="both"/>
              <w:rPr/>
            </w:pPr>
            <w:r w:rsidDel="00000000" w:rsidR="00000000" w:rsidRPr="00000000">
              <w:rPr>
                <w:rtl w:val="0"/>
              </w:rPr>
              <w:t xml:space="preserve">Konsep dan penerapan methodology dan aspek legal cyber security</w:t>
            </w:r>
          </w:p>
        </w:tc>
        <w:tc>
          <w:tcPr>
            <w:vAlign w:val="center"/>
          </w:tcPr>
          <w:p w:rsidR="00000000" w:rsidDel="00000000" w:rsidP="00000000" w:rsidRDefault="00000000" w:rsidRPr="00000000" w14:paraId="00000292">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93">
            <w:pPr>
              <w:jc w:val="center"/>
              <w:rPr/>
            </w:pPr>
            <w:r w:rsidDel="00000000" w:rsidR="00000000" w:rsidRPr="00000000">
              <w:rPr>
                <w:rtl w:val="0"/>
              </w:rPr>
              <w:t xml:space="preserve">13</w:t>
            </w:r>
          </w:p>
        </w:tc>
        <w:tc>
          <w:tcPr>
            <w:gridSpan w:val="3"/>
          </w:tcPr>
          <w:p w:rsidR="00000000" w:rsidDel="00000000" w:rsidP="00000000" w:rsidRDefault="00000000" w:rsidRPr="00000000" w14:paraId="00000294">
            <w:pPr>
              <w:rPr/>
            </w:pPr>
            <w:r w:rsidDel="00000000" w:rsidR="00000000" w:rsidRPr="00000000">
              <w:rPr>
                <w:rtl w:val="0"/>
              </w:rPr>
              <w:t xml:space="preserve">Memahami dan menjelaskan standar dan strategi keamanan</w:t>
            </w:r>
          </w:p>
          <w:p w:rsidR="00000000" w:rsidDel="00000000" w:rsidP="00000000" w:rsidRDefault="00000000" w:rsidRPr="00000000" w14:paraId="00000295">
            <w:pPr>
              <w:jc w:val="center"/>
              <w:rPr/>
            </w:pPr>
            <w:r w:rsidDel="00000000" w:rsidR="00000000" w:rsidRPr="00000000">
              <w:rPr>
                <w:rtl w:val="0"/>
              </w:rPr>
            </w:r>
          </w:p>
        </w:tc>
        <w:tc>
          <w:tcPr>
            <w:gridSpan w:val="2"/>
          </w:tcPr>
          <w:p w:rsidR="00000000" w:rsidDel="00000000" w:rsidP="00000000" w:rsidRDefault="00000000" w:rsidRPr="00000000" w14:paraId="00000298">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29B">
            <w:pPr>
              <w:rPr/>
            </w:pPr>
            <w:r w:rsidDel="00000000" w:rsidR="00000000" w:rsidRPr="00000000">
              <w:rPr>
                <w:rtl w:val="0"/>
              </w:rPr>
            </w:r>
          </w:p>
        </w:tc>
        <w:tc>
          <w:tcPr>
            <w:gridSpan w:val="4"/>
          </w:tcPr>
          <w:p w:rsidR="00000000" w:rsidDel="00000000" w:rsidP="00000000" w:rsidRDefault="00000000" w:rsidRPr="00000000" w14:paraId="0000029D">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vAlign w:val="center"/>
          </w:tcPr>
          <w:p w:rsidR="00000000" w:rsidDel="00000000" w:rsidP="00000000" w:rsidRDefault="00000000" w:rsidRPr="00000000" w14:paraId="000002A1">
            <w:pPr>
              <w:jc w:val="both"/>
              <w:rPr/>
            </w:pPr>
            <w:r w:rsidDel="00000000" w:rsidR="00000000" w:rsidRPr="00000000">
              <w:rPr>
                <w:rtl w:val="0"/>
              </w:rPr>
              <w:t xml:space="preserve">Standar dan strategi keamanan</w:t>
            </w:r>
          </w:p>
        </w:tc>
        <w:tc>
          <w:tcPr>
            <w:vAlign w:val="center"/>
          </w:tcPr>
          <w:p w:rsidR="00000000" w:rsidDel="00000000" w:rsidP="00000000" w:rsidRDefault="00000000" w:rsidRPr="00000000" w14:paraId="000002A3">
            <w:pPr>
              <w:jc w:val="center"/>
              <w:rPr/>
            </w:pPr>
            <w:r w:rsidDel="00000000" w:rsidR="00000000" w:rsidRPr="00000000">
              <w:rPr>
                <w:rtl w:val="0"/>
              </w:rPr>
              <w:t xml:space="preserve">10%</w:t>
            </w:r>
          </w:p>
        </w:tc>
      </w:tr>
      <w:tr>
        <w:trPr>
          <w:cantSplit w:val="0"/>
          <w:tblHeader w:val="0"/>
        </w:trPr>
        <w:tc>
          <w:tcPr>
            <w:vMerge w:val="restart"/>
          </w:tcPr>
          <w:p w:rsidR="00000000" w:rsidDel="00000000" w:rsidP="00000000" w:rsidRDefault="00000000" w:rsidRPr="00000000" w14:paraId="000002A4">
            <w:pPr>
              <w:jc w:val="center"/>
              <w:rPr/>
            </w:pPr>
            <w:r w:rsidDel="00000000" w:rsidR="00000000" w:rsidRPr="00000000">
              <w:rPr>
                <w:rtl w:val="0"/>
              </w:rPr>
              <w:t xml:space="preserve">14-15</w:t>
            </w:r>
          </w:p>
        </w:tc>
        <w:tc>
          <w:tcPr>
            <w:gridSpan w:val="3"/>
          </w:tcPr>
          <w:p w:rsidR="00000000" w:rsidDel="00000000" w:rsidP="00000000" w:rsidRDefault="00000000" w:rsidRPr="00000000" w14:paraId="000002A5">
            <w:pPr>
              <w:rPr/>
            </w:pPr>
            <w:r w:rsidDel="00000000" w:rsidR="00000000" w:rsidRPr="00000000">
              <w:rPr>
                <w:rtl w:val="0"/>
              </w:rPr>
              <w:t xml:space="preserve">Memahami dan merancang ragam pemodelan cyber security</w:t>
            </w:r>
          </w:p>
        </w:tc>
        <w:tc>
          <w:tcPr>
            <w:gridSpan w:val="2"/>
          </w:tcPr>
          <w:p w:rsidR="00000000" w:rsidDel="00000000" w:rsidP="00000000" w:rsidRDefault="00000000" w:rsidRPr="00000000" w14:paraId="000002A8">
            <w:pPr>
              <w:rPr/>
            </w:pPr>
            <w:r w:rsidDel="00000000" w:rsidR="00000000" w:rsidRPr="00000000">
              <w:rPr>
                <w:rtl w:val="0"/>
              </w:rPr>
              <w:t xml:space="preserve">Mahasiswa merespon aktif materi yang diberikan dengan cara bertanya dan berdiskusi.</w:t>
            </w:r>
          </w:p>
        </w:tc>
        <w:tc>
          <w:tcPr>
            <w:gridSpan w:val="2"/>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Berpartisipasi aktif dalam menyumbangkan ide dan menyelesaikan masalah. </w:t>
            </w:r>
          </w:p>
          <w:p w:rsidR="00000000" w:rsidDel="00000000" w:rsidP="00000000" w:rsidRDefault="00000000" w:rsidRPr="00000000" w14:paraId="000002AB">
            <w:pPr>
              <w:rPr/>
            </w:pPr>
            <w:r w:rsidDel="00000000" w:rsidR="00000000" w:rsidRPr="00000000">
              <w:rPr>
                <w:rtl w:val="0"/>
              </w:rPr>
            </w:r>
          </w:p>
        </w:tc>
        <w:tc>
          <w:tcPr>
            <w:gridSpan w:val="4"/>
          </w:tcPr>
          <w:p w:rsidR="00000000" w:rsidDel="00000000" w:rsidP="00000000" w:rsidRDefault="00000000" w:rsidRPr="00000000" w14:paraId="000002AD">
            <w:pPr>
              <w:jc w:val="center"/>
              <w:rPr/>
            </w:pPr>
            <w:r w:rsidDel="00000000" w:rsidR="00000000" w:rsidRPr="00000000">
              <w:rPr>
                <w:rFonts w:ascii="Calibri" w:cs="Calibri" w:eastAsia="Calibri" w:hAnsi="Calibri"/>
                <w:rtl w:val="0"/>
              </w:rPr>
              <w:t xml:space="preserve">Pembelajaran koorporatif: Ceramah dan tanya jawab (1 jam 40 menit) tugas mandiri dan diskusi kelompok (35 menit).</w:t>
            </w:r>
            <w:r w:rsidDel="00000000" w:rsidR="00000000" w:rsidRPr="00000000">
              <w:rPr>
                <w:rtl w:val="0"/>
              </w:rPr>
            </w:r>
          </w:p>
        </w:tc>
        <w:tc>
          <w:tcPr>
            <w:gridSpan w:val="2"/>
          </w:tcPr>
          <w:p w:rsidR="00000000" w:rsidDel="00000000" w:rsidP="00000000" w:rsidRDefault="00000000" w:rsidRPr="00000000" w14:paraId="000002B1">
            <w:pPr>
              <w:jc w:val="both"/>
              <w:rPr/>
            </w:pPr>
            <w:r w:rsidDel="00000000" w:rsidR="00000000" w:rsidRPr="00000000">
              <w:rPr>
                <w:rtl w:val="0"/>
              </w:rPr>
              <w:t xml:space="preserve">Ragam pemodelan cyber security</w:t>
            </w:r>
          </w:p>
        </w:tc>
        <w:tc>
          <w:tcPr>
            <w:vAlign w:val="center"/>
          </w:tcPr>
          <w:p w:rsidR="00000000" w:rsidDel="00000000" w:rsidP="00000000" w:rsidRDefault="00000000" w:rsidRPr="00000000" w14:paraId="000002B3">
            <w:pPr>
              <w:jc w:val="center"/>
              <w:rPr/>
            </w:pPr>
            <w:r w:rsidDel="00000000" w:rsidR="00000000" w:rsidRPr="00000000">
              <w:rPr>
                <w:rtl w:val="0"/>
              </w:rPr>
              <w:t xml:space="preserve">20%</w:t>
            </w:r>
          </w:p>
        </w:tc>
      </w:tr>
      <w:tr>
        <w:trPr>
          <w:cantSplit w:val="0"/>
          <w:tblHeader w:val="0"/>
        </w:trPr>
        <w:tc>
          <w:tcPr>
            <w:vMerge w:val="continue"/>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Pr>
          <w:p w:rsidR="00000000" w:rsidDel="00000000" w:rsidP="00000000" w:rsidRDefault="00000000" w:rsidRPr="00000000" w14:paraId="000002B5">
            <w:pPr>
              <w:rPr/>
            </w:pPr>
            <w:r w:rsidDel="00000000" w:rsidR="00000000" w:rsidRPr="00000000">
              <w:rPr>
                <w:color w:val="0070c0"/>
                <w:rtl w:val="0"/>
              </w:rPr>
              <w:t xml:space="preserve">Menemukan ide dan peluang bisnis</w:t>
            </w:r>
            <w:r w:rsidDel="00000000" w:rsidR="00000000" w:rsidRPr="00000000">
              <w:rPr>
                <w:rtl w:val="0"/>
              </w:rPr>
            </w:r>
          </w:p>
        </w:tc>
        <w:tc>
          <w:tcPr>
            <w:gridSpan w:val="2"/>
          </w:tcPr>
          <w:p w:rsidR="00000000" w:rsidDel="00000000" w:rsidP="00000000" w:rsidRDefault="00000000" w:rsidRPr="00000000" w14:paraId="000002B8">
            <w:pPr>
              <w:rPr/>
            </w:pPr>
            <w:r w:rsidDel="00000000" w:rsidR="00000000" w:rsidRPr="00000000">
              <w:rPr>
                <w:color w:val="0070c0"/>
                <w:rtl w:val="0"/>
              </w:rPr>
              <w:t xml:space="preserve">Mahasiswa dapat menemukan ide dan peluang bisnis dalam penanganan ancaman keamanan komputer</w:t>
            </w:r>
            <w:r w:rsidDel="00000000" w:rsidR="00000000" w:rsidRPr="00000000">
              <w:rPr>
                <w:rtl w:val="0"/>
              </w:rPr>
            </w:r>
          </w:p>
        </w:tc>
        <w:tc>
          <w:tcPr>
            <w:gridSpan w:val="2"/>
          </w:tcPr>
          <w:p w:rsidR="00000000" w:rsidDel="00000000" w:rsidP="00000000" w:rsidRDefault="00000000" w:rsidRPr="00000000" w14:paraId="000002BA">
            <w:pPr>
              <w:numPr>
                <w:ilvl w:val="0"/>
                <w:numId w:val="10"/>
              </w:numPr>
              <w:ind w:left="180" w:hanging="180"/>
              <w:rPr>
                <w:color w:val="0070c0"/>
              </w:rPr>
            </w:pPr>
            <w:r w:rsidDel="00000000" w:rsidR="00000000" w:rsidRPr="00000000">
              <w:rPr>
                <w:color w:val="0070c0"/>
                <w:rtl w:val="0"/>
              </w:rPr>
              <w:t xml:space="preserve">Penguasaan materi</w:t>
            </w:r>
          </w:p>
          <w:p w:rsidR="00000000" w:rsidDel="00000000" w:rsidP="00000000" w:rsidRDefault="00000000" w:rsidRPr="00000000" w14:paraId="000002BB">
            <w:pPr>
              <w:numPr>
                <w:ilvl w:val="0"/>
                <w:numId w:val="10"/>
              </w:numPr>
              <w:ind w:left="180" w:hanging="180"/>
              <w:rPr>
                <w:color w:val="0070c0"/>
              </w:rPr>
            </w:pPr>
            <w:r w:rsidDel="00000000" w:rsidR="00000000" w:rsidRPr="00000000">
              <w:rPr>
                <w:color w:val="0070c0"/>
                <w:rtl w:val="0"/>
              </w:rPr>
              <w:t xml:space="preserve">Tes lisan dan latihan</w:t>
            </w:r>
          </w:p>
        </w:tc>
        <w:tc>
          <w:tcPr>
            <w:gridSpan w:val="4"/>
          </w:tcPr>
          <w:p w:rsidR="00000000" w:rsidDel="00000000" w:rsidP="00000000" w:rsidRDefault="00000000" w:rsidRPr="00000000" w14:paraId="000002BD">
            <w:pPr>
              <w:jc w:val="center"/>
              <w:rPr>
                <w:rFonts w:ascii="Calibri" w:cs="Calibri" w:eastAsia="Calibri" w:hAnsi="Calibri"/>
              </w:rPr>
            </w:pPr>
            <w:r w:rsidDel="00000000" w:rsidR="00000000" w:rsidRPr="00000000">
              <w:rPr>
                <w:color w:val="0070c0"/>
                <w:rtl w:val="0"/>
              </w:rPr>
              <w:t xml:space="preserve">diskusi</w:t>
            </w:r>
            <w:r w:rsidDel="00000000" w:rsidR="00000000" w:rsidRPr="00000000">
              <w:rPr>
                <w:rtl w:val="0"/>
              </w:rPr>
            </w:r>
          </w:p>
        </w:tc>
        <w:tc>
          <w:tcPr>
            <w:gridSpan w:val="2"/>
          </w:tcPr>
          <w:p w:rsidR="00000000" w:rsidDel="00000000" w:rsidP="00000000" w:rsidRDefault="00000000" w:rsidRPr="00000000" w14:paraId="000002C1">
            <w:pPr>
              <w:numPr>
                <w:ilvl w:val="0"/>
                <w:numId w:val="10"/>
              </w:numPr>
              <w:ind w:left="180" w:hanging="180"/>
              <w:rPr>
                <w:b w:val="1"/>
                <w:bCs w:val="1"/>
                <w:sz w:val="20"/>
                <w:szCs w:val="2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2C2">
            <w:pPr>
              <w:numPr>
                <w:ilvl w:val="0"/>
                <w:numId w:val="10"/>
              </w:numPr>
              <w:ind w:left="180" w:hanging="180"/>
              <w:rPr>
                <w:b w:val="1"/>
                <w:bCs w:val="1"/>
                <w:sz w:val="20"/>
                <w:szCs w:val="20"/>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2C4">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C5">
            <w:pPr>
              <w:jc w:val="center"/>
              <w:rPr/>
            </w:pPr>
            <w:r w:rsidDel="00000000" w:rsidR="00000000" w:rsidRPr="00000000">
              <w:rPr>
                <w:rtl w:val="0"/>
              </w:rPr>
              <w:t xml:space="preserve">16</w:t>
            </w:r>
          </w:p>
        </w:tc>
        <w:tc>
          <w:tcPr>
            <w:gridSpan w:val="15"/>
            <w:shd w:fill="f2f2f2" w:val="clear"/>
          </w:tcPr>
          <w:p w:rsidR="00000000" w:rsidDel="00000000" w:rsidP="00000000" w:rsidRDefault="00000000" w:rsidRPr="00000000" w14:paraId="000002C6">
            <w:pPr>
              <w:jc w:val="center"/>
              <w:rPr/>
            </w:pPr>
            <w:r w:rsidDel="00000000" w:rsidR="00000000" w:rsidRPr="00000000">
              <w:rPr>
                <w:rtl w:val="0"/>
              </w:rPr>
              <w:t xml:space="preserve">Ujian Akhir Semester</w:t>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2"/>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4"/>
        <w:gridCol w:w="1828"/>
        <w:tblGridChange w:id="0">
          <w:tblGrid>
            <w:gridCol w:w="3402"/>
            <w:gridCol w:w="2835"/>
            <w:gridCol w:w="14"/>
            <w:gridCol w:w="1828"/>
          </w:tblGrid>
        </w:tblGridChange>
      </w:tblGrid>
      <w:tr>
        <w:trPr>
          <w:cantSplit w:val="0"/>
          <w:trHeight w:val="340" w:hRule="atLeast"/>
          <w:tblHeader w:val="0"/>
        </w:trPr>
        <w:tc>
          <w:tcPr>
            <w:gridSpan w:val="3"/>
            <w:shd w:fill="ffff00" w:val="clear"/>
            <w:vAlign w:val="center"/>
          </w:tcPr>
          <w:p w:rsidR="00000000" w:rsidDel="00000000" w:rsidP="00000000" w:rsidRDefault="00000000" w:rsidRPr="00000000" w14:paraId="000002D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shd w:fill="ffff00" w:val="clear"/>
            <w:vAlign w:val="center"/>
          </w:tcPr>
          <w:p w:rsidR="00000000" w:rsidDel="00000000" w:rsidP="00000000" w:rsidRDefault="00000000" w:rsidRPr="00000000" w14:paraId="000002D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Align w:val="center"/>
          </w:tcPr>
          <w:p w:rsidR="00000000" w:rsidDel="00000000" w:rsidP="00000000" w:rsidRDefault="00000000" w:rsidRPr="00000000" w14:paraId="000002D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Aktivitas Partisipatif</w:t>
            </w:r>
            <w:r w:rsidDel="00000000" w:rsidR="00000000" w:rsidRPr="00000000">
              <w:rPr>
                <w:rtl w:val="0"/>
              </w:rPr>
            </w:r>
          </w:p>
        </w:tc>
        <w:tc>
          <w:tcPr>
            <w:vAlign w:val="center"/>
          </w:tcPr>
          <w:p w:rsidR="00000000" w:rsidDel="00000000" w:rsidP="00000000" w:rsidRDefault="00000000" w:rsidRPr="00000000" w14:paraId="000002DC">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Case Method</w:t>
            </w:r>
            <w:r w:rsidDel="00000000" w:rsidR="00000000" w:rsidRPr="00000000">
              <w:rPr>
                <w:rtl w:val="0"/>
              </w:rPr>
            </w:r>
          </w:p>
        </w:tc>
        <w:tc>
          <w:tcPr>
            <w:gridSpan w:val="2"/>
            <w:vAlign w:val="center"/>
          </w:tcPr>
          <w:p w:rsidR="00000000" w:rsidDel="00000000" w:rsidP="00000000" w:rsidRDefault="00000000" w:rsidRPr="00000000" w14:paraId="000002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283" w:hRule="atLeast"/>
          <w:tblHeader w:val="0"/>
        </w:trPr>
        <w:tc>
          <w:tcPr>
            <w:vMerge w:val="restart"/>
            <w:vAlign w:val="center"/>
          </w:tcPr>
          <w:p w:rsidR="00000000" w:rsidDel="00000000" w:rsidP="00000000" w:rsidRDefault="00000000" w:rsidRPr="00000000" w14:paraId="000002D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vAlign w:val="center"/>
          </w:tcPr>
          <w:p w:rsidR="00000000" w:rsidDel="00000000" w:rsidP="00000000" w:rsidRDefault="00000000" w:rsidRPr="00000000" w14:paraId="000002E0">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gridSpan w:val="2"/>
            <w:vAlign w:val="center"/>
          </w:tcPr>
          <w:p w:rsidR="00000000" w:rsidDel="00000000" w:rsidP="00000000" w:rsidRDefault="00000000" w:rsidRPr="00000000" w14:paraId="000002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E4">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gridSpan w:val="2"/>
            <w:vAlign w:val="center"/>
          </w:tcPr>
          <w:p w:rsidR="00000000" w:rsidDel="00000000" w:rsidP="00000000" w:rsidRDefault="00000000" w:rsidRPr="00000000" w14:paraId="000002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gridSpan w:val="2"/>
            <w:vAlign w:val="center"/>
          </w:tcPr>
          <w:p w:rsidR="00000000" w:rsidDel="00000000" w:rsidP="00000000" w:rsidRDefault="00000000" w:rsidRPr="00000000" w14:paraId="000002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EC">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gridSpan w:val="2"/>
            <w:vAlign w:val="center"/>
          </w:tcPr>
          <w:p w:rsidR="00000000" w:rsidDel="00000000" w:rsidP="00000000" w:rsidRDefault="00000000" w:rsidRPr="00000000" w14:paraId="000002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vAlign w:val="center"/>
          </w:tcPr>
          <w:p w:rsidR="00000000" w:rsidDel="00000000" w:rsidP="00000000" w:rsidRDefault="00000000" w:rsidRPr="00000000" w14:paraId="000002EF">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gridSpan w:val="2"/>
            <w:vAlign w:val="center"/>
          </w:tcPr>
          <w:p w:rsidR="00000000" w:rsidDel="00000000" w:rsidP="00000000" w:rsidRDefault="00000000" w:rsidRPr="00000000" w14:paraId="000002F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3"/>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shd w:fill="ffff00" w:val="clear"/>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shd w:fill="ffff00" w:val="clear"/>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shd w:fill="ffff00" w:val="clear"/>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30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0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0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0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425" w:right="0" w:hanging="42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Rubrik / Portofolio Penilaian</w:t>
      </w:r>
    </w:p>
    <w:tbl>
      <w:tblPr>
        <w:tblStyle w:val="Table4"/>
        <w:tblW w:w="8363.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3544"/>
        <w:gridCol w:w="2835"/>
        <w:tblGridChange w:id="0">
          <w:tblGrid>
            <w:gridCol w:w="1984"/>
            <w:gridCol w:w="3544"/>
            <w:gridCol w:w="2835"/>
          </w:tblGrid>
        </w:tblGridChange>
      </w:tblGrid>
      <w:tr>
        <w:trPr>
          <w:cantSplit w:val="0"/>
          <w:trHeight w:val="567" w:hRule="atLeast"/>
          <w:tblHeader w:val="0"/>
        </w:trPr>
        <w:tc>
          <w:tcPr>
            <w:shd w:fill="ffff00" w:val="clear"/>
            <w:vAlign w:val="center"/>
          </w:tcPr>
          <w:p w:rsidR="00000000" w:rsidDel="00000000" w:rsidP="00000000" w:rsidRDefault="00000000" w:rsidRPr="00000000" w14:paraId="000003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shd w:fill="ffff00" w:val="clear"/>
            <w:vAlign w:val="center"/>
          </w:tcPr>
          <w:p w:rsidR="00000000" w:rsidDel="00000000" w:rsidP="00000000" w:rsidRDefault="00000000" w:rsidRPr="00000000" w14:paraId="0000031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shd w:fill="ffff00" w:val="clear"/>
            <w:vAlign w:val="center"/>
          </w:tcPr>
          <w:p w:rsidR="00000000" w:rsidDel="00000000" w:rsidP="00000000" w:rsidRDefault="00000000" w:rsidRPr="00000000" w14:paraId="0000031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340" w:hRule="atLeast"/>
          <w:tblHeader w:val="0"/>
        </w:trPr>
        <w:tc>
          <w:tcPr>
            <w:vAlign w:val="center"/>
          </w:tcPr>
          <w:p w:rsidR="00000000" w:rsidDel="00000000" w:rsidP="00000000" w:rsidRDefault="00000000" w:rsidRPr="00000000" w14:paraId="00000317">
            <w:pPr>
              <w:rPr>
                <w:rFonts w:ascii="Arial" w:cs="Arial" w:eastAsia="Arial" w:hAnsi="Arial"/>
                <w:sz w:val="20"/>
                <w:szCs w:val="20"/>
              </w:rPr>
            </w:pPr>
            <w:r w:rsidDel="00000000" w:rsidR="00000000" w:rsidRPr="00000000">
              <w:rPr>
                <w:rFonts w:ascii="Arial" w:cs="Arial" w:eastAsia="Arial" w:hAnsi="Arial"/>
                <w:sz w:val="20"/>
                <w:szCs w:val="20"/>
                <w:rtl w:val="0"/>
              </w:rPr>
              <w:t xml:space="preserve">Penyajian</w:t>
            </w:r>
          </w:p>
        </w:tc>
        <w:tc>
          <w:tcPr>
            <w:vAlign w:val="center"/>
          </w:tcPr>
          <w:p w:rsidR="00000000" w:rsidDel="00000000" w:rsidP="00000000" w:rsidRDefault="00000000" w:rsidRPr="00000000" w14:paraId="00000318">
            <w:pPr>
              <w:rPr>
                <w:rFonts w:ascii="Arial" w:cs="Arial" w:eastAsia="Arial" w:hAnsi="Arial"/>
                <w:sz w:val="20"/>
                <w:szCs w:val="20"/>
              </w:rPr>
            </w:pPr>
            <w:r w:rsidDel="00000000" w:rsidR="00000000" w:rsidRPr="00000000">
              <w:rPr>
                <w:rFonts w:ascii="Arial" w:cs="Arial" w:eastAsia="Arial" w:hAnsi="Arial"/>
                <w:sz w:val="20"/>
                <w:szCs w:val="20"/>
                <w:rtl w:val="0"/>
              </w:rPr>
              <w:t xml:space="preserve">Persiapan Mahasiswa</w:t>
            </w:r>
          </w:p>
        </w:tc>
        <w:tc>
          <w:tcPr>
            <w:vAlign w:val="center"/>
          </w:tcPr>
          <w:p w:rsidR="00000000" w:rsidDel="00000000" w:rsidP="00000000" w:rsidRDefault="00000000" w:rsidRPr="00000000" w14:paraId="000003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vAlign w:val="center"/>
          </w:tcPr>
          <w:p w:rsidR="00000000" w:rsidDel="00000000" w:rsidP="00000000" w:rsidRDefault="00000000" w:rsidRPr="00000000" w14:paraId="0000031A">
            <w:pPr>
              <w:rPr>
                <w:rFonts w:ascii="Arial" w:cs="Arial" w:eastAsia="Arial" w:hAnsi="Arial"/>
                <w:sz w:val="20"/>
                <w:szCs w:val="20"/>
              </w:rPr>
            </w:pPr>
            <w:r w:rsidDel="00000000" w:rsidR="00000000" w:rsidRPr="00000000">
              <w:rPr>
                <w:rFonts w:ascii="Arial" w:cs="Arial" w:eastAsia="Arial" w:hAnsi="Arial"/>
                <w:sz w:val="20"/>
                <w:szCs w:val="20"/>
                <w:rtl w:val="0"/>
              </w:rPr>
              <w:t xml:space="preserve">Isi Presentasi</w:t>
            </w:r>
          </w:p>
        </w:tc>
        <w:tc>
          <w:tcPr>
            <w:vAlign w:val="center"/>
          </w:tcPr>
          <w:p w:rsidR="00000000" w:rsidDel="00000000" w:rsidP="00000000" w:rsidRDefault="00000000" w:rsidRPr="00000000" w14:paraId="0000031B">
            <w:pPr>
              <w:rPr>
                <w:rFonts w:ascii="Arial" w:cs="Arial" w:eastAsia="Arial" w:hAnsi="Arial"/>
                <w:sz w:val="20"/>
                <w:szCs w:val="20"/>
              </w:rPr>
            </w:pPr>
            <w:r w:rsidDel="00000000" w:rsidR="00000000" w:rsidRPr="00000000">
              <w:rPr>
                <w:rFonts w:ascii="Arial" w:cs="Arial" w:eastAsia="Arial" w:hAnsi="Arial"/>
                <w:sz w:val="20"/>
                <w:szCs w:val="20"/>
                <w:rtl w:val="0"/>
              </w:rPr>
              <w:t xml:space="preserve">Kesesuaian Pokok Bahasan</w:t>
            </w:r>
          </w:p>
        </w:tc>
        <w:tc>
          <w:tcPr>
            <w:vAlign w:val="center"/>
          </w:tcPr>
          <w:p w:rsidR="00000000" w:rsidDel="00000000" w:rsidP="00000000" w:rsidRDefault="00000000" w:rsidRPr="00000000" w14:paraId="000003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340" w:hRule="atLeast"/>
          <w:tblHeader w:val="0"/>
        </w:trPr>
        <w:tc>
          <w:tcPr>
            <w:vMerge w:val="continue"/>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1E">
            <w:pPr>
              <w:rPr>
                <w:rFonts w:ascii="Arial" w:cs="Arial" w:eastAsia="Arial" w:hAnsi="Arial"/>
                <w:sz w:val="20"/>
                <w:szCs w:val="20"/>
              </w:rPr>
            </w:pPr>
            <w:r w:rsidDel="00000000" w:rsidR="00000000" w:rsidRPr="00000000">
              <w:rPr>
                <w:rFonts w:ascii="Arial" w:cs="Arial" w:eastAsia="Arial" w:hAnsi="Arial"/>
                <w:sz w:val="20"/>
                <w:szCs w:val="20"/>
                <w:rtl w:val="0"/>
              </w:rPr>
              <w:t xml:space="preserve">Kejelasan Isi Presentasi</w:t>
            </w:r>
          </w:p>
        </w:tc>
        <w:tc>
          <w:tcPr>
            <w:vAlign w:val="center"/>
          </w:tcPr>
          <w:p w:rsidR="00000000" w:rsidDel="00000000" w:rsidP="00000000" w:rsidRDefault="00000000" w:rsidRPr="00000000" w14:paraId="000003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21">
            <w:pPr>
              <w:rPr>
                <w:rFonts w:ascii="Arial" w:cs="Arial" w:eastAsia="Arial" w:hAnsi="Arial"/>
                <w:sz w:val="20"/>
                <w:szCs w:val="20"/>
              </w:rPr>
            </w:pPr>
            <w:r w:rsidDel="00000000" w:rsidR="00000000" w:rsidRPr="00000000">
              <w:rPr>
                <w:rFonts w:ascii="Arial" w:cs="Arial" w:eastAsia="Arial" w:hAnsi="Arial"/>
                <w:sz w:val="20"/>
                <w:szCs w:val="20"/>
                <w:rtl w:val="0"/>
              </w:rPr>
              <w:t xml:space="preserve">Kemampuan Menjawab</w:t>
            </w:r>
          </w:p>
        </w:tc>
        <w:tc>
          <w:tcPr>
            <w:vAlign w:val="center"/>
          </w:tcPr>
          <w:p w:rsidR="00000000" w:rsidDel="00000000" w:rsidP="00000000" w:rsidRDefault="00000000" w:rsidRPr="00000000" w14:paraId="000003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24">
            <w:pPr>
              <w:rPr>
                <w:rFonts w:ascii="Arial" w:cs="Arial" w:eastAsia="Arial" w:hAnsi="Arial"/>
                <w:sz w:val="20"/>
                <w:szCs w:val="20"/>
              </w:rPr>
            </w:pPr>
            <w:r w:rsidDel="00000000" w:rsidR="00000000" w:rsidRPr="00000000">
              <w:rPr>
                <w:rFonts w:ascii="Arial" w:cs="Arial" w:eastAsia="Arial" w:hAnsi="Arial"/>
                <w:sz w:val="20"/>
                <w:szCs w:val="20"/>
                <w:rtl w:val="0"/>
              </w:rPr>
              <w:t xml:space="preserve">Penguasaan Materi</w:t>
            </w:r>
          </w:p>
        </w:tc>
        <w:tc>
          <w:tcPr>
            <w:vAlign w:val="center"/>
          </w:tcPr>
          <w:p w:rsidR="00000000" w:rsidDel="00000000" w:rsidP="00000000" w:rsidRDefault="00000000" w:rsidRPr="00000000" w14:paraId="000003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340" w:hRule="atLeast"/>
          <w:tblHeader w:val="0"/>
        </w:trPr>
        <w:tc>
          <w:tcPr>
            <w:vMerge w:val="restart"/>
            <w:vAlign w:val="center"/>
          </w:tcPr>
          <w:p w:rsidR="00000000" w:rsidDel="00000000" w:rsidP="00000000" w:rsidRDefault="00000000" w:rsidRPr="00000000" w14:paraId="00000326">
            <w:pPr>
              <w:rPr>
                <w:rFonts w:ascii="Arial" w:cs="Arial" w:eastAsia="Arial" w:hAnsi="Arial"/>
                <w:sz w:val="20"/>
                <w:szCs w:val="20"/>
              </w:rPr>
            </w:pPr>
            <w:r w:rsidDel="00000000" w:rsidR="00000000" w:rsidRPr="00000000">
              <w:rPr>
                <w:rFonts w:ascii="Arial" w:cs="Arial" w:eastAsia="Arial" w:hAnsi="Arial"/>
                <w:sz w:val="20"/>
                <w:szCs w:val="20"/>
                <w:rtl w:val="0"/>
              </w:rPr>
              <w:t xml:space="preserve">Sikap</w:t>
            </w:r>
          </w:p>
        </w:tc>
        <w:tc>
          <w:tcPr>
            <w:vAlign w:val="center"/>
          </w:tcPr>
          <w:p w:rsidR="00000000" w:rsidDel="00000000" w:rsidP="00000000" w:rsidRDefault="00000000" w:rsidRPr="00000000" w14:paraId="00000327">
            <w:pPr>
              <w:rPr>
                <w:rFonts w:ascii="Arial" w:cs="Arial" w:eastAsia="Arial" w:hAnsi="Arial"/>
                <w:sz w:val="20"/>
                <w:szCs w:val="20"/>
              </w:rPr>
            </w:pPr>
            <w:r w:rsidDel="00000000" w:rsidR="00000000" w:rsidRPr="00000000">
              <w:rPr>
                <w:rFonts w:ascii="Arial" w:cs="Arial" w:eastAsia="Arial" w:hAnsi="Arial"/>
                <w:sz w:val="20"/>
                <w:szCs w:val="20"/>
                <w:rtl w:val="0"/>
              </w:rPr>
              <w:t xml:space="preserve">Penyampaian Materi</w:t>
            </w:r>
          </w:p>
        </w:tc>
        <w:tc>
          <w:tcPr>
            <w:vAlign w:val="center"/>
          </w:tcPr>
          <w:p w:rsidR="00000000" w:rsidDel="00000000" w:rsidP="00000000" w:rsidRDefault="00000000" w:rsidRPr="00000000" w14:paraId="000003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continue"/>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32A">
            <w:pPr>
              <w:rPr>
                <w:rFonts w:ascii="Arial" w:cs="Arial" w:eastAsia="Arial" w:hAnsi="Arial"/>
                <w:sz w:val="20"/>
                <w:szCs w:val="20"/>
              </w:rPr>
            </w:pPr>
            <w:r w:rsidDel="00000000" w:rsidR="00000000" w:rsidRPr="00000000">
              <w:rPr>
                <w:rFonts w:ascii="Arial" w:cs="Arial" w:eastAsia="Arial" w:hAnsi="Arial"/>
                <w:sz w:val="20"/>
                <w:szCs w:val="20"/>
                <w:rtl w:val="0"/>
              </w:rPr>
              <w:t xml:space="preserve">Penampilan</w:t>
            </w:r>
          </w:p>
        </w:tc>
        <w:tc>
          <w:tcPr>
            <w:vAlign w:val="center"/>
          </w:tcPr>
          <w:p w:rsidR="00000000" w:rsidDel="00000000" w:rsidP="00000000" w:rsidRDefault="00000000" w:rsidRPr="00000000" w14:paraId="000003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gridSpan w:val="2"/>
            <w:vAlign w:val="center"/>
          </w:tcPr>
          <w:p w:rsidR="00000000" w:rsidDel="00000000" w:rsidP="00000000" w:rsidRDefault="00000000" w:rsidRPr="00000000" w14:paraId="0000032C">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vAlign w:val="center"/>
          </w:tcPr>
          <w:p w:rsidR="00000000" w:rsidDel="00000000" w:rsidP="00000000" w:rsidRDefault="00000000" w:rsidRPr="00000000" w14:paraId="0000032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32F">
      <w:pPr>
        <w:spacing w:after="0" w:line="240" w:lineRule="auto"/>
        <w:jc w:val="center"/>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183"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183" w:hanging="360"/>
      </w:pPr>
      <w:rPr>
        <w:rFonts w:ascii="Calibri" w:cs="Calibri" w:eastAsia="Calibri" w:hAnsi="Calibri"/>
      </w:rPr>
    </w:lvl>
    <w:lvl w:ilvl="1">
      <w:start w:val="1"/>
      <w:numFmt w:val="lowerLetter"/>
      <w:lvlText w:val="%2."/>
      <w:lvlJc w:val="left"/>
      <w:pPr>
        <w:ind w:left="1903" w:hanging="360"/>
      </w:pPr>
      <w:rPr/>
    </w:lvl>
    <w:lvl w:ilvl="2">
      <w:start w:val="1"/>
      <w:numFmt w:val="lowerRoman"/>
      <w:lvlText w:val="%3."/>
      <w:lvlJc w:val="right"/>
      <w:pPr>
        <w:ind w:left="2623" w:hanging="180"/>
      </w:pPr>
      <w:rPr/>
    </w:lvl>
    <w:lvl w:ilvl="3">
      <w:start w:val="1"/>
      <w:numFmt w:val="decimal"/>
      <w:lvlText w:val="%4."/>
      <w:lvlJc w:val="left"/>
      <w:pPr>
        <w:ind w:left="3343" w:hanging="360"/>
      </w:pPr>
      <w:rPr/>
    </w:lvl>
    <w:lvl w:ilvl="4">
      <w:start w:val="1"/>
      <w:numFmt w:val="lowerLetter"/>
      <w:lvlText w:val="%5."/>
      <w:lvlJc w:val="left"/>
      <w:pPr>
        <w:ind w:left="4063" w:hanging="360"/>
      </w:pPr>
      <w:rPr/>
    </w:lvl>
    <w:lvl w:ilvl="5">
      <w:start w:val="1"/>
      <w:numFmt w:val="lowerRoman"/>
      <w:lvlText w:val="%6."/>
      <w:lvlJc w:val="right"/>
      <w:pPr>
        <w:ind w:left="4783" w:hanging="180"/>
      </w:pPr>
      <w:rPr/>
    </w:lvl>
    <w:lvl w:ilvl="6">
      <w:start w:val="1"/>
      <w:numFmt w:val="decimal"/>
      <w:lvlText w:val="%7."/>
      <w:lvlJc w:val="left"/>
      <w:pPr>
        <w:ind w:left="5503" w:hanging="360"/>
      </w:pPr>
      <w:rPr/>
    </w:lvl>
    <w:lvl w:ilvl="7">
      <w:start w:val="1"/>
      <w:numFmt w:val="lowerLetter"/>
      <w:lvlText w:val="%8."/>
      <w:lvlJc w:val="left"/>
      <w:pPr>
        <w:ind w:left="6223" w:hanging="360"/>
      </w:pPr>
      <w:rPr/>
    </w:lvl>
    <w:lvl w:ilvl="8">
      <w:start w:val="1"/>
      <w:numFmt w:val="lowerRoman"/>
      <w:lvlText w:val="%9."/>
      <w:lvlJc w:val="right"/>
      <w:pPr>
        <w:ind w:left="694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