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92"/>
        <w:tblGridChange w:id="0">
          <w:tblGrid>
            <w:gridCol w:w="2828"/>
            <w:gridCol w:w="567"/>
            <w:gridCol w:w="2409"/>
            <w:gridCol w:w="1325"/>
            <w:gridCol w:w="1965"/>
            <w:gridCol w:w="126"/>
            <w:gridCol w:w="44"/>
            <w:gridCol w:w="1219"/>
            <w:gridCol w:w="2292"/>
          </w:tblGrid>
        </w:tblGridChange>
      </w:tblGrid>
      <w:tr>
        <w:trPr>
          <w:cantSplit w:val="0"/>
          <w:trHeight w:val="1265"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FTI/IF-IFKK7112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Metode Numerik</w:t>
            </w:r>
          </w:p>
        </w:tc>
        <w:tc>
          <w:tcPr/>
          <w:p w:rsidR="00000000" w:rsidDel="00000000" w:rsidP="00000000" w:rsidRDefault="00000000" w:rsidRPr="00000000" w14:paraId="00000023">
            <w:pPr>
              <w:rPr/>
            </w:pPr>
            <w:r w:rsidDel="00000000" w:rsidR="00000000" w:rsidRPr="00000000">
              <w:rPr>
                <w:rFonts w:ascii="Roboto" w:cs="Roboto" w:eastAsia="Roboto" w:hAnsi="Roboto"/>
                <w:color w:val="1f1f1f"/>
                <w:sz w:val="18"/>
                <w:szCs w:val="18"/>
                <w:highlight w:val="white"/>
                <w:rtl w:val="0"/>
              </w:rPr>
              <w:t xml:space="preserve">IFKK7112</w:t>
            </w:r>
            <w:r w:rsidDel="00000000" w:rsidR="00000000" w:rsidRPr="00000000">
              <w:rPr>
                <w:rtl w:val="0"/>
              </w:rPr>
            </w:r>
          </w:p>
        </w:tc>
        <w:tc>
          <w:tcPr>
            <w:gridSpan w:val="3"/>
          </w:tcPr>
          <w:p w:rsidR="00000000" w:rsidDel="00000000" w:rsidP="00000000" w:rsidRDefault="00000000" w:rsidRPr="00000000" w14:paraId="00000024">
            <w:pPr>
              <w:jc w:val="cente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7</w:t>
            </w:r>
          </w:p>
        </w:tc>
        <w:tc>
          <w:tcPr/>
          <w:p w:rsidR="00000000" w:rsidDel="00000000" w:rsidP="00000000" w:rsidRDefault="00000000" w:rsidRPr="00000000" w14:paraId="00000029">
            <w:pP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vAlign w:val="bottom"/>
          </w:tcPr>
          <w:p w:rsidR="00000000" w:rsidDel="00000000" w:rsidP="00000000" w:rsidRDefault="00000000" w:rsidRPr="00000000" w14:paraId="0000003C">
            <w:pPr>
              <w:jc w:val="center"/>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771525</wp:posOffset>
                  </wp:positionH>
                  <wp:positionV relativeFrom="paragraph">
                    <wp:posOffset>24130</wp:posOffset>
                  </wp:positionV>
                  <wp:extent cx="2400300" cy="99631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0300" cy="996315"/>
                          </a:xfrm>
                          <a:prstGeom prst="rect"/>
                          <a:ln/>
                        </pic:spPr>
                      </pic:pic>
                    </a:graphicData>
                  </a:graphic>
                </wp:anchor>
              </w:drawing>
            </w:r>
          </w:p>
          <w:p w:rsidR="00000000" w:rsidDel="00000000" w:rsidP="00000000" w:rsidRDefault="00000000" w:rsidRPr="00000000" w14:paraId="0000003D">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Fonts w:ascii="Times New Roman" w:cs="Times New Roman" w:eastAsia="Times New Roman" w:hAnsi="Times New Roman"/>
                <w:i w:val="1"/>
                <w:iCs w:val="1"/>
                <w:rtl w:val="0"/>
              </w:rPr>
              <w:t xml:space="preserve">Venia Restreva Danestiara, S.Si.Kom., M.Sc., M.Si.</w:t>
            </w:r>
            <w:r w:rsidDel="00000000" w:rsidR="00000000" w:rsidRPr="00000000">
              <w:rPr>
                <w:rtl w:val="0"/>
              </w:rPr>
            </w:r>
          </w:p>
        </w:tc>
        <w:tc>
          <w:tcPr>
            <w:gridSpan w:val="4"/>
            <w:shd w:fill="auto" w:val="clear"/>
            <w:vAlign w:val="bottom"/>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337184</wp:posOffset>
                  </wp:positionH>
                  <wp:positionV relativeFrom="paragraph">
                    <wp:posOffset>-199389</wp:posOffset>
                  </wp:positionV>
                  <wp:extent cx="1272540" cy="1166495"/>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R. Yadi Rakhman A, S.T., M.Kom.</w:t>
            </w:r>
          </w:p>
        </w:tc>
        <w:tc>
          <w:tcPr>
            <w:gridSpan w:val="2"/>
            <w:shd w:fill="auto" w:val="clear"/>
            <w:vAlign w:val="bottom"/>
          </w:tcPr>
          <w:p w:rsidR="00000000" w:rsidDel="00000000" w:rsidP="00000000" w:rsidRDefault="00000000" w:rsidRPr="00000000" w14:paraId="0000004D">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556260</wp:posOffset>
                  </wp:positionH>
                  <wp:positionV relativeFrom="paragraph">
                    <wp:posOffset>-60959</wp:posOffset>
                  </wp:positionV>
                  <wp:extent cx="1295400" cy="1138555"/>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60">
            <w:pPr>
              <w:rPr/>
            </w:pPr>
            <w:r w:rsidDel="00000000" w:rsidR="00000000" w:rsidRPr="00000000">
              <w:rPr>
                <w:rtl w:val="0"/>
              </w:rPr>
            </w:r>
          </w:p>
        </w:tc>
      </w:tr>
      <w:tr>
        <w:trPr>
          <w:cantSplit w:val="0"/>
          <w:trHeight w:val="1812"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7">
            <w:pPr>
              <w:keepNext w:val="0"/>
              <w:keepLines w:val="0"/>
              <w:pageBreakBefore w:val="0"/>
              <w:widowControl w:val="1"/>
              <w:numPr>
                <w:ilvl w:val="0"/>
                <w:numId w:val="23"/>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398" w:right="0" w:hanging="360"/>
              <w:jc w:val="left"/>
              <w:rPr>
                <w:rFonts w:ascii="Calibri" w:cs="Calibri" w:eastAsia="Calibri" w:hAnsi="Calibri"/>
                <w:i w:val="0"/>
                <w:iCs w:val="0"/>
                <w:smallCaps w:val="0"/>
                <w:strike w:val="0"/>
                <w:color w:val="0d0d0d"/>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Taat hukum dan disiplin dalam kehidupan bermasyarakat dan bernegara.</w:t>
            </w:r>
          </w:p>
          <w:p w:rsidR="00000000" w:rsidDel="00000000" w:rsidP="00000000" w:rsidRDefault="00000000" w:rsidRPr="00000000" w14:paraId="00000068">
            <w:pPr>
              <w:keepNext w:val="0"/>
              <w:keepLines w:val="0"/>
              <w:pageBreakBefore w:val="0"/>
              <w:widowControl w:val="1"/>
              <w:numPr>
                <w:ilvl w:val="0"/>
                <w:numId w:val="23"/>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398" w:right="0" w:hanging="360"/>
              <w:jc w:val="left"/>
              <w:rPr>
                <w:rFonts w:ascii="Calibri" w:cs="Calibri" w:eastAsia="Calibri" w:hAnsi="Calibri"/>
                <w:i w:val="0"/>
                <w:iCs w:val="0"/>
                <w:smallCaps w:val="0"/>
                <w:strike w:val="0"/>
                <w:color w:val="0d0d0d"/>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Menunjukkan sikap bertanggungjawab atas pekerjaan di bidang keahliannya secara mandiri.numerik secara efektif dan efisien.</w:t>
            </w:r>
          </w:p>
          <w:p w:rsidR="00000000" w:rsidDel="00000000" w:rsidP="00000000" w:rsidRDefault="00000000" w:rsidRPr="00000000" w14:paraId="00000069">
            <w:pPr>
              <w:keepNext w:val="0"/>
              <w:keepLines w:val="0"/>
              <w:pageBreakBefore w:val="0"/>
              <w:widowControl w:val="1"/>
              <w:numPr>
                <w:ilvl w:val="0"/>
                <w:numId w:val="23"/>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398" w:right="0" w:hanging="360"/>
              <w:jc w:val="left"/>
              <w:rPr>
                <w:rFonts w:ascii="Calibri" w:cs="Calibri" w:eastAsia="Calibri" w:hAnsi="Calibri"/>
                <w:i w:val="0"/>
                <w:iCs w:val="0"/>
                <w:smallCaps w:val="0"/>
                <w:strike w:val="0"/>
                <w:color w:val="0d0d0d"/>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Mampu menunjukkan kinerja mandiri, bermutu, dan terukur.</w:t>
            </w:r>
          </w:p>
          <w:p w:rsidR="00000000" w:rsidDel="00000000" w:rsidP="00000000" w:rsidRDefault="00000000" w:rsidRPr="00000000" w14:paraId="0000006A">
            <w:pPr>
              <w:keepNext w:val="0"/>
              <w:keepLines w:val="0"/>
              <w:pageBreakBefore w:val="0"/>
              <w:widowControl w:val="1"/>
              <w:numPr>
                <w:ilvl w:val="0"/>
                <w:numId w:val="23"/>
              </w:numPr>
              <w:pBdr>
                <w:top w:color="e3e3e3" w:space="0" w:sz="4" w:val="single"/>
                <w:left w:color="e3e3e3" w:space="5" w:sz="4" w:val="single"/>
                <w:bottom w:color="e3e3e3" w:space="0" w:sz="4" w:val="single"/>
                <w:right w:color="e3e3e3" w:space="0" w:sz="4" w:val="single"/>
                <w:between w:space="0" w:sz="0" w:val="nil"/>
              </w:pBdr>
              <w:shd w:fill="ffffff" w:val="clear"/>
              <w:spacing w:after="160" w:before="0" w:line="240" w:lineRule="auto"/>
              <w:ind w:left="398" w:right="0" w:hanging="360"/>
              <w:jc w:val="left"/>
              <w:rPr>
                <w:rFonts w:ascii="Calibri" w:cs="Calibri" w:eastAsia="Calibri" w:hAnsi="Calibri"/>
                <w:i w:val="0"/>
                <w:iCs w:val="0"/>
                <w:smallCaps w:val="0"/>
                <w:strike w:val="0"/>
                <w:color w:val="0d0d0d"/>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4"/>
                <w:szCs w:val="24"/>
                <w:u w:val="none"/>
                <w:shd w:fill="auto" w:val="clear"/>
                <w:vertAlign w:val="baseline"/>
                <w:rtl w:val="0"/>
              </w:rPr>
              <w:t xml:space="preserve">Mampu menyelesaikan persoalan komputasi dan pemodelan matematis melalui pendekatan eksak, stokastik, probabilistik dan numerik secara efektif dan efisien.</w:t>
            </w:r>
          </w:p>
        </w:tc>
      </w:tr>
      <w:tr>
        <w:trPr>
          <w:cantSplit w:val="0"/>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d0d0d"/>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3">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mengimplementasikan berbagai metode numerik, termasuk interpolasi, integrasi, solusi persamaan diferensial dalam lingkungan pemrograman.</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Memiliki pemahaman tentang optimasi algoritma untuk meningkatkan efisiensi dan kinerja solusi numerik, serta mampu menerapkan teknik-teknik ini dalam pengembangan perangkat lunak.</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menggunakan metode numerik untuk melakukan simulasi komputasi dalam berbagai domain.</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mengaplikasikan metode numerik dalam analisis data besar untuk mengekstraksi informasi yang berharga dan mendukung pengambilan keputusan yang berbasis data.</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memahami kedudukan dalam area pengetahuan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Software Engineering Body of Knowledge (SwEBOK)</w:t>
            </w:r>
            <w:r w:rsidDel="00000000" w:rsidR="00000000" w:rsidRPr="00000000">
              <w:rPr>
                <w:rtl w:val="0"/>
              </w:rPr>
            </w:r>
          </w:p>
        </w:tc>
      </w:tr>
      <w:tr>
        <w:trPr>
          <w:cantSplit w:val="0"/>
          <w:tblHeader w:val="0"/>
        </w:trPr>
        <w:tc>
          <w:tcPr/>
          <w:p w:rsidR="00000000" w:rsidDel="00000000" w:rsidP="00000000" w:rsidRDefault="00000000" w:rsidRPr="00000000" w14:paraId="00000088">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Mata kuliah ini bertujuan untuk memberikan pemahaman mendalam kepada mahasiswa tentang penggunaan algoritma dan teknik numerik untuk menyelesaikan masalah matematika yang kompleks, terutama yang sulit atau tidak mungkin diselesaikan dengan pendekatan analitis konvensional. Mata kuliah ini mencakup pengenalan konsep dasar metode numerik, implementasi algoritma, analisis error, dan aplikasi dalam berbagai bidang ilmu.</w:t>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Pengantar Metode Numerik</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Representasi Angka dan Error Numerik</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Interpolasi dan Aproksimasi</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Solusi Persamaan Nonlinear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Integrasi Numerik</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Solusi Persamaan Linear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Solusi Persamaan Diferensial Biasa (ODE)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Analisis Eigen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Metode Elemen Hingga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Optimasi Numerik</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98"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Metode Monte Carlo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98"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Penerapan dalam Bahasa Pemrograman</w:t>
            </w:r>
            <w:r w:rsidDel="00000000" w:rsidR="00000000" w:rsidRPr="00000000">
              <w:rPr>
                <w:rtl w:val="0"/>
              </w:rPr>
            </w:r>
          </w:p>
        </w:tc>
      </w:tr>
      <w:tr>
        <w:trPr>
          <w:cantSplit w:val="0"/>
          <w:tblHeader w:val="0"/>
        </w:trPr>
        <w:tc>
          <w:tcPr>
            <w:gridSpan w:val="9"/>
          </w:tcPr>
          <w:p w:rsidR="00000000" w:rsidDel="00000000" w:rsidP="00000000" w:rsidRDefault="00000000" w:rsidRPr="00000000" w14:paraId="000000A5">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E">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F">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Al-Khafaji. A.W., dan Tooley, J.R. (1986). Numerical Methods in Engineering Practice. New York : CBS College Publishiing.</w:t>
            </w:r>
          </w:p>
          <w:p w:rsidR="00000000" w:rsidDel="00000000" w:rsidP="00000000" w:rsidRDefault="00000000" w:rsidRPr="00000000" w14:paraId="000000B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Burden, R.L., dan Faires, J.D. (2011). Numerical Analysis. USA : Cengage Learning.</w:t>
            </w:r>
          </w:p>
          <w:p w:rsidR="00000000" w:rsidDel="00000000" w:rsidP="00000000" w:rsidRDefault="00000000" w:rsidRPr="00000000" w14:paraId="000000B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Chapra,S., dan Canale, R. (2014). Numerical Methods for Engineers. New York : McGraw-Hill Education.</w:t>
            </w:r>
          </w:p>
          <w:p w:rsidR="00000000" w:rsidDel="00000000" w:rsidP="00000000" w:rsidRDefault="00000000" w:rsidRPr="00000000" w14:paraId="000000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1"/>
                <w:iCs w:val="1"/>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Dahlquist, Germund., and Ake Bjorck. (2008).Numerical Methods in Scientific Computing Volume I. Philadelphia: Society for Industrial and Applied Mathematics (SIAM)</w:t>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C5">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Epperson. J.F. (2013). An Introduction to Numerical Methods and Analysis. New Jersey : John Wiley &amp; Sons, Inc, Canada.</w:t>
            </w:r>
          </w:p>
          <w:p w:rsidR="00000000" w:rsidDel="00000000" w:rsidP="00000000" w:rsidRDefault="00000000" w:rsidRPr="00000000" w14:paraId="000000C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Hoffman,J.D. (2001). Numerical Methods for Engineers and Scientist. New York : CRC Press.</w:t>
            </w:r>
          </w:p>
          <w:p w:rsidR="00000000" w:rsidDel="00000000" w:rsidP="00000000" w:rsidRDefault="00000000" w:rsidRPr="00000000" w14:paraId="000000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Hutagalung,S.N. (2017). Pemahaman Metode Numerik (Studi Kasus Metode Newton Rhapson) Menggunaka Pemrograman Matlab. Jurnal Teknologi Informasi (JurTI).1(1). 95-100</w:t>
            </w:r>
          </w:p>
          <w:p w:rsidR="00000000" w:rsidDel="00000000" w:rsidP="00000000" w:rsidRDefault="00000000" w:rsidRPr="00000000" w14:paraId="000000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Chapra, S. C., &amp; Canale, R. P. (2020). Numerical Methods for Engineers. 7th Edition. McGraw-Hill Education.</w:t>
            </w:r>
          </w:p>
          <w:p w:rsidR="00000000" w:rsidDel="00000000" w:rsidP="00000000" w:rsidRDefault="00000000" w:rsidRPr="00000000" w14:paraId="000000D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Quarteroni, A., Saleri, F., &amp; Gervasio, P. (2021). Scientific Computing with MATLAB and Octave. 4th Edition. Springer Nature.</w:t>
            </w:r>
          </w:p>
          <w:p w:rsidR="00000000" w:rsidDel="00000000" w:rsidP="00000000" w:rsidRDefault="00000000" w:rsidRPr="00000000" w14:paraId="000000D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Atkinson, K. E. (2022). An Introduction to Numerical Analysis. 3rd Edition. John Wiley &amp; Sons.</w:t>
            </w:r>
          </w:p>
        </w:tc>
      </w:tr>
      <w:tr>
        <w:trPr>
          <w:cantSplit w:val="0"/>
          <w:tblHeader w:val="0"/>
        </w:trPr>
        <w:tc>
          <w:tcPr>
            <w:vMerge w:val="restart"/>
          </w:tcPr>
          <w:p w:rsidR="00000000" w:rsidDel="00000000" w:rsidP="00000000" w:rsidRDefault="00000000" w:rsidRPr="00000000" w14:paraId="000000DB">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C">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F">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MATLAB</w:t>
            </w:r>
          </w:p>
          <w:p w:rsidR="00000000" w:rsidDel="00000000" w:rsidP="00000000" w:rsidRDefault="00000000" w:rsidRPr="00000000" w14:paraId="000000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w:t>
            </w:r>
          </w:p>
        </w:tc>
        <w:tc>
          <w:tcPr>
            <w:gridSpan w:val="5"/>
          </w:tcPr>
          <w:p w:rsidR="00000000" w:rsidDel="00000000" w:rsidP="00000000" w:rsidRDefault="00000000" w:rsidRPr="00000000" w14:paraId="000000E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w:t>
            </w:r>
          </w:p>
          <w:p w:rsidR="00000000" w:rsidDel="00000000" w:rsidP="00000000" w:rsidRDefault="00000000" w:rsidRPr="00000000" w14:paraId="000000E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Infocus</w:t>
            </w:r>
          </w:p>
        </w:tc>
      </w:tr>
      <w:tr>
        <w:trPr>
          <w:cantSplit w:val="0"/>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0">
            <w:pPr>
              <w:rPr/>
            </w:pPr>
            <w:r w:rsidDel="00000000" w:rsidR="00000000" w:rsidRPr="00000000">
              <w:rPr>
                <w:rtl w:val="0"/>
              </w:rPr>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9">
            <w:pPr>
              <w:rPr/>
            </w:pPr>
            <w:r w:rsidDel="00000000" w:rsidR="00000000" w:rsidRPr="00000000">
              <w:rPr>
                <w:rtl w:val="0"/>
              </w:rPr>
              <w:t xml:space="preserve">Kalkulus</w:t>
            </w:r>
          </w:p>
        </w:tc>
      </w:tr>
    </w:tbl>
    <w:p w:rsidR="00000000" w:rsidDel="00000000" w:rsidP="00000000" w:rsidRDefault="00000000" w:rsidRPr="00000000" w14:paraId="00000101">
      <w:pPr>
        <w:rPr/>
      </w:pPr>
      <w:r w:rsidDel="00000000" w:rsidR="00000000" w:rsidRPr="00000000">
        <w:br w:type="page"/>
      </w:r>
      <w:r w:rsidDel="00000000" w:rsidR="00000000" w:rsidRPr="00000000">
        <w:rPr>
          <w:rtl w:val="0"/>
        </w:rPr>
      </w:r>
    </w:p>
    <w:tbl>
      <w:tblPr>
        <w:tblStyle w:val="Table2"/>
        <w:tblW w:w="1277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30"/>
        <w:tblGridChange w:id="0">
          <w:tblGrid>
            <w:gridCol w:w="985"/>
            <w:gridCol w:w="2835"/>
            <w:gridCol w:w="2268"/>
            <w:gridCol w:w="1845"/>
            <w:gridCol w:w="1594"/>
            <w:gridCol w:w="1985"/>
            <w:gridCol w:w="1233"/>
            <w:gridCol w:w="30"/>
          </w:tblGrid>
        </w:tblGridChange>
      </w:tblGrid>
      <w:tr>
        <w:trPr>
          <w:cantSplit w:val="0"/>
          <w:tblHeader w:val="1"/>
        </w:trPr>
        <w:tc>
          <w:tcPr/>
          <w:p w:rsidR="00000000" w:rsidDel="00000000" w:rsidP="00000000" w:rsidRDefault="00000000" w:rsidRPr="00000000" w14:paraId="00000102">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3">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7">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9">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0B">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12">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13">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14">
            <w:pPr>
              <w:rPr>
                <w:b w:val="1"/>
                <w:bCs w:val="1"/>
              </w:rPr>
            </w:pPr>
            <w:r w:rsidDel="00000000" w:rsidR="00000000" w:rsidRPr="00000000">
              <w:rPr>
                <w:color w:val="0070c0"/>
                <w:rtl w:val="0"/>
              </w:rPr>
              <w:t xml:space="preserve">Memahami bahwa matematika merupakan bagian dari area pengetahuan SWEBOK  </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tc>
        <w:tc>
          <w:tcPr/>
          <w:p w:rsidR="00000000" w:rsidDel="00000000" w:rsidP="00000000" w:rsidRDefault="00000000" w:rsidRPr="00000000" w14:paraId="00000118">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19">
            <w:pPr>
              <w:numPr>
                <w:ilvl w:val="0"/>
                <w:numId w:val="27"/>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1A">
            <w:pPr>
              <w:numPr>
                <w:ilvl w:val="0"/>
                <w:numId w:val="27"/>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1B">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Memahami rencana perkuliahan, materi perkuliahan, metode pembelajaran, buku referensi dan sistem penilaian yang digunakan dalam pembelajaran.</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kepada dosen mengenai hal-hal yang belum dimengerti tentang silabus, RPS dan kontrak kuliah serta materi perkuliahan. </w:t>
            </w:r>
          </w:p>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Silabus , RPS dan Kontrak Kuliah Metode Numerik </w:t>
            </w:r>
          </w:p>
          <w:p w:rsidR="00000000" w:rsidDel="00000000" w:rsidP="00000000" w:rsidRDefault="00000000" w:rsidRPr="00000000" w14:paraId="0000012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25">
            <w:pPr>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26">
            <w:pPr>
              <w:jc w:val="center"/>
              <w:rPr/>
            </w:pPr>
            <w:r w:rsidDel="00000000" w:rsidR="00000000" w:rsidRPr="00000000">
              <w:rPr>
                <w:rtl w:val="0"/>
              </w:rPr>
              <w:t xml:space="preserve">2</w:t>
            </w:r>
          </w:p>
        </w:tc>
        <w:tc>
          <w:tcPr/>
          <w:p w:rsidR="00000000" w:rsidDel="00000000" w:rsidP="00000000" w:rsidRDefault="00000000" w:rsidRPr="00000000" w14:paraId="00000127">
            <w:pPr>
              <w:rPr/>
            </w:pPr>
            <w:r w:rsidDel="00000000" w:rsidR="00000000" w:rsidRPr="00000000">
              <w:rPr>
                <w:rtl w:val="0"/>
              </w:rPr>
              <w:t xml:space="preserve">Memahami definisi, tujuan dan cara menggunakan metode numerik serta kelebihan ataupun kelemahan metode numerik.</w:t>
            </w:r>
          </w:p>
        </w:tc>
        <w:tc>
          <w:tcPr/>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memahami materi yang diberikan oleh dosen mengenai pengantar metode numerik. </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dengan dosen mengenai hal-hal yang belum dimengerti </w:t>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dipelajari. </w:t>
            </w:r>
          </w:p>
          <w:p w:rsidR="00000000" w:rsidDel="00000000" w:rsidP="00000000" w:rsidRDefault="00000000" w:rsidRPr="00000000" w14:paraId="0000012B">
            <w:pPr>
              <w:ind w:hanging="690"/>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Metode Numerik </w:t>
            </w:r>
          </w:p>
          <w:p w:rsidR="00000000" w:rsidDel="00000000" w:rsidP="00000000" w:rsidRDefault="00000000" w:rsidRPr="00000000" w14:paraId="00000130">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31">
            <w:pPr>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32">
            <w:pPr>
              <w:jc w:val="center"/>
              <w:rPr/>
            </w:pPr>
            <w:r w:rsidDel="00000000" w:rsidR="00000000" w:rsidRPr="00000000">
              <w:rPr>
                <w:rtl w:val="0"/>
              </w:rPr>
              <w:t xml:space="preserve">3</w:t>
            </w:r>
          </w:p>
        </w:tc>
        <w:tc>
          <w:tcPr/>
          <w:p w:rsidR="00000000" w:rsidDel="00000000" w:rsidP="00000000" w:rsidRDefault="00000000" w:rsidRPr="00000000" w14:paraId="0000013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defenisi galat dan jenis-jenis galat.</w:t>
            </w:r>
          </w:p>
          <w:p w:rsidR="00000000" w:rsidDel="00000000" w:rsidP="00000000" w:rsidRDefault="00000000" w:rsidRPr="00000000" w14:paraId="0000013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Mengetahui cara menghitung galat.</w:t>
            </w:r>
          </w:p>
          <w:p w:rsidR="00000000" w:rsidDel="00000000" w:rsidP="00000000" w:rsidRDefault="00000000" w:rsidRPr="00000000" w14:paraId="000001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nilai pendekatan dan kesalahan.</w:t>
            </w:r>
          </w:p>
        </w:tc>
        <w:tc>
          <w:tcPr/>
          <w:p w:rsidR="00000000" w:rsidDel="00000000" w:rsidP="00000000" w:rsidRDefault="00000000" w:rsidRPr="00000000" w14:paraId="0000013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memahami materi yang diberikan oleh dosen mengenai pengantar metode numerik. </w:t>
            </w:r>
          </w:p>
          <w:p w:rsidR="00000000" w:rsidDel="00000000" w:rsidP="00000000" w:rsidRDefault="00000000" w:rsidRPr="00000000" w14:paraId="0000013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dengan dosen mengenai hal-hal yang belum dimengerti. </w:t>
            </w:r>
          </w:p>
          <w:p w:rsidR="00000000" w:rsidDel="00000000" w:rsidP="00000000" w:rsidRDefault="00000000" w:rsidRPr="00000000" w14:paraId="0000013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dipelajari. </w:t>
            </w:r>
          </w:p>
          <w:p w:rsidR="00000000" w:rsidDel="00000000" w:rsidP="00000000" w:rsidRDefault="00000000" w:rsidRPr="00000000" w14:paraId="00000139">
            <w:pPr>
              <w:ind w:left="300" w:hanging="270"/>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3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Teori Galat. </w:t>
            </w:r>
          </w:p>
          <w:p w:rsidR="00000000" w:rsidDel="00000000" w:rsidP="00000000" w:rsidRDefault="00000000" w:rsidRPr="00000000" w14:paraId="0000013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Nilai Pendekatan. </w:t>
            </w:r>
          </w:p>
          <w:p w:rsidR="00000000" w:rsidDel="00000000" w:rsidP="00000000" w:rsidRDefault="00000000" w:rsidRPr="00000000" w14:paraId="000001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Floating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Galat/Kesala han. </w:t>
            </w:r>
            <w:r w:rsidDel="00000000" w:rsidR="00000000" w:rsidRPr="00000000">
              <w:rPr>
                <w:rtl w:val="0"/>
              </w:rPr>
            </w:r>
          </w:p>
        </w:tc>
        <w:tc>
          <w:tcPr/>
          <w:p w:rsidR="00000000" w:rsidDel="00000000" w:rsidP="00000000" w:rsidRDefault="00000000" w:rsidRPr="00000000" w14:paraId="00000141">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42">
            <w:pPr>
              <w:jc w:val="center"/>
              <w:rPr/>
            </w:pPr>
            <w:r w:rsidDel="00000000" w:rsidR="00000000" w:rsidRPr="00000000">
              <w:rPr>
                <w:rtl w:val="0"/>
              </w:rPr>
              <w:t xml:space="preserve">4</w:t>
            </w:r>
          </w:p>
        </w:tc>
        <w:tc>
          <w:tcPr/>
          <w:p w:rsidR="00000000" w:rsidDel="00000000" w:rsidP="00000000" w:rsidRDefault="00000000" w:rsidRPr="00000000" w14:paraId="000001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definisi akar persamaan, persamaan tak linear, persamaan aljabar dan persamaan transedental.</w:t>
            </w:r>
          </w:p>
          <w:p w:rsidR="00000000" w:rsidDel="00000000" w:rsidP="00000000" w:rsidRDefault="00000000" w:rsidRPr="00000000" w14:paraId="000001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mengaplikasikan metode iterasi.</w:t>
            </w:r>
          </w:p>
        </w:tc>
        <w:tc>
          <w:tcPr/>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memahami materi yang diberikan oleh dosen mengenai akar persamaan dan metode iterasi. </w:t>
            </w:r>
          </w:p>
          <w:p w:rsidR="00000000" w:rsidDel="00000000" w:rsidP="00000000" w:rsidRDefault="00000000" w:rsidRPr="00000000" w14:paraId="000001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dengan dosen mengenai hal-hal yang belum dimengerti. </w:t>
            </w:r>
          </w:p>
          <w:p w:rsidR="00000000" w:rsidDel="00000000" w:rsidP="00000000" w:rsidRDefault="00000000" w:rsidRPr="00000000" w14:paraId="000001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dipelajari.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ind w:left="300" w:hanging="270"/>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vAlign w:val="center"/>
          </w:tcPr>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Akar Persamaan. </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Metode Iterasi. </w:t>
            </w:r>
            <w:r w:rsidDel="00000000" w:rsidR="00000000" w:rsidRPr="00000000">
              <w:rPr>
                <w:rtl w:val="0"/>
              </w:rPr>
            </w:r>
          </w:p>
        </w:tc>
        <w:tc>
          <w:tcPr/>
          <w:p w:rsidR="00000000" w:rsidDel="00000000" w:rsidP="00000000" w:rsidRDefault="00000000" w:rsidRPr="00000000" w14:paraId="0000014F">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50">
            <w:pPr>
              <w:jc w:val="center"/>
              <w:rPr/>
            </w:pPr>
            <w:r w:rsidDel="00000000" w:rsidR="00000000" w:rsidRPr="00000000">
              <w:rPr>
                <w:rtl w:val="0"/>
              </w:rPr>
              <w:t xml:space="preserve">5</w:t>
            </w:r>
          </w:p>
        </w:tc>
        <w:tc>
          <w:tcPr/>
          <w:p w:rsidR="00000000" w:rsidDel="00000000" w:rsidP="00000000" w:rsidRDefault="00000000" w:rsidRPr="00000000" w14:paraId="00000151">
            <w:pPr>
              <w:rPr/>
            </w:pPr>
            <w:r w:rsidDel="00000000" w:rsidR="00000000" w:rsidRPr="00000000">
              <w:rPr>
                <w:rtl w:val="0"/>
              </w:rPr>
              <w:t xml:space="preserve">Memahami dan mengaplikasikan metode iterasi fixed point dalam mencari akar suatu fungsi.</w:t>
            </w:r>
          </w:p>
        </w:tc>
        <w:tc>
          <w:tcPr/>
          <w:p w:rsidR="00000000" w:rsidDel="00000000" w:rsidP="00000000" w:rsidRDefault="00000000" w:rsidRPr="00000000" w14:paraId="000001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memahami materi yang diberikan oleh dosen mengenai metode iterasi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fixed point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dengan dosen mengenai hal-hal yang belum dimengerti </w:t>
            </w:r>
          </w:p>
          <w:p w:rsidR="00000000" w:rsidDel="00000000" w:rsidP="00000000" w:rsidRDefault="00000000" w:rsidRPr="00000000" w14:paraId="000001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dipelajari. </w:t>
            </w:r>
          </w:p>
          <w:p w:rsidR="00000000" w:rsidDel="00000000" w:rsidP="00000000" w:rsidRDefault="00000000" w:rsidRPr="00000000" w14:paraId="00000155">
            <w:pPr>
              <w:ind w:left="300" w:hanging="270"/>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Iterasi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Fixed Point. </w:t>
            </w:r>
            <w:r w:rsidDel="00000000" w:rsidR="00000000" w:rsidRPr="00000000">
              <w:rPr>
                <w:rtl w:val="0"/>
              </w:rPr>
            </w:r>
          </w:p>
          <w:p w:rsidR="00000000" w:rsidDel="00000000" w:rsidP="00000000" w:rsidRDefault="00000000" w:rsidRPr="00000000" w14:paraId="0000015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5B">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5C">
            <w:pPr>
              <w:jc w:val="center"/>
              <w:rPr/>
            </w:pPr>
            <w:r w:rsidDel="00000000" w:rsidR="00000000" w:rsidRPr="00000000">
              <w:rPr>
                <w:rtl w:val="0"/>
              </w:rPr>
              <w:t xml:space="preserve">6</w:t>
            </w:r>
          </w:p>
        </w:tc>
        <w:tc>
          <w:tcPr/>
          <w:p w:rsidR="00000000" w:rsidDel="00000000" w:rsidP="00000000" w:rsidRDefault="00000000" w:rsidRPr="00000000" w14:paraId="0000015D">
            <w:pPr>
              <w:rPr/>
            </w:pPr>
            <w:r w:rsidDel="00000000" w:rsidR="00000000" w:rsidRPr="00000000">
              <w:rPr>
                <w:rtl w:val="0"/>
              </w:rPr>
              <w:t xml:space="preserve">Memahami dan mengaplikasikan metode bisection dalam mencari akar suatu fungsi.</w:t>
            </w:r>
          </w:p>
        </w:tc>
        <w:tc>
          <w:tcPr/>
          <w:p w:rsidR="00000000" w:rsidDel="00000000" w:rsidP="00000000" w:rsidRDefault="00000000" w:rsidRPr="00000000" w14:paraId="000001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memahami materi yang diberikan oleh dosen mengenai metode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bisection. </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dengan dosen mengenai hal-hal yang belum dimengerti. </w:t>
            </w:r>
          </w:p>
          <w:p w:rsidR="00000000" w:rsidDel="00000000" w:rsidP="00000000" w:rsidRDefault="00000000" w:rsidRPr="00000000" w14:paraId="000001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dipelajari. </w:t>
            </w:r>
          </w:p>
          <w:p w:rsidR="00000000" w:rsidDel="00000000" w:rsidP="00000000" w:rsidRDefault="00000000" w:rsidRPr="00000000" w14:paraId="00000161">
            <w:pPr>
              <w:ind w:left="300" w:hanging="270"/>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65">
            <w:pPr>
              <w:jc w:val="both"/>
              <w:rPr>
                <w:rFonts w:ascii="Calibri" w:cs="Calibri" w:eastAsia="Calibri" w:hAnsi="Calibri"/>
              </w:rPr>
            </w:pPr>
            <w:r w:rsidDel="00000000" w:rsidR="00000000" w:rsidRPr="00000000">
              <w:rPr>
                <w:rFonts w:ascii="Calibri" w:cs="Calibri" w:eastAsia="Calibri" w:hAnsi="Calibri"/>
                <w:rtl w:val="0"/>
              </w:rPr>
              <w:t xml:space="preserve">Metode </w:t>
            </w:r>
            <w:r w:rsidDel="00000000" w:rsidR="00000000" w:rsidRPr="00000000">
              <w:rPr>
                <w:rFonts w:ascii="Calibri" w:cs="Calibri" w:eastAsia="Calibri" w:hAnsi="Calibri"/>
                <w:i w:val="1"/>
                <w:iCs w:val="1"/>
                <w:rtl w:val="0"/>
              </w:rPr>
              <w:t xml:space="preserve">Bisection </w:t>
            </w:r>
            <w:r w:rsidDel="00000000" w:rsidR="00000000" w:rsidRPr="00000000">
              <w:rPr>
                <w:rtl w:val="0"/>
              </w:rPr>
            </w:r>
          </w:p>
          <w:p w:rsidR="00000000" w:rsidDel="00000000" w:rsidP="00000000" w:rsidRDefault="00000000" w:rsidRPr="00000000" w14:paraId="00000166">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67">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68">
            <w:pPr>
              <w:jc w:val="center"/>
              <w:rPr/>
            </w:pPr>
            <w:r w:rsidDel="00000000" w:rsidR="00000000" w:rsidRPr="00000000">
              <w:rPr>
                <w:rtl w:val="0"/>
              </w:rPr>
              <w:t xml:space="preserve">7</w:t>
            </w:r>
          </w:p>
        </w:tc>
        <w:tc>
          <w:tcPr/>
          <w:p w:rsidR="00000000" w:rsidDel="00000000" w:rsidP="00000000" w:rsidRDefault="00000000" w:rsidRPr="00000000" w14:paraId="00000169">
            <w:pPr>
              <w:rPr/>
            </w:pPr>
            <w:r w:rsidDel="00000000" w:rsidR="00000000" w:rsidRPr="00000000">
              <w:rPr>
                <w:rtl w:val="0"/>
              </w:rPr>
              <w:t xml:space="preserve">Memahami dan mengaplikasikan metode regula falsi dan newton dalam mencari akar suatu fungsi.</w:t>
            </w:r>
          </w:p>
        </w:tc>
        <w:tc>
          <w:tcPr/>
          <w:p w:rsidR="00000000" w:rsidDel="00000000" w:rsidP="00000000" w:rsidRDefault="00000000" w:rsidRPr="00000000" w14:paraId="000001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memahami materi yang diberikan oleh dosen mengenai metode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regula falsi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newton rhapson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kepada dosen mengenai hal-hal yang belum dimengerti. </w:t>
            </w:r>
          </w:p>
          <w:p w:rsidR="00000000" w:rsidDel="00000000" w:rsidP="00000000" w:rsidRDefault="00000000" w:rsidRPr="00000000" w14:paraId="000001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dipelajari. </w:t>
            </w:r>
          </w:p>
          <w:p w:rsidR="00000000" w:rsidDel="00000000" w:rsidP="00000000" w:rsidRDefault="00000000" w:rsidRPr="00000000" w14:paraId="0000016D">
            <w:pPr>
              <w:ind w:left="300" w:hanging="270"/>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Regula Falsi </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Newton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Rhapson </w:t>
            </w:r>
            <w:r w:rsidDel="00000000" w:rsidR="00000000" w:rsidRPr="00000000">
              <w:rPr>
                <w:rtl w:val="0"/>
              </w:rPr>
            </w:r>
          </w:p>
        </w:tc>
        <w:tc>
          <w:tcPr/>
          <w:p w:rsidR="00000000" w:rsidDel="00000000" w:rsidP="00000000" w:rsidRDefault="00000000" w:rsidRPr="00000000" w14:paraId="00000173">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74">
            <w:pPr>
              <w:jc w:val="center"/>
              <w:rPr/>
            </w:pPr>
            <w:r w:rsidDel="00000000" w:rsidR="00000000" w:rsidRPr="00000000">
              <w:rPr>
                <w:rtl w:val="0"/>
              </w:rPr>
              <w:t xml:space="preserve">8</w:t>
            </w:r>
          </w:p>
        </w:tc>
        <w:tc>
          <w:tcPr>
            <w:gridSpan w:val="6"/>
          </w:tcPr>
          <w:p w:rsidR="00000000" w:rsidDel="00000000" w:rsidP="00000000" w:rsidRDefault="00000000" w:rsidRPr="00000000" w14:paraId="00000175">
            <w:pPr>
              <w:ind w:left="300" w:hanging="270"/>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7B">
            <w:pPr>
              <w:jc w:val="center"/>
              <w:rPr/>
            </w:pPr>
            <w:r w:rsidDel="00000000" w:rsidR="00000000" w:rsidRPr="00000000">
              <w:rPr>
                <w:rtl w:val="0"/>
              </w:rPr>
              <w:t xml:space="preserve">9</w:t>
            </w:r>
          </w:p>
        </w:tc>
        <w:tc>
          <w:tcPr/>
          <w:p w:rsidR="00000000" w:rsidDel="00000000" w:rsidP="00000000" w:rsidRDefault="00000000" w:rsidRPr="00000000" w14:paraId="0000017C">
            <w:pPr>
              <w:rPr/>
            </w:pPr>
            <w:r w:rsidDel="00000000" w:rsidR="00000000" w:rsidRPr="00000000">
              <w:rPr>
                <w:rtl w:val="0"/>
              </w:rPr>
              <w:t xml:space="preserve">Memahami dan mengaplikasikan metode secant dalam mencari akar suatu fungsi.</w:t>
            </w:r>
          </w:p>
        </w:tc>
        <w:tc>
          <w:tcPr/>
          <w:p w:rsidR="00000000" w:rsidDel="00000000" w:rsidP="00000000" w:rsidRDefault="00000000" w:rsidRPr="00000000" w14:paraId="000001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memahami materi yang diberikan oleh dosen mengenai metode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secant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kepada dosen mengenai hal-hal yang belum dimengerti. </w:t>
            </w:r>
          </w:p>
          <w:p w:rsidR="00000000" w:rsidDel="00000000" w:rsidP="00000000" w:rsidRDefault="00000000" w:rsidRPr="00000000" w14:paraId="000001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dipelajari. </w:t>
            </w:r>
          </w:p>
          <w:p w:rsidR="00000000" w:rsidDel="00000000" w:rsidP="00000000" w:rsidRDefault="00000000" w:rsidRPr="00000000" w14:paraId="00000180">
            <w:pPr>
              <w:ind w:left="300" w:hanging="270"/>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Secant </w:t>
            </w:r>
            <w:r w:rsidDel="00000000" w:rsidR="00000000" w:rsidRPr="00000000">
              <w:rPr>
                <w:rtl w:val="0"/>
              </w:rPr>
            </w:r>
          </w:p>
          <w:p w:rsidR="00000000" w:rsidDel="00000000" w:rsidP="00000000" w:rsidRDefault="00000000" w:rsidRPr="00000000" w14:paraId="0000018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86">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87">
            <w:pPr>
              <w:jc w:val="center"/>
              <w:rPr/>
            </w:pPr>
            <w:r w:rsidDel="00000000" w:rsidR="00000000" w:rsidRPr="00000000">
              <w:rPr>
                <w:rtl w:val="0"/>
              </w:rPr>
              <w:t xml:space="preserve">10</w:t>
            </w:r>
          </w:p>
        </w:tc>
        <w:tc>
          <w:tcPr/>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definisi interpolasi linear dan interpolasi kuadrat. </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Menyelesaikan permasalahan numerik menggunakan metode interpolasi linear dan interpolasi kuadrat .</w:t>
            </w:r>
          </w:p>
        </w:tc>
        <w:tc>
          <w:tcPr/>
          <w:p w:rsidR="00000000" w:rsidDel="00000000" w:rsidP="00000000" w:rsidRDefault="00000000" w:rsidRPr="00000000" w14:paraId="000001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memilih bahan diskusi yang diberikan dosen dengan menyiapkan video yang diupload ke akaun youtube. </w:t>
            </w:r>
          </w:p>
          <w:p w:rsidR="00000000" w:rsidDel="00000000" w:rsidP="00000000" w:rsidRDefault="00000000" w:rsidRPr="00000000" w14:paraId="000001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dan dosen berdiskusi mengenai materi perkuliahan interpolasi linear dan interpolasi kuadrat. </w:t>
            </w:r>
          </w:p>
          <w:p w:rsidR="00000000" w:rsidDel="00000000" w:rsidP="00000000" w:rsidRDefault="00000000" w:rsidRPr="00000000" w14:paraId="0000018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ia pelajari. </w:t>
            </w:r>
          </w:p>
          <w:p w:rsidR="00000000" w:rsidDel="00000000" w:rsidP="00000000" w:rsidRDefault="00000000" w:rsidRPr="00000000" w14:paraId="0000018D">
            <w:pPr>
              <w:ind w:left="300" w:hanging="270"/>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Interpolasi Linear. </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Interpolasi Kuadrat.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95">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96">
            <w:pPr>
              <w:jc w:val="center"/>
              <w:rPr/>
            </w:pPr>
            <w:r w:rsidDel="00000000" w:rsidR="00000000" w:rsidRPr="00000000">
              <w:rPr>
                <w:rtl w:val="0"/>
              </w:rPr>
              <w:t xml:space="preserve">11</w:t>
            </w:r>
          </w:p>
        </w:tc>
        <w:tc>
          <w:tcPr/>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definisi interpolasi Lagrange dan interpolasi Newton.</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Menyelesaikan permasalahan numerik menggunakan metode Lagrange dan metode Newton.</w:t>
            </w:r>
          </w:p>
        </w:tc>
        <w:tc>
          <w:tcPr/>
          <w:p w:rsidR="00000000" w:rsidDel="00000000" w:rsidP="00000000" w:rsidRDefault="00000000" w:rsidRPr="00000000" w14:paraId="000001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dan dosen berdiskusi mengenai materi perkuliahan yang terdapat pada sebuah video youtube mengenai interpolasi polynomial dan newton. </w:t>
            </w:r>
          </w:p>
          <w:p w:rsidR="00000000" w:rsidDel="00000000" w:rsidP="00000000" w:rsidRDefault="00000000" w:rsidRPr="00000000" w14:paraId="000001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ia pelajari. </w:t>
            </w:r>
          </w:p>
          <w:p w:rsidR="00000000" w:rsidDel="00000000" w:rsidP="00000000" w:rsidRDefault="00000000" w:rsidRPr="00000000" w14:paraId="0000019B">
            <w:pPr>
              <w:ind w:left="300" w:hanging="270"/>
              <w:rPr/>
            </w:pPr>
            <w:r w:rsidDel="00000000" w:rsidR="00000000" w:rsidRPr="00000000">
              <w:rPr>
                <w:rtl w:val="0"/>
              </w:rPr>
            </w:r>
          </w:p>
          <w:p w:rsidR="00000000" w:rsidDel="00000000" w:rsidP="00000000" w:rsidRDefault="00000000" w:rsidRPr="00000000" w14:paraId="0000019C">
            <w:pPr>
              <w:ind w:left="300" w:hanging="270"/>
              <w:jc w:val="right"/>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Interpolasi Polinomial Lagrange </w:t>
            </w:r>
          </w:p>
          <w:p w:rsidR="00000000" w:rsidDel="00000000" w:rsidP="00000000" w:rsidRDefault="00000000" w:rsidRPr="00000000" w14:paraId="000001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Interpolasi Newton. </w:t>
            </w:r>
          </w:p>
          <w:p w:rsidR="00000000" w:rsidDel="00000000" w:rsidP="00000000" w:rsidRDefault="00000000" w:rsidRPr="00000000" w14:paraId="000001A3">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A4">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A5">
            <w:pPr>
              <w:jc w:val="center"/>
              <w:rPr/>
            </w:pPr>
            <w:r w:rsidDel="00000000" w:rsidR="00000000" w:rsidRPr="00000000">
              <w:rPr>
                <w:rtl w:val="0"/>
              </w:rPr>
              <w:t xml:space="preserve">12</w:t>
            </w:r>
          </w:p>
        </w:tc>
        <w:tc>
          <w:tcPr/>
          <w:p w:rsidR="00000000" w:rsidDel="00000000" w:rsidP="00000000" w:rsidRDefault="00000000" w:rsidRPr="00000000" w14:paraId="000001A6">
            <w:pPr>
              <w:rPr/>
            </w:pPr>
            <w:r w:rsidDel="00000000" w:rsidR="00000000" w:rsidRPr="00000000">
              <w:rPr>
                <w:rtl w:val="0"/>
              </w:rPr>
              <w:t xml:space="preserve">1. Memahami metode diferensial numerik dengan menggunakan formula forward - backward.</w:t>
            </w:r>
          </w:p>
          <w:p w:rsidR="00000000" w:rsidDel="00000000" w:rsidP="00000000" w:rsidRDefault="00000000" w:rsidRPr="00000000" w14:paraId="000001A7">
            <w:pPr>
              <w:rPr/>
            </w:pPr>
            <w:r w:rsidDel="00000000" w:rsidR="00000000" w:rsidRPr="00000000">
              <w:rPr>
                <w:rtl w:val="0"/>
              </w:rPr>
              <w:t xml:space="preserve">2. Menyelesaikan permasalahan diferensial numerik menggunakan formula formula forward -backward.</w:t>
            </w:r>
          </w:p>
        </w:tc>
        <w:tc>
          <w:tcPr/>
          <w:p w:rsidR="00000000" w:rsidDel="00000000" w:rsidP="00000000" w:rsidRDefault="00000000" w:rsidRPr="00000000" w14:paraId="000001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dan dosen berdiskusi mengenai materi perkuliahan yang terdapat pada sebuah video youtube mengenai diferensiasi numerik dengan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formula forward -backward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ia pelajari.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ind w:left="300" w:hanging="270"/>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Diferensiasi Numerik dengan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Formula Forward -Backward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0">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B1">
            <w:pPr>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B2">
            <w:pPr>
              <w:jc w:val="center"/>
              <w:rPr/>
            </w:pPr>
            <w:r w:rsidDel="00000000" w:rsidR="00000000" w:rsidRPr="00000000">
              <w:rPr>
                <w:rtl w:val="0"/>
              </w:rPr>
              <w:t xml:space="preserve">13</w:t>
            </w:r>
          </w:p>
        </w:tc>
        <w:tc>
          <w:tcPr/>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definisi integral tentu dan menghitung luas daerah. </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metode integrasi numerik aturan Rieman dan aturan trapesium. 3. Menyelesaikan permasalahan integral numerik menggunakan aturan Rieman dan Aturan trapesium.</w:t>
            </w:r>
          </w:p>
        </w:tc>
        <w:tc>
          <w:tcPr/>
          <w:p w:rsidR="00000000" w:rsidDel="00000000" w:rsidP="00000000" w:rsidRDefault="00000000" w:rsidRPr="00000000" w14:paraId="000001B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dan dosen berdiskusi mengenai materi perkuliahan yang terdapat pada sebuah video youtube mengenai definisi integral tentu, menghitung luas daerah integrasi numerik dengan menggunakan aturan dan aturan trapesium. </w:t>
            </w:r>
          </w:p>
          <w:p w:rsidR="00000000" w:rsidDel="00000000" w:rsidP="00000000" w:rsidRDefault="00000000" w:rsidRPr="00000000" w14:paraId="000001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ia pelajari.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ind w:left="300" w:hanging="270"/>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integral tentu. </w:t>
            </w:r>
          </w:p>
          <w:p w:rsidR="00000000" w:rsidDel="00000000" w:rsidP="00000000" w:rsidRDefault="00000000" w:rsidRPr="00000000" w14:paraId="000001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Menghitung luas daerah.</w:t>
            </w:r>
          </w:p>
          <w:p w:rsidR="00000000" w:rsidDel="00000000" w:rsidP="00000000" w:rsidRDefault="00000000" w:rsidRPr="00000000" w14:paraId="000001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Integrasi numerik dengan menggunakan aturan Rieman dan Aturan Trapesium </w:t>
            </w:r>
          </w:p>
        </w:tc>
        <w:tc>
          <w:tcPr/>
          <w:p w:rsidR="00000000" w:rsidDel="00000000" w:rsidP="00000000" w:rsidRDefault="00000000" w:rsidRPr="00000000" w14:paraId="000001BF">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C0">
            <w:pPr>
              <w:jc w:val="center"/>
              <w:rPr/>
            </w:pPr>
            <w:r w:rsidDel="00000000" w:rsidR="00000000" w:rsidRPr="00000000">
              <w:rPr>
                <w:rtl w:val="0"/>
              </w:rPr>
              <w:t xml:space="preserve">14</w:t>
            </w:r>
          </w:p>
        </w:tc>
        <w:tc>
          <w:tcPr/>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metode integrasi numerik dengan menggunakan aturan Simpson dan Simpson Multiple. </w:t>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Menyelesaikan permasalahan integrasi numerik menggunakan aturan Simpson dan Simpson Multiple.</w:t>
            </w:r>
          </w:p>
        </w:tc>
        <w:tc>
          <w:tcPr/>
          <w:p w:rsidR="00000000" w:rsidDel="00000000" w:rsidP="00000000" w:rsidRDefault="00000000" w:rsidRPr="00000000" w14:paraId="000001C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dan dosen berdiskusi mengenai materi perkuliahan yang terdapat pada sebuah video youtube mengenai materi Integrasi numerik dengan menggunakan aturan Simpson dan Simpson Multiple </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permasalahan yang diberikan oleh dosen terkait materi yang telah ia pelajari. </w:t>
            </w:r>
          </w:p>
          <w:p w:rsidR="00000000" w:rsidDel="00000000" w:rsidP="00000000" w:rsidRDefault="00000000" w:rsidRPr="00000000" w14:paraId="000001C5">
            <w:pPr>
              <w:ind w:left="300" w:hanging="270"/>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numerik dengan menggunakan aturan  Simpson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 Simpson Multiple</w:t>
            </w:r>
          </w:p>
        </w:tc>
        <w:tc>
          <w:tcPr/>
          <w:p w:rsidR="00000000" w:rsidDel="00000000" w:rsidP="00000000" w:rsidRDefault="00000000" w:rsidRPr="00000000" w14:paraId="000001CB">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CC">
            <w:pPr>
              <w:jc w:val="center"/>
              <w:rPr/>
            </w:pPr>
            <w:r w:rsidDel="00000000" w:rsidR="00000000" w:rsidRPr="00000000">
              <w:rPr>
                <w:rtl w:val="0"/>
              </w:rPr>
              <w:t xml:space="preserve">15</w:t>
            </w:r>
          </w:p>
        </w:tc>
        <w:tc>
          <w:tcPr/>
          <w:p w:rsidR="00000000" w:rsidDel="00000000" w:rsidP="00000000" w:rsidRDefault="00000000" w:rsidRPr="00000000" w14:paraId="000001CD">
            <w:pPr>
              <w:rPr/>
            </w:pPr>
            <w:r w:rsidDel="00000000" w:rsidR="00000000" w:rsidRPr="00000000">
              <w:rPr>
                <w:rtl w:val="0"/>
              </w:rPr>
              <w:t xml:space="preserve">Menyelesaikan permasalahan terkait interpolasi, diferensiasi numerik dan integrasi numerik.</w:t>
            </w:r>
          </w:p>
        </w:tc>
        <w:tc>
          <w:tcPr/>
          <w:p w:rsidR="00000000" w:rsidDel="00000000" w:rsidP="00000000" w:rsidRDefault="00000000" w:rsidRPr="00000000" w14:paraId="000001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menyelesaikan soal kuis terkait interpolasi, diferensiasi numerik dan integrasi numerik yang diberikan oleh dosen. </w:t>
            </w:r>
          </w:p>
          <w:p w:rsidR="00000000" w:rsidDel="00000000" w:rsidP="00000000" w:rsidRDefault="00000000" w:rsidRPr="00000000" w14:paraId="000001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0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melakukan analisis terhadap sebuah jurnal terkait metode numerik dan mengumpulkan hasil tugas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Critical Journal Review (CJR)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telah dikerjakan. </w:t>
            </w:r>
          </w:p>
          <w:p w:rsidR="00000000" w:rsidDel="00000000" w:rsidP="00000000" w:rsidRDefault="00000000" w:rsidRPr="00000000" w14:paraId="000001D0">
            <w:pPr>
              <w:ind w:left="300" w:hanging="270"/>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D2">
            <w:pPr>
              <w:rPr/>
            </w:pPr>
            <w:r w:rsidDel="00000000" w:rsidR="00000000" w:rsidRPr="00000000">
              <w:rPr>
                <w:rtl w:val="0"/>
              </w:rPr>
            </w:r>
          </w:p>
        </w:tc>
        <w:tc>
          <w:tcPr/>
          <w:p w:rsidR="00000000" w:rsidDel="00000000" w:rsidP="00000000" w:rsidRDefault="00000000" w:rsidRPr="00000000" w14:paraId="000001D3">
            <w:pPr>
              <w:jc w:val="center"/>
              <w:rPr>
                <w:rFonts w:ascii="Calibri" w:cs="Calibri" w:eastAsia="Calibri" w:hAnsi="Calibri"/>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Interpolasi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Diferensiasi Numerik Integrasi numerik </w:t>
            </w:r>
          </w:p>
        </w:tc>
        <w:tc>
          <w:tcPr/>
          <w:p w:rsidR="00000000" w:rsidDel="00000000" w:rsidP="00000000" w:rsidRDefault="00000000" w:rsidRPr="00000000" w14:paraId="000001D6">
            <w:pPr>
              <w:jc w:val="center"/>
              <w:rPr>
                <w:rFonts w:ascii="Calibri" w:cs="Calibri" w:eastAsia="Calibri" w:hAnsi="Calibri"/>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7">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D8">
            <w:pPr>
              <w:jc w:val="center"/>
              <w:rPr/>
            </w:pPr>
            <w:r w:rsidDel="00000000" w:rsidR="00000000" w:rsidRPr="00000000">
              <w:rPr>
                <w:rtl w:val="0"/>
              </w:rPr>
              <w:t xml:space="preserve">Ujian Akhir Semester</w:t>
            </w:r>
          </w:p>
        </w:tc>
      </w:tr>
    </w:tbl>
    <w:p w:rsidR="00000000" w:rsidDel="00000000" w:rsidP="00000000" w:rsidRDefault="00000000" w:rsidRPr="00000000" w14:paraId="000001DF">
      <w:pPr>
        <w:spacing w:after="0" w:line="240" w:lineRule="auto"/>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0E">
      <w:pPr>
        <w:spacing w:after="0" w:line="240" w:lineRule="auto"/>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8"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150" w:hanging="7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98"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398" w:hanging="360"/>
      </w:pPr>
      <w:rPr>
        <w:b w:val="0"/>
        <w:bCs w:val="0"/>
        <w:sz w:val="22"/>
        <w:szCs w:val="22"/>
      </w:rPr>
    </w:lvl>
    <w:lvl w:ilvl="1">
      <w:start w:val="1"/>
      <w:numFmt w:val="lowerLetter"/>
      <w:lvlText w:val="%2."/>
      <w:lvlJc w:val="left"/>
      <w:pPr>
        <w:ind w:left="1118" w:hanging="360"/>
      </w:pPr>
      <w:rPr/>
    </w:lvl>
    <w:lvl w:ilvl="2">
      <w:start w:val="1"/>
      <w:numFmt w:val="lowerRoman"/>
      <w:lvlText w:val="%3."/>
      <w:lvlJc w:val="right"/>
      <w:pPr>
        <w:ind w:left="1838" w:hanging="180"/>
      </w:pPr>
      <w:rPr/>
    </w:lvl>
    <w:lvl w:ilvl="3">
      <w:start w:val="1"/>
      <w:numFmt w:val="decimal"/>
      <w:lvlText w:val="%4."/>
      <w:lvlJc w:val="left"/>
      <w:pPr>
        <w:ind w:left="2558" w:hanging="360"/>
      </w:pPr>
      <w:rPr/>
    </w:lvl>
    <w:lvl w:ilvl="4">
      <w:start w:val="1"/>
      <w:numFmt w:val="lowerLetter"/>
      <w:lvlText w:val="%5."/>
      <w:lvlJc w:val="left"/>
      <w:pPr>
        <w:ind w:left="3278" w:hanging="360"/>
      </w:pPr>
      <w:rPr/>
    </w:lvl>
    <w:lvl w:ilvl="5">
      <w:start w:val="1"/>
      <w:numFmt w:val="lowerRoman"/>
      <w:lvlText w:val="%6."/>
      <w:lvlJc w:val="right"/>
      <w:pPr>
        <w:ind w:left="3998" w:hanging="180"/>
      </w:pPr>
      <w:rPr/>
    </w:lvl>
    <w:lvl w:ilvl="6">
      <w:start w:val="1"/>
      <w:numFmt w:val="decimal"/>
      <w:lvlText w:val="%7."/>
      <w:lvlJc w:val="left"/>
      <w:pPr>
        <w:ind w:left="4718" w:hanging="360"/>
      </w:pPr>
      <w:rPr/>
    </w:lvl>
    <w:lvl w:ilvl="7">
      <w:start w:val="1"/>
      <w:numFmt w:val="lowerLetter"/>
      <w:lvlText w:val="%8."/>
      <w:lvlJc w:val="left"/>
      <w:pPr>
        <w:ind w:left="5438" w:hanging="360"/>
      </w:pPr>
      <w:rPr/>
    </w:lvl>
    <w:lvl w:ilvl="8">
      <w:start w:val="1"/>
      <w:numFmt w:val="lowerRoman"/>
      <w:lvlText w:val="%9."/>
      <w:lvlJc w:val="right"/>
      <w:pPr>
        <w:ind w:left="6158"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decimal"/>
      <w:lvlText w:val="%2."/>
      <w:lvlJc w:val="left"/>
      <w:pPr>
        <w:ind w:left="720" w:hanging="360"/>
      </w:pPr>
      <w:rPr>
        <w:b w:val="0"/>
        <w:bCs w:val="0"/>
        <w:sz w:val="22"/>
        <w:szCs w:val="22"/>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