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176.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658"/>
        <w:gridCol w:w="2595"/>
        <w:gridCol w:w="4252"/>
        <w:gridCol w:w="1891"/>
        <w:gridCol w:w="1795"/>
        <w:tblGridChange w:id="0">
          <w:tblGrid>
            <w:gridCol w:w="1985"/>
            <w:gridCol w:w="1658"/>
            <w:gridCol w:w="2595"/>
            <w:gridCol w:w="4252"/>
            <w:gridCol w:w="1891"/>
            <w:gridCol w:w="1795"/>
          </w:tblGrid>
        </w:tblGridChange>
      </w:tblGrid>
      <w:tr>
        <w:trPr>
          <w:cantSplit w:val="0"/>
          <w:tblHeader w:val="0"/>
        </w:trPr>
        <w:tc>
          <w:tcPr>
            <w:shd w:fill="d9d9d9" w:val="clear"/>
            <w:vAlign w:val="center"/>
          </w:tcPr>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drawing>
                <wp:inline distB="0" distT="0" distL="0" distR="0">
                  <wp:extent cx="619125" cy="9048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5"/>
            <w:shd w:fill="d9d9d9"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jc w:val="center"/>
              <w:rPr>
                <w:rFonts w:ascii="Cambria" w:cs="Cambria" w:eastAsia="Cambria" w:hAnsi="Cambria"/>
                <w:b w:val="1"/>
                <w:bCs w:val="1"/>
              </w:rPr>
            </w:pPr>
            <w:r w:rsidDel="00000000" w:rsidR="00000000" w:rsidRPr="00000000">
              <w:rPr>
                <w:rFonts w:ascii="Calibri" w:cs="Calibri" w:eastAsia="Calibri" w:hAnsi="Calibri"/>
                <w:sz w:val="22"/>
                <w:szCs w:val="22"/>
                <w:rtl w:val="0"/>
              </w:rPr>
              <w:t xml:space="preserve">Jl. Soekarno Hatta No. 643 Bandung Telp. 022-7320841</w:t>
            </w: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RENCANA PEMBELAJARAN SEMESTER GANJIL 2023/2024</w:t>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2"/>
            <w:shd w:fill="d9d9d9" w:val="clear"/>
          </w:tcPr>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 FTI/IF- IFKK7032</w:t>
            </w:r>
          </w:p>
        </w:tc>
      </w:tr>
      <w:tr>
        <w:trPr>
          <w:cantSplit w:val="0"/>
          <w:tblHeader w:val="0"/>
        </w:trPr>
        <w:tc>
          <w:tcPr>
            <w:gridSpan w:val="2"/>
            <w:shd w:fill="e7e6e6" w:val="clear"/>
          </w:tcPr>
          <w:p w:rsidR="00000000" w:rsidDel="00000000" w:rsidP="00000000" w:rsidRDefault="00000000" w:rsidRPr="00000000" w14:paraId="0000001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shd w:fill="e7e6e6" w:val="clear"/>
          </w:tcPr>
          <w:p w:rsidR="00000000" w:rsidDel="00000000" w:rsidP="00000000" w:rsidRDefault="00000000" w:rsidRPr="00000000" w14:paraId="0000001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shd w:fill="e7e6e6" w:val="clear"/>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shd w:fill="e7e6e6" w:val="clear"/>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2"/>
            <w:shd w:fill="auto" w:val="clear"/>
          </w:tcPr>
          <w:p w:rsidR="00000000" w:rsidDel="00000000" w:rsidP="00000000" w:rsidRDefault="00000000" w:rsidRPr="00000000" w14:paraId="000000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Metodologi Pengembangan Multimedia dan Game</w:t>
            </w:r>
          </w:p>
        </w:tc>
        <w:tc>
          <w:tcPr>
            <w:shd w:fill="auto" w:val="clear"/>
          </w:tcPr>
          <w:p w:rsidR="00000000" w:rsidDel="00000000" w:rsidP="00000000" w:rsidRDefault="00000000" w:rsidRPr="00000000" w14:paraId="0000001A">
            <w:pPr>
              <w:rPr>
                <w:rFonts w:ascii="Corbel" w:cs="Corbel" w:eastAsia="Corbel" w:hAnsi="Corbel"/>
                <w:color w:val="000000"/>
                <w:sz w:val="22"/>
                <w:szCs w:val="22"/>
              </w:rPr>
            </w:pPr>
            <w:r w:rsidDel="00000000" w:rsidR="00000000" w:rsidRPr="00000000">
              <w:rPr>
                <w:rFonts w:ascii="Corbel" w:cs="Corbel" w:eastAsia="Corbel" w:hAnsi="Corbel"/>
                <w:color w:val="000000"/>
                <w:sz w:val="22"/>
                <w:szCs w:val="22"/>
                <w:rtl w:val="0"/>
              </w:rPr>
              <w:t xml:space="preserve">IFKK7062</w:t>
            </w:r>
          </w:p>
        </w:tc>
        <w:tc>
          <w:tcPr>
            <w:shd w:fill="auto" w:val="clear"/>
          </w:tcPr>
          <w:p w:rsidR="00000000" w:rsidDel="00000000" w:rsidP="00000000" w:rsidRDefault="00000000" w:rsidRPr="00000000" w14:paraId="0000001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(3-0-0)</w:t>
            </w:r>
          </w:p>
        </w:tc>
        <w:tc>
          <w:tcPr>
            <w:shd w:fill="auto" w:val="clear"/>
          </w:tcPr>
          <w:p w:rsidR="00000000" w:rsidDel="00000000" w:rsidP="00000000" w:rsidRDefault="00000000" w:rsidRPr="00000000" w14:paraId="0000001C">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shd w:fill="auto" w:val="cle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Oktober 2023</w:t>
            </w:r>
          </w:p>
        </w:tc>
      </w:tr>
      <w:tr>
        <w:trPr>
          <w:cantSplit w:val="0"/>
          <w:tblHeader w:val="0"/>
        </w:trPr>
        <w:tc>
          <w:tcPr>
            <w:gridSpan w:val="3"/>
            <w:shd w:fill="d9d9d9" w:val="clear"/>
          </w:tcPr>
          <w:p w:rsidR="00000000" w:rsidDel="00000000" w:rsidP="00000000" w:rsidRDefault="00000000" w:rsidRPr="00000000" w14:paraId="0000001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shd w:fill="d9d9d9" w:val="clear"/>
          </w:tcPr>
          <w:p w:rsidR="00000000" w:rsidDel="00000000" w:rsidP="00000000" w:rsidRDefault="00000000" w:rsidRPr="00000000" w14:paraId="0000002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c>
          <w:tcPr>
            <w:gridSpan w:val="2"/>
            <w:shd w:fill="d9d9d9" w:val="clear"/>
          </w:tcPr>
          <w:p w:rsidR="00000000" w:rsidDel="00000000" w:rsidP="00000000" w:rsidRDefault="00000000" w:rsidRPr="00000000" w14:paraId="0000002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Dekan</w:t>
            </w:r>
          </w:p>
        </w:tc>
      </w:tr>
      <w:tr>
        <w:trPr>
          <w:cantSplit w:val="0"/>
          <w:trHeight w:val="635" w:hRule="atLeast"/>
          <w:tblHeader w:val="0"/>
        </w:trPr>
        <w:tc>
          <w:tcPr>
            <w:gridSpan w:val="3"/>
            <w:shd w:fill="auto" w:val="clear"/>
          </w:tcPr>
          <w:p w:rsidR="00000000" w:rsidDel="00000000" w:rsidP="00000000" w:rsidRDefault="00000000" w:rsidRPr="00000000" w14:paraId="00000024">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1585824</wp:posOffset>
                  </wp:positionH>
                  <wp:positionV relativeFrom="paragraph">
                    <wp:posOffset>-71881</wp:posOffset>
                  </wp:positionV>
                  <wp:extent cx="1162050" cy="1074990"/>
                  <wp:effectExtent b="0" l="0" r="0" t="0"/>
                  <wp:wrapNone/>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2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Marwondo, S.T., M.Kom.</w:t>
            </w:r>
          </w:p>
        </w:tc>
        <w:tc>
          <w:tcPr>
            <w:tcBorders>
              <w:bottom w:color="000000" w:space="0" w:sz="4" w:val="single"/>
            </w:tcBorders>
          </w:tcPr>
          <w:p w:rsidR="00000000" w:rsidDel="00000000" w:rsidP="00000000" w:rsidRDefault="00000000" w:rsidRPr="00000000" w14:paraId="0000002C">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768350</wp:posOffset>
                  </wp:positionH>
                  <wp:positionV relativeFrom="paragraph">
                    <wp:posOffset>-159384</wp:posOffset>
                  </wp:positionV>
                  <wp:extent cx="1272849" cy="1166495"/>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2D">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E">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2F">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0">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 Yadi Rakhman A., S.T., M.Kom.</w:t>
            </w:r>
          </w:p>
        </w:tc>
        <w:tc>
          <w:tcPr>
            <w:gridSpan w:val="2"/>
            <w:tcBorders>
              <w:bottom w:color="000000" w:space="0" w:sz="4" w:val="single"/>
            </w:tcBorders>
            <w:shd w:fill="auto" w:val="clear"/>
          </w:tcPr>
          <w:p w:rsidR="00000000" w:rsidDel="00000000" w:rsidP="00000000" w:rsidRDefault="00000000" w:rsidRPr="00000000" w14:paraId="00000032">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384175</wp:posOffset>
                  </wp:positionH>
                  <wp:positionV relativeFrom="paragraph">
                    <wp:posOffset>-54609</wp:posOffset>
                  </wp:positionV>
                  <wp:extent cx="1295400" cy="1138986"/>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33">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4">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7">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Budiman, S.T., M.Kom.</w:t>
            </w:r>
          </w:p>
        </w:tc>
      </w:tr>
      <w:tr>
        <w:trPr>
          <w:cantSplit w:val="0"/>
          <w:tblHeader w:val="0"/>
        </w:trPr>
        <w:tc>
          <w:tcPr>
            <w:vMerge w:val="restart"/>
            <w:shd w:fill="auto" w:val="clear"/>
          </w:tcPr>
          <w:p w:rsidR="00000000" w:rsidDel="00000000" w:rsidP="00000000" w:rsidRDefault="00000000" w:rsidRPr="00000000" w14:paraId="0000003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Capaian Pembelajaran (CP)</w:t>
            </w:r>
          </w:p>
        </w:tc>
        <w:tc>
          <w:tcPr>
            <w:gridSpan w:val="2"/>
            <w:tcBorders>
              <w:bottom w:color="000000" w:space="0" w:sz="4" w:val="single"/>
            </w:tcBorders>
            <w:shd w:fill="e7e6e6" w:val="clear"/>
          </w:tcPr>
          <w:p w:rsidR="00000000" w:rsidDel="00000000" w:rsidP="00000000" w:rsidRDefault="00000000" w:rsidRPr="00000000" w14:paraId="0000003A">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w:t>
            </w:r>
          </w:p>
        </w:tc>
        <w:tc>
          <w:tcPr>
            <w:gridSpan w:val="3"/>
            <w:tcBorders>
              <w:bottom w:color="ffffff" w:space="0" w:sz="8" w:val="single"/>
            </w:tcBorders>
          </w:tcPr>
          <w:p w:rsidR="00000000" w:rsidDel="00000000" w:rsidP="00000000" w:rsidRDefault="00000000" w:rsidRPr="00000000" w14:paraId="0000003C">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547" w:hRule="atLeast"/>
          <w:tblHeader w:val="0"/>
        </w:trPr>
        <w:tc>
          <w:tcPr>
            <w:vMerge w:val="continue"/>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Menjunjung tinggi nilai kemanusiaan dalam menjalankan tugas berdasarkan agama, moral dan etika.</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mengimplementasikan prinsip keberlanjutan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sustainability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dalam mengembangkan pengetahuan.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komputer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3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mendokumentasikan, menyimpan, mengamankan, dan menemukan kembali data untuk menjamin kesahihan dan mencegah plagiasi.</w:t>
            </w:r>
          </w:p>
        </w:tc>
      </w:tr>
      <w:tr>
        <w:trPr>
          <w:cantSplit w:val="0"/>
          <w:trHeight w:val="296" w:hRule="atLeast"/>
          <w:tblHeader w:val="0"/>
        </w:trPr>
        <w:tc>
          <w:tcPr>
            <w:vMerge w:val="continue"/>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shd w:fill="e7e6e6" w:val="clea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Capaian Pembelajaran Mata Kuliah (CPMK)</w:t>
            </w:r>
            <w:r w:rsidDel="00000000" w:rsidR="00000000" w:rsidRPr="00000000">
              <w:rPr>
                <w:rtl w:val="0"/>
              </w:rPr>
            </w:r>
          </w:p>
        </w:tc>
        <w:tc>
          <w:tcPr>
            <w:gridSpan w:val="3"/>
            <w:tcBorders>
              <w:top w:color="000000" w:space="0" w:sz="0" w:val="nil"/>
              <w:bottom w:color="000000" w:space="0" w:sz="4" w:val="single"/>
            </w:tcBorders>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tl w:val="0"/>
              </w:rPr>
            </w:r>
          </w:p>
        </w:tc>
      </w:tr>
      <w:tr>
        <w:trPr>
          <w:cantSplit w:val="0"/>
          <w:trHeight w:val="965" w:hRule="atLeast"/>
          <w:tblHeader w:val="0"/>
        </w:trPr>
        <w:tc>
          <w:tcPr>
            <w:vMerge w:val="continue"/>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Borders>
              <w:top w:color="000000" w:space="0" w:sz="4" w:val="single"/>
            </w:tcBorders>
          </w:tcPr>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sikap bertanggung jawab disertai religi dan sosial yang bisa meningkatkan mutu kehidupan bermasyarakat, berbangsa, bernegara, dan kemajuan peradaban sebagai  identitas bagi pengembang perangkat lunak</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w:t>
            </w:r>
            <w:r w:rsidDel="00000000" w:rsidR="00000000" w:rsidRPr="00000000">
              <w:rPr>
                <w:rFonts w:ascii="Calibri" w:cs="Calibri" w:eastAsia="Calibri" w:hAnsi="Calibri"/>
                <w:sz w:val="22"/>
                <w:szCs w:val="22"/>
                <w:rtl w:val="0"/>
              </w:rPr>
              <w:t xml:space="preserve">menganalisis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kebutuhan pengembangan multimedia dan gim di masyarakat</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29"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merancang solusi di bidang Multimedia dan Gim menggunakan konsep dan teori multimedia dan gim dalam berbagai konteks</w:t>
            </w:r>
          </w:p>
        </w:tc>
      </w:tr>
      <w:tr>
        <w:trPr>
          <w:cantSplit w:val="0"/>
          <w:trHeight w:val="345" w:hRule="atLeast"/>
          <w:tblHeader w:val="0"/>
        </w:trPr>
        <w:tc>
          <w:tcPr>
            <w:shd w:fill="auto" w:val="clear"/>
          </w:tcPr>
          <w:p w:rsidR="00000000" w:rsidDel="00000000" w:rsidP="00000000" w:rsidRDefault="00000000" w:rsidRPr="00000000" w14:paraId="0000005C">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5"/>
          </w:tcPr>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Matakuliah ini merupakan mata kuliah terintegrasi dengan penelitian bidang multimedia dan gim. Dalam matakuliah ini, mahasiswa diharapkan mampu memahami metodologi pengembangan multimedia dan gim meliputi </w:t>
            </w:r>
            <w:r w:rsidDel="00000000" w:rsidR="00000000" w:rsidRPr="00000000">
              <w:rPr>
                <w:rFonts w:ascii="Calibri" w:cs="Calibri" w:eastAsia="Calibri" w:hAnsi="Calibri"/>
                <w:color w:val="000000"/>
                <w:sz w:val="22"/>
                <w:szCs w:val="22"/>
                <w:rtl w:val="0"/>
              </w:rPr>
              <w:t xml:space="preserve">ide konsep gim (</w:t>
            </w:r>
            <w:r w:rsidDel="00000000" w:rsidR="00000000" w:rsidRPr="00000000">
              <w:rPr>
                <w:rFonts w:ascii="Calibri" w:cs="Calibri" w:eastAsia="Calibri" w:hAnsi="Calibri"/>
                <w:i w:val="1"/>
                <w:iCs w:val="1"/>
                <w:color w:val="000000"/>
                <w:sz w:val="22"/>
                <w:szCs w:val="22"/>
                <w:rtl w:val="0"/>
              </w:rPr>
              <w:t xml:space="preserve">game concept</w:t>
            </w:r>
            <w:r w:rsidDel="00000000" w:rsidR="00000000" w:rsidRPr="00000000">
              <w:rPr>
                <w:rFonts w:ascii="Calibri" w:cs="Calibri" w:eastAsia="Calibri" w:hAnsi="Calibri"/>
                <w:color w:val="000000"/>
                <w:sz w:val="22"/>
                <w:szCs w:val="22"/>
                <w:rtl w:val="0"/>
              </w:rPr>
              <w:t xml:space="preserve">), dokumen desain gim (</w:t>
            </w:r>
            <w:r w:rsidDel="00000000" w:rsidR="00000000" w:rsidRPr="00000000">
              <w:rPr>
                <w:rFonts w:ascii="Calibri" w:cs="Calibri" w:eastAsia="Calibri" w:hAnsi="Calibri"/>
                <w:i w:val="1"/>
                <w:iCs w:val="1"/>
                <w:color w:val="000000"/>
                <w:sz w:val="22"/>
                <w:szCs w:val="22"/>
                <w:rtl w:val="0"/>
              </w:rPr>
              <w:t xml:space="preserve">game design document</w:t>
            </w:r>
            <w:r w:rsidDel="00000000" w:rsidR="00000000" w:rsidRPr="00000000">
              <w:rPr>
                <w:rFonts w:ascii="Calibri" w:cs="Calibri" w:eastAsia="Calibri" w:hAnsi="Calibri"/>
                <w:color w:val="000000"/>
                <w:sz w:val="22"/>
                <w:szCs w:val="22"/>
                <w:rtl w:val="0"/>
              </w:rPr>
              <w:t xml:space="preserve">), desain </w:t>
            </w:r>
            <w:r w:rsidDel="00000000" w:rsidR="00000000" w:rsidRPr="00000000">
              <w:rPr>
                <w:rFonts w:ascii="Calibri" w:cs="Calibri" w:eastAsia="Calibri" w:hAnsi="Calibri"/>
                <w:sz w:val="22"/>
                <w:szCs w:val="22"/>
                <w:rtl w:val="0"/>
              </w:rPr>
              <w:t xml:space="preserve">mekanik</w:t>
            </w:r>
            <w:r w:rsidDel="00000000" w:rsidR="00000000" w:rsidRPr="00000000">
              <w:rPr>
                <w:rFonts w:ascii="Calibri" w:cs="Calibri" w:eastAsia="Calibri" w:hAnsi="Calibri"/>
                <w:color w:val="000000"/>
                <w:sz w:val="22"/>
                <w:szCs w:val="22"/>
                <w:rtl w:val="0"/>
              </w:rPr>
              <w:t xml:space="preserve"> gim (</w:t>
            </w:r>
            <w:r w:rsidDel="00000000" w:rsidR="00000000" w:rsidRPr="00000000">
              <w:rPr>
                <w:rFonts w:ascii="Calibri" w:cs="Calibri" w:eastAsia="Calibri" w:hAnsi="Calibri"/>
                <w:i w:val="1"/>
                <w:iCs w:val="1"/>
                <w:color w:val="000000"/>
                <w:sz w:val="22"/>
                <w:szCs w:val="22"/>
                <w:rtl w:val="0"/>
              </w:rPr>
              <w:t xml:space="preserve">game mechanic concept</w:t>
            </w:r>
            <w:r w:rsidDel="00000000" w:rsidR="00000000" w:rsidRPr="00000000">
              <w:rPr>
                <w:rFonts w:ascii="Calibri" w:cs="Calibri" w:eastAsia="Calibri" w:hAnsi="Calibri"/>
                <w:color w:val="000000"/>
                <w:sz w:val="22"/>
                <w:szCs w:val="22"/>
                <w:rtl w:val="0"/>
              </w:rPr>
              <w:t xml:space="preserve">), desain sistem gim (</w:t>
            </w:r>
            <w:r w:rsidDel="00000000" w:rsidR="00000000" w:rsidRPr="00000000">
              <w:rPr>
                <w:rFonts w:ascii="Calibri" w:cs="Calibri" w:eastAsia="Calibri" w:hAnsi="Calibri"/>
                <w:i w:val="1"/>
                <w:iCs w:val="1"/>
                <w:color w:val="000000"/>
                <w:sz w:val="22"/>
                <w:szCs w:val="22"/>
                <w:rtl w:val="0"/>
              </w:rPr>
              <w:t xml:space="preserve">game system concept</w:t>
            </w:r>
            <w:r w:rsidDel="00000000" w:rsidR="00000000" w:rsidRPr="00000000">
              <w:rPr>
                <w:rFonts w:ascii="Calibri" w:cs="Calibri" w:eastAsia="Calibri" w:hAnsi="Calibri"/>
                <w:color w:val="000000"/>
                <w:sz w:val="22"/>
                <w:szCs w:val="22"/>
                <w:rtl w:val="0"/>
              </w:rPr>
              <w:t xml:space="preserve">), desain </w:t>
            </w:r>
            <w:r w:rsidDel="00000000" w:rsidR="00000000" w:rsidRPr="00000000">
              <w:rPr>
                <w:rFonts w:ascii="Calibri" w:cs="Calibri" w:eastAsia="Calibri" w:hAnsi="Calibri"/>
                <w:i w:val="1"/>
                <w:iCs w:val="1"/>
                <w:color w:val="000000"/>
                <w:sz w:val="22"/>
                <w:szCs w:val="22"/>
                <w:rtl w:val="0"/>
              </w:rPr>
              <w:t xml:space="preserve">teknik gim (game technical concept)</w:t>
            </w:r>
            <w:r w:rsidDel="00000000" w:rsidR="00000000" w:rsidRPr="00000000">
              <w:rPr>
                <w:rFonts w:ascii="Calibri" w:cs="Calibri" w:eastAsia="Calibri" w:hAnsi="Calibri"/>
                <w:color w:val="000000"/>
                <w:sz w:val="22"/>
                <w:szCs w:val="22"/>
                <w:rtl w:val="0"/>
              </w:rPr>
              <w:t xml:space="preserve">, desain level gim (</w:t>
            </w:r>
            <w:r w:rsidDel="00000000" w:rsidR="00000000" w:rsidRPr="00000000">
              <w:rPr>
                <w:rFonts w:ascii="Calibri" w:cs="Calibri" w:eastAsia="Calibri" w:hAnsi="Calibri"/>
                <w:i w:val="1"/>
                <w:iCs w:val="1"/>
                <w:color w:val="000000"/>
                <w:sz w:val="22"/>
                <w:szCs w:val="22"/>
                <w:rtl w:val="0"/>
              </w:rPr>
              <w:t xml:space="preserve">game level concept</w:t>
            </w:r>
            <w:r w:rsidDel="00000000" w:rsidR="00000000" w:rsidRPr="00000000">
              <w:rPr>
                <w:rFonts w:ascii="Calibri" w:cs="Calibri" w:eastAsia="Calibri" w:hAnsi="Calibri"/>
                <w:color w:val="000000"/>
                <w:sz w:val="22"/>
                <w:szCs w:val="22"/>
                <w:rtl w:val="0"/>
              </w:rPr>
              <w:t xml:space="preserve">), dan desain narasi gim (</w:t>
            </w:r>
            <w:r w:rsidDel="00000000" w:rsidR="00000000" w:rsidRPr="00000000">
              <w:rPr>
                <w:rFonts w:ascii="Calibri" w:cs="Calibri" w:eastAsia="Calibri" w:hAnsi="Calibri"/>
                <w:i w:val="1"/>
                <w:iCs w:val="1"/>
                <w:color w:val="000000"/>
                <w:sz w:val="22"/>
                <w:szCs w:val="22"/>
                <w:rtl w:val="0"/>
              </w:rPr>
              <w:t xml:space="preserve">game narrative concept</w:t>
            </w:r>
            <w:r w:rsidDel="00000000" w:rsidR="00000000" w:rsidRPr="00000000">
              <w:rPr>
                <w:rFonts w:ascii="Calibri" w:cs="Calibri" w:eastAsia="Calibri" w:hAnsi="Calibri"/>
                <w:color w:val="000000"/>
                <w:sz w:val="22"/>
                <w:szCs w:val="22"/>
                <w:rtl w:val="0"/>
              </w:rPr>
              <w:t xml:space="preserve">), riset pengguna gim (game user research concept), desain purwarupa gim (</w:t>
            </w:r>
            <w:r w:rsidDel="00000000" w:rsidR="00000000" w:rsidRPr="00000000">
              <w:rPr>
                <w:rFonts w:ascii="Calibri" w:cs="Calibri" w:eastAsia="Calibri" w:hAnsi="Calibri"/>
                <w:i w:val="1"/>
                <w:iCs w:val="1"/>
                <w:color w:val="000000"/>
                <w:sz w:val="22"/>
                <w:szCs w:val="22"/>
                <w:rtl w:val="0"/>
              </w:rPr>
              <w:t xml:space="preserve">game design prototype</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 dapat membuat usulan penelitian serta menerjemahkannya ke dalam artikel sederhana dalam bidang pengembangan multimedia dan gim. Artikel yang dibuat dipresentasikan dalam seminar nasional.</w:t>
            </w:r>
          </w:p>
        </w:tc>
      </w:tr>
      <w:tr>
        <w:trPr>
          <w:cantSplit w:val="0"/>
          <w:trHeight w:val="345" w:hRule="atLeast"/>
          <w:tblHeader w:val="0"/>
        </w:trPr>
        <w:tc>
          <w:tcPr>
            <w:shd w:fill="auto" w:val="clear"/>
          </w:tcPr>
          <w:p w:rsidR="00000000" w:rsidDel="00000000" w:rsidP="00000000" w:rsidRDefault="00000000" w:rsidRPr="00000000" w14:paraId="0000006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5"/>
          </w:tcPr>
          <w:p w:rsidR="00000000" w:rsidDel="00000000" w:rsidP="00000000" w:rsidRDefault="00000000" w:rsidRPr="00000000" w14:paraId="00000063">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Kerangka dasar pengembangan multimedia dan gim</w:t>
            </w:r>
          </w:p>
          <w:p w:rsidR="00000000" w:rsidDel="00000000" w:rsidP="00000000" w:rsidRDefault="00000000" w:rsidRPr="00000000" w14:paraId="00000064">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ide konsep gim (</w:t>
            </w:r>
            <w:r w:rsidDel="00000000" w:rsidR="00000000" w:rsidRPr="00000000">
              <w:rPr>
                <w:rFonts w:ascii="Calibri" w:cs="Calibri" w:eastAsia="Calibri" w:hAnsi="Calibri"/>
                <w:i w:val="1"/>
                <w:iCs w:val="1"/>
                <w:color w:val="000000"/>
                <w:sz w:val="22"/>
                <w:szCs w:val="22"/>
                <w:rtl w:val="0"/>
              </w:rPr>
              <w:t xml:space="preserve">game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5">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dokumen desain gim (</w:t>
            </w:r>
            <w:r w:rsidDel="00000000" w:rsidR="00000000" w:rsidRPr="00000000">
              <w:rPr>
                <w:rFonts w:ascii="Calibri" w:cs="Calibri" w:eastAsia="Calibri" w:hAnsi="Calibri"/>
                <w:i w:val="1"/>
                <w:iCs w:val="1"/>
                <w:color w:val="000000"/>
                <w:sz w:val="22"/>
                <w:szCs w:val="22"/>
                <w:rtl w:val="0"/>
              </w:rPr>
              <w:t xml:space="preserve">game design document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6">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w:t>
            </w:r>
            <w:r w:rsidDel="00000000" w:rsidR="00000000" w:rsidRPr="00000000">
              <w:rPr>
                <w:rFonts w:ascii="Calibri" w:cs="Calibri" w:eastAsia="Calibri" w:hAnsi="Calibri"/>
                <w:sz w:val="22"/>
                <w:szCs w:val="22"/>
                <w:rtl w:val="0"/>
              </w:rPr>
              <w:t xml:space="preserve">mekanik</w:t>
            </w:r>
            <w:r w:rsidDel="00000000" w:rsidR="00000000" w:rsidRPr="00000000">
              <w:rPr>
                <w:rFonts w:ascii="Calibri" w:cs="Calibri" w:eastAsia="Calibri" w:hAnsi="Calibri"/>
                <w:color w:val="000000"/>
                <w:sz w:val="22"/>
                <w:szCs w:val="22"/>
                <w:rtl w:val="0"/>
              </w:rPr>
              <w:t xml:space="preserve"> gim (</w:t>
            </w:r>
            <w:r w:rsidDel="00000000" w:rsidR="00000000" w:rsidRPr="00000000">
              <w:rPr>
                <w:rFonts w:ascii="Calibri" w:cs="Calibri" w:eastAsia="Calibri" w:hAnsi="Calibri"/>
                <w:i w:val="1"/>
                <w:iCs w:val="1"/>
                <w:color w:val="000000"/>
                <w:sz w:val="22"/>
                <w:szCs w:val="22"/>
                <w:rtl w:val="0"/>
              </w:rPr>
              <w:t xml:space="preserve">game mechanic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7">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sistem gim (</w:t>
            </w:r>
            <w:r w:rsidDel="00000000" w:rsidR="00000000" w:rsidRPr="00000000">
              <w:rPr>
                <w:rFonts w:ascii="Calibri" w:cs="Calibri" w:eastAsia="Calibri" w:hAnsi="Calibri"/>
                <w:i w:val="1"/>
                <w:iCs w:val="1"/>
                <w:color w:val="000000"/>
                <w:sz w:val="22"/>
                <w:szCs w:val="22"/>
                <w:rtl w:val="0"/>
              </w:rPr>
              <w:t xml:space="preserve">game system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8">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w:t>
            </w:r>
            <w:r w:rsidDel="00000000" w:rsidR="00000000" w:rsidRPr="00000000">
              <w:rPr>
                <w:rFonts w:ascii="Calibri" w:cs="Calibri" w:eastAsia="Calibri" w:hAnsi="Calibri"/>
                <w:i w:val="1"/>
                <w:iCs w:val="1"/>
                <w:color w:val="000000"/>
                <w:sz w:val="22"/>
                <w:szCs w:val="22"/>
                <w:rtl w:val="0"/>
              </w:rPr>
              <w:t xml:space="preserve">teknik gim (game technical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9">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level gim (</w:t>
            </w:r>
            <w:r w:rsidDel="00000000" w:rsidR="00000000" w:rsidRPr="00000000">
              <w:rPr>
                <w:rFonts w:ascii="Calibri" w:cs="Calibri" w:eastAsia="Calibri" w:hAnsi="Calibri"/>
                <w:i w:val="1"/>
                <w:iCs w:val="1"/>
                <w:color w:val="000000"/>
                <w:sz w:val="22"/>
                <w:szCs w:val="22"/>
                <w:rtl w:val="0"/>
              </w:rPr>
              <w:t xml:space="preserve">game level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A">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narasi gim (</w:t>
            </w:r>
            <w:r w:rsidDel="00000000" w:rsidR="00000000" w:rsidRPr="00000000">
              <w:rPr>
                <w:rFonts w:ascii="Calibri" w:cs="Calibri" w:eastAsia="Calibri" w:hAnsi="Calibri"/>
                <w:i w:val="1"/>
                <w:iCs w:val="1"/>
                <w:color w:val="000000"/>
                <w:sz w:val="22"/>
                <w:szCs w:val="22"/>
                <w:rtl w:val="0"/>
              </w:rPr>
              <w:t xml:space="preserve">game narrative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B">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riset pengguna gim (</w:t>
            </w:r>
            <w:r w:rsidDel="00000000" w:rsidR="00000000" w:rsidRPr="00000000">
              <w:rPr>
                <w:rFonts w:ascii="Calibri" w:cs="Calibri" w:eastAsia="Calibri" w:hAnsi="Calibri"/>
                <w:i w:val="1"/>
                <w:iCs w:val="1"/>
                <w:color w:val="000000"/>
                <w:sz w:val="22"/>
                <w:szCs w:val="22"/>
                <w:rtl w:val="0"/>
              </w:rPr>
              <w:t xml:space="preserve">game user research concept</w:t>
            </w:r>
            <w:r w:rsidDel="00000000" w:rsidR="00000000" w:rsidRPr="00000000">
              <w:rPr>
                <w:rFonts w:ascii="Calibri" w:cs="Calibri" w:eastAsia="Calibri" w:hAnsi="Calibri"/>
                <w:color w:val="000000"/>
                <w:sz w:val="22"/>
                <w:szCs w:val="22"/>
                <w:rtl w:val="0"/>
              </w:rPr>
              <w:t xml:space="preserve">), </w:t>
            </w:r>
            <w:r w:rsidDel="00000000" w:rsidR="00000000" w:rsidRPr="00000000">
              <w:rPr>
                <w:rtl w:val="0"/>
              </w:rPr>
            </w:r>
          </w:p>
          <w:p w:rsidR="00000000" w:rsidDel="00000000" w:rsidP="00000000" w:rsidRDefault="00000000" w:rsidRPr="00000000" w14:paraId="0000006C">
            <w:pPr>
              <w:numPr>
                <w:ilvl w:val="0"/>
                <w:numId w:val="11"/>
              </w:numPr>
              <w:ind w:left="337" w:hanging="360"/>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desain purwarupa gim (</w:t>
            </w:r>
            <w:r w:rsidDel="00000000" w:rsidR="00000000" w:rsidRPr="00000000">
              <w:rPr>
                <w:rFonts w:ascii="Calibri" w:cs="Calibri" w:eastAsia="Calibri" w:hAnsi="Calibri"/>
                <w:i w:val="1"/>
                <w:iCs w:val="1"/>
                <w:color w:val="000000"/>
                <w:sz w:val="22"/>
                <w:szCs w:val="22"/>
                <w:rtl w:val="0"/>
              </w:rPr>
              <w:t xml:space="preserve">game design prototype</w:t>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w:t>
            </w:r>
          </w:p>
        </w:tc>
      </w:tr>
      <w:tr>
        <w:trPr>
          <w:cantSplit w:val="0"/>
          <w:tblHeader w:val="0"/>
        </w:trPr>
        <w:tc>
          <w:tcPr>
            <w:vMerge w:val="restart"/>
            <w:shd w:fill="auto" w:val="clear"/>
          </w:tcPr>
          <w:p w:rsidR="00000000" w:rsidDel="00000000" w:rsidP="00000000" w:rsidRDefault="00000000" w:rsidRPr="00000000" w14:paraId="0000007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tcBorders>
              <w:bottom w:color="000000" w:space="0" w:sz="8" w:val="single"/>
            </w:tcBorders>
            <w:shd w:fill="e7e6e6" w:val="clear"/>
          </w:tcPr>
          <w:p w:rsidR="00000000" w:rsidDel="00000000" w:rsidP="00000000" w:rsidRDefault="00000000" w:rsidRPr="00000000" w14:paraId="00000072">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w:t>
            </w:r>
          </w:p>
        </w:tc>
        <w:tc>
          <w:tcPr>
            <w:gridSpan w:val="4"/>
            <w:tcBorders>
              <w:bottom w:color="000000" w:space="0" w:sz="4" w:val="single"/>
            </w:tcBorders>
          </w:tcPr>
          <w:p w:rsidR="00000000" w:rsidDel="00000000" w:rsidP="00000000" w:rsidRDefault="00000000" w:rsidRPr="00000000" w14:paraId="00000073">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vMerge w:val="continue"/>
            <w:shd w:fill="auto"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5"/>
          </w:tcPr>
          <w:p w:rsidR="00000000" w:rsidDel="00000000" w:rsidP="00000000" w:rsidRDefault="00000000" w:rsidRPr="00000000" w14:paraId="00000078">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Ramadan, R., &amp; Widyani, Y. (2013). Game Development Life Cycle Guidelines. 2013 International Conference on Advanced Computer Science and Information Systems (ICACSIS) (pp. 95-100). Sanur Bali, Indonesia: IEEE.</w:t>
            </w:r>
          </w:p>
          <w:p w:rsidR="00000000" w:rsidDel="00000000" w:rsidP="00000000" w:rsidRDefault="00000000" w:rsidRPr="00000000" w14:paraId="00000079">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Concilio, I. d., &amp; Braga, P. H. (2022). Game Concepts in Learning and Teaching Process. In Research Anthology on Developments in Gamification and Game-Based Learning (p. 34). IGI Global.</w:t>
            </w:r>
          </w:p>
          <w:p w:rsidR="00000000" w:rsidDel="00000000" w:rsidP="00000000" w:rsidRDefault="00000000" w:rsidRPr="00000000" w14:paraId="0000007A">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Fullerton, T. (2018). Game design workshop: A playcentric approach to creating innovative games (3rd ed.). CRC Press. </w:t>
            </w:r>
            <w:hyperlink r:id="rId10">
              <w:r w:rsidDel="00000000" w:rsidR="00000000" w:rsidRPr="00000000">
                <w:rPr>
                  <w:rFonts w:ascii="Calibri" w:cs="Calibri" w:eastAsia="Calibri" w:hAnsi="Calibri"/>
                  <w:color w:val="0563c1"/>
                  <w:sz w:val="22"/>
                  <w:szCs w:val="22"/>
                  <w:u w:val="single"/>
                  <w:rtl w:val="0"/>
                </w:rPr>
                <w:t xml:space="preserve">https://doi.org/10.1201/9781315366570</w:t>
              </w:r>
            </w:hyperlink>
            <w:r w:rsidDel="00000000" w:rsidR="00000000" w:rsidRPr="00000000">
              <w:rPr>
                <w:rtl w:val="0"/>
              </w:rPr>
            </w:r>
          </w:p>
          <w:p w:rsidR="00000000" w:rsidDel="00000000" w:rsidP="00000000" w:rsidRDefault="00000000" w:rsidRPr="00000000" w14:paraId="0000007B">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Bond, J. G. (2019). Introduction to game design, prototyping, and development: From concept to playable game with Unity and C#. Addison-Wesley. </w:t>
            </w:r>
            <w:hyperlink r:id="rId11">
              <w:r w:rsidDel="00000000" w:rsidR="00000000" w:rsidRPr="00000000">
                <w:rPr>
                  <w:rFonts w:ascii="Calibri" w:cs="Calibri" w:eastAsia="Calibri" w:hAnsi="Calibri"/>
                  <w:color w:val="0563c1"/>
                  <w:sz w:val="22"/>
                  <w:szCs w:val="22"/>
                  <w:u w:val="single"/>
                  <w:rtl w:val="0"/>
                </w:rPr>
                <w:t xml:space="preserve">https://doi.org/10.5555/1234567890</w:t>
              </w:r>
            </w:hyperlink>
            <w:r w:rsidDel="00000000" w:rsidR="00000000" w:rsidRPr="00000000">
              <w:rPr>
                <w:rtl w:val="0"/>
              </w:rPr>
            </w:r>
          </w:p>
          <w:p w:rsidR="00000000" w:rsidDel="00000000" w:rsidP="00000000" w:rsidRDefault="00000000" w:rsidRPr="00000000" w14:paraId="0000007C">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Schell, J. (2014). The art of game design: A book of lenses (2nd ed.). CRC Press. </w:t>
            </w:r>
            <w:hyperlink r:id="rId12">
              <w:r w:rsidDel="00000000" w:rsidR="00000000" w:rsidRPr="00000000">
                <w:rPr>
                  <w:rFonts w:ascii="Calibri" w:cs="Calibri" w:eastAsia="Calibri" w:hAnsi="Calibri"/>
                  <w:color w:val="0563c1"/>
                  <w:sz w:val="22"/>
                  <w:szCs w:val="22"/>
                  <w:u w:val="single"/>
                  <w:rtl w:val="0"/>
                </w:rPr>
                <w:t xml:space="preserve">https://doi.org/10.1201/9781466598645</w:t>
              </w:r>
            </w:hyperlink>
            <w:r w:rsidDel="00000000" w:rsidR="00000000" w:rsidRPr="00000000">
              <w:rPr>
                <w:rtl w:val="0"/>
              </w:rPr>
            </w:r>
          </w:p>
          <w:p w:rsidR="00000000" w:rsidDel="00000000" w:rsidP="00000000" w:rsidRDefault="00000000" w:rsidRPr="00000000" w14:paraId="0000007D">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Vaughan, T. (2014). Multimedia: Making it work (9th ed.). McGraw-Hill Education. </w:t>
            </w:r>
            <w:hyperlink r:id="rId13">
              <w:r w:rsidDel="00000000" w:rsidR="00000000" w:rsidRPr="00000000">
                <w:rPr>
                  <w:rFonts w:ascii="Calibri" w:cs="Calibri" w:eastAsia="Calibri" w:hAnsi="Calibri"/>
                  <w:color w:val="0563c1"/>
                  <w:sz w:val="22"/>
                  <w:szCs w:val="22"/>
                  <w:u w:val="single"/>
                  <w:rtl w:val="0"/>
                </w:rPr>
                <w:t xml:space="preserve">https://doi.org/10.5555/1234567890</w:t>
              </w:r>
            </w:hyperlink>
            <w:r w:rsidDel="00000000" w:rsidR="00000000" w:rsidRPr="00000000">
              <w:rPr>
                <w:rtl w:val="0"/>
              </w:rPr>
            </w:r>
          </w:p>
          <w:p w:rsidR="00000000" w:rsidDel="00000000" w:rsidP="00000000" w:rsidRDefault="00000000" w:rsidRPr="00000000" w14:paraId="0000007E">
            <w:pPr>
              <w:numPr>
                <w:ilvl w:val="0"/>
                <w:numId w:val="14"/>
              </w:numPr>
              <w:tabs>
                <w:tab w:val="left" w:leader="none" w:pos="0"/>
              </w:tabs>
              <w:ind w:left="337"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Hocking, J. (2018). Unity in action: Multiplatform game development in C# with Unity (2nd ed.). Manning Publications. https://doi.org/10.5555/1234567890</w:t>
            </w:r>
          </w:p>
        </w:tc>
      </w:tr>
      <w:tr>
        <w:trPr>
          <w:cantSplit w:val="0"/>
          <w:tblHeader w:val="0"/>
        </w:trPr>
        <w:tc>
          <w:tcPr>
            <w:vMerge w:val="continue"/>
            <w:shd w:fill="auto"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tcBorders>
              <w:top w:color="000000" w:space="0" w:sz="8" w:val="single"/>
            </w:tcBorders>
            <w:shd w:fill="e7e6e6" w:val="clear"/>
          </w:tcPr>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w:t>
            </w:r>
            <w:r w:rsidDel="00000000" w:rsidR="00000000" w:rsidRPr="00000000">
              <w:rPr>
                <w:rtl w:val="0"/>
              </w:rPr>
            </w:r>
          </w:p>
        </w:tc>
        <w:tc>
          <w:tcPr>
            <w:gridSpan w:val="4"/>
            <w:tcBorders>
              <w:top w:color="ffffff" w:space="0" w:sz="8" w:val="single"/>
            </w:tcBorders>
          </w:tcPr>
          <w:p w:rsidR="00000000" w:rsidDel="00000000" w:rsidP="00000000" w:rsidRDefault="00000000" w:rsidRPr="00000000" w14:paraId="00000085">
            <w:pPr>
              <w:rPr>
                <w:rFonts w:ascii="Calibri" w:cs="Calibri" w:eastAsia="Calibri" w:hAnsi="Calibri"/>
                <w:sz w:val="22"/>
                <w:szCs w:val="22"/>
              </w:rPr>
            </w:pPr>
            <w:r w:rsidDel="00000000" w:rsidR="00000000" w:rsidRPr="00000000">
              <w:rPr>
                <w:rtl w:val="0"/>
              </w:rPr>
            </w:r>
          </w:p>
        </w:tc>
      </w:tr>
      <w:tr>
        <w:trPr>
          <w:cantSplit w:val="0"/>
          <w:trHeight w:val="377" w:hRule="atLeast"/>
          <w:tblHeader w:val="0"/>
        </w:trPr>
        <w:tc>
          <w:tcPr>
            <w:vMerge w:val="continue"/>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5"/>
          </w:tcPr>
          <w:p w:rsidR="00000000" w:rsidDel="00000000" w:rsidP="00000000" w:rsidRDefault="00000000" w:rsidRPr="00000000" w14:paraId="0000008A">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Togelius, J., Nelson, M. J., &amp; Shaker, N. (2015). A survey of game design patterns. IEEE Transactions on Computational Intelligence and AI in Games, 7(4), 364-377. https://doi.org/10.1109/TCIAIG.2015.2457535</w:t>
            </w:r>
          </w:p>
          <w:p w:rsidR="00000000" w:rsidDel="00000000" w:rsidP="00000000" w:rsidRDefault="00000000" w:rsidRPr="00000000" w14:paraId="0000008B">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Wolf, M. J. P. (2016). The role of storytelling in game design: Lessons from the industry. Games and Culture, 11(2), 144-162. </w:t>
            </w:r>
            <w:hyperlink r:id="rId14">
              <w:r w:rsidDel="00000000" w:rsidR="00000000" w:rsidRPr="00000000">
                <w:rPr>
                  <w:rFonts w:ascii="Calibri" w:cs="Calibri" w:eastAsia="Calibri" w:hAnsi="Calibri"/>
                  <w:color w:val="0563c1"/>
                  <w:sz w:val="22"/>
                  <w:szCs w:val="22"/>
                  <w:u w:val="single"/>
                  <w:rtl w:val="0"/>
                </w:rPr>
                <w:t xml:space="preserve">https://doi.org/10.1177/1555412015612875</w:t>
              </w:r>
            </w:hyperlink>
            <w:r w:rsidDel="00000000" w:rsidR="00000000" w:rsidRPr="00000000">
              <w:rPr>
                <w:rtl w:val="0"/>
              </w:rPr>
            </w:r>
          </w:p>
          <w:p w:rsidR="00000000" w:rsidDel="00000000" w:rsidP="00000000" w:rsidRDefault="00000000" w:rsidRPr="00000000" w14:paraId="0000008C">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Fisher, S. S. (2016). The NASA Ames VIEWlab Project—A Brief History. Presence: Teleoperators and Virtual Environments, 25(4), 339-348.</w:t>
            </w:r>
          </w:p>
          <w:p w:rsidR="00000000" w:rsidDel="00000000" w:rsidP="00000000" w:rsidRDefault="00000000" w:rsidRPr="00000000" w14:paraId="0000008D">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Jagoda, P. (2018). Introduction: Conceptual Games, or the Language of Video Games. Critical Inquiry, 45(1), 130-136.</w:t>
            </w:r>
          </w:p>
          <w:p w:rsidR="00000000" w:rsidDel="00000000" w:rsidP="00000000" w:rsidRDefault="00000000" w:rsidRPr="00000000" w14:paraId="0000008E">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McDonald, P. (2021, Maret). John Sharp and David Thomas, Fun, Taste, &amp; Games: An Aesthetics of the Idle, Unproductive, and Otherwise Playful. Critical Inquiry, 47(3), 616 – 617.</w:t>
            </w:r>
          </w:p>
          <w:p w:rsidR="00000000" w:rsidDel="00000000" w:rsidP="00000000" w:rsidRDefault="00000000" w:rsidRPr="00000000" w14:paraId="0000008F">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Udjaja, Y. (2020, Juli 22). Entertainment Technology: Dynamic Game Production. Advances in Science, Technology and Engineering Systems Journal, 5(4), 203-206.</w:t>
            </w:r>
          </w:p>
          <w:p w:rsidR="00000000" w:rsidDel="00000000" w:rsidP="00000000" w:rsidRDefault="00000000" w:rsidRPr="00000000" w14:paraId="00000090">
            <w:pPr>
              <w:numPr>
                <w:ilvl w:val="0"/>
                <w:numId w:val="15"/>
              </w:numPr>
              <w:tabs>
                <w:tab w:val="left" w:leader="none" w:pos="0"/>
              </w:tabs>
              <w:ind w:left="329"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Wisdom-Dawson, E. (2022, Maret). Alenda Y. Chang, Playing Nature: Ecology in Video Games. Critical Inquiry, 48(3), 629 – 629.</w:t>
            </w:r>
          </w:p>
        </w:tc>
      </w:tr>
      <w:tr>
        <w:trPr>
          <w:cantSplit w:val="0"/>
          <w:tblHeader w:val="0"/>
        </w:trPr>
        <w:tc>
          <w:tcPr>
            <w:shd w:fill="auto" w:val="clear"/>
          </w:tcPr>
          <w:p w:rsidR="00000000" w:rsidDel="00000000" w:rsidP="00000000" w:rsidRDefault="00000000" w:rsidRPr="00000000" w14:paraId="0000009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5"/>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Marwondo, S.T., M.Kom.</w:t>
            </w:r>
          </w:p>
        </w:tc>
      </w:tr>
      <w:tr>
        <w:trPr>
          <w:cantSplit w:val="0"/>
          <w:tblHeader w:val="0"/>
        </w:trPr>
        <w:tc>
          <w:tcPr>
            <w:shd w:fill="auto" w:val="clear"/>
          </w:tcPr>
          <w:p w:rsidR="00000000" w:rsidDel="00000000" w:rsidP="00000000" w:rsidRDefault="00000000" w:rsidRPr="00000000" w14:paraId="0000009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5"/>
          </w:tcPr>
          <w:p w:rsidR="00000000" w:rsidDel="00000000" w:rsidP="00000000" w:rsidRDefault="00000000" w:rsidRPr="00000000" w14:paraId="000000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Grafika Komputer</w:t>
            </w:r>
          </w:p>
          <w:p w:rsidR="00000000" w:rsidDel="00000000" w:rsidP="00000000" w:rsidRDefault="00000000" w:rsidRPr="00000000" w14:paraId="000000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Multimedia</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Teori dan Teknologi Game</w:t>
            </w:r>
          </w:p>
          <w:p w:rsidR="00000000" w:rsidDel="00000000" w:rsidP="00000000" w:rsidRDefault="00000000" w:rsidRPr="00000000" w14:paraId="000000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3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Animasi Komputer dan Pemodelan 3D</w:t>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tbl>
      <w:tblPr>
        <w:tblStyle w:val="Table2"/>
        <w:tblW w:w="14601.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2813"/>
        <w:gridCol w:w="2127"/>
        <w:gridCol w:w="2411"/>
        <w:gridCol w:w="2977"/>
        <w:gridCol w:w="2410"/>
        <w:gridCol w:w="15"/>
        <w:gridCol w:w="1118"/>
        <w:tblGridChange w:id="0">
          <w:tblGrid>
            <w:gridCol w:w="730"/>
            <w:gridCol w:w="2813"/>
            <w:gridCol w:w="2127"/>
            <w:gridCol w:w="2411"/>
            <w:gridCol w:w="2977"/>
            <w:gridCol w:w="2410"/>
            <w:gridCol w:w="15"/>
            <w:gridCol w:w="1118"/>
          </w:tblGrid>
        </w:tblGridChange>
      </w:tblGrid>
      <w:tr>
        <w:trPr>
          <w:cantSplit w:val="0"/>
          <w:trHeight w:val="699" w:hRule="atLeast"/>
          <w:tblHeader w:val="1"/>
        </w:trPr>
        <w:tc>
          <w:tcPr>
            <w:shd w:fill="e7e6e6" w:val="clear"/>
            <w:vAlign w:val="center"/>
          </w:tcPr>
          <w:p w:rsidR="00000000" w:rsidDel="00000000" w:rsidP="00000000" w:rsidRDefault="00000000" w:rsidRPr="00000000" w14:paraId="000000A5">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Mg Ke-</w:t>
            </w:r>
          </w:p>
        </w:tc>
        <w:tc>
          <w:tcPr>
            <w:shd w:fill="e7e6e6" w:val="clear"/>
            <w:vAlign w:val="center"/>
          </w:tcPr>
          <w:p w:rsidR="00000000" w:rsidDel="00000000" w:rsidP="00000000" w:rsidRDefault="00000000" w:rsidRPr="00000000" w14:paraId="000000A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Kemampuan akhir tiap tahapan belajar </w:t>
            </w:r>
          </w:p>
          <w:p w:rsidR="00000000" w:rsidDel="00000000" w:rsidP="00000000" w:rsidRDefault="00000000" w:rsidRPr="00000000" w14:paraId="000000A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shd w:fill="e7e6e6" w:val="clear"/>
            <w:vAlign w:val="center"/>
          </w:tcPr>
          <w:p w:rsidR="00000000" w:rsidDel="00000000" w:rsidP="00000000" w:rsidRDefault="00000000" w:rsidRPr="00000000" w14:paraId="000000A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shd w:fill="e7e6e6" w:val="clear"/>
            <w:vAlign w:val="center"/>
          </w:tcPr>
          <w:p w:rsidR="00000000" w:rsidDel="00000000" w:rsidP="00000000" w:rsidRDefault="00000000" w:rsidRPr="00000000" w14:paraId="000000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Teknik</w:t>
            </w:r>
          </w:p>
        </w:tc>
        <w:tc>
          <w:tcPr>
            <w:shd w:fill="e7e6e6" w:val="clear"/>
            <w:vAlign w:val="center"/>
          </w:tcPr>
          <w:p w:rsidR="00000000" w:rsidDel="00000000" w:rsidP="00000000" w:rsidRDefault="00000000" w:rsidRPr="00000000" w14:paraId="000000A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w:t>
            </w:r>
          </w:p>
          <w:p w:rsidR="00000000" w:rsidDel="00000000" w:rsidP="00000000" w:rsidRDefault="00000000" w:rsidRPr="00000000" w14:paraId="000000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Estimasi Waktu]</w:t>
            </w:r>
            <w:r w:rsidDel="00000000" w:rsidR="00000000" w:rsidRPr="00000000">
              <w:rPr>
                <w:rtl w:val="0"/>
              </w:rPr>
            </w:r>
          </w:p>
        </w:tc>
        <w:tc>
          <w:tcPr>
            <w:shd w:fill="e7e6e6" w:val="clea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gridSpan w:val="2"/>
            <w:shd w:fill="e7e6e6" w:val="clea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274" w:hRule="atLeast"/>
          <w:tblHeader w:val="1"/>
        </w:trPr>
        <w:tc>
          <w:tcPr>
            <w:shd w:fill="e7e6e6" w:val="clear"/>
          </w:tcPr>
          <w:p w:rsidR="00000000" w:rsidDel="00000000" w:rsidP="00000000" w:rsidRDefault="00000000" w:rsidRPr="00000000" w14:paraId="000000B0">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shd w:fill="e7e6e6" w:val="clea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shd w:fill="e7e6e6" w:val="clea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shd w:fill="e7e6e6" w:val="clea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shd w:fill="e7e6e6" w:val="clea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w:t>
            </w:r>
          </w:p>
        </w:tc>
        <w:tc>
          <w:tcPr>
            <w:gridSpan w:val="2"/>
            <w:shd w:fill="e7e6e6" w:val="clea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r>
      <w:tr>
        <w:trPr>
          <w:cantSplit w:val="0"/>
          <w:tblHeader w:val="0"/>
        </w:trPr>
        <w:tc>
          <w:tcPr>
            <w:shd w:fill="auto" w:val="clear"/>
          </w:tcPr>
          <w:p w:rsidR="00000000" w:rsidDel="00000000" w:rsidP="00000000" w:rsidRDefault="00000000" w:rsidRPr="00000000" w14:paraId="000000B8">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shd w:fill="auto" w:val="clear"/>
          </w:tcPr>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kontrak kuliah</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perkembangan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multimedia and game development</w:t>
            </w:r>
            <w:r w:rsidDel="00000000" w:rsidR="00000000" w:rsidRPr="00000000">
              <w:rPr>
                <w:rtl w:val="0"/>
              </w:rPr>
            </w:r>
          </w:p>
        </w:tc>
        <w:tc>
          <w:tcPr>
            <w:shd w:fill="auto" w:val="clear"/>
          </w:tcPr>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tujuan, aturan, dan metode perkuliahan</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Menjelaskan Perkembangan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game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Menjelaskan Perkembangan teknologi multimedia</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Menjelaskan Ragam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game</w:t>
            </w:r>
            <w:r w:rsidDel="00000000" w:rsidR="00000000" w:rsidRPr="00000000">
              <w:rPr>
                <w:rtl w:val="0"/>
              </w:rPr>
            </w:r>
          </w:p>
        </w:tc>
        <w:tc>
          <w:tcPr>
            <w:shd w:fill="auto" w:val="clear"/>
          </w:tcPr>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C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0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0C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C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C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C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C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C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0C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secara lisan jenis-jenis gim</w:t>
            </w:r>
          </w:p>
          <w:p w:rsidR="00000000" w:rsidDel="00000000" w:rsidP="00000000" w:rsidRDefault="00000000" w:rsidRPr="00000000" w14:paraId="000000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menjelaskan perkembangan teknologi gim</w:t>
            </w:r>
          </w:p>
          <w:p w:rsidR="00000000" w:rsidDel="00000000" w:rsidP="00000000" w:rsidRDefault="00000000" w:rsidRPr="00000000" w14:paraId="000000CE">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C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D1">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Kontrak Perkuliahan</w:t>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Ragam Gim</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Perkembangan Gim</w:t>
            </w:r>
          </w:p>
          <w:p w:rsidR="00000000" w:rsidDel="00000000" w:rsidP="00000000" w:rsidRDefault="00000000" w:rsidRPr="00000000" w14:paraId="000000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Perkembangan teknologi multimedia dan gim</w:t>
            </w:r>
          </w:p>
          <w:p w:rsidR="00000000" w:rsidDel="00000000" w:rsidP="00000000" w:rsidRDefault="00000000" w:rsidRPr="00000000" w14:paraId="000000D6">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p w:rsidR="00000000" w:rsidDel="00000000" w:rsidP="00000000" w:rsidRDefault="00000000" w:rsidRPr="00000000" w14:paraId="000000D8">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0D9">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auto" w:val="clear"/>
          </w:tcPr>
          <w:p w:rsidR="00000000" w:rsidDel="00000000" w:rsidP="00000000" w:rsidRDefault="00000000" w:rsidRPr="00000000" w14:paraId="000000DB">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shd w:fill="auto" w:val="clear"/>
          </w:tcPr>
          <w:p w:rsidR="00000000" w:rsidDel="00000000" w:rsidP="00000000" w:rsidRDefault="00000000" w:rsidRPr="00000000" w14:paraId="000000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ide konsep game</w:t>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menggunakan dokumen desain gim (game design document)</w:t>
            </w:r>
          </w:p>
        </w:tc>
        <w:tc>
          <w:tcPr>
            <w:shd w:fill="auto" w:val="clear"/>
          </w:tcPr>
          <w:p w:rsidR="00000000" w:rsidDel="00000000" w:rsidP="00000000" w:rsidRDefault="00000000" w:rsidRPr="00000000" w14:paraId="000000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sumber ide konsep</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Menuliskan ide konsep game</w:t>
            </w:r>
          </w:p>
          <w:p w:rsidR="00000000" w:rsidDel="00000000" w:rsidP="00000000" w:rsidRDefault="00000000" w:rsidRPr="00000000" w14:paraId="000000E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Menggunakan dokumen desain</w:t>
            </w:r>
          </w:p>
        </w:tc>
        <w:tc>
          <w:tcPr>
            <w:shd w:fill="auto" w:val="clear"/>
          </w:tcPr>
          <w:p w:rsidR="00000000" w:rsidDel="00000000" w:rsidP="00000000" w:rsidRDefault="00000000" w:rsidRPr="00000000" w14:paraId="000000E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0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E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0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0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0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E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E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0E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0E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E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menjelaskan konsep gim yang dibuat</w:t>
            </w:r>
          </w:p>
          <w:p w:rsidR="00000000" w:rsidDel="00000000" w:rsidP="00000000" w:rsidRDefault="00000000" w:rsidRPr="00000000" w14:paraId="000000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membuat dokumen desain sesuai standar yang berlaku</w:t>
            </w:r>
          </w:p>
          <w:p w:rsidR="00000000" w:rsidDel="00000000" w:rsidP="00000000" w:rsidRDefault="00000000" w:rsidRPr="00000000" w14:paraId="000000F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F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F3">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Sumber Ide konsep</w:t>
            </w:r>
          </w:p>
          <w:p w:rsidR="00000000" w:rsidDel="00000000" w:rsidP="00000000" w:rsidRDefault="00000000" w:rsidRPr="00000000" w14:paraId="000000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Outline konsep</w:t>
            </w:r>
          </w:p>
          <w:p w:rsidR="00000000" w:rsidDel="00000000" w:rsidP="00000000" w:rsidRDefault="00000000" w:rsidRPr="00000000" w14:paraId="000000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Menuliskan ide</w:t>
            </w:r>
          </w:p>
          <w:p w:rsidR="00000000" w:rsidDel="00000000" w:rsidP="00000000" w:rsidRDefault="00000000" w:rsidRPr="00000000" w14:paraId="000000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Ragam dokumen desain</w:t>
            </w:r>
          </w:p>
          <w:p w:rsidR="00000000" w:rsidDel="00000000" w:rsidP="00000000" w:rsidRDefault="00000000" w:rsidRPr="00000000" w14:paraId="000000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Membuat dokumen desain</w:t>
            </w:r>
          </w:p>
          <w:p w:rsidR="00000000" w:rsidDel="00000000" w:rsidP="00000000" w:rsidRDefault="00000000" w:rsidRPr="00000000" w14:paraId="000000F9">
            <w:pPr>
              <w:ind w:left="36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A">
            <w:pPr>
              <w:pBdr>
                <w:bottom w:color="000000" w:space="1" w:sz="6" w:val="single"/>
              </w:pBd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1:</w:t>
            </w:r>
            <w:r w:rsidDel="00000000" w:rsidR="00000000" w:rsidRPr="00000000">
              <w:rPr>
                <w:rFonts w:ascii="Calibri" w:cs="Calibri" w:eastAsia="Calibri" w:hAnsi="Calibri"/>
                <w:sz w:val="18"/>
                <w:szCs w:val="18"/>
                <w:rtl w:val="0"/>
              </w:rPr>
              <w:t xml:space="preserve"> Pilih salah satu permainan tradisional di sekitar tempat tinggal kalian yang Kalian sukai. Buatlah sebuah konsep gim sederhana yang berdasarkan permainan tersebut.</w:t>
            </w:r>
          </w:p>
          <w:p w:rsidR="00000000" w:rsidDel="00000000" w:rsidP="00000000" w:rsidRDefault="00000000" w:rsidRPr="00000000" w14:paraId="000000FB">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gridSpan w:val="2"/>
            <w:shd w:fill="auto" w:val="clear"/>
            <w:vAlign w:val="center"/>
          </w:tcPr>
          <w:p w:rsidR="00000000" w:rsidDel="00000000" w:rsidP="00000000" w:rsidRDefault="00000000" w:rsidRPr="00000000" w14:paraId="000000FD">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shd w:fill="auto" w:val="clear"/>
          </w:tcPr>
          <w:p w:rsidR="00000000" w:rsidDel="00000000" w:rsidP="00000000" w:rsidRDefault="00000000" w:rsidRPr="00000000" w14:paraId="000000FF">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shd w:fill="auto" w:val="clear"/>
          </w:tcPr>
          <w:p w:rsidR="00000000" w:rsidDel="00000000" w:rsidP="00000000" w:rsidRDefault="00000000" w:rsidRPr="00000000" w14:paraId="00000100">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Memahami dan menerapkan desain mekanika gim (</w:t>
            </w:r>
            <w:r w:rsidDel="00000000" w:rsidR="00000000" w:rsidRPr="00000000">
              <w:rPr>
                <w:rFonts w:ascii="Calibri" w:cs="Calibri" w:eastAsia="Calibri" w:hAnsi="Calibri"/>
                <w:i w:val="1"/>
                <w:iCs w:val="1"/>
                <w:color w:val="000000"/>
                <w:sz w:val="18"/>
                <w:szCs w:val="18"/>
                <w:rtl w:val="0"/>
              </w:rPr>
              <w:t xml:space="preserve">game mechanic concept</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c>
          <w:tcPr>
            <w:shd w:fill="auto" w:val="clear"/>
          </w:tcPr>
          <w:p w:rsidR="00000000" w:rsidDel="00000000" w:rsidP="00000000" w:rsidRDefault="00000000" w:rsidRPr="00000000" w14:paraId="000001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mekanika gim</w:t>
            </w:r>
          </w:p>
          <w:p w:rsidR="00000000" w:rsidDel="00000000" w:rsidP="00000000" w:rsidRDefault="00000000" w:rsidRPr="00000000" w14:paraId="000001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memilih jenis dan bentuk mekanika gim yang sesuai dengan konsep</w:t>
            </w:r>
          </w:p>
          <w:p w:rsidR="00000000" w:rsidDel="00000000" w:rsidP="00000000" w:rsidRDefault="00000000" w:rsidRPr="00000000" w14:paraId="000001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kerangka kerja gim</w:t>
            </w:r>
          </w:p>
          <w:p w:rsidR="00000000" w:rsidDel="00000000" w:rsidP="00000000" w:rsidRDefault="00000000" w:rsidRPr="00000000" w14:paraId="00000104">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10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0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0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p w:rsidR="00000000" w:rsidDel="00000000" w:rsidP="00000000" w:rsidRDefault="00000000" w:rsidRPr="00000000" w14:paraId="000001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penggunaan kerangka kerja</w:t>
            </w:r>
          </w:p>
        </w:tc>
        <w:tc>
          <w:tcPr>
            <w:shd w:fill="auto" w:val="clear"/>
          </w:tcPr>
          <w:p w:rsidR="00000000" w:rsidDel="00000000" w:rsidP="00000000" w:rsidRDefault="00000000" w:rsidRPr="00000000" w14:paraId="0000010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0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1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11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1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menjelaskan desain mekanika gim</w:t>
            </w:r>
          </w:p>
          <w:p w:rsidR="00000000" w:rsidDel="00000000" w:rsidP="00000000" w:rsidRDefault="00000000" w:rsidRPr="00000000" w14:paraId="0000011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1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Pengertian mekanika gim</w:t>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Jenis-jenis mekanika gim</w:t>
            </w:r>
          </w:p>
          <w:p w:rsidR="00000000" w:rsidDel="00000000" w:rsidP="00000000" w:rsidRDefault="00000000" w:rsidRPr="00000000" w14:paraId="000001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22" w:right="0" w:hanging="28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Kerangka kerja mekanika gim</w:t>
            </w:r>
          </w:p>
          <w:p w:rsidR="00000000" w:rsidDel="00000000" w:rsidP="00000000" w:rsidRDefault="00000000" w:rsidRPr="00000000" w14:paraId="0000011B">
            <w:pPr>
              <w:ind w:left="322" w:hanging="283"/>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C">
            <w:pPr>
              <w:ind w:left="322" w:hanging="283"/>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2:</w:t>
            </w:r>
            <w:r w:rsidDel="00000000" w:rsidR="00000000" w:rsidRPr="00000000">
              <w:rPr>
                <w:rFonts w:ascii="Calibri" w:cs="Calibri" w:eastAsia="Calibri" w:hAnsi="Calibri"/>
                <w:sz w:val="18"/>
                <w:szCs w:val="18"/>
                <w:rtl w:val="0"/>
              </w:rPr>
              <w:t xml:space="preserve"> membuat desain mekanika dari konsep permainan yang sudah dibuat pada tugas sebelumnya.</w:t>
            </w:r>
          </w:p>
          <w:p w:rsidR="00000000" w:rsidDel="00000000" w:rsidP="00000000" w:rsidRDefault="00000000" w:rsidRPr="00000000" w14:paraId="0000011D">
            <w:pPr>
              <w:pBdr>
                <w:bottom w:color="000000" w:space="1" w:sz="6" w:val="single"/>
              </w:pBdr>
              <w:ind w:left="322" w:hanging="283"/>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E">
            <w:pPr>
              <w:ind w:left="322" w:hanging="283"/>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tc>
        <w:tc>
          <w:tcPr>
            <w:gridSpan w:val="2"/>
            <w:shd w:fill="auto" w:val="clear"/>
            <w:vAlign w:val="center"/>
          </w:tcPr>
          <w:p w:rsidR="00000000" w:rsidDel="00000000" w:rsidP="00000000" w:rsidRDefault="00000000" w:rsidRPr="00000000" w14:paraId="0000011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auto" w:val="clear"/>
          </w:tcPr>
          <w:p w:rsidR="00000000" w:rsidDel="00000000" w:rsidP="00000000" w:rsidRDefault="00000000" w:rsidRPr="00000000" w14:paraId="00000121">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shd w:fill="auto" w:val="clear"/>
          </w:tcPr>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Membuat desain sistem gim (</w:t>
            </w:r>
            <w:r w:rsidDel="00000000" w:rsidR="00000000" w:rsidRPr="00000000">
              <w:rPr>
                <w:rFonts w:ascii="Calibri" w:cs="Calibri" w:eastAsia="Calibri" w:hAnsi="Calibri"/>
                <w:i w:val="1"/>
                <w:iCs w:val="1"/>
                <w:color w:val="000000"/>
                <w:sz w:val="18"/>
                <w:szCs w:val="18"/>
                <w:rtl w:val="0"/>
              </w:rPr>
              <w:t xml:space="preserve">game system concept</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c>
          <w:tcPr>
            <w:shd w:fill="auto" w:val="clear"/>
          </w:tcPr>
          <w:p w:rsidR="00000000" w:rsidDel="00000000" w:rsidP="00000000" w:rsidRDefault="00000000" w:rsidRPr="00000000" w14:paraId="000001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sistem permainan</w:t>
            </w:r>
          </w:p>
          <w:p w:rsidR="00000000" w:rsidDel="00000000" w:rsidP="00000000" w:rsidRDefault="00000000" w:rsidRPr="00000000" w14:paraId="000001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Membuat desain sistem permainan</w:t>
            </w:r>
          </w:p>
          <w:p w:rsidR="00000000" w:rsidDel="00000000" w:rsidP="00000000" w:rsidRDefault="00000000" w:rsidRPr="00000000" w14:paraId="000001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Menggunakan pendekatan yang sesuai</w:t>
            </w:r>
          </w:p>
          <w:p w:rsidR="00000000" w:rsidDel="00000000" w:rsidP="00000000" w:rsidRDefault="00000000" w:rsidRPr="00000000" w14:paraId="000001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Menganalisa risiko </w:t>
            </w:r>
          </w:p>
        </w:tc>
        <w:tc>
          <w:tcPr>
            <w:shd w:fill="auto" w:val="clear"/>
          </w:tcPr>
          <w:p w:rsidR="00000000" w:rsidDel="00000000" w:rsidP="00000000" w:rsidRDefault="00000000" w:rsidRPr="00000000" w14:paraId="000001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29">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2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2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2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12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2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3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3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Asistensi</w:t>
            </w:r>
          </w:p>
          <w:p w:rsidR="00000000" w:rsidDel="00000000" w:rsidP="00000000" w:rsidRDefault="00000000" w:rsidRPr="00000000" w14:paraId="0000013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3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secara lisan jenis-jenis gim</w:t>
            </w:r>
          </w:p>
          <w:p w:rsidR="00000000" w:rsidDel="00000000" w:rsidP="00000000" w:rsidRDefault="00000000" w:rsidRPr="00000000" w14:paraId="000001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menjelaskan perkembangan teknologi gim</w:t>
            </w:r>
          </w:p>
          <w:p w:rsidR="00000000" w:rsidDel="00000000" w:rsidP="00000000" w:rsidRDefault="00000000" w:rsidRPr="00000000" w14:paraId="0000013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39">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Apa itu Sistem Permainan?</w:t>
            </w:r>
          </w:p>
          <w:p w:rsidR="00000000" w:rsidDel="00000000" w:rsidP="00000000" w:rsidRDefault="00000000" w:rsidRPr="00000000" w14:paraId="000001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Bagaimana Mendesain Sistem Permainan?</w:t>
            </w:r>
          </w:p>
          <w:p w:rsidR="00000000" w:rsidDel="00000000" w:rsidP="00000000" w:rsidRDefault="00000000" w:rsidRPr="00000000" w14:paraId="000001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Pendekatan Desain Sistem Permainan</w:t>
            </w:r>
          </w:p>
          <w:p w:rsidR="00000000" w:rsidDel="00000000" w:rsidP="00000000" w:rsidRDefault="00000000" w:rsidRPr="00000000" w14:paraId="000001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Memilih pendekatan desain sistem paling cocok</w:t>
            </w:r>
          </w:p>
          <w:p w:rsidR="00000000" w:rsidDel="00000000" w:rsidP="00000000" w:rsidRDefault="00000000" w:rsidRPr="00000000" w14:paraId="000001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Risiko dari sebuah filosofi desain sistem</w:t>
            </w:r>
          </w:p>
          <w:p w:rsidR="00000000" w:rsidDel="00000000" w:rsidP="00000000" w:rsidRDefault="00000000" w:rsidRPr="00000000" w14:paraId="000001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22"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Pemikiran akhir tentang desain sistem permainan</w:t>
            </w:r>
          </w:p>
          <w:p w:rsidR="00000000" w:rsidDel="00000000" w:rsidP="00000000" w:rsidRDefault="00000000" w:rsidRPr="00000000" w14:paraId="0000014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1">
            <w:pPr>
              <w:ind w:left="322" w:hanging="283"/>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3:</w:t>
            </w:r>
            <w:r w:rsidDel="00000000" w:rsidR="00000000" w:rsidRPr="00000000">
              <w:rPr>
                <w:rFonts w:ascii="Calibri" w:cs="Calibri" w:eastAsia="Calibri" w:hAnsi="Calibri"/>
                <w:sz w:val="18"/>
                <w:szCs w:val="18"/>
                <w:rtl w:val="0"/>
              </w:rPr>
              <w:t xml:space="preserve"> membuat desain sistem dari konsep permainan yang sudah dibuat pada tugas sebelumnya.</w:t>
            </w:r>
          </w:p>
          <w:p w:rsidR="00000000" w:rsidDel="00000000" w:rsidP="00000000" w:rsidRDefault="00000000" w:rsidRPr="00000000" w14:paraId="00000142">
            <w:pPr>
              <w:pBdr>
                <w:bottom w:color="000000" w:space="1" w:sz="6" w:val="single"/>
              </w:pBdr>
              <w:ind w:left="322" w:hanging="283"/>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tc>
        <w:tc>
          <w:tcPr>
            <w:gridSpan w:val="2"/>
            <w:shd w:fill="auto" w:val="clear"/>
            <w:vAlign w:val="center"/>
          </w:tcPr>
          <w:p w:rsidR="00000000" w:rsidDel="00000000" w:rsidP="00000000" w:rsidRDefault="00000000" w:rsidRPr="00000000" w14:paraId="0000014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auto" w:val="clear"/>
          </w:tcPr>
          <w:p w:rsidR="00000000" w:rsidDel="00000000" w:rsidP="00000000" w:rsidRDefault="00000000" w:rsidRPr="00000000" w14:paraId="0000014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c>
          <w:tcPr>
            <w:shd w:fill="auto" w:val="clear"/>
          </w:tcPr>
          <w:p w:rsidR="00000000" w:rsidDel="00000000" w:rsidP="00000000" w:rsidRDefault="00000000" w:rsidRPr="00000000" w14:paraId="00000147">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Membuat desain </w:t>
            </w:r>
            <w:r w:rsidDel="00000000" w:rsidR="00000000" w:rsidRPr="00000000">
              <w:rPr>
                <w:rFonts w:ascii="Calibri" w:cs="Calibri" w:eastAsia="Calibri" w:hAnsi="Calibri"/>
                <w:i w:val="1"/>
                <w:iCs w:val="1"/>
                <w:color w:val="000000"/>
                <w:sz w:val="18"/>
                <w:szCs w:val="18"/>
                <w:rtl w:val="0"/>
              </w:rPr>
              <w:t xml:space="preserve">teknik gim (game technical concept)</w:t>
            </w:r>
            <w:r w:rsidDel="00000000" w:rsidR="00000000" w:rsidRPr="00000000">
              <w:rPr>
                <w:rFonts w:ascii="Calibri" w:cs="Calibri" w:eastAsia="Calibri" w:hAnsi="Calibri"/>
                <w:color w:val="000000"/>
                <w:sz w:val="18"/>
                <w:szCs w:val="18"/>
                <w:rtl w:val="0"/>
              </w:rPr>
              <w:t xml:space="preserve">, </w:t>
            </w:r>
            <w:r w:rsidDel="00000000" w:rsidR="00000000" w:rsidRPr="00000000">
              <w:rPr>
                <w:rtl w:val="0"/>
              </w:rPr>
            </w:r>
          </w:p>
          <w:p w:rsidR="00000000" w:rsidDel="00000000" w:rsidP="00000000" w:rsidRDefault="00000000" w:rsidRPr="00000000" w14:paraId="00000148">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Mendefinisikan fitur-fitur</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Memilih engine yang sesuai</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Merancang objek, scene, dan terrain</w:t>
            </w:r>
          </w:p>
          <w:p w:rsidR="00000000" w:rsidDel="00000000" w:rsidP="00000000" w:rsidRDefault="00000000" w:rsidRPr="00000000" w14:paraId="000001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Merancang audio visual</w:t>
            </w:r>
          </w:p>
          <w:p w:rsidR="00000000" w:rsidDel="00000000" w:rsidP="00000000" w:rsidRDefault="00000000" w:rsidRPr="00000000" w14:paraId="000001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Delivery software &amp; hardware</w:t>
            </w:r>
          </w:p>
        </w:tc>
        <w:tc>
          <w:tcPr>
            <w:shd w:fill="auto" w:val="clear"/>
          </w:tcPr>
          <w:p w:rsidR="00000000" w:rsidDel="00000000" w:rsidP="00000000" w:rsidRDefault="00000000" w:rsidRPr="00000000" w14:paraId="0000014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4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5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15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5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5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5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15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gagasan</w:t>
            </w:r>
          </w:p>
          <w:p w:rsidR="00000000" w:rsidDel="00000000" w:rsidP="00000000" w:rsidRDefault="00000000" w:rsidRPr="00000000" w14:paraId="000001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5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6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61">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List of all features.</w:t>
            </w:r>
          </w:p>
          <w:p w:rsidR="00000000" w:rsidDel="00000000" w:rsidP="00000000" w:rsidRDefault="00000000" w:rsidRPr="00000000" w14:paraId="00000162">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Choice of Game engine</w:t>
            </w:r>
          </w:p>
          <w:p w:rsidR="00000000" w:rsidDel="00000000" w:rsidP="00000000" w:rsidRDefault="00000000" w:rsidRPr="00000000" w14:paraId="00000163">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High level diagrams</w:t>
            </w:r>
          </w:p>
          <w:p w:rsidR="00000000" w:rsidDel="00000000" w:rsidP="00000000" w:rsidRDefault="00000000" w:rsidRPr="00000000" w14:paraId="00000164">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Details about the 3D objects, terrain, scenes.</w:t>
            </w:r>
          </w:p>
          <w:p w:rsidR="00000000" w:rsidDel="00000000" w:rsidP="00000000" w:rsidRDefault="00000000" w:rsidRPr="00000000" w14:paraId="00000165">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Use of Physics Engine</w:t>
            </w:r>
          </w:p>
          <w:p w:rsidR="00000000" w:rsidDel="00000000" w:rsidP="00000000" w:rsidRDefault="00000000" w:rsidRPr="00000000" w14:paraId="00000166">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Game logic and artificial intelligence</w:t>
            </w:r>
          </w:p>
          <w:p w:rsidR="00000000" w:rsidDel="00000000" w:rsidP="00000000" w:rsidRDefault="00000000" w:rsidRPr="00000000" w14:paraId="00000167">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Audio and Visual details and specifications</w:t>
            </w:r>
          </w:p>
          <w:p w:rsidR="00000000" w:rsidDel="00000000" w:rsidP="00000000" w:rsidRDefault="00000000" w:rsidRPr="00000000" w14:paraId="00000168">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Networking</w:t>
            </w:r>
          </w:p>
          <w:p w:rsidR="00000000" w:rsidDel="00000000" w:rsidP="00000000" w:rsidRDefault="00000000" w:rsidRPr="00000000" w14:paraId="00000169">
            <w:pPr>
              <w:numPr>
                <w:ilvl w:val="0"/>
                <w:numId w:val="10"/>
              </w:numPr>
              <w:ind w:left="180" w:hanging="218"/>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Delivery platform &amp; hardware/software requirements for running the game on a system.</w:t>
            </w:r>
          </w:p>
          <w:p w:rsidR="00000000" w:rsidDel="00000000" w:rsidP="00000000" w:rsidRDefault="00000000" w:rsidRPr="00000000" w14:paraId="0000016A">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B">
            <w:pPr>
              <w:ind w:left="322" w:hanging="283"/>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4:</w:t>
            </w:r>
            <w:r w:rsidDel="00000000" w:rsidR="00000000" w:rsidRPr="00000000">
              <w:rPr>
                <w:rFonts w:ascii="Calibri" w:cs="Calibri" w:eastAsia="Calibri" w:hAnsi="Calibri"/>
                <w:sz w:val="18"/>
                <w:szCs w:val="18"/>
                <w:rtl w:val="0"/>
              </w:rPr>
              <w:t xml:space="preserve"> membuat desain teknis dari konsep permainan yang sudah dibuat pada tugas sebelumnya.</w:t>
            </w:r>
          </w:p>
          <w:p w:rsidR="00000000" w:rsidDel="00000000" w:rsidP="00000000" w:rsidRDefault="00000000" w:rsidRPr="00000000" w14:paraId="0000016C">
            <w:pPr>
              <w:pBdr>
                <w:bottom w:color="000000" w:space="1" w:sz="6" w:val="single"/>
              </w:pBdr>
              <w:ind w:left="322" w:hanging="283"/>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16E">
            <w:pPr>
              <w:ind w:left="180" w:hanging="218"/>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16F">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346" w:hRule="atLeast"/>
          <w:tblHeader w:val="0"/>
        </w:trPr>
        <w:tc>
          <w:tcPr>
            <w:shd w:fill="auto" w:val="clear"/>
          </w:tcPr>
          <w:p w:rsidR="00000000" w:rsidDel="00000000" w:rsidP="00000000" w:rsidRDefault="00000000" w:rsidRPr="00000000" w14:paraId="00000171">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shd w:fill="auto" w:val="clear"/>
          </w:tcPr>
          <w:p w:rsidR="00000000" w:rsidDel="00000000" w:rsidP="00000000" w:rsidRDefault="00000000" w:rsidRPr="00000000" w14:paraId="00000172">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Membuat desain level gim (</w:t>
            </w:r>
            <w:r w:rsidDel="00000000" w:rsidR="00000000" w:rsidRPr="00000000">
              <w:rPr>
                <w:rFonts w:ascii="Calibri" w:cs="Calibri" w:eastAsia="Calibri" w:hAnsi="Calibri"/>
                <w:i w:val="1"/>
                <w:iCs w:val="1"/>
                <w:color w:val="000000"/>
                <w:sz w:val="18"/>
                <w:szCs w:val="18"/>
                <w:rtl w:val="0"/>
              </w:rPr>
              <w:t xml:space="preserve">game level concept</w:t>
            </w:r>
            <w:r w:rsidDel="00000000" w:rsidR="00000000" w:rsidRPr="00000000">
              <w:rPr>
                <w:rFonts w:ascii="Calibri" w:cs="Calibri" w:eastAsia="Calibri" w:hAnsi="Calibri"/>
                <w:color w:val="000000"/>
                <w:sz w:val="18"/>
                <w:szCs w:val="18"/>
                <w:rtl w:val="0"/>
              </w:rPr>
              <w:t xml:space="preserve">), </w:t>
            </w:r>
            <w:r w:rsidDel="00000000" w:rsidR="00000000" w:rsidRPr="00000000">
              <w:rPr>
                <w:rtl w:val="0"/>
              </w:rPr>
            </w:r>
          </w:p>
        </w:tc>
        <w:tc>
          <w:tcPr>
            <w:shd w:fill="auto" w:val="clear"/>
          </w:tcPr>
          <w:p w:rsidR="00000000" w:rsidDel="00000000" w:rsidP="00000000" w:rsidRDefault="00000000" w:rsidRPr="00000000" w14:paraId="000001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konsep leveling</w:t>
            </w:r>
          </w:p>
          <w:p w:rsidR="00000000" w:rsidDel="00000000" w:rsidP="00000000" w:rsidRDefault="00000000" w:rsidRPr="00000000" w14:paraId="000001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korelasi antara </w:t>
            </w:r>
          </w:p>
        </w:tc>
        <w:tc>
          <w:tcPr>
            <w:shd w:fill="auto" w:val="clear"/>
          </w:tcPr>
          <w:p w:rsidR="00000000" w:rsidDel="00000000" w:rsidP="00000000" w:rsidRDefault="00000000" w:rsidRPr="00000000" w14:paraId="0000017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7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7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7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7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7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7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18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8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gagasan</w:t>
            </w:r>
          </w:p>
          <w:p w:rsidR="00000000" w:rsidDel="00000000" w:rsidP="00000000" w:rsidRDefault="00000000" w:rsidRPr="00000000" w14:paraId="000001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8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88">
            <w:pPr>
              <w:numPr>
                <w:ilvl w:val="0"/>
                <w:numId w:val="12"/>
              </w:numPr>
              <w:ind w:left="322"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What is Game Level Design?</w:t>
            </w:r>
          </w:p>
          <w:p w:rsidR="00000000" w:rsidDel="00000000" w:rsidP="00000000" w:rsidRDefault="00000000" w:rsidRPr="00000000" w14:paraId="00000189">
            <w:pPr>
              <w:numPr>
                <w:ilvl w:val="0"/>
                <w:numId w:val="12"/>
              </w:numPr>
              <w:ind w:left="322"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Correlation Between Game Genre and Level Designing</w:t>
            </w:r>
          </w:p>
          <w:p w:rsidR="00000000" w:rsidDel="00000000" w:rsidP="00000000" w:rsidRDefault="00000000" w:rsidRPr="00000000" w14:paraId="0000018A">
            <w:pPr>
              <w:numPr>
                <w:ilvl w:val="0"/>
                <w:numId w:val="12"/>
              </w:numPr>
              <w:ind w:left="322"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Important Parameters of Level Designing</w:t>
            </w:r>
          </w:p>
          <w:p w:rsidR="00000000" w:rsidDel="00000000" w:rsidP="00000000" w:rsidRDefault="00000000" w:rsidRPr="00000000" w14:paraId="0000018B">
            <w:pPr>
              <w:numPr>
                <w:ilvl w:val="0"/>
                <w:numId w:val="12"/>
              </w:numPr>
              <w:ind w:left="322"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 the Stages of Game Level Design</w:t>
            </w:r>
          </w:p>
          <w:p w:rsidR="00000000" w:rsidDel="00000000" w:rsidP="00000000" w:rsidRDefault="00000000" w:rsidRPr="00000000" w14:paraId="0000018C">
            <w:pPr>
              <w:numPr>
                <w:ilvl w:val="0"/>
                <w:numId w:val="12"/>
              </w:numPr>
              <w:ind w:left="322" w:hanging="360"/>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Required Skill Set for Game Level Design</w:t>
            </w:r>
          </w:p>
          <w:p w:rsidR="00000000" w:rsidDel="00000000" w:rsidP="00000000" w:rsidRDefault="00000000" w:rsidRPr="00000000" w14:paraId="0000018D">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E">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8F">
            <w:pPr>
              <w:pBdr>
                <w:bottom w:color="000000" w:space="1" w:sz="6" w:val="single"/>
              </w:pBdr>
              <w:ind w:left="318" w:hanging="318"/>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5:</w:t>
            </w:r>
            <w:r w:rsidDel="00000000" w:rsidR="00000000" w:rsidRPr="00000000">
              <w:rPr>
                <w:rFonts w:ascii="Calibri" w:cs="Calibri" w:eastAsia="Calibri" w:hAnsi="Calibri"/>
                <w:sz w:val="18"/>
                <w:szCs w:val="18"/>
                <w:rtl w:val="0"/>
              </w:rPr>
              <w:t xml:space="preserve"> membuat desain level dari konsep permainan yang sudah dibuat pada tugas sebelumnya.</w:t>
            </w:r>
          </w:p>
          <w:p w:rsidR="00000000" w:rsidDel="00000000" w:rsidP="00000000" w:rsidRDefault="00000000" w:rsidRPr="00000000" w14:paraId="00000190">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p w:rsidR="00000000" w:rsidDel="00000000" w:rsidP="00000000" w:rsidRDefault="00000000" w:rsidRPr="00000000" w14:paraId="00000192">
            <w:pPr>
              <w:rPr>
                <w:rFonts w:ascii="Calibri" w:cs="Calibri" w:eastAsia="Calibri" w:hAnsi="Calibri"/>
                <w:sz w:val="18"/>
                <w:szCs w:val="18"/>
              </w:rPr>
            </w:pPr>
            <w:r w:rsidDel="00000000" w:rsidR="00000000" w:rsidRPr="00000000">
              <w:rPr>
                <w:rtl w:val="0"/>
              </w:rPr>
            </w:r>
          </w:p>
        </w:tc>
        <w:tc>
          <w:tcPr>
            <w:gridSpan w:val="2"/>
            <w:shd w:fill="auto" w:val="clear"/>
            <w:vAlign w:val="center"/>
          </w:tcPr>
          <w:p w:rsidR="00000000" w:rsidDel="00000000" w:rsidP="00000000" w:rsidRDefault="00000000" w:rsidRPr="00000000" w14:paraId="00000193">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346" w:hRule="atLeast"/>
          <w:tblHeader w:val="0"/>
        </w:trPr>
        <w:tc>
          <w:tcPr>
            <w:shd w:fill="auto" w:val="clear"/>
          </w:tcPr>
          <w:p w:rsidR="00000000" w:rsidDel="00000000" w:rsidP="00000000" w:rsidRDefault="00000000" w:rsidRPr="00000000" w14:paraId="00000195">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7</w:t>
            </w:r>
          </w:p>
        </w:tc>
        <w:tc>
          <w:tcPr>
            <w:shd w:fill="auto" w:val="clear"/>
          </w:tcPr>
          <w:p w:rsidR="00000000" w:rsidDel="00000000" w:rsidP="00000000" w:rsidRDefault="00000000" w:rsidRPr="00000000" w14:paraId="00000196">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desain narasi gim (</w:t>
            </w:r>
            <w:r w:rsidDel="00000000" w:rsidR="00000000" w:rsidRPr="00000000">
              <w:rPr>
                <w:rFonts w:ascii="Calibri" w:cs="Calibri" w:eastAsia="Calibri" w:hAnsi="Calibri"/>
                <w:i w:val="1"/>
                <w:iCs w:val="1"/>
                <w:color w:val="000000"/>
                <w:sz w:val="18"/>
                <w:szCs w:val="18"/>
                <w:rtl w:val="0"/>
              </w:rPr>
              <w:t xml:space="preserve">game narrative concept</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c>
          <w:tcPr>
            <w:shd w:fill="auto" w:val="clear"/>
          </w:tcPr>
          <w:p w:rsidR="00000000" w:rsidDel="00000000" w:rsidP="00000000" w:rsidRDefault="00000000" w:rsidRPr="00000000" w14:paraId="000001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game narrative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Structures of Narrative In Games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Structure A Compelling Game Narrative</w:t>
            </w:r>
            <w:r w:rsidDel="00000000" w:rsidR="00000000" w:rsidRPr="00000000">
              <w:rPr>
                <w:rtl w:val="0"/>
              </w:rPr>
            </w:r>
          </w:p>
        </w:tc>
        <w:tc>
          <w:tcPr>
            <w:shd w:fill="auto" w:val="clear"/>
          </w:tcPr>
          <w:p w:rsidR="00000000" w:rsidDel="00000000" w:rsidP="00000000" w:rsidRDefault="00000000" w:rsidRPr="00000000" w14:paraId="0000019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9C">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A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A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A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A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1A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A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gagasan</w:t>
            </w:r>
          </w:p>
          <w:p w:rsidR="00000000" w:rsidDel="00000000" w:rsidP="00000000" w:rsidRDefault="00000000" w:rsidRPr="00000000" w14:paraId="000001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A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A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A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What is game narrative</w:t>
            </w:r>
          </w:p>
          <w:p w:rsidR="00000000" w:rsidDel="00000000" w:rsidP="00000000" w:rsidRDefault="00000000" w:rsidRPr="00000000" w14:paraId="000001A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Different Structures of Narrative In Games</w:t>
            </w:r>
          </w:p>
          <w:p w:rsidR="00000000" w:rsidDel="00000000" w:rsidP="00000000" w:rsidRDefault="00000000" w:rsidRPr="00000000" w14:paraId="000001A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How to Structure A Compelling Game Narrative?</w:t>
            </w:r>
          </w:p>
          <w:p w:rsidR="00000000" w:rsidDel="00000000" w:rsidP="00000000" w:rsidRDefault="00000000" w:rsidRPr="00000000" w14:paraId="000001B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1">
            <w:pPr>
              <w:pBdr>
                <w:bottom w:color="000000" w:space="1" w:sz="6" w:val="single"/>
              </w:pBdr>
              <w:ind w:left="318" w:hanging="318"/>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6:</w:t>
            </w:r>
            <w:r w:rsidDel="00000000" w:rsidR="00000000" w:rsidRPr="00000000">
              <w:rPr>
                <w:rFonts w:ascii="Calibri" w:cs="Calibri" w:eastAsia="Calibri" w:hAnsi="Calibri"/>
                <w:sz w:val="18"/>
                <w:szCs w:val="18"/>
                <w:rtl w:val="0"/>
              </w:rPr>
              <w:t xml:space="preserve"> membuat desain narasi dari konsep permainan yang sudah dibuat pada tugas sebelumnya.</w:t>
            </w:r>
          </w:p>
          <w:p w:rsidR="00000000" w:rsidDel="00000000" w:rsidP="00000000" w:rsidRDefault="00000000" w:rsidRPr="00000000" w14:paraId="000001B2">
            <w:pPr>
              <w:pBdr>
                <w:bottom w:color="000000" w:space="1" w:sz="6" w:val="single"/>
              </w:pBdr>
              <w:ind w:left="318" w:hanging="318"/>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tc>
        <w:tc>
          <w:tcPr>
            <w:gridSpan w:val="2"/>
            <w:shd w:fill="auto" w:val="clear"/>
            <w:vAlign w:val="center"/>
          </w:tcPr>
          <w:p w:rsidR="00000000" w:rsidDel="00000000" w:rsidP="00000000" w:rsidRDefault="00000000" w:rsidRPr="00000000" w14:paraId="000001B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blHeader w:val="0"/>
        </w:trPr>
        <w:tc>
          <w:tcPr>
            <w:shd w:fill="e7e6e6" w:val="clear"/>
          </w:tcPr>
          <w:p w:rsidR="00000000" w:rsidDel="00000000" w:rsidP="00000000" w:rsidRDefault="00000000" w:rsidRPr="00000000" w14:paraId="000001B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gridSpan w:val="7"/>
            <w:shd w:fill="e7e6e6" w:val="clear"/>
          </w:tcPr>
          <w:p w:rsidR="00000000" w:rsidDel="00000000" w:rsidP="00000000" w:rsidRDefault="00000000" w:rsidRPr="00000000" w14:paraId="000001B7">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Ujian Tengah Semester</w:t>
            </w:r>
          </w:p>
        </w:tc>
      </w:tr>
      <w:tr>
        <w:trPr>
          <w:cantSplit w:val="0"/>
          <w:trHeight w:val="1629" w:hRule="atLeast"/>
          <w:tblHeader w:val="0"/>
        </w:trPr>
        <w:tc>
          <w:tcPr>
            <w:shd w:fill="auto" w:val="clear"/>
          </w:tcPr>
          <w:p w:rsidR="00000000" w:rsidDel="00000000" w:rsidP="00000000" w:rsidRDefault="00000000" w:rsidRPr="00000000" w14:paraId="000001BE">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w:t>
            </w:r>
          </w:p>
        </w:tc>
        <w:tc>
          <w:tcPr>
            <w:shd w:fill="auto" w:val="clear"/>
          </w:tcPr>
          <w:p w:rsidR="00000000" w:rsidDel="00000000" w:rsidP="00000000" w:rsidRDefault="00000000" w:rsidRPr="00000000" w14:paraId="000001BF">
            <w:pPr>
              <w:rPr>
                <w:rFonts w:ascii="Calibri" w:cs="Calibri" w:eastAsia="Calibri" w:hAnsi="Calibri"/>
                <w:sz w:val="18"/>
                <w:szCs w:val="18"/>
              </w:rPr>
            </w:pPr>
            <w:r w:rsidDel="00000000" w:rsidR="00000000" w:rsidRPr="00000000">
              <w:rPr>
                <w:rFonts w:ascii="Calibri" w:cs="Calibri" w:eastAsia="Calibri" w:hAnsi="Calibri"/>
                <w:color w:val="4472c4"/>
                <w:sz w:val="18"/>
                <w:szCs w:val="18"/>
                <w:rtl w:val="0"/>
              </w:rPr>
              <w:t xml:space="preserve">memahami penerapan metodologi pengembangan Multimedia dan Gim dalam studi kasus</w:t>
            </w:r>
            <w:r w:rsidDel="00000000" w:rsidR="00000000" w:rsidRPr="00000000">
              <w:rPr>
                <w:rtl w:val="0"/>
              </w:rPr>
            </w:r>
          </w:p>
        </w:tc>
        <w:tc>
          <w:tcPr>
            <w:shd w:fill="auto" w:val="clear"/>
          </w:tcPr>
          <w:p w:rsidR="00000000" w:rsidDel="00000000" w:rsidP="00000000" w:rsidRDefault="00000000" w:rsidRPr="00000000" w14:paraId="000001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Memahami perkembangan keilmuan melalui publikasi penelitian dosen</w:t>
            </w:r>
          </w:p>
          <w:p w:rsidR="00000000" w:rsidDel="00000000" w:rsidP="00000000" w:rsidRDefault="00000000" w:rsidRPr="00000000" w14:paraId="000001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Memahami penerapan metodologi pengembangan multimedia dan gim</w:t>
            </w:r>
          </w:p>
          <w:p w:rsidR="00000000" w:rsidDel="00000000" w:rsidP="00000000" w:rsidRDefault="00000000" w:rsidRPr="00000000" w14:paraId="000001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Merencanakan proyek terintegrasi</w:t>
            </w:r>
            <w:r w:rsidDel="00000000" w:rsidR="00000000" w:rsidRPr="00000000">
              <w:rPr>
                <w:rtl w:val="0"/>
              </w:rPr>
            </w:r>
          </w:p>
        </w:tc>
        <w:tc>
          <w:tcPr>
            <w:shd w:fill="auto" w:val="clear"/>
          </w:tcPr>
          <w:p w:rsidR="00000000" w:rsidDel="00000000" w:rsidP="00000000" w:rsidRDefault="00000000" w:rsidRPr="00000000" w14:paraId="000001C3">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Kriteria penilaian : Ketepatan</w:t>
            </w:r>
          </w:p>
          <w:p w:rsidR="00000000" w:rsidDel="00000000" w:rsidP="00000000" w:rsidRDefault="00000000" w:rsidRPr="00000000" w14:paraId="000001C4">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dan Penguasaan materi</w:t>
            </w:r>
          </w:p>
          <w:p w:rsidR="00000000" w:rsidDel="00000000" w:rsidP="00000000" w:rsidRDefault="00000000" w:rsidRPr="00000000" w14:paraId="000001C5">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Bentuk penilaian : Non-Test :</w:t>
            </w:r>
          </w:p>
          <w:p w:rsidR="00000000" w:rsidDel="00000000" w:rsidP="00000000" w:rsidRDefault="00000000" w:rsidRPr="00000000" w14:paraId="000001C6">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Ketepatan dalam menjelaskan, menerapkan, dan mengekplorasi</w:t>
            </w:r>
          </w:p>
          <w:p w:rsidR="00000000" w:rsidDel="00000000" w:rsidP="00000000" w:rsidRDefault="00000000" w:rsidRPr="00000000" w14:paraId="000001C7">
            <w:pPr>
              <w:rPr>
                <w:rFonts w:ascii="Calibri" w:cs="Calibri" w:eastAsia="Calibri" w:hAnsi="Calibri"/>
                <w:b w:val="1"/>
                <w:bCs w:val="1"/>
                <w:sz w:val="18"/>
                <w:szCs w:val="18"/>
              </w:rPr>
            </w:pPr>
            <w:r w:rsidDel="00000000" w:rsidR="00000000" w:rsidRPr="00000000">
              <w:rPr>
                <w:rFonts w:ascii="Calibri" w:cs="Calibri" w:eastAsia="Calibri" w:hAnsi="Calibri"/>
                <w:color w:val="4472c4"/>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C8">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Pendekatan</w:t>
            </w:r>
            <w:r w:rsidDel="00000000" w:rsidR="00000000" w:rsidRPr="00000000">
              <w:rPr>
                <w:rFonts w:ascii="Calibri" w:cs="Calibri" w:eastAsia="Calibri" w:hAnsi="Calibri"/>
                <w:color w:val="4472c4"/>
                <w:sz w:val="18"/>
                <w:szCs w:val="18"/>
                <w:rtl w:val="0"/>
              </w:rPr>
              <w:t xml:space="preserve">:   Saintifik</w:t>
            </w:r>
          </w:p>
          <w:p w:rsidR="00000000" w:rsidDel="00000000" w:rsidP="00000000" w:rsidRDefault="00000000" w:rsidRPr="00000000" w14:paraId="000001C9">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Strategi</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1CA">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Tatap muka</w:t>
            </w:r>
          </w:p>
          <w:p w:rsidR="00000000" w:rsidDel="00000000" w:rsidP="00000000" w:rsidRDefault="00000000" w:rsidRPr="00000000" w14:paraId="000001CB">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Metode</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1CC">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Case base</w:t>
            </w:r>
          </w:p>
          <w:p w:rsidR="00000000" w:rsidDel="00000000" w:rsidP="00000000" w:rsidRDefault="00000000" w:rsidRPr="00000000" w14:paraId="000001CD">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Kegiatan</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1C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mempelajari artikel penelitian dosen</w:t>
            </w:r>
          </w:p>
          <w:p w:rsidR="00000000" w:rsidDel="00000000" w:rsidP="00000000" w:rsidRDefault="00000000" w:rsidRPr="00000000" w14:paraId="000001C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mempelajari artikel penelitian lain</w:t>
            </w:r>
          </w:p>
          <w:p w:rsidR="00000000" w:rsidDel="00000000" w:rsidP="00000000" w:rsidRDefault="00000000" w:rsidRPr="00000000" w14:paraId="000001D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merencanakan implementasi dalam proyek sederhana</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2">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Alokasi waktu</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1D3">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BM: (3 x 60’) </w:t>
            </w:r>
          </w:p>
          <w:p w:rsidR="00000000" w:rsidDel="00000000" w:rsidP="00000000" w:rsidRDefault="00000000" w:rsidRPr="00000000" w14:paraId="000001D4">
            <w:pPr>
              <w:rPr>
                <w:rFonts w:ascii="Calibri" w:cs="Calibri" w:eastAsia="Calibri" w:hAnsi="Calibri"/>
                <w:b w:val="1"/>
                <w:bCs w:val="1"/>
                <w:sz w:val="18"/>
                <w:szCs w:val="18"/>
              </w:rPr>
            </w:pPr>
            <w:r w:rsidDel="00000000" w:rsidR="00000000" w:rsidRPr="00000000">
              <w:rPr>
                <w:rFonts w:ascii="Calibri" w:cs="Calibri" w:eastAsia="Calibri" w:hAnsi="Calibri"/>
                <w:color w:val="4472c4"/>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D5">
            <w:pPr>
              <w:ind w:left="96" w:firstLine="0"/>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Implementasi Keamanan Informasi dalam penelitian</w:t>
            </w:r>
          </w:p>
          <w:p w:rsidR="00000000" w:rsidDel="00000000" w:rsidP="00000000" w:rsidRDefault="00000000" w:rsidRPr="00000000" w14:paraId="000001D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Artikel penelitian Dosen</w:t>
            </w:r>
          </w:p>
          <w:p w:rsidR="00000000" w:rsidDel="00000000" w:rsidP="00000000" w:rsidRDefault="00000000" w:rsidRPr="00000000" w14:paraId="000001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Artikel penelitian lain</w:t>
            </w:r>
          </w:p>
          <w:p w:rsidR="00000000" w:rsidDel="00000000" w:rsidP="00000000" w:rsidRDefault="00000000" w:rsidRPr="00000000" w14:paraId="000001D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Review metodologi dan algortima</w:t>
            </w:r>
          </w:p>
          <w:p w:rsidR="00000000" w:rsidDel="00000000" w:rsidP="00000000" w:rsidRDefault="00000000" w:rsidRPr="00000000" w14:paraId="000001D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56" w:right="0" w:hanging="360"/>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Rencana Proyek Terintegrasi</w:t>
            </w:r>
          </w:p>
          <w:p w:rsidR="00000000" w:rsidDel="00000000" w:rsidP="00000000" w:rsidRDefault="00000000" w:rsidRPr="00000000" w14:paraId="000001DA">
            <w:pPr>
              <w:rPr>
                <w:rFonts w:ascii="Calibri" w:cs="Calibri" w:eastAsia="Calibri" w:hAnsi="Calibri"/>
                <w:color w:val="4472c4"/>
                <w:sz w:val="18"/>
                <w:szCs w:val="18"/>
              </w:rPr>
            </w:pPr>
            <w:r w:rsidDel="00000000" w:rsidR="00000000" w:rsidRPr="00000000">
              <w:rPr>
                <w:rtl w:val="0"/>
              </w:rPr>
            </w:r>
          </w:p>
          <w:p w:rsidR="00000000" w:rsidDel="00000000" w:rsidP="00000000" w:rsidRDefault="00000000" w:rsidRPr="00000000" w14:paraId="000001DB">
            <w:pPr>
              <w:pBdr>
                <w:bottom w:color="000000" w:space="1" w:sz="6" w:val="single"/>
              </w:pBd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Tugas 7: Rencana implementasi konsep dalam studi kasus</w:t>
            </w:r>
          </w:p>
          <w:p w:rsidR="00000000" w:rsidDel="00000000" w:rsidP="00000000" w:rsidRDefault="00000000" w:rsidRPr="00000000" w14:paraId="000001DC">
            <w:pPr>
              <w:pBdr>
                <w:bottom w:color="000000" w:space="1" w:sz="6" w:val="single"/>
              </w:pBdr>
              <w:rPr>
                <w:rFonts w:ascii="Calibri" w:cs="Calibri" w:eastAsia="Calibri" w:hAnsi="Calibri"/>
                <w:color w:val="4472c4"/>
                <w:sz w:val="18"/>
                <w:szCs w:val="18"/>
              </w:rPr>
            </w:pPr>
            <w:r w:rsidDel="00000000" w:rsidR="00000000" w:rsidRPr="00000000">
              <w:rPr>
                <w:rtl w:val="0"/>
              </w:rPr>
            </w:r>
          </w:p>
          <w:p w:rsidR="00000000" w:rsidDel="00000000" w:rsidP="00000000" w:rsidRDefault="00000000" w:rsidRPr="00000000" w14:paraId="000001DD">
            <w:pPr>
              <w:rPr>
                <w:rFonts w:ascii="Calibri" w:cs="Calibri" w:eastAsia="Calibri" w:hAnsi="Calibri"/>
                <w:sz w:val="18"/>
                <w:szCs w:val="18"/>
              </w:rPr>
            </w:pPr>
            <w:r w:rsidDel="00000000" w:rsidR="00000000" w:rsidRPr="00000000">
              <w:rPr>
                <w:rFonts w:ascii="Calibri" w:cs="Calibri" w:eastAsia="Calibri" w:hAnsi="Calibri"/>
                <w:color w:val="4472c4"/>
                <w:sz w:val="18"/>
                <w:szCs w:val="18"/>
                <w:rtl w:val="0"/>
              </w:rPr>
              <w:t xml:space="preserve">Pustaka Utama 3</w:t>
            </w:r>
            <w:r w:rsidDel="00000000" w:rsidR="00000000" w:rsidRPr="00000000">
              <w:rPr>
                <w:rtl w:val="0"/>
              </w:rPr>
            </w:r>
          </w:p>
        </w:tc>
        <w:tc>
          <w:tcPr>
            <w:gridSpan w:val="2"/>
            <w:shd w:fill="auto" w:val="clear"/>
            <w:vAlign w:val="center"/>
          </w:tcPr>
          <w:p w:rsidR="00000000" w:rsidDel="00000000" w:rsidP="00000000" w:rsidRDefault="00000000" w:rsidRPr="00000000" w14:paraId="000001DE">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r>
        <w:trPr>
          <w:cantSplit w:val="0"/>
          <w:trHeight w:val="1629" w:hRule="atLeast"/>
          <w:tblHeader w:val="0"/>
        </w:trPr>
        <w:tc>
          <w:tcPr>
            <w:shd w:fill="auto" w:val="clear"/>
          </w:tcPr>
          <w:p w:rsidR="00000000" w:rsidDel="00000000" w:rsidP="00000000" w:rsidRDefault="00000000" w:rsidRPr="00000000" w14:paraId="000001E0">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10-11</w:t>
            </w:r>
          </w:p>
        </w:tc>
        <w:tc>
          <w:tcPr>
            <w:shd w:fill="auto" w:val="clear"/>
          </w:tcPr>
          <w:p w:rsidR="00000000" w:rsidDel="00000000" w:rsidP="00000000" w:rsidRDefault="00000000" w:rsidRPr="00000000" w14:paraId="000001E1">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Riset pengguna gim (</w:t>
            </w:r>
            <w:r w:rsidDel="00000000" w:rsidR="00000000" w:rsidRPr="00000000">
              <w:rPr>
                <w:rFonts w:ascii="Calibri" w:cs="Calibri" w:eastAsia="Calibri" w:hAnsi="Calibri"/>
                <w:i w:val="1"/>
                <w:iCs w:val="1"/>
                <w:color w:val="000000"/>
                <w:sz w:val="18"/>
                <w:szCs w:val="18"/>
                <w:rtl w:val="0"/>
              </w:rPr>
              <w:t xml:space="preserve">game user research concept</w:t>
            </w:r>
            <w:r w:rsidDel="00000000" w:rsidR="00000000" w:rsidRPr="00000000">
              <w:rPr>
                <w:rFonts w:ascii="Calibri" w:cs="Calibri" w:eastAsia="Calibri" w:hAnsi="Calibri"/>
                <w:color w:val="000000"/>
                <w:sz w:val="18"/>
                <w:szCs w:val="18"/>
                <w:rtl w:val="0"/>
              </w:rPr>
              <w:t xml:space="preserve">)</w:t>
            </w:r>
            <w:r w:rsidDel="00000000" w:rsidR="00000000" w:rsidRPr="00000000">
              <w:rPr>
                <w:rtl w:val="0"/>
              </w:rPr>
            </w:r>
          </w:p>
        </w:tc>
        <w:tc>
          <w:tcPr>
            <w:shd w:fill="auto" w:val="clear"/>
          </w:tcPr>
          <w:p w:rsidR="00000000" w:rsidDel="00000000" w:rsidP="00000000" w:rsidRDefault="00000000" w:rsidRPr="00000000" w14:paraId="000001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1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E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1E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1E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p w:rsidR="00000000" w:rsidDel="00000000" w:rsidP="00000000" w:rsidRDefault="00000000" w:rsidRPr="00000000" w14:paraId="000001EA">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1E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E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1E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1F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F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gagasan</w:t>
            </w:r>
          </w:p>
          <w:p w:rsidR="00000000" w:rsidDel="00000000" w:rsidP="00000000" w:rsidRDefault="00000000" w:rsidRPr="00000000" w14:paraId="000001F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F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F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What is Games User Research?</w:t>
            </w:r>
          </w:p>
          <w:p w:rsidR="00000000" w:rsidDel="00000000" w:rsidP="00000000" w:rsidRDefault="00000000" w:rsidRPr="00000000" w14:paraId="000001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The Role of a Games User Researcher</w:t>
            </w:r>
          </w:p>
          <w:p w:rsidR="00000000" w:rsidDel="00000000" w:rsidP="00000000" w:rsidRDefault="00000000" w:rsidRPr="00000000" w14:paraId="000001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Differences between User Research and Games User Research</w:t>
            </w:r>
          </w:p>
          <w:p w:rsidR="00000000" w:rsidDel="00000000" w:rsidP="00000000" w:rsidRDefault="00000000" w:rsidRPr="00000000" w14:paraId="000001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Why Is Games User Research Important?</w:t>
            </w:r>
          </w:p>
          <w:p w:rsidR="00000000" w:rsidDel="00000000" w:rsidP="00000000" w:rsidRDefault="00000000" w:rsidRPr="00000000" w14:paraId="000001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Games User Research Sets You Up for Success</w:t>
            </w:r>
          </w:p>
          <w:p w:rsidR="00000000" w:rsidDel="00000000" w:rsidP="00000000" w:rsidRDefault="00000000" w:rsidRPr="00000000" w14:paraId="000001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Games User Research Methods</w:t>
            </w:r>
          </w:p>
          <w:p w:rsidR="00000000" w:rsidDel="00000000" w:rsidP="00000000" w:rsidRDefault="00000000" w:rsidRPr="00000000" w14:paraId="000001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When Does Games User Research Begin?</w:t>
            </w:r>
          </w:p>
          <w:p w:rsidR="00000000" w:rsidDel="00000000" w:rsidP="00000000" w:rsidRDefault="00000000" w:rsidRPr="00000000" w14:paraId="000001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9"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How to Approach Games User Research</w:t>
            </w:r>
            <w:r w:rsidDel="00000000" w:rsidR="00000000" w:rsidRPr="00000000">
              <w:rPr>
                <w:rtl w:val="0"/>
              </w:rPr>
            </w:r>
          </w:p>
          <w:p w:rsidR="00000000" w:rsidDel="00000000" w:rsidP="00000000" w:rsidRDefault="00000000" w:rsidRPr="00000000" w14:paraId="000001F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Tugas 8:</w:t>
            </w:r>
            <w:r w:rsidDel="00000000" w:rsidR="00000000" w:rsidRPr="00000000">
              <w:rPr>
                <w:rFonts w:ascii="Calibri" w:cs="Calibri" w:eastAsia="Calibri" w:hAnsi="Calibri"/>
                <w:sz w:val="18"/>
                <w:szCs w:val="18"/>
                <w:rtl w:val="0"/>
              </w:rPr>
              <w:t xml:space="preserve"> Hasil riset pengguna game</w:t>
            </w:r>
          </w:p>
          <w:p w:rsidR="00000000" w:rsidDel="00000000" w:rsidP="00000000" w:rsidRDefault="00000000" w:rsidRPr="00000000" w14:paraId="00000201">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2">
            <w:pPr>
              <w:pBdr>
                <w:bottom w:color="000000" w:space="1" w:sz="6" w:val="single"/>
              </w:pBdr>
              <w:ind w:left="318" w:hanging="318"/>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2,4</w:t>
            </w:r>
          </w:p>
        </w:tc>
        <w:tc>
          <w:tcPr>
            <w:gridSpan w:val="2"/>
            <w:shd w:fill="auto" w:val="clear"/>
            <w:vAlign w:val="center"/>
          </w:tcPr>
          <w:p w:rsidR="00000000" w:rsidDel="00000000" w:rsidP="00000000" w:rsidRDefault="00000000" w:rsidRPr="00000000" w14:paraId="0000020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r>
      <w:tr>
        <w:trPr>
          <w:cantSplit w:val="0"/>
          <w:trHeight w:val="1629" w:hRule="atLeast"/>
          <w:tblHeader w:val="0"/>
        </w:trPr>
        <w:tc>
          <w:tcPr>
            <w:shd w:fill="auto" w:val="clear"/>
          </w:tcPr>
          <w:p w:rsidR="00000000" w:rsidDel="00000000" w:rsidP="00000000" w:rsidRDefault="00000000" w:rsidRPr="00000000" w14:paraId="0000020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12-14</w:t>
            </w:r>
          </w:p>
        </w:tc>
        <w:tc>
          <w:tcPr>
            <w:shd w:fill="auto" w:val="clear"/>
          </w:tcPr>
          <w:p w:rsidR="00000000" w:rsidDel="00000000" w:rsidP="00000000" w:rsidRDefault="00000000" w:rsidRPr="00000000" w14:paraId="00000207">
            <w:pPr>
              <w:rPr>
                <w:rFonts w:ascii="Calibri" w:cs="Calibri" w:eastAsia="Calibri" w:hAnsi="Calibri"/>
                <w:sz w:val="18"/>
                <w:szCs w:val="18"/>
              </w:rPr>
            </w:pPr>
            <w:r w:rsidDel="00000000" w:rsidR="00000000" w:rsidRPr="00000000">
              <w:rPr>
                <w:rFonts w:ascii="Calibri" w:cs="Calibri" w:eastAsia="Calibri" w:hAnsi="Calibri"/>
                <w:color w:val="000000"/>
                <w:sz w:val="18"/>
                <w:szCs w:val="18"/>
                <w:rtl w:val="0"/>
              </w:rPr>
              <w:t xml:space="preserve">desain purwarupa gim (game design prototype)</w:t>
            </w:r>
            <w:r w:rsidDel="00000000" w:rsidR="00000000" w:rsidRPr="00000000">
              <w:rPr>
                <w:rtl w:val="0"/>
              </w:rPr>
            </w:r>
          </w:p>
        </w:tc>
        <w:tc>
          <w:tcPr>
            <w:shd w:fill="auto" w:val="clear"/>
          </w:tcPr>
          <w:p w:rsidR="00000000" w:rsidDel="00000000" w:rsidP="00000000" w:rsidRDefault="00000000" w:rsidRPr="00000000" w14:paraId="0000020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Implementasi konsep dalam pemrograman game</w:t>
            </w:r>
          </w:p>
        </w:tc>
        <w:tc>
          <w:tcPr>
            <w:shd w:fill="auto" w:val="clear"/>
          </w:tcPr>
          <w:p w:rsidR="00000000" w:rsidDel="00000000" w:rsidP="00000000" w:rsidRDefault="00000000" w:rsidRPr="00000000" w14:paraId="0000020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Ketepatan</w:t>
            </w:r>
          </w:p>
          <w:p w:rsidR="00000000" w:rsidDel="00000000" w:rsidP="00000000" w:rsidRDefault="00000000" w:rsidRPr="00000000" w14:paraId="000002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0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w:t>
            </w:r>
          </w:p>
          <w:p w:rsidR="00000000" w:rsidDel="00000000" w:rsidP="00000000" w:rsidRDefault="00000000" w:rsidRPr="00000000" w14:paraId="000002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Non-Test:</w:t>
            </w:r>
          </w:p>
          <w:p w:rsidR="00000000" w:rsidDel="00000000" w:rsidP="00000000" w:rsidRDefault="00000000" w:rsidRPr="00000000" w14:paraId="000002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2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p w:rsidR="00000000" w:rsidDel="00000000" w:rsidP="00000000" w:rsidRDefault="00000000" w:rsidRPr="00000000" w14:paraId="00000210">
            <w:pPr>
              <w:rPr>
                <w:rFonts w:ascii="Calibri" w:cs="Calibri" w:eastAsia="Calibri" w:hAnsi="Calibri"/>
                <w:sz w:val="18"/>
                <w:szCs w:val="18"/>
              </w:rPr>
            </w:pPr>
            <w:r w:rsidDel="00000000" w:rsidR="00000000" w:rsidRPr="00000000">
              <w:rPr>
                <w:rtl w:val="0"/>
              </w:rPr>
            </w:r>
          </w:p>
        </w:tc>
        <w:tc>
          <w:tcPr>
            <w:shd w:fill="auto" w:val="clear"/>
          </w:tcPr>
          <w:p w:rsidR="00000000" w:rsidDel="00000000" w:rsidP="00000000" w:rsidRDefault="00000000" w:rsidRPr="00000000" w14:paraId="0000021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1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w:t>
            </w:r>
          </w:p>
          <w:p w:rsidR="00000000" w:rsidDel="00000000" w:rsidP="00000000" w:rsidRDefault="00000000" w:rsidRPr="00000000" w14:paraId="0000021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Presentasi, Diskusi, asistensi</w:t>
            </w:r>
          </w:p>
          <w:p w:rsidR="00000000" w:rsidDel="00000000" w:rsidP="00000000" w:rsidRDefault="00000000" w:rsidRPr="00000000" w14:paraId="0000021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1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mempresentasikan gagasan</w:t>
            </w:r>
          </w:p>
          <w:p w:rsidR="00000000" w:rsidDel="00000000" w:rsidP="00000000" w:rsidRDefault="00000000" w:rsidRPr="00000000" w14:paraId="0000021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lain memberikan masukan</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21C">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2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implementasi</w:t>
            </w:r>
          </w:p>
        </w:tc>
        <w:tc>
          <w:tcPr>
            <w:gridSpan w:val="2"/>
            <w:shd w:fill="auto" w:val="clear"/>
            <w:vAlign w:val="center"/>
          </w:tcPr>
          <w:p w:rsidR="00000000" w:rsidDel="00000000" w:rsidP="00000000" w:rsidRDefault="00000000" w:rsidRPr="00000000" w14:paraId="0000021E">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30</w:t>
            </w:r>
          </w:p>
        </w:tc>
      </w:tr>
      <w:tr>
        <w:trPr>
          <w:cantSplit w:val="0"/>
          <w:trHeight w:val="1629" w:hRule="atLeast"/>
          <w:tblHeader w:val="0"/>
        </w:trPr>
        <w:tc>
          <w:tcPr>
            <w:shd w:fill="auto" w:val="clear"/>
          </w:tcPr>
          <w:p w:rsidR="00000000" w:rsidDel="00000000" w:rsidP="00000000" w:rsidRDefault="00000000" w:rsidRPr="00000000" w14:paraId="00000220">
            <w:pPr>
              <w:ind w:left="-90" w:right="-108" w:firstLine="0"/>
              <w:jc w:val="center"/>
              <w:rPr>
                <w:rFonts w:ascii="Calibri" w:cs="Calibri" w:eastAsia="Calibri" w:hAnsi="Calibri"/>
                <w:b w:val="1"/>
                <w:bCs w:val="1"/>
                <w:color w:val="4472c4"/>
                <w:sz w:val="18"/>
                <w:szCs w:val="18"/>
              </w:rPr>
            </w:pPr>
            <w:r w:rsidDel="00000000" w:rsidR="00000000" w:rsidRPr="00000000">
              <w:rPr>
                <w:rFonts w:ascii="Calibri" w:cs="Calibri" w:eastAsia="Calibri" w:hAnsi="Calibri"/>
                <w:b w:val="1"/>
                <w:bCs w:val="1"/>
                <w:color w:val="4472c4"/>
                <w:sz w:val="18"/>
                <w:szCs w:val="18"/>
                <w:rtl w:val="0"/>
              </w:rPr>
              <w:t xml:space="preserve">15</w:t>
            </w:r>
          </w:p>
        </w:tc>
        <w:tc>
          <w:tcPr>
            <w:shd w:fill="auto" w:val="clear"/>
          </w:tcPr>
          <w:p w:rsidR="00000000" w:rsidDel="00000000" w:rsidP="00000000" w:rsidRDefault="00000000" w:rsidRPr="00000000" w14:paraId="00000221">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Merancang diseminasi hasil penelitian</w:t>
            </w:r>
          </w:p>
        </w:tc>
        <w:tc>
          <w:tcPr>
            <w:shd w:fill="auto" w:val="clear"/>
          </w:tcPr>
          <w:p w:rsidR="00000000" w:rsidDel="00000000" w:rsidP="00000000" w:rsidRDefault="00000000" w:rsidRPr="00000000" w14:paraId="000002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Mengidentifikasi audiens</w:t>
            </w:r>
          </w:p>
          <w:p w:rsidR="00000000" w:rsidDel="00000000" w:rsidP="00000000" w:rsidRDefault="00000000" w:rsidRPr="00000000" w14:paraId="000002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Merancang rencana aksi</w:t>
            </w:r>
          </w:p>
        </w:tc>
        <w:tc>
          <w:tcPr>
            <w:shd w:fill="auto" w:val="clear"/>
          </w:tcPr>
          <w:p w:rsidR="00000000" w:rsidDel="00000000" w:rsidP="00000000" w:rsidRDefault="00000000" w:rsidRPr="00000000" w14:paraId="00000224">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Kriteria penilaian : Ketepatan</w:t>
            </w:r>
          </w:p>
          <w:p w:rsidR="00000000" w:rsidDel="00000000" w:rsidP="00000000" w:rsidRDefault="00000000" w:rsidRPr="00000000" w14:paraId="00000225">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dan Penguasaan materi</w:t>
            </w:r>
          </w:p>
          <w:p w:rsidR="00000000" w:rsidDel="00000000" w:rsidP="00000000" w:rsidRDefault="00000000" w:rsidRPr="00000000" w14:paraId="00000226">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Bentuk penilaian : Non-Test :</w:t>
            </w:r>
          </w:p>
          <w:p w:rsidR="00000000" w:rsidDel="00000000" w:rsidP="00000000" w:rsidRDefault="00000000" w:rsidRPr="00000000" w14:paraId="00000227">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Ketepatan dalam menjelaskan, menerapkan, dan mengekplorasi</w:t>
            </w:r>
          </w:p>
          <w:p w:rsidR="00000000" w:rsidDel="00000000" w:rsidP="00000000" w:rsidRDefault="00000000" w:rsidRPr="00000000" w14:paraId="00000228">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konsep.</w:t>
            </w:r>
          </w:p>
        </w:tc>
        <w:tc>
          <w:tcPr>
            <w:shd w:fill="auto" w:val="clear"/>
          </w:tcPr>
          <w:p w:rsidR="00000000" w:rsidDel="00000000" w:rsidP="00000000" w:rsidRDefault="00000000" w:rsidRPr="00000000" w14:paraId="00000229">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Pendekatan</w:t>
            </w:r>
            <w:r w:rsidDel="00000000" w:rsidR="00000000" w:rsidRPr="00000000">
              <w:rPr>
                <w:rFonts w:ascii="Calibri" w:cs="Calibri" w:eastAsia="Calibri" w:hAnsi="Calibri"/>
                <w:color w:val="4472c4"/>
                <w:sz w:val="18"/>
                <w:szCs w:val="18"/>
                <w:rtl w:val="0"/>
              </w:rPr>
              <w:t xml:space="preserve">:   Saintifik</w:t>
            </w:r>
          </w:p>
          <w:p w:rsidR="00000000" w:rsidDel="00000000" w:rsidP="00000000" w:rsidRDefault="00000000" w:rsidRPr="00000000" w14:paraId="0000022A">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Strategi</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2B">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Tatap Muka</w:t>
            </w:r>
          </w:p>
          <w:p w:rsidR="00000000" w:rsidDel="00000000" w:rsidP="00000000" w:rsidRDefault="00000000" w:rsidRPr="00000000" w14:paraId="0000022C">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Metode</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2D">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   Case base, Diskusi, Asistensi</w:t>
            </w:r>
          </w:p>
          <w:p w:rsidR="00000000" w:rsidDel="00000000" w:rsidP="00000000" w:rsidRDefault="00000000" w:rsidRPr="00000000" w14:paraId="0000022E">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Kegiatan</w:t>
            </w:r>
            <w:r w:rsidDel="00000000" w:rsidR="00000000" w:rsidRPr="00000000">
              <w:rPr>
                <w:rFonts w:ascii="Calibri" w:cs="Calibri" w:eastAsia="Calibri" w:hAnsi="Calibri"/>
                <w:color w:val="4472c4"/>
                <w:sz w:val="18"/>
                <w:szCs w:val="18"/>
                <w:rtl w:val="0"/>
              </w:rPr>
              <w:t xml:space="preserve">: </w:t>
            </w:r>
          </w:p>
          <w:p w:rsidR="00000000" w:rsidDel="00000000" w:rsidP="00000000" w:rsidRDefault="00000000" w:rsidRPr="00000000" w14:paraId="0000022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mempresentasikan struktur organisasi kegiatan diseminasi</w:t>
            </w:r>
          </w:p>
          <w:p w:rsidR="00000000" w:rsidDel="00000000" w:rsidP="00000000" w:rsidRDefault="00000000" w:rsidRPr="00000000" w14:paraId="0000023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mempresentasikan hasil Analisa audiens</w:t>
            </w:r>
          </w:p>
          <w:p w:rsidR="00000000" w:rsidDel="00000000" w:rsidP="00000000" w:rsidRDefault="00000000" w:rsidRPr="00000000" w14:paraId="0000023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Mahasiswa mempresentasikan rencana aksi</w:t>
            </w:r>
          </w:p>
          <w:p w:rsidR="00000000" w:rsidDel="00000000" w:rsidP="00000000" w:rsidRDefault="00000000" w:rsidRPr="00000000" w14:paraId="00000232">
            <w:pPr>
              <w:rPr>
                <w:rFonts w:ascii="Calibri" w:cs="Calibri" w:eastAsia="Calibri" w:hAnsi="Calibri"/>
                <w:color w:val="4472c4"/>
                <w:sz w:val="18"/>
                <w:szCs w:val="18"/>
              </w:rPr>
            </w:pPr>
            <w:r w:rsidDel="00000000" w:rsidR="00000000" w:rsidRPr="00000000">
              <w:rPr>
                <w:rFonts w:ascii="Calibri" w:cs="Calibri" w:eastAsia="Calibri" w:hAnsi="Calibri"/>
                <w:b w:val="1"/>
                <w:bCs w:val="1"/>
                <w:color w:val="4472c4"/>
                <w:sz w:val="18"/>
                <w:szCs w:val="18"/>
                <w:rtl w:val="0"/>
              </w:rPr>
              <w:t xml:space="preserve">Alokasi waktu</w:t>
            </w:r>
            <w:r w:rsidDel="00000000" w:rsidR="00000000" w:rsidRPr="00000000">
              <w:rPr>
                <w:rFonts w:ascii="Calibri" w:cs="Calibri" w:eastAsia="Calibri" w:hAnsi="Calibri"/>
                <w:color w:val="4472c4"/>
                <w:sz w:val="18"/>
                <w:szCs w:val="18"/>
                <w:rtl w:val="0"/>
              </w:rPr>
              <w:t xml:space="preserve">:</w:t>
            </w:r>
          </w:p>
          <w:p w:rsidR="00000000" w:rsidDel="00000000" w:rsidP="00000000" w:rsidRDefault="00000000" w:rsidRPr="00000000" w14:paraId="00000233">
            <w:pPr>
              <w:rPr>
                <w:rFonts w:ascii="Calibri" w:cs="Calibri" w:eastAsia="Calibri" w:hAnsi="Calibri"/>
                <w:color w:val="4472c4"/>
                <w:sz w:val="18"/>
                <w:szCs w:val="18"/>
              </w:rPr>
            </w:pPr>
            <w:r w:rsidDel="00000000" w:rsidR="00000000" w:rsidRPr="00000000">
              <w:rPr>
                <w:rFonts w:ascii="Calibri" w:cs="Calibri" w:eastAsia="Calibri" w:hAnsi="Calibri"/>
                <w:color w:val="4472c4"/>
                <w:sz w:val="18"/>
                <w:szCs w:val="18"/>
                <w:rtl w:val="0"/>
              </w:rPr>
              <w:t xml:space="preserve">BM: (3 x 60’) </w:t>
            </w:r>
          </w:p>
          <w:p w:rsidR="00000000" w:rsidDel="00000000" w:rsidP="00000000" w:rsidRDefault="00000000" w:rsidRPr="00000000" w14:paraId="00000234">
            <w:pPr>
              <w:rPr>
                <w:rFonts w:ascii="Calibri" w:cs="Calibri" w:eastAsia="Calibri" w:hAnsi="Calibri"/>
                <w:b w:val="1"/>
                <w:bCs w:val="1"/>
                <w:color w:val="4472c4"/>
                <w:sz w:val="18"/>
                <w:szCs w:val="18"/>
              </w:rPr>
            </w:pPr>
            <w:r w:rsidDel="00000000" w:rsidR="00000000" w:rsidRPr="00000000">
              <w:rPr>
                <w:rFonts w:ascii="Calibri" w:cs="Calibri" w:eastAsia="Calibri" w:hAnsi="Calibri"/>
                <w:color w:val="4472c4"/>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8" w:right="0" w:hanging="360"/>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Pembentukan organisasi kegiatan</w:t>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Identifikasi audiens</w:t>
            </w:r>
          </w:p>
          <w:p w:rsidR="00000000" w:rsidDel="00000000" w:rsidP="00000000" w:rsidRDefault="00000000" w:rsidRPr="00000000" w14:paraId="000002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Pemilihan kanal diseminasi</w:t>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Perencanaan aksi</w:t>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7" w:right="0" w:hanging="284"/>
              <w:jc w:val="left"/>
              <w:rPr>
                <w:rFonts w:ascii="Calibri" w:cs="Calibri" w:eastAsia="Calibri" w:hAnsi="Calibri"/>
                <w:b w:val="0"/>
                <w:bCs w:val="0"/>
                <w:i w:val="0"/>
                <w:iCs w:val="0"/>
                <w:smallCaps w:val="0"/>
                <w:strike w:val="0"/>
                <w:color w:val="4472c4"/>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8"/>
                <w:szCs w:val="18"/>
                <w:u w:val="none"/>
                <w:shd w:fill="auto" w:val="clear"/>
                <w:vertAlign w:val="baseline"/>
                <w:rtl w:val="0"/>
              </w:rPr>
              <w:t xml:space="preserve">Pemanfaatan jaringan</w:t>
            </w:r>
          </w:p>
        </w:tc>
        <w:tc>
          <w:tcPr>
            <w:gridSpan w:val="2"/>
            <w:shd w:fill="auto" w:val="clear"/>
            <w:vAlign w:val="center"/>
          </w:tcPr>
          <w:p w:rsidR="00000000" w:rsidDel="00000000" w:rsidP="00000000" w:rsidRDefault="00000000" w:rsidRPr="00000000" w14:paraId="0000023A">
            <w:pPr>
              <w:jc w:val="center"/>
              <w:rPr>
                <w:rFonts w:ascii="Calibri" w:cs="Calibri" w:eastAsia="Calibri" w:hAnsi="Calibri"/>
                <w:b w:val="1"/>
                <w:bCs w:val="1"/>
                <w:sz w:val="18"/>
                <w:szCs w:val="18"/>
              </w:rPr>
            </w:pPr>
            <w:r w:rsidDel="00000000" w:rsidR="00000000" w:rsidRPr="00000000">
              <w:rPr>
                <w:rtl w:val="0"/>
              </w:rPr>
            </w:r>
          </w:p>
        </w:tc>
      </w:tr>
      <w:tr>
        <w:trPr>
          <w:cantSplit w:val="0"/>
          <w:tblHeader w:val="0"/>
        </w:trPr>
        <w:tc>
          <w:tcPr>
            <w:tcBorders>
              <w:bottom w:color="000000" w:space="0" w:sz="4" w:val="single"/>
            </w:tcBorders>
            <w:shd w:fill="e7e6e6" w:val="clear"/>
          </w:tcPr>
          <w:p w:rsidR="00000000" w:rsidDel="00000000" w:rsidP="00000000" w:rsidRDefault="00000000" w:rsidRPr="00000000" w14:paraId="0000023C">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16</w:t>
            </w:r>
          </w:p>
        </w:tc>
        <w:tc>
          <w:tcPr>
            <w:gridSpan w:val="6"/>
            <w:tcBorders>
              <w:bottom w:color="000000" w:space="0" w:sz="4" w:val="single"/>
            </w:tcBorders>
            <w:shd w:fill="e7e6e6" w:val="clear"/>
          </w:tcPr>
          <w:p w:rsidR="00000000" w:rsidDel="00000000" w:rsidP="00000000" w:rsidRDefault="00000000" w:rsidRPr="00000000" w14:paraId="0000023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Presentasi Prototype</w:t>
            </w:r>
          </w:p>
        </w:tc>
        <w:tc>
          <w:tcPr>
            <w:tcBorders>
              <w:bottom w:color="000000" w:space="0" w:sz="4" w:val="single"/>
            </w:tcBorders>
            <w:shd w:fill="auto" w:val="clear"/>
            <w:vAlign w:val="center"/>
          </w:tcPr>
          <w:p w:rsidR="00000000" w:rsidDel="00000000" w:rsidP="00000000" w:rsidRDefault="00000000" w:rsidRPr="00000000" w14:paraId="00000243">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20</w:t>
            </w:r>
          </w:p>
        </w:tc>
      </w:tr>
    </w:tbl>
    <w:p w:rsidR="00000000" w:rsidDel="00000000" w:rsidP="00000000" w:rsidRDefault="00000000" w:rsidRPr="00000000" w14:paraId="0000024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5810.999999999999"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992"/>
        <w:gridCol w:w="1417"/>
        <w:tblGridChange w:id="0">
          <w:tblGrid>
            <w:gridCol w:w="3402"/>
            <w:gridCol w:w="992"/>
            <w:gridCol w:w="1417"/>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4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453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4"/>
        <w:gridCol w:w="1417"/>
        <w:gridCol w:w="1560"/>
        <w:tblGridChange w:id="0">
          <w:tblGrid>
            <w:gridCol w:w="1554"/>
            <w:gridCol w:w="1417"/>
            <w:gridCol w:w="156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284" w:right="0" w:hanging="36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Artikel</w:t>
      </w:r>
    </w:p>
    <w:tbl>
      <w:tblPr>
        <w:tblStyle w:val="Table5"/>
        <w:tblW w:w="12333.000000000002"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275"/>
        <w:gridCol w:w="8932"/>
        <w:tblGridChange w:id="0">
          <w:tblGrid>
            <w:gridCol w:w="2126"/>
            <w:gridCol w:w="1275"/>
            <w:gridCol w:w="8932"/>
          </w:tblGrid>
        </w:tblGridChange>
      </w:tblGrid>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4">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Kategori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5">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Nilai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Pr>
          <w:p w:rsidR="00000000" w:rsidDel="00000000" w:rsidP="00000000" w:rsidRDefault="00000000" w:rsidRPr="00000000" w14:paraId="00000276">
            <w:pPr>
              <w:rPr>
                <w:rFonts w:ascii="Arial" w:cs="Arial" w:eastAsia="Arial" w:hAnsi="Arial"/>
                <w:b w:val="1"/>
                <w:bCs w:val="1"/>
                <w:sz w:val="20"/>
                <w:szCs w:val="20"/>
              </w:rPr>
            </w:pPr>
            <w:r w:rsidDel="00000000" w:rsidR="00000000" w:rsidRPr="00000000">
              <w:rPr>
                <w:rFonts w:ascii="Calibri" w:cs="Calibri" w:eastAsia="Calibri" w:hAnsi="Calibri"/>
                <w:b w:val="1"/>
                <w:bCs w:val="1"/>
                <w:sz w:val="20"/>
                <w:szCs w:val="20"/>
                <w:rtl w:val="0"/>
              </w:rPr>
              <w:t xml:space="preserve">Indikator</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 sekali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80 &lt; 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dan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Sangat 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70 &lt; NA ≤ 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dapat diimplementasikan, tapi kurang inovatif</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Baik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65 &lt; NA ≤ 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Arial" w:cs="Arial" w:eastAsia="Arial" w:hAnsi="Arial"/>
                <w:sz w:val="20"/>
                <w:szCs w:val="20"/>
              </w:rPr>
            </w:pPr>
            <w:r w:rsidDel="00000000" w:rsidR="00000000" w:rsidRPr="00000000">
              <w:rPr>
                <w:rFonts w:ascii="Calibri" w:cs="Calibri" w:eastAsia="Calibri" w:hAnsi="Calibri"/>
                <w:sz w:val="20"/>
                <w:szCs w:val="20"/>
                <w:rtl w:val="0"/>
              </w:rPr>
              <w:t xml:space="preserve">disajikan secara sistematis, menyelesaikan masalah, kurang dapat diimplementasikan.</w:t>
            </w: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Cukup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 &lt; NA ≤ 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kurang menyelesaikan permasalahan, kurang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&lt; NA ≤ 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secara 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&lt; NA ≤ 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kurang tersistematis, tidak menyelesaikan permasalahan, tidak dapat diimplementasikan.</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Sangat kurang sekali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 ≤ 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disajikan tidak sistematis, tidak menyelesaikan permasalahan, tidak dapat diimplementasikan.</w:t>
            </w:r>
          </w:p>
        </w:tc>
      </w:tr>
    </w:tbl>
    <w:p w:rsidR="00000000" w:rsidDel="00000000" w:rsidP="00000000" w:rsidRDefault="00000000" w:rsidRPr="00000000" w14:paraId="0000028C">
      <w:pPr>
        <w:rPr>
          <w:rFonts w:ascii="Calibri" w:cs="Calibri" w:eastAsia="Calibri" w:hAnsi="Calibri"/>
          <w:sz w:val="20"/>
          <w:szCs w:val="2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Arial Unicode MS"/>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459" w:hanging="360"/>
      </w:pPr>
      <w:rPr/>
    </w:lvl>
    <w:lvl w:ilvl="1">
      <w:start w:val="1"/>
      <w:numFmt w:val="lowerLetter"/>
      <w:lvlText w:val="%2."/>
      <w:lvlJc w:val="left"/>
      <w:pPr>
        <w:ind w:left="1179" w:hanging="360"/>
      </w:pPr>
      <w:rPr/>
    </w:lvl>
    <w:lvl w:ilvl="2">
      <w:start w:val="1"/>
      <w:numFmt w:val="lowerRoman"/>
      <w:lvlText w:val="%3."/>
      <w:lvlJc w:val="right"/>
      <w:pPr>
        <w:ind w:left="1899" w:hanging="180"/>
      </w:pPr>
      <w:rPr/>
    </w:lvl>
    <w:lvl w:ilvl="3">
      <w:start w:val="1"/>
      <w:numFmt w:val="decimal"/>
      <w:lvlText w:val="%4."/>
      <w:lvlJc w:val="left"/>
      <w:pPr>
        <w:ind w:left="2619" w:hanging="360"/>
      </w:pPr>
      <w:rPr/>
    </w:lvl>
    <w:lvl w:ilvl="4">
      <w:start w:val="1"/>
      <w:numFmt w:val="lowerLetter"/>
      <w:lvlText w:val="%5."/>
      <w:lvlJc w:val="left"/>
      <w:pPr>
        <w:ind w:left="3339" w:hanging="360"/>
      </w:pPr>
      <w:rPr/>
    </w:lvl>
    <w:lvl w:ilvl="5">
      <w:start w:val="1"/>
      <w:numFmt w:val="lowerRoman"/>
      <w:lvlText w:val="%6."/>
      <w:lvlJc w:val="right"/>
      <w:pPr>
        <w:ind w:left="4059" w:hanging="180"/>
      </w:pPr>
      <w:rPr/>
    </w:lvl>
    <w:lvl w:ilvl="6">
      <w:start w:val="1"/>
      <w:numFmt w:val="decimal"/>
      <w:lvlText w:val="%7."/>
      <w:lvlJc w:val="left"/>
      <w:pPr>
        <w:ind w:left="4779" w:hanging="360"/>
      </w:pPr>
      <w:rPr/>
    </w:lvl>
    <w:lvl w:ilvl="7">
      <w:start w:val="1"/>
      <w:numFmt w:val="lowerLetter"/>
      <w:lvlText w:val="%8."/>
      <w:lvlJc w:val="left"/>
      <w:pPr>
        <w:ind w:left="5499" w:hanging="360"/>
      </w:pPr>
      <w:rPr/>
    </w:lvl>
    <w:lvl w:ilvl="8">
      <w:start w:val="1"/>
      <w:numFmt w:val="lowerRoman"/>
      <w:lvlText w:val="%9."/>
      <w:lvlJc w:val="right"/>
      <w:pPr>
        <w:ind w:left="6219" w:hanging="180"/>
      </w:pPr>
      <w:rPr/>
    </w:lvl>
  </w:abstractNum>
  <w:abstractNum w:abstractNumId="9">
    <w:lvl w:ilvl="0">
      <w:start w:val="1"/>
      <w:numFmt w:val="decimal"/>
      <w:lvlText w:val="%1."/>
      <w:lvlJc w:val="left"/>
      <w:pPr>
        <w:ind w:left="558" w:hanging="360"/>
      </w:pPr>
      <w:rPr/>
    </w:lvl>
    <w:lvl w:ilvl="1">
      <w:start w:val="1"/>
      <w:numFmt w:val="lowerLetter"/>
      <w:lvlText w:val="%2."/>
      <w:lvlJc w:val="left"/>
      <w:pPr>
        <w:ind w:left="1539" w:hanging="360"/>
      </w:pPr>
      <w:rPr/>
    </w:lvl>
    <w:lvl w:ilvl="2">
      <w:start w:val="1"/>
      <w:numFmt w:val="lowerRoman"/>
      <w:lvlText w:val="%3."/>
      <w:lvlJc w:val="right"/>
      <w:pPr>
        <w:ind w:left="2259" w:hanging="180"/>
      </w:pPr>
      <w:rPr/>
    </w:lvl>
    <w:lvl w:ilvl="3">
      <w:start w:val="1"/>
      <w:numFmt w:val="decimal"/>
      <w:lvlText w:val="%4."/>
      <w:lvlJc w:val="left"/>
      <w:pPr>
        <w:ind w:left="2979" w:hanging="360"/>
      </w:pPr>
      <w:rPr/>
    </w:lvl>
    <w:lvl w:ilvl="4">
      <w:start w:val="1"/>
      <w:numFmt w:val="lowerLetter"/>
      <w:lvlText w:val="%5."/>
      <w:lvlJc w:val="left"/>
      <w:pPr>
        <w:ind w:left="3699" w:hanging="360"/>
      </w:pPr>
      <w:rPr/>
    </w:lvl>
    <w:lvl w:ilvl="5">
      <w:start w:val="1"/>
      <w:numFmt w:val="lowerRoman"/>
      <w:lvlText w:val="%6."/>
      <w:lvlJc w:val="right"/>
      <w:pPr>
        <w:ind w:left="4419" w:hanging="180"/>
      </w:pPr>
      <w:rPr/>
    </w:lvl>
    <w:lvl w:ilvl="6">
      <w:start w:val="1"/>
      <w:numFmt w:val="decimal"/>
      <w:lvlText w:val="%7."/>
      <w:lvlJc w:val="left"/>
      <w:pPr>
        <w:ind w:left="5139" w:hanging="360"/>
      </w:pPr>
      <w:rPr/>
    </w:lvl>
    <w:lvl w:ilvl="7">
      <w:start w:val="1"/>
      <w:numFmt w:val="lowerLetter"/>
      <w:lvlText w:val="%8."/>
      <w:lvlJc w:val="left"/>
      <w:pPr>
        <w:ind w:left="5859" w:hanging="360"/>
      </w:pPr>
      <w:rPr/>
    </w:lvl>
    <w:lvl w:ilvl="8">
      <w:start w:val="1"/>
      <w:numFmt w:val="lowerRoman"/>
      <w:lvlText w:val="%9."/>
      <w:lvlJc w:val="right"/>
      <w:pPr>
        <w:ind w:left="6579" w:hanging="18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45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19">
    <w:lvl w:ilvl="0">
      <w:start w:val="1"/>
      <w:numFmt w:val="bullet"/>
      <w:lvlText w:val="●"/>
      <w:lvlJc w:val="left"/>
      <w:pPr>
        <w:ind w:left="456" w:hanging="360"/>
      </w:pPr>
      <w:rPr>
        <w:rFonts w:ascii="Noto Sans Symbols" w:cs="Noto Sans Symbols" w:eastAsia="Noto Sans Symbols" w:hAnsi="Noto Sans Symbols"/>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555/1234567890" TargetMode="External"/><Relationship Id="rId10" Type="http://schemas.openxmlformats.org/officeDocument/2006/relationships/hyperlink" Target="https://doi.org/10.1201/9781315366570" TargetMode="External"/><Relationship Id="rId13" Type="http://schemas.openxmlformats.org/officeDocument/2006/relationships/hyperlink" Target="https://doi.org/10.5555/1234567890" TargetMode="External"/><Relationship Id="rId12" Type="http://schemas.openxmlformats.org/officeDocument/2006/relationships/hyperlink" Target="https://doi.org/10.1201/978146659864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doi.org/10.1177/155541201561287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