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37A308" w14:textId="0FDB1F60" w:rsidR="00D10DBA" w:rsidRDefault="00347D12" w:rsidP="00347D12">
      <w:pPr>
        <w:pStyle w:val="Heading1"/>
        <w:jc w:val="center"/>
      </w:pPr>
      <w:r>
        <w:t>movie booking ticket system</w:t>
      </w:r>
    </w:p>
    <w:p w14:paraId="644F6CE8" w14:textId="664D330C" w:rsidR="00347D12" w:rsidRDefault="00347D12" w:rsidP="00347D12">
      <w:pPr>
        <w:jc w:val="center"/>
      </w:pPr>
      <w:r>
        <w:t>INTRODUCTION</w:t>
      </w:r>
    </w:p>
    <w:p w14:paraId="3AAC5177" w14:textId="4B4A1F29" w:rsidR="00347D12" w:rsidRDefault="00347D12" w:rsidP="00347D12">
      <w:pPr>
        <w:jc w:val="both"/>
        <w:rPr>
          <w:rFonts w:ascii="Segoe UI" w:hAnsi="Segoe UI" w:cs="Segoe UI"/>
          <w:sz w:val="21"/>
          <w:szCs w:val="21"/>
          <w:shd w:val="clear" w:color="auto" w:fill="FFFFFF"/>
        </w:rPr>
      </w:pPr>
      <w:r>
        <w:rPr>
          <w:rFonts w:ascii="Segoe UI" w:hAnsi="Segoe UI" w:cs="Segoe UI"/>
          <w:sz w:val="21"/>
          <w:szCs w:val="21"/>
          <w:shd w:val="clear" w:color="auto" w:fill="FFFFFF"/>
        </w:rPr>
        <w:t xml:space="preserve">Launched in 2022, CINEPLEX ENTERTAINMENTS, owned and operated by CIE Pvt Ltd (founded in 2021), is India's leading entertainment destination and the one-stop-shop for every out-of-home entertainment need. The firm is present in over 650 towns and cities in India and works with partners across the industry to provide unmatched entertainment experiences to millions of customers. Over the years, the company has evolved from a purely online ticketing platform for movies across 6,000 screens to end-to-end management all accomplished at par with global standards. </w:t>
      </w:r>
      <w:r w:rsidR="001A4417">
        <w:rPr>
          <w:rFonts w:ascii="Segoe UI" w:hAnsi="Segoe UI" w:cs="Segoe UI"/>
          <w:sz w:val="21"/>
          <w:szCs w:val="21"/>
          <w:shd w:val="clear" w:color="auto" w:fill="FFFFFF"/>
        </w:rPr>
        <w:t xml:space="preserve">CINEPLEX ENTERTAINMENTS </w:t>
      </w:r>
      <w:r>
        <w:rPr>
          <w:rFonts w:ascii="Segoe UI" w:hAnsi="Segoe UI" w:cs="Segoe UI"/>
          <w:sz w:val="21"/>
          <w:szCs w:val="21"/>
          <w:shd w:val="clear" w:color="auto" w:fill="FFFFFF"/>
        </w:rPr>
        <w:t xml:space="preserve">has also built India’s largest organic reviews and ratings engine for movies and has driven technology innovations, such as the m-ticket and Movie Mode, impacting tens of millions of users and the industry at large. Demonstrating category leadership, </w:t>
      </w:r>
      <w:proofErr w:type="spellStart"/>
      <w:r>
        <w:rPr>
          <w:rFonts w:ascii="Segoe UI" w:hAnsi="Segoe UI" w:cs="Segoe UI"/>
          <w:sz w:val="21"/>
          <w:szCs w:val="21"/>
          <w:shd w:val="clear" w:color="auto" w:fill="FFFFFF"/>
        </w:rPr>
        <w:t>BookMyShow</w:t>
      </w:r>
      <w:proofErr w:type="spellEnd"/>
      <w:r>
        <w:rPr>
          <w:rFonts w:ascii="Segoe UI" w:hAnsi="Segoe UI" w:cs="Segoe UI"/>
          <w:sz w:val="21"/>
          <w:szCs w:val="21"/>
          <w:shd w:val="clear" w:color="auto" w:fill="FFFFFF"/>
        </w:rPr>
        <w:t xml:space="preserve"> has grown beyond India with operations in Dubai, Indonesia, Sri Lanka, and Singapore amongst others. The </w:t>
      </w:r>
      <w:r w:rsidR="001A4417">
        <w:rPr>
          <w:rFonts w:ascii="Segoe UI" w:hAnsi="Segoe UI" w:cs="Segoe UI"/>
          <w:sz w:val="21"/>
          <w:szCs w:val="21"/>
          <w:shd w:val="clear" w:color="auto" w:fill="FFFFFF"/>
        </w:rPr>
        <w:t>Bangalore</w:t>
      </w:r>
      <w:r>
        <w:rPr>
          <w:rFonts w:ascii="Segoe UI" w:hAnsi="Segoe UI" w:cs="Segoe UI"/>
          <w:sz w:val="21"/>
          <w:szCs w:val="21"/>
          <w:shd w:val="clear" w:color="auto" w:fill="FFFFFF"/>
        </w:rPr>
        <w:t xml:space="preserve">-headquartered company counts Ticket Green, </w:t>
      </w:r>
      <w:proofErr w:type="spellStart"/>
      <w:r>
        <w:rPr>
          <w:rFonts w:ascii="Segoe UI" w:hAnsi="Segoe UI" w:cs="Segoe UI"/>
          <w:sz w:val="21"/>
          <w:szCs w:val="21"/>
          <w:shd w:val="clear" w:color="auto" w:fill="FFFFFF"/>
        </w:rPr>
        <w:t>Eventifier</w:t>
      </w:r>
      <w:proofErr w:type="spellEnd"/>
      <w:r>
        <w:rPr>
          <w:rFonts w:ascii="Segoe UI" w:hAnsi="Segoe UI" w:cs="Segoe UI"/>
          <w:sz w:val="21"/>
          <w:szCs w:val="21"/>
          <w:shd w:val="clear" w:color="auto" w:fill="FFFFFF"/>
        </w:rPr>
        <w:t xml:space="preserve">, Masti Tickets, </w:t>
      </w:r>
      <w:proofErr w:type="spellStart"/>
      <w:r>
        <w:rPr>
          <w:rFonts w:ascii="Segoe UI" w:hAnsi="Segoe UI" w:cs="Segoe UI"/>
          <w:sz w:val="21"/>
          <w:szCs w:val="21"/>
          <w:shd w:val="clear" w:color="auto" w:fill="FFFFFF"/>
        </w:rPr>
        <w:t>Townscript</w:t>
      </w:r>
      <w:proofErr w:type="spellEnd"/>
      <w:r>
        <w:rPr>
          <w:rFonts w:ascii="Segoe UI" w:hAnsi="Segoe UI" w:cs="Segoe UI"/>
          <w:sz w:val="21"/>
          <w:szCs w:val="21"/>
          <w:shd w:val="clear" w:color="auto" w:fill="FFFFFF"/>
        </w:rPr>
        <w:t xml:space="preserve">, and </w:t>
      </w:r>
      <w:proofErr w:type="spellStart"/>
      <w:r>
        <w:rPr>
          <w:rFonts w:ascii="Segoe UI" w:hAnsi="Segoe UI" w:cs="Segoe UI"/>
          <w:sz w:val="21"/>
          <w:szCs w:val="21"/>
          <w:shd w:val="clear" w:color="auto" w:fill="FFFFFF"/>
        </w:rPr>
        <w:t>Burrp</w:t>
      </w:r>
      <w:proofErr w:type="spellEnd"/>
      <w:r>
        <w:rPr>
          <w:rFonts w:ascii="Segoe UI" w:hAnsi="Segoe UI" w:cs="Segoe UI"/>
          <w:sz w:val="21"/>
          <w:szCs w:val="21"/>
          <w:shd w:val="clear" w:color="auto" w:fill="FFFFFF"/>
        </w:rPr>
        <w:t xml:space="preserve"> amongst its key investments in the sector.</w:t>
      </w:r>
      <w:r w:rsidR="001A4417">
        <w:rPr>
          <w:rFonts w:ascii="Segoe UI" w:hAnsi="Segoe UI" w:cs="Segoe UI"/>
          <w:sz w:val="21"/>
          <w:szCs w:val="21"/>
          <w:shd w:val="clear" w:color="auto" w:fill="FFFFFF"/>
        </w:rPr>
        <w:t xml:space="preserve"> CINEPLEX ENTERTAINMENTS</w:t>
      </w:r>
      <w:r>
        <w:rPr>
          <w:rFonts w:ascii="Segoe UI" w:hAnsi="Segoe UI" w:cs="Segoe UI"/>
          <w:sz w:val="21"/>
          <w:szCs w:val="21"/>
          <w:shd w:val="clear" w:color="auto" w:fill="FFFFFF"/>
        </w:rPr>
        <w:t xml:space="preserve"> is also committed to society at large, by way of its charity initiative </w:t>
      </w:r>
      <w:proofErr w:type="spellStart"/>
      <w:r w:rsidR="001A4417">
        <w:rPr>
          <w:rFonts w:ascii="Segoe UI" w:hAnsi="Segoe UI" w:cs="Segoe UI"/>
          <w:sz w:val="21"/>
          <w:szCs w:val="21"/>
          <w:shd w:val="clear" w:color="auto" w:fill="FFFFFF"/>
        </w:rPr>
        <w:t>Sign</w:t>
      </w:r>
      <w:r>
        <w:rPr>
          <w:rFonts w:ascii="Segoe UI" w:hAnsi="Segoe UI" w:cs="Segoe UI"/>
          <w:sz w:val="21"/>
          <w:szCs w:val="21"/>
          <w:shd w:val="clear" w:color="auto" w:fill="FFFFFF"/>
        </w:rPr>
        <w:t>ASmile</w:t>
      </w:r>
      <w:proofErr w:type="spellEnd"/>
      <w:r>
        <w:rPr>
          <w:rFonts w:ascii="Segoe UI" w:hAnsi="Segoe UI" w:cs="Segoe UI"/>
          <w:sz w:val="21"/>
          <w:szCs w:val="21"/>
          <w:shd w:val="clear" w:color="auto" w:fill="FFFFFF"/>
        </w:rPr>
        <w:t xml:space="preserve">, which provides entertainment experiences to the underprivileged. </w:t>
      </w:r>
    </w:p>
    <w:p w14:paraId="759A5836" w14:textId="3D36F42C" w:rsidR="001A4417" w:rsidRDefault="001A4417" w:rsidP="00347D12">
      <w:pPr>
        <w:jc w:val="both"/>
        <w:rPr>
          <w:rFonts w:ascii="Segoe UI" w:hAnsi="Segoe UI" w:cs="Segoe UI"/>
          <w:sz w:val="21"/>
          <w:szCs w:val="21"/>
          <w:shd w:val="clear" w:color="auto" w:fill="FFFFFF"/>
        </w:rPr>
      </w:pPr>
    </w:p>
    <w:p w14:paraId="00420CD6" w14:textId="00F320D9" w:rsidR="001A4417" w:rsidRDefault="001A4417" w:rsidP="00347D12">
      <w:pPr>
        <w:jc w:val="both"/>
        <w:rPr>
          <w:rFonts w:ascii="Segoe UI" w:hAnsi="Segoe UI" w:cs="Segoe UI"/>
          <w:sz w:val="21"/>
          <w:szCs w:val="21"/>
          <w:shd w:val="clear" w:color="auto" w:fill="FFFFFF"/>
        </w:rPr>
      </w:pPr>
    </w:p>
    <w:p w14:paraId="0A3FD3AB" w14:textId="4DA7F6C3" w:rsidR="001A4417" w:rsidRDefault="001A4417" w:rsidP="00347D12">
      <w:pPr>
        <w:jc w:val="both"/>
        <w:rPr>
          <w:rFonts w:ascii="Segoe UI" w:hAnsi="Segoe UI" w:cs="Segoe UI"/>
          <w:sz w:val="21"/>
          <w:szCs w:val="21"/>
          <w:shd w:val="clear" w:color="auto" w:fill="FFFFFF"/>
        </w:rPr>
      </w:pPr>
    </w:p>
    <w:p w14:paraId="3FB2795F" w14:textId="3CE705E2" w:rsidR="001A4417" w:rsidRDefault="001A4417" w:rsidP="00347D12">
      <w:pPr>
        <w:jc w:val="both"/>
        <w:rPr>
          <w:rFonts w:ascii="Segoe UI" w:hAnsi="Segoe UI" w:cs="Segoe UI"/>
          <w:sz w:val="21"/>
          <w:szCs w:val="21"/>
          <w:shd w:val="clear" w:color="auto" w:fill="FFFFFF"/>
        </w:rPr>
      </w:pPr>
    </w:p>
    <w:p w14:paraId="05D976D0" w14:textId="02AFB686" w:rsidR="001A4417" w:rsidRDefault="001A4417" w:rsidP="00347D12">
      <w:pPr>
        <w:jc w:val="both"/>
        <w:rPr>
          <w:rFonts w:ascii="Segoe UI" w:hAnsi="Segoe UI" w:cs="Segoe UI"/>
          <w:sz w:val="21"/>
          <w:szCs w:val="21"/>
          <w:shd w:val="clear" w:color="auto" w:fill="FFFFFF"/>
        </w:rPr>
      </w:pPr>
    </w:p>
    <w:p w14:paraId="29F9E58F" w14:textId="72E85F3D" w:rsidR="001A4417" w:rsidRDefault="001A4417" w:rsidP="00347D12">
      <w:pPr>
        <w:jc w:val="both"/>
        <w:rPr>
          <w:rFonts w:ascii="Segoe UI" w:hAnsi="Segoe UI" w:cs="Segoe UI"/>
          <w:sz w:val="21"/>
          <w:szCs w:val="21"/>
          <w:shd w:val="clear" w:color="auto" w:fill="FFFFFF"/>
        </w:rPr>
      </w:pPr>
    </w:p>
    <w:p w14:paraId="579A9228" w14:textId="5FE5F10E" w:rsidR="001A4417" w:rsidRDefault="001A4417" w:rsidP="00347D12">
      <w:pPr>
        <w:jc w:val="both"/>
        <w:rPr>
          <w:rFonts w:ascii="Segoe UI" w:hAnsi="Segoe UI" w:cs="Segoe UI"/>
          <w:sz w:val="21"/>
          <w:szCs w:val="21"/>
          <w:shd w:val="clear" w:color="auto" w:fill="FFFFFF"/>
        </w:rPr>
      </w:pPr>
    </w:p>
    <w:p w14:paraId="135D8ED7" w14:textId="073D7F0A" w:rsidR="001A4417" w:rsidRDefault="001A4417" w:rsidP="00347D12">
      <w:pPr>
        <w:jc w:val="both"/>
        <w:rPr>
          <w:rFonts w:ascii="Segoe UI" w:hAnsi="Segoe UI" w:cs="Segoe UI"/>
          <w:sz w:val="21"/>
          <w:szCs w:val="21"/>
          <w:shd w:val="clear" w:color="auto" w:fill="FFFFFF"/>
        </w:rPr>
      </w:pPr>
    </w:p>
    <w:p w14:paraId="5D3F4732" w14:textId="5F9B3B94" w:rsidR="001A4417" w:rsidRDefault="001A4417" w:rsidP="00347D12">
      <w:pPr>
        <w:jc w:val="both"/>
        <w:rPr>
          <w:rFonts w:ascii="Segoe UI" w:hAnsi="Segoe UI" w:cs="Segoe UI"/>
          <w:sz w:val="21"/>
          <w:szCs w:val="21"/>
          <w:shd w:val="clear" w:color="auto" w:fill="FFFFFF"/>
        </w:rPr>
      </w:pPr>
    </w:p>
    <w:p w14:paraId="6149849D" w14:textId="5C7171CC" w:rsidR="001A4417" w:rsidRDefault="001A4417" w:rsidP="00347D12">
      <w:pPr>
        <w:jc w:val="both"/>
        <w:rPr>
          <w:rFonts w:ascii="Segoe UI" w:hAnsi="Segoe UI" w:cs="Segoe UI"/>
          <w:sz w:val="21"/>
          <w:szCs w:val="21"/>
          <w:shd w:val="clear" w:color="auto" w:fill="FFFFFF"/>
        </w:rPr>
      </w:pPr>
    </w:p>
    <w:p w14:paraId="07277521" w14:textId="0FC53A8C" w:rsidR="001A4417" w:rsidRDefault="001A4417" w:rsidP="00347D12">
      <w:pPr>
        <w:jc w:val="both"/>
        <w:rPr>
          <w:rFonts w:ascii="Segoe UI" w:hAnsi="Segoe UI" w:cs="Segoe UI"/>
          <w:sz w:val="21"/>
          <w:szCs w:val="21"/>
          <w:shd w:val="clear" w:color="auto" w:fill="FFFFFF"/>
        </w:rPr>
      </w:pPr>
    </w:p>
    <w:p w14:paraId="1C63D23F" w14:textId="3C857601" w:rsidR="001A4417" w:rsidRDefault="001A4417" w:rsidP="00347D12">
      <w:pPr>
        <w:jc w:val="both"/>
        <w:rPr>
          <w:rFonts w:ascii="Segoe UI" w:hAnsi="Segoe UI" w:cs="Segoe UI"/>
          <w:sz w:val="21"/>
          <w:szCs w:val="21"/>
          <w:shd w:val="clear" w:color="auto" w:fill="FFFFFF"/>
        </w:rPr>
      </w:pPr>
    </w:p>
    <w:p w14:paraId="670CEA44" w14:textId="75840DBD" w:rsidR="001A4417" w:rsidRDefault="001A4417" w:rsidP="00347D12">
      <w:pPr>
        <w:jc w:val="both"/>
        <w:rPr>
          <w:rFonts w:ascii="Segoe UI" w:hAnsi="Segoe UI" w:cs="Segoe UI"/>
          <w:sz w:val="21"/>
          <w:szCs w:val="21"/>
          <w:shd w:val="clear" w:color="auto" w:fill="FFFFFF"/>
        </w:rPr>
      </w:pPr>
    </w:p>
    <w:p w14:paraId="66100019" w14:textId="25CC7AD3" w:rsidR="001A4417" w:rsidRDefault="001A4417" w:rsidP="00347D12">
      <w:pPr>
        <w:jc w:val="both"/>
        <w:rPr>
          <w:rFonts w:ascii="Segoe UI" w:hAnsi="Segoe UI" w:cs="Segoe UI"/>
          <w:sz w:val="21"/>
          <w:szCs w:val="21"/>
          <w:shd w:val="clear" w:color="auto" w:fill="FFFFFF"/>
        </w:rPr>
      </w:pPr>
    </w:p>
    <w:p w14:paraId="3090C360" w14:textId="369CA07C" w:rsidR="00995713" w:rsidRPr="00995713" w:rsidRDefault="00995713" w:rsidP="00995713">
      <w:pPr>
        <w:pStyle w:val="Heading1"/>
        <w:jc w:val="center"/>
        <w:rPr>
          <w:color w:val="auto"/>
          <w:shd w:val="clear" w:color="auto" w:fill="FFFFFF"/>
        </w:rPr>
      </w:pPr>
      <w:r>
        <w:rPr>
          <w:color w:val="auto"/>
          <w:shd w:val="clear" w:color="auto" w:fill="FFFFFF"/>
        </w:rPr>
        <w:lastRenderedPageBreak/>
        <w:t>implementation</w:t>
      </w:r>
    </w:p>
    <w:p w14:paraId="1FC99FCD" w14:textId="77777777" w:rsidR="00995713" w:rsidRDefault="001A4417" w:rsidP="00347D12">
      <w:pPr>
        <w:jc w:val="both"/>
      </w:pPr>
      <w:r>
        <w:rPr>
          <w:noProof/>
        </w:rPr>
        <w:drawing>
          <wp:inline distT="0" distB="0" distL="0" distR="0" wp14:anchorId="1EBA950C" wp14:editId="23D31A06">
            <wp:extent cx="4671465" cy="5349704"/>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4671465" cy="5349704"/>
                    </a:xfrm>
                    <a:prstGeom prst="rect">
                      <a:avLst/>
                    </a:prstGeom>
                  </pic:spPr>
                </pic:pic>
              </a:graphicData>
            </a:graphic>
          </wp:inline>
        </w:drawing>
      </w:r>
    </w:p>
    <w:p w14:paraId="5E671C7B" w14:textId="34BC7A85" w:rsidR="00995713" w:rsidRDefault="00995713" w:rsidP="00347D12">
      <w:pPr>
        <w:jc w:val="both"/>
      </w:pPr>
    </w:p>
    <w:p w14:paraId="3DB50002" w14:textId="7714A79D" w:rsidR="00995713" w:rsidRDefault="00995713" w:rsidP="00347D12">
      <w:pPr>
        <w:jc w:val="both"/>
      </w:pPr>
    </w:p>
    <w:p w14:paraId="6E6F25A6" w14:textId="390435A2" w:rsidR="00995713" w:rsidRDefault="00995713" w:rsidP="00347D12">
      <w:pPr>
        <w:jc w:val="both"/>
      </w:pPr>
    </w:p>
    <w:p w14:paraId="718A6A14" w14:textId="6614867C" w:rsidR="00995713" w:rsidRDefault="00995713" w:rsidP="00347D12">
      <w:pPr>
        <w:jc w:val="both"/>
      </w:pPr>
    </w:p>
    <w:p w14:paraId="3C7841C0" w14:textId="6C7F4282" w:rsidR="00995713" w:rsidRDefault="00995713" w:rsidP="00347D12">
      <w:pPr>
        <w:jc w:val="both"/>
      </w:pPr>
    </w:p>
    <w:p w14:paraId="6927544F" w14:textId="24DA47DF" w:rsidR="00995713" w:rsidRDefault="00995713" w:rsidP="00347D12">
      <w:pPr>
        <w:jc w:val="both"/>
      </w:pPr>
    </w:p>
    <w:p w14:paraId="65040270" w14:textId="65DE6704" w:rsidR="00995713" w:rsidRDefault="00995713" w:rsidP="00347D12">
      <w:pPr>
        <w:jc w:val="both"/>
      </w:pPr>
    </w:p>
    <w:p w14:paraId="2022E69D" w14:textId="75F5C68F" w:rsidR="00995713" w:rsidRDefault="00995713" w:rsidP="00347D12">
      <w:pPr>
        <w:jc w:val="both"/>
      </w:pPr>
    </w:p>
    <w:p w14:paraId="70CF5E9F" w14:textId="5E6DF192" w:rsidR="00995713" w:rsidRDefault="00995713" w:rsidP="00347D12">
      <w:pPr>
        <w:jc w:val="both"/>
      </w:pPr>
    </w:p>
    <w:p w14:paraId="3AD958F6" w14:textId="75B5E16D" w:rsidR="00995713" w:rsidRDefault="00995713" w:rsidP="00347D12">
      <w:pPr>
        <w:jc w:val="both"/>
      </w:pPr>
      <w:r>
        <w:rPr>
          <w:noProof/>
        </w:rPr>
        <w:drawing>
          <wp:inline distT="0" distB="0" distL="0" distR="0" wp14:anchorId="5D960683" wp14:editId="5525CA3D">
            <wp:extent cx="4740051" cy="5143946"/>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6">
                      <a:extLst>
                        <a:ext uri="{28A0092B-C50C-407E-A947-70E740481C1C}">
                          <a14:useLocalDpi xmlns:a14="http://schemas.microsoft.com/office/drawing/2010/main" val="0"/>
                        </a:ext>
                      </a:extLst>
                    </a:blip>
                    <a:stretch>
                      <a:fillRect/>
                    </a:stretch>
                  </pic:blipFill>
                  <pic:spPr>
                    <a:xfrm>
                      <a:off x="0" y="0"/>
                      <a:ext cx="4740051" cy="5143946"/>
                    </a:xfrm>
                    <a:prstGeom prst="rect">
                      <a:avLst/>
                    </a:prstGeom>
                  </pic:spPr>
                </pic:pic>
              </a:graphicData>
            </a:graphic>
          </wp:inline>
        </w:drawing>
      </w:r>
    </w:p>
    <w:p w14:paraId="3114689B" w14:textId="76FDD939" w:rsidR="00995713" w:rsidRDefault="00995713" w:rsidP="00347D12">
      <w:pPr>
        <w:jc w:val="both"/>
      </w:pPr>
    </w:p>
    <w:p w14:paraId="03835486" w14:textId="604E530C" w:rsidR="00995713" w:rsidRDefault="00995713" w:rsidP="00347D12">
      <w:pPr>
        <w:jc w:val="both"/>
      </w:pPr>
    </w:p>
    <w:p w14:paraId="37D4E04E" w14:textId="7CADEE38" w:rsidR="00995713" w:rsidRDefault="00995713" w:rsidP="00347D12">
      <w:pPr>
        <w:jc w:val="both"/>
      </w:pPr>
    </w:p>
    <w:p w14:paraId="3798CB09" w14:textId="77777777" w:rsidR="00995713" w:rsidRDefault="00995713" w:rsidP="00347D12">
      <w:pPr>
        <w:jc w:val="both"/>
      </w:pPr>
    </w:p>
    <w:p w14:paraId="0048749A" w14:textId="31C58F90" w:rsidR="001A4417" w:rsidRDefault="001A4417" w:rsidP="00347D12">
      <w:pPr>
        <w:jc w:val="both"/>
      </w:pPr>
      <w:r>
        <w:rPr>
          <w:noProof/>
        </w:rPr>
        <w:lastRenderedPageBreak/>
        <w:drawing>
          <wp:inline distT="0" distB="0" distL="0" distR="0" wp14:anchorId="31255668" wp14:editId="4F784858">
            <wp:extent cx="5943600" cy="3724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943600" cy="3724275"/>
                    </a:xfrm>
                    <a:prstGeom prst="rect">
                      <a:avLst/>
                    </a:prstGeom>
                  </pic:spPr>
                </pic:pic>
              </a:graphicData>
            </a:graphic>
          </wp:inline>
        </w:drawing>
      </w:r>
      <w:r>
        <w:rPr>
          <w:noProof/>
        </w:rPr>
        <w:drawing>
          <wp:inline distT="0" distB="0" distL="0" distR="0" wp14:anchorId="07C3D598" wp14:editId="3C3C1C1D">
            <wp:extent cx="5943600" cy="43605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943600" cy="4360545"/>
                    </a:xfrm>
                    <a:prstGeom prst="rect">
                      <a:avLst/>
                    </a:prstGeom>
                  </pic:spPr>
                </pic:pic>
              </a:graphicData>
            </a:graphic>
          </wp:inline>
        </w:drawing>
      </w:r>
      <w:r>
        <w:rPr>
          <w:noProof/>
        </w:rPr>
        <w:lastRenderedPageBreak/>
        <w:drawing>
          <wp:inline distT="0" distB="0" distL="0" distR="0" wp14:anchorId="6B9D0F59" wp14:editId="690F4CD7">
            <wp:extent cx="5943600" cy="43319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943600" cy="4331970"/>
                    </a:xfrm>
                    <a:prstGeom prst="rect">
                      <a:avLst/>
                    </a:prstGeom>
                  </pic:spPr>
                </pic:pic>
              </a:graphicData>
            </a:graphic>
          </wp:inline>
        </w:drawing>
      </w:r>
      <w:r>
        <w:rPr>
          <w:noProof/>
        </w:rPr>
        <w:drawing>
          <wp:inline distT="0" distB="0" distL="0" distR="0" wp14:anchorId="05D3F098" wp14:editId="28D5BBD6">
            <wp:extent cx="5943600" cy="36531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943600" cy="3653155"/>
                    </a:xfrm>
                    <a:prstGeom prst="rect">
                      <a:avLst/>
                    </a:prstGeom>
                  </pic:spPr>
                </pic:pic>
              </a:graphicData>
            </a:graphic>
          </wp:inline>
        </w:drawing>
      </w:r>
      <w:r>
        <w:rPr>
          <w:noProof/>
        </w:rPr>
        <w:lastRenderedPageBreak/>
        <w:drawing>
          <wp:inline distT="0" distB="0" distL="0" distR="0" wp14:anchorId="0CB89F84" wp14:editId="2A93C408">
            <wp:extent cx="5943600" cy="49028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943600" cy="4902835"/>
                    </a:xfrm>
                    <a:prstGeom prst="rect">
                      <a:avLst/>
                    </a:prstGeom>
                  </pic:spPr>
                </pic:pic>
              </a:graphicData>
            </a:graphic>
          </wp:inline>
        </w:drawing>
      </w:r>
      <w:r>
        <w:rPr>
          <w:noProof/>
        </w:rPr>
        <w:lastRenderedPageBreak/>
        <w:drawing>
          <wp:inline distT="0" distB="0" distL="0" distR="0" wp14:anchorId="06ED1092" wp14:editId="01D41EBB">
            <wp:extent cx="5943600" cy="4483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943600" cy="4483100"/>
                    </a:xfrm>
                    <a:prstGeom prst="rect">
                      <a:avLst/>
                    </a:prstGeom>
                  </pic:spPr>
                </pic:pic>
              </a:graphicData>
            </a:graphic>
          </wp:inline>
        </w:drawing>
      </w:r>
      <w:r>
        <w:rPr>
          <w:noProof/>
        </w:rPr>
        <w:lastRenderedPageBreak/>
        <w:drawing>
          <wp:inline distT="0" distB="0" distL="0" distR="0" wp14:anchorId="0F4B061D" wp14:editId="41ABABC6">
            <wp:extent cx="5943600" cy="44627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943600" cy="4462780"/>
                    </a:xfrm>
                    <a:prstGeom prst="rect">
                      <a:avLst/>
                    </a:prstGeom>
                  </pic:spPr>
                </pic:pic>
              </a:graphicData>
            </a:graphic>
          </wp:inline>
        </w:drawing>
      </w:r>
      <w:r>
        <w:rPr>
          <w:noProof/>
        </w:rPr>
        <w:lastRenderedPageBreak/>
        <w:drawing>
          <wp:inline distT="0" distB="0" distL="0" distR="0" wp14:anchorId="185F1D0B" wp14:editId="29FE9248">
            <wp:extent cx="5943600" cy="39008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5943600" cy="3900805"/>
                    </a:xfrm>
                    <a:prstGeom prst="rect">
                      <a:avLst/>
                    </a:prstGeom>
                  </pic:spPr>
                </pic:pic>
              </a:graphicData>
            </a:graphic>
          </wp:inline>
        </w:drawing>
      </w:r>
      <w:r>
        <w:rPr>
          <w:noProof/>
        </w:rPr>
        <w:drawing>
          <wp:inline distT="0" distB="0" distL="0" distR="0" wp14:anchorId="7DA05DE5" wp14:editId="48535E9C">
            <wp:extent cx="5943600" cy="42805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943600" cy="4280535"/>
                    </a:xfrm>
                    <a:prstGeom prst="rect">
                      <a:avLst/>
                    </a:prstGeom>
                  </pic:spPr>
                </pic:pic>
              </a:graphicData>
            </a:graphic>
          </wp:inline>
        </w:drawing>
      </w:r>
      <w:r>
        <w:rPr>
          <w:noProof/>
        </w:rPr>
        <w:lastRenderedPageBreak/>
        <w:drawing>
          <wp:inline distT="0" distB="0" distL="0" distR="0" wp14:anchorId="752E2913" wp14:editId="48EEB45D">
            <wp:extent cx="5943600" cy="6569529"/>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5949909" cy="6576502"/>
                    </a:xfrm>
                    <a:prstGeom prst="rect">
                      <a:avLst/>
                    </a:prstGeom>
                  </pic:spPr>
                </pic:pic>
              </a:graphicData>
            </a:graphic>
          </wp:inline>
        </w:drawing>
      </w:r>
    </w:p>
    <w:p w14:paraId="03214AFA" w14:textId="2F460D1F" w:rsidR="00995713" w:rsidRDefault="00995713" w:rsidP="00347D12">
      <w:pPr>
        <w:jc w:val="both"/>
      </w:pPr>
    </w:p>
    <w:p w14:paraId="2D722FDD" w14:textId="10A2F459" w:rsidR="00995713" w:rsidRDefault="00995713" w:rsidP="00347D12">
      <w:pPr>
        <w:jc w:val="both"/>
      </w:pPr>
    </w:p>
    <w:p w14:paraId="5684C39C" w14:textId="3E512A3D" w:rsidR="00995713" w:rsidRDefault="00995713" w:rsidP="00347D12">
      <w:pPr>
        <w:jc w:val="both"/>
      </w:pPr>
    </w:p>
    <w:p w14:paraId="4ACE3595" w14:textId="63EA83A5" w:rsidR="00995713" w:rsidRDefault="00995713" w:rsidP="00347D12">
      <w:pPr>
        <w:jc w:val="both"/>
      </w:pPr>
    </w:p>
    <w:p w14:paraId="36C94E13" w14:textId="63C4EF6A" w:rsidR="00995713" w:rsidRDefault="00995713" w:rsidP="00347D12">
      <w:pPr>
        <w:jc w:val="both"/>
      </w:pPr>
    </w:p>
    <w:p w14:paraId="15219E69" w14:textId="45C6E102" w:rsidR="00995713" w:rsidRDefault="00995713" w:rsidP="00347D12">
      <w:pPr>
        <w:jc w:val="both"/>
      </w:pPr>
    </w:p>
    <w:p w14:paraId="79B2F2C6" w14:textId="61188918" w:rsidR="00995713" w:rsidRDefault="00995713" w:rsidP="00347D12">
      <w:pPr>
        <w:jc w:val="both"/>
      </w:pPr>
    </w:p>
    <w:p w14:paraId="05503E9B" w14:textId="727E6E76" w:rsidR="00995713" w:rsidRDefault="00995713" w:rsidP="00347D12">
      <w:pPr>
        <w:jc w:val="both"/>
      </w:pPr>
    </w:p>
    <w:p w14:paraId="7760A0DF" w14:textId="51087C87" w:rsidR="00995713" w:rsidRDefault="00995713" w:rsidP="00347D12">
      <w:pPr>
        <w:jc w:val="both"/>
      </w:pPr>
    </w:p>
    <w:p w14:paraId="4D9E2813" w14:textId="6277D7E4" w:rsidR="00995713" w:rsidRDefault="00995713" w:rsidP="00347D12">
      <w:pPr>
        <w:jc w:val="both"/>
      </w:pPr>
    </w:p>
    <w:p w14:paraId="2AA22237" w14:textId="29077066" w:rsidR="00CC612A" w:rsidRDefault="00CC612A" w:rsidP="00347D12">
      <w:pPr>
        <w:jc w:val="both"/>
      </w:pPr>
    </w:p>
    <w:p w14:paraId="1D6FB96C" w14:textId="622918D5" w:rsidR="00CC612A" w:rsidRDefault="00CC612A" w:rsidP="00347D12">
      <w:pPr>
        <w:jc w:val="both"/>
      </w:pPr>
    </w:p>
    <w:p w14:paraId="5DAA90D9" w14:textId="79606A3F" w:rsidR="00CC612A" w:rsidRDefault="00CC612A" w:rsidP="00CC612A">
      <w:pPr>
        <w:pStyle w:val="Heading1"/>
        <w:jc w:val="center"/>
      </w:pPr>
      <w:r>
        <w:t>OUTPUTS</w:t>
      </w:r>
    </w:p>
    <w:p w14:paraId="02D8E36F" w14:textId="5F8F1DD4" w:rsidR="00C05417" w:rsidRDefault="00C05417" w:rsidP="00C05417">
      <w:r>
        <w:rPr>
          <w:noProof/>
        </w:rPr>
        <w:lastRenderedPageBreak/>
        <w:drawing>
          <wp:inline distT="0" distB="0" distL="0" distR="0" wp14:anchorId="745C4A0E" wp14:editId="1B368317">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14:anchorId="52C91AB7" wp14:editId="32E03CF4">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07828E8" w14:textId="6FDB6705" w:rsidR="00C05417" w:rsidRDefault="00C05417" w:rsidP="00C05417">
      <w:r>
        <w:rPr>
          <w:noProof/>
        </w:rPr>
        <w:lastRenderedPageBreak/>
        <w:drawing>
          <wp:inline distT="0" distB="0" distL="0" distR="0" wp14:anchorId="5F36C16B" wp14:editId="453FCC58">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14:anchorId="1D1CCB7C" wp14:editId="7CAD5340">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lastRenderedPageBreak/>
        <w:drawing>
          <wp:inline distT="0" distB="0" distL="0" distR="0" wp14:anchorId="2316D781" wp14:editId="10E41EE1">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14:anchorId="1DC97F0B" wp14:editId="6D7763C3">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lastRenderedPageBreak/>
        <w:drawing>
          <wp:inline distT="0" distB="0" distL="0" distR="0" wp14:anchorId="22661F24" wp14:editId="31168EAC">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14:anchorId="72628D77" wp14:editId="57AEFCD9">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lastRenderedPageBreak/>
        <w:drawing>
          <wp:inline distT="0" distB="0" distL="0" distR="0" wp14:anchorId="5E8B502D" wp14:editId="45FF57E3">
            <wp:extent cx="5943600" cy="3343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F0C1690" w14:textId="1DCA73F2" w:rsidR="00C05417" w:rsidRDefault="00C05417" w:rsidP="00C05417"/>
    <w:p w14:paraId="7ACED863" w14:textId="6C50471F" w:rsidR="00C05417" w:rsidRDefault="00C05417" w:rsidP="00C05417"/>
    <w:p w14:paraId="5EC56586" w14:textId="55D4A9DC" w:rsidR="00C05417" w:rsidRDefault="00C05417" w:rsidP="00C05417"/>
    <w:p w14:paraId="5A853124" w14:textId="42BB1236" w:rsidR="00C05417" w:rsidRDefault="00C05417" w:rsidP="00C05417"/>
    <w:p w14:paraId="1DB67D2F" w14:textId="7CED2633" w:rsidR="00C05417" w:rsidRDefault="00C05417" w:rsidP="00C05417"/>
    <w:p w14:paraId="30DF6039" w14:textId="047B418E" w:rsidR="00C05417" w:rsidRDefault="00C05417" w:rsidP="00C05417"/>
    <w:p w14:paraId="078E85B5" w14:textId="01AC2F2C" w:rsidR="00C05417" w:rsidRDefault="00C05417" w:rsidP="00C05417"/>
    <w:p w14:paraId="459A6A39" w14:textId="4FE9F23D" w:rsidR="00C05417" w:rsidRDefault="00C05417" w:rsidP="00C05417"/>
    <w:p w14:paraId="5CFEDD5C" w14:textId="387EEC09" w:rsidR="00C05417" w:rsidRDefault="00C05417" w:rsidP="00C05417"/>
    <w:p w14:paraId="7831F866" w14:textId="301346CF" w:rsidR="00C05417" w:rsidRDefault="00C05417" w:rsidP="00C05417"/>
    <w:p w14:paraId="6E904073" w14:textId="2F056008" w:rsidR="00C05417" w:rsidRDefault="00C05417" w:rsidP="00C05417"/>
    <w:p w14:paraId="7C41EE3E" w14:textId="085DAA7A" w:rsidR="00C05417" w:rsidRDefault="00C05417" w:rsidP="00C05417"/>
    <w:p w14:paraId="0C61B7CE" w14:textId="1BD51721" w:rsidR="00C05417" w:rsidRDefault="00C05417" w:rsidP="00C05417"/>
    <w:p w14:paraId="58E516CB" w14:textId="67A8405C" w:rsidR="00C05417" w:rsidRDefault="00C05417" w:rsidP="00C05417"/>
    <w:p w14:paraId="3CBA08BA" w14:textId="47ED9259" w:rsidR="00C05417" w:rsidRDefault="00C05417" w:rsidP="00C05417"/>
    <w:p w14:paraId="14F56680" w14:textId="67EA8FCD" w:rsidR="00C05417" w:rsidRPr="00C05417" w:rsidRDefault="00C05417" w:rsidP="00B747A8">
      <w:pPr>
        <w:pStyle w:val="Heading1"/>
        <w:jc w:val="center"/>
      </w:pPr>
      <w:r>
        <w:lastRenderedPageBreak/>
        <w:t>CONCULSION</w:t>
      </w:r>
    </w:p>
    <w:sectPr w:rsidR="00C05417" w:rsidRPr="00C05417" w:rsidSect="00D10DBA">
      <w:pgSz w:w="12240" w:h="15840"/>
      <w:pgMar w:top="1440" w:right="1440" w:bottom="1440" w:left="1440" w:header="720" w:footer="720"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angal">
    <w:altName w:val="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5669"/>
    <w:rsid w:val="00085669"/>
    <w:rsid w:val="001A4417"/>
    <w:rsid w:val="00213C99"/>
    <w:rsid w:val="00347D12"/>
    <w:rsid w:val="00404DA0"/>
    <w:rsid w:val="00995713"/>
    <w:rsid w:val="00A3247D"/>
    <w:rsid w:val="00B747A8"/>
    <w:rsid w:val="00C05417"/>
    <w:rsid w:val="00CC612A"/>
    <w:rsid w:val="00D10DBA"/>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21EE8"/>
  <w15:chartTrackingRefBased/>
  <w15:docId w15:val="{7E29D860-98FF-43DB-AD92-F78F33C783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hi-IN"/>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0DBA"/>
  </w:style>
  <w:style w:type="paragraph" w:styleId="Heading1">
    <w:name w:val="heading 1"/>
    <w:basedOn w:val="Normal"/>
    <w:next w:val="Normal"/>
    <w:link w:val="Heading1Char"/>
    <w:uiPriority w:val="9"/>
    <w:qFormat/>
    <w:rsid w:val="00D10DBA"/>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D10DBA"/>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D10DBA"/>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D10DBA"/>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D10DBA"/>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D10DBA"/>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D10DBA"/>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D10DBA"/>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10DBA"/>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0DBA"/>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semiHidden/>
    <w:rsid w:val="00D10DBA"/>
    <w:rPr>
      <w:caps/>
      <w:spacing w:val="15"/>
      <w:shd w:val="clear" w:color="auto" w:fill="D9E2F3" w:themeFill="accent1" w:themeFillTint="33"/>
    </w:rPr>
  </w:style>
  <w:style w:type="character" w:customStyle="1" w:styleId="Heading3Char">
    <w:name w:val="Heading 3 Char"/>
    <w:basedOn w:val="DefaultParagraphFont"/>
    <w:link w:val="Heading3"/>
    <w:uiPriority w:val="9"/>
    <w:semiHidden/>
    <w:rsid w:val="00D10DBA"/>
    <w:rPr>
      <w:caps/>
      <w:color w:val="1F3763" w:themeColor="accent1" w:themeShade="7F"/>
      <w:spacing w:val="15"/>
    </w:rPr>
  </w:style>
  <w:style w:type="character" w:customStyle="1" w:styleId="Heading4Char">
    <w:name w:val="Heading 4 Char"/>
    <w:basedOn w:val="DefaultParagraphFont"/>
    <w:link w:val="Heading4"/>
    <w:uiPriority w:val="9"/>
    <w:semiHidden/>
    <w:rsid w:val="00D10DBA"/>
    <w:rPr>
      <w:caps/>
      <w:color w:val="2F5496" w:themeColor="accent1" w:themeShade="BF"/>
      <w:spacing w:val="10"/>
    </w:rPr>
  </w:style>
  <w:style w:type="character" w:customStyle="1" w:styleId="Heading5Char">
    <w:name w:val="Heading 5 Char"/>
    <w:basedOn w:val="DefaultParagraphFont"/>
    <w:link w:val="Heading5"/>
    <w:uiPriority w:val="9"/>
    <w:semiHidden/>
    <w:rsid w:val="00D10DBA"/>
    <w:rPr>
      <w:caps/>
      <w:color w:val="2F5496" w:themeColor="accent1" w:themeShade="BF"/>
      <w:spacing w:val="10"/>
    </w:rPr>
  </w:style>
  <w:style w:type="character" w:customStyle="1" w:styleId="Heading6Char">
    <w:name w:val="Heading 6 Char"/>
    <w:basedOn w:val="DefaultParagraphFont"/>
    <w:link w:val="Heading6"/>
    <w:uiPriority w:val="9"/>
    <w:semiHidden/>
    <w:rsid w:val="00D10DBA"/>
    <w:rPr>
      <w:caps/>
      <w:color w:val="2F5496" w:themeColor="accent1" w:themeShade="BF"/>
      <w:spacing w:val="10"/>
    </w:rPr>
  </w:style>
  <w:style w:type="character" w:customStyle="1" w:styleId="Heading7Char">
    <w:name w:val="Heading 7 Char"/>
    <w:basedOn w:val="DefaultParagraphFont"/>
    <w:link w:val="Heading7"/>
    <w:uiPriority w:val="9"/>
    <w:semiHidden/>
    <w:rsid w:val="00D10DBA"/>
    <w:rPr>
      <w:caps/>
      <w:color w:val="2F5496" w:themeColor="accent1" w:themeShade="BF"/>
      <w:spacing w:val="10"/>
    </w:rPr>
  </w:style>
  <w:style w:type="character" w:customStyle="1" w:styleId="Heading8Char">
    <w:name w:val="Heading 8 Char"/>
    <w:basedOn w:val="DefaultParagraphFont"/>
    <w:link w:val="Heading8"/>
    <w:uiPriority w:val="9"/>
    <w:semiHidden/>
    <w:rsid w:val="00D10DBA"/>
    <w:rPr>
      <w:caps/>
      <w:spacing w:val="10"/>
      <w:sz w:val="18"/>
      <w:szCs w:val="18"/>
    </w:rPr>
  </w:style>
  <w:style w:type="character" w:customStyle="1" w:styleId="Heading9Char">
    <w:name w:val="Heading 9 Char"/>
    <w:basedOn w:val="DefaultParagraphFont"/>
    <w:link w:val="Heading9"/>
    <w:uiPriority w:val="9"/>
    <w:semiHidden/>
    <w:rsid w:val="00D10DBA"/>
    <w:rPr>
      <w:i/>
      <w:iCs/>
      <w:caps/>
      <w:spacing w:val="10"/>
      <w:sz w:val="18"/>
      <w:szCs w:val="18"/>
    </w:rPr>
  </w:style>
  <w:style w:type="paragraph" w:styleId="Caption">
    <w:name w:val="caption"/>
    <w:basedOn w:val="Normal"/>
    <w:next w:val="Normal"/>
    <w:uiPriority w:val="35"/>
    <w:semiHidden/>
    <w:unhideWhenUsed/>
    <w:qFormat/>
    <w:rsid w:val="00D10DBA"/>
    <w:rPr>
      <w:b/>
      <w:bCs/>
      <w:color w:val="2F5496" w:themeColor="accent1" w:themeShade="BF"/>
      <w:sz w:val="16"/>
      <w:szCs w:val="16"/>
    </w:rPr>
  </w:style>
  <w:style w:type="paragraph" w:styleId="Title">
    <w:name w:val="Title"/>
    <w:basedOn w:val="Normal"/>
    <w:next w:val="Normal"/>
    <w:link w:val="TitleChar"/>
    <w:uiPriority w:val="10"/>
    <w:qFormat/>
    <w:rsid w:val="00D10DBA"/>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D10DBA"/>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D10DBA"/>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D10DBA"/>
    <w:rPr>
      <w:caps/>
      <w:color w:val="595959" w:themeColor="text1" w:themeTint="A6"/>
      <w:spacing w:val="10"/>
      <w:sz w:val="21"/>
      <w:szCs w:val="21"/>
    </w:rPr>
  </w:style>
  <w:style w:type="character" w:styleId="Strong">
    <w:name w:val="Strong"/>
    <w:uiPriority w:val="22"/>
    <w:qFormat/>
    <w:rsid w:val="00D10DBA"/>
    <w:rPr>
      <w:b/>
      <w:bCs/>
    </w:rPr>
  </w:style>
  <w:style w:type="character" w:styleId="Emphasis">
    <w:name w:val="Emphasis"/>
    <w:uiPriority w:val="20"/>
    <w:qFormat/>
    <w:rsid w:val="00D10DBA"/>
    <w:rPr>
      <w:caps/>
      <w:color w:val="1F3763" w:themeColor="accent1" w:themeShade="7F"/>
      <w:spacing w:val="5"/>
    </w:rPr>
  </w:style>
  <w:style w:type="paragraph" w:styleId="NoSpacing">
    <w:name w:val="No Spacing"/>
    <w:uiPriority w:val="1"/>
    <w:qFormat/>
    <w:rsid w:val="00D10DBA"/>
    <w:pPr>
      <w:spacing w:after="0" w:line="240" w:lineRule="auto"/>
    </w:pPr>
  </w:style>
  <w:style w:type="paragraph" w:styleId="Quote">
    <w:name w:val="Quote"/>
    <w:basedOn w:val="Normal"/>
    <w:next w:val="Normal"/>
    <w:link w:val="QuoteChar"/>
    <w:uiPriority w:val="29"/>
    <w:qFormat/>
    <w:rsid w:val="00D10DBA"/>
    <w:rPr>
      <w:i/>
      <w:iCs/>
      <w:sz w:val="24"/>
      <w:szCs w:val="24"/>
    </w:rPr>
  </w:style>
  <w:style w:type="character" w:customStyle="1" w:styleId="QuoteChar">
    <w:name w:val="Quote Char"/>
    <w:basedOn w:val="DefaultParagraphFont"/>
    <w:link w:val="Quote"/>
    <w:uiPriority w:val="29"/>
    <w:rsid w:val="00D10DBA"/>
    <w:rPr>
      <w:i/>
      <w:iCs/>
      <w:sz w:val="24"/>
      <w:szCs w:val="24"/>
    </w:rPr>
  </w:style>
  <w:style w:type="paragraph" w:styleId="IntenseQuote">
    <w:name w:val="Intense Quote"/>
    <w:basedOn w:val="Normal"/>
    <w:next w:val="Normal"/>
    <w:link w:val="IntenseQuoteChar"/>
    <w:uiPriority w:val="30"/>
    <w:qFormat/>
    <w:rsid w:val="00D10DBA"/>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D10DBA"/>
    <w:rPr>
      <w:color w:val="4472C4" w:themeColor="accent1"/>
      <w:sz w:val="24"/>
      <w:szCs w:val="24"/>
    </w:rPr>
  </w:style>
  <w:style w:type="character" w:styleId="SubtleEmphasis">
    <w:name w:val="Subtle Emphasis"/>
    <w:uiPriority w:val="19"/>
    <w:qFormat/>
    <w:rsid w:val="00D10DBA"/>
    <w:rPr>
      <w:i/>
      <w:iCs/>
      <w:color w:val="1F3763" w:themeColor="accent1" w:themeShade="7F"/>
    </w:rPr>
  </w:style>
  <w:style w:type="character" w:styleId="IntenseEmphasis">
    <w:name w:val="Intense Emphasis"/>
    <w:uiPriority w:val="21"/>
    <w:qFormat/>
    <w:rsid w:val="00D10DBA"/>
    <w:rPr>
      <w:b/>
      <w:bCs/>
      <w:caps/>
      <w:color w:val="1F3763" w:themeColor="accent1" w:themeShade="7F"/>
      <w:spacing w:val="10"/>
    </w:rPr>
  </w:style>
  <w:style w:type="character" w:styleId="SubtleReference">
    <w:name w:val="Subtle Reference"/>
    <w:uiPriority w:val="31"/>
    <w:qFormat/>
    <w:rsid w:val="00D10DBA"/>
    <w:rPr>
      <w:b/>
      <w:bCs/>
      <w:color w:val="4472C4" w:themeColor="accent1"/>
    </w:rPr>
  </w:style>
  <w:style w:type="character" w:styleId="IntenseReference">
    <w:name w:val="Intense Reference"/>
    <w:uiPriority w:val="32"/>
    <w:qFormat/>
    <w:rsid w:val="00D10DBA"/>
    <w:rPr>
      <w:b/>
      <w:bCs/>
      <w:i/>
      <w:iCs/>
      <w:caps/>
      <w:color w:val="4472C4" w:themeColor="accent1"/>
    </w:rPr>
  </w:style>
  <w:style w:type="character" w:styleId="BookTitle">
    <w:name w:val="Book Title"/>
    <w:uiPriority w:val="33"/>
    <w:qFormat/>
    <w:rsid w:val="00D10DBA"/>
    <w:rPr>
      <w:b/>
      <w:bCs/>
      <w:i/>
      <w:iCs/>
      <w:spacing w:val="0"/>
    </w:rPr>
  </w:style>
  <w:style w:type="paragraph" w:styleId="TOCHeading">
    <w:name w:val="TOC Heading"/>
    <w:basedOn w:val="Heading1"/>
    <w:next w:val="Normal"/>
    <w:uiPriority w:val="39"/>
    <w:semiHidden/>
    <w:unhideWhenUsed/>
    <w:qFormat/>
    <w:rsid w:val="00D10DBA"/>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08C699-E81E-424C-82D5-E92E0AE28F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1</Pages>
  <Words>213</Words>
  <Characters>1216</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RR S&amp;H 2F ACHYUTH S.S</dc:creator>
  <cp:keywords/>
  <dc:description/>
  <cp:lastModifiedBy>RR S&amp;H 2F ACHYUTH S.S</cp:lastModifiedBy>
  <cp:revision>6</cp:revision>
  <dcterms:created xsi:type="dcterms:W3CDTF">2022-06-06T04:58:00Z</dcterms:created>
  <dcterms:modified xsi:type="dcterms:W3CDTF">2022-06-08T05:06:00Z</dcterms:modified>
</cp:coreProperties>
</file>