
<file path=[Content_Types].xml><?xml version="1.0" encoding="utf-8"?>
<Types xmlns="http://schemas.openxmlformats.org/package/2006/content-types">
  <Default Extension="rels" ContentType="application/vnd.openxmlformats-package.relationships+xml"/>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sz w:val="34"/>
          <w:szCs w:val="34"/>
        </w:rPr>
      </w:pPr>
      <w:r w:rsidDel="00000000" w:rsidR="00000000" w:rsidRPr="00000000">
        <w:rPr>
          <w:rFonts w:ascii="Cambria" w:cs="Cambria" w:eastAsia="Cambria" w:hAnsi="Cambria"/>
          <w:sz w:val="34"/>
          <w:szCs w:val="34"/>
          <w:rtl w:val="0"/>
        </w:rPr>
        <w:t xml:space="preserve">Experiment 5 - </w:t>
      </w:r>
      <w:r w:rsidDel="00000000" w:rsidR="00000000" w:rsidRPr="00000000">
        <w:rPr>
          <w:rFonts w:ascii="Cambria" w:cs="Cambria" w:eastAsia="Cambria" w:hAnsi="Cambria"/>
          <w:sz w:val="34"/>
          <w:szCs w:val="34"/>
          <w:rtl w:val="0"/>
        </w:rPr>
        <w:t xml:space="preserve">Introduction to AWS Identity and Access Management (IAM)</w:t>
      </w:r>
    </w:p>
    <w:p w:rsidR="00000000" w:rsidDel="00000000" w:rsidP="00000000" w:rsidRDefault="00000000" w:rsidRPr="00000000" w14:paraId="00000002">
      <w:pPr>
        <w:jc w:val="center"/>
        <w:rPr>
          <w:rFonts w:ascii="Cambria" w:cs="Cambria" w:eastAsia="Cambria" w:hAnsi="Cambria"/>
          <w:sz w:val="34"/>
          <w:szCs w:val="34"/>
        </w:rPr>
      </w:pPr>
      <w:r w:rsidDel="00000000" w:rsidR="00000000" w:rsidRPr="00000000">
        <w:rPr>
          <w:rtl w:val="0"/>
        </w:rPr>
      </w:r>
    </w:p>
    <w:p w:rsidR="00000000" w:rsidDel="00000000" w:rsidP="00000000" w:rsidRDefault="00000000" w:rsidRPr="00000000" w14:paraId="00000003">
      <w:pPr>
        <w:jc w:val="center"/>
        <w:rPr>
          <w:rFonts w:ascii="Cambria" w:cs="Cambria" w:eastAsia="Cambria" w:hAnsi="Cambria"/>
          <w:sz w:val="48"/>
          <w:szCs w:val="48"/>
        </w:rPr>
      </w:pPr>
      <w:r w:rsidDel="00000000" w:rsidR="00000000" w:rsidRPr="00000000">
        <w:rPr>
          <w:rtl w:val="0"/>
        </w:rPr>
      </w:r>
    </w:p>
    <w:p w:rsidR="00000000" w:rsidDel="00000000" w:rsidP="00000000" w:rsidRDefault="00000000" w:rsidRPr="00000000" w14:paraId="00000004">
      <w:pPr>
        <w:jc w:val="both"/>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In this lab, you will learn how to:</w:t>
      </w:r>
    </w:p>
    <w:p w:rsidR="00000000" w:rsidDel="00000000" w:rsidP="00000000" w:rsidRDefault="00000000" w:rsidRPr="00000000" w14:paraId="00000005">
      <w:pPr>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Exploring pre-created IAM Users and Groups</w:t>
      </w:r>
      <w:r w:rsidDel="00000000" w:rsidR="00000000" w:rsidRPr="00000000">
        <w:rPr>
          <w:rtl w:val="0"/>
        </w:rPr>
      </w:r>
    </w:p>
    <w:p w:rsidR="00000000" w:rsidDel="00000000" w:rsidP="00000000" w:rsidRDefault="00000000" w:rsidRPr="00000000" w14:paraId="00000006">
      <w:pPr>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Inspecting IAM policies as applied to the pre-created groups</w:t>
      </w:r>
    </w:p>
    <w:p w:rsidR="00000000" w:rsidDel="00000000" w:rsidP="00000000" w:rsidRDefault="00000000" w:rsidRPr="00000000" w14:paraId="00000007">
      <w:pPr>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Following a real-world scenario, adding users to groups with specific capabilities enabled</w:t>
      </w:r>
    </w:p>
    <w:p w:rsidR="00000000" w:rsidDel="00000000" w:rsidP="00000000" w:rsidRDefault="00000000" w:rsidRPr="00000000" w14:paraId="00000008">
      <w:pPr>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Locating and using the IAM sign-in URL</w:t>
      </w:r>
    </w:p>
    <w:p w:rsidR="00000000" w:rsidDel="00000000" w:rsidP="00000000" w:rsidRDefault="00000000" w:rsidRPr="00000000" w14:paraId="00000009">
      <w:pPr>
        <w:numPr>
          <w:ilvl w:val="0"/>
          <w:numId w:val="1"/>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Experimenting with the effects of policies on service access</w:t>
      </w:r>
    </w:p>
    <w:p w:rsidR="00000000" w:rsidDel="00000000" w:rsidP="00000000" w:rsidRDefault="00000000" w:rsidRPr="00000000" w14:paraId="0000000A">
      <w:pPr>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jc w:val="both"/>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What is IAM?</w:t>
      </w:r>
    </w:p>
    <w:p w:rsidR="00000000" w:rsidDel="00000000" w:rsidP="00000000" w:rsidRDefault="00000000" w:rsidRPr="00000000" w14:paraId="0000000C">
      <w:pPr>
        <w:jc w:val="both"/>
        <w:rPr>
          <w:rFonts w:ascii="Cambria" w:cs="Cambria" w:eastAsia="Cambria" w:hAnsi="Cambria"/>
          <w:b w:val="1"/>
          <w:color w:val="1155cc"/>
          <w:sz w:val="24"/>
          <w:szCs w:val="24"/>
        </w:rPr>
      </w:pPr>
      <w:r w:rsidDel="00000000" w:rsidR="00000000" w:rsidRPr="00000000">
        <w:rPr>
          <w:rtl w:val="0"/>
        </w:rPr>
      </w:r>
    </w:p>
    <w:p w:rsidR="00000000" w:rsidDel="00000000" w:rsidP="00000000" w:rsidRDefault="00000000" w:rsidRPr="00000000" w14:paraId="0000000D">
      <w:pPr>
        <w:jc w:val="both"/>
        <w:rPr>
          <w:rFonts w:ascii="Cambria" w:cs="Cambria" w:eastAsia="Cambria" w:hAnsi="Cambria"/>
        </w:rPr>
      </w:pPr>
      <w:r w:rsidDel="00000000" w:rsidR="00000000" w:rsidRPr="00000000">
        <w:rPr>
          <w:rFonts w:ascii="Cambria" w:cs="Cambria" w:eastAsia="Cambria" w:hAnsi="Cambria"/>
          <w:rtl w:val="0"/>
        </w:rPr>
        <w:t xml:space="preserve">Identity and access management (IAM) is a framework of business processes, policies and technologies that facilitates the management of electronic or digital identities. With an IAM framework in place, information technology (IT) managers can control user access to critical information within their organizations.</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Systems used for IAM include single sign-on systems, </w:t>
      </w:r>
      <w:hyperlink r:id="rId6">
        <w:r w:rsidDel="00000000" w:rsidR="00000000" w:rsidRPr="00000000">
          <w:rPr>
            <w:rFonts w:ascii="Cambria" w:cs="Cambria" w:eastAsia="Cambria" w:hAnsi="Cambria"/>
            <w:rtl w:val="0"/>
          </w:rPr>
          <w:t xml:space="preserve">two-factor authentication</w:t>
        </w:r>
      </w:hyperlink>
      <w:r w:rsidDel="00000000" w:rsidR="00000000" w:rsidRPr="00000000">
        <w:rPr>
          <w:rFonts w:ascii="Cambria" w:cs="Cambria" w:eastAsia="Cambria" w:hAnsi="Cambria"/>
          <w:rtl w:val="0"/>
        </w:rPr>
        <w:t xml:space="preserve">, multifactor authentication and </w:t>
      </w:r>
      <w:hyperlink r:id="rId7">
        <w:r w:rsidDel="00000000" w:rsidR="00000000" w:rsidRPr="00000000">
          <w:rPr>
            <w:rFonts w:ascii="Cambria" w:cs="Cambria" w:eastAsia="Cambria" w:hAnsi="Cambria"/>
            <w:rtl w:val="0"/>
          </w:rPr>
          <w:t xml:space="preserve">privileged access management</w:t>
        </w:r>
      </w:hyperlink>
      <w:r w:rsidDel="00000000" w:rsidR="00000000" w:rsidRPr="00000000">
        <w:rPr>
          <w:rFonts w:ascii="Cambria" w:cs="Cambria" w:eastAsia="Cambria" w:hAnsi="Cambria"/>
          <w:rtl w:val="0"/>
        </w:rPr>
        <w:t xml:space="preserve">. These technologies also provide the ability to securely store identity and profile data as well as data governance functions to ensure that only data that is necessary and relevant is shared.</w:t>
      </w:r>
      <w:r w:rsidDel="00000000" w:rsidR="00000000" w:rsidRPr="00000000">
        <w:rPr>
          <w:rtl w:val="0"/>
        </w:rPr>
      </w:r>
    </w:p>
    <w:p w:rsidR="00000000" w:rsidDel="00000000" w:rsidP="00000000" w:rsidRDefault="00000000" w:rsidRPr="00000000" w14:paraId="0000000E">
      <w:pPr>
        <w:rPr>
          <w:rFonts w:ascii="Cambria" w:cs="Cambria" w:eastAsia="Cambria" w:hAnsi="Cambria"/>
        </w:rPr>
      </w:pPr>
      <w:r w:rsidDel="00000000" w:rsidR="00000000" w:rsidRPr="00000000">
        <w:rPr>
          <w:rtl w:val="0"/>
        </w:rPr>
      </w:r>
    </w:p>
    <w:p w:rsidR="00000000" w:rsidDel="00000000" w:rsidP="00000000" w:rsidRDefault="00000000" w:rsidRPr="00000000" w14:paraId="0000000F">
      <w:pPr>
        <w:jc w:val="both"/>
        <w:rPr>
          <w:rFonts w:ascii="Cambria" w:cs="Cambria" w:eastAsia="Cambria" w:hAnsi="Cambria"/>
          <w:sz w:val="24"/>
          <w:szCs w:val="24"/>
        </w:rPr>
      </w:pPr>
      <w:hyperlink r:id="rId8">
        <w:r w:rsidDel="00000000" w:rsidR="00000000" w:rsidRPr="00000000">
          <w:rPr>
            <w:rFonts w:ascii="Cambria" w:cs="Cambria" w:eastAsia="Cambria" w:hAnsi="Cambria"/>
            <w:color w:val="1155cc"/>
            <w:sz w:val="24"/>
            <w:szCs w:val="24"/>
            <w:u w:val="single"/>
            <w:rtl w:val="0"/>
          </w:rPr>
          <w:t xml:space="preserve">AWS IAM Overview</w:t>
        </w:r>
      </w:hyperlink>
      <w:r w:rsidDel="00000000" w:rsidR="00000000" w:rsidRPr="00000000">
        <w:rPr>
          <w:rtl w:val="0"/>
        </w:rPr>
      </w:r>
    </w:p>
    <w:p w:rsidR="00000000" w:rsidDel="00000000" w:rsidP="00000000" w:rsidRDefault="00000000" w:rsidRPr="00000000" w14:paraId="00000010">
      <w:pPr>
        <w:jc w:val="both"/>
        <w:rPr>
          <w:rFonts w:ascii="Cambria" w:cs="Cambria" w:eastAsia="Cambria" w:hAnsi="Cambria"/>
          <w:sz w:val="24"/>
          <w:szCs w:val="24"/>
        </w:rPr>
      </w:pPr>
      <w:hyperlink r:id="rId9">
        <w:r w:rsidDel="00000000" w:rsidR="00000000" w:rsidRPr="00000000">
          <w:rPr>
            <w:rFonts w:ascii="Cambria" w:cs="Cambria" w:eastAsia="Cambria" w:hAnsi="Cambria"/>
            <w:color w:val="1155cc"/>
            <w:sz w:val="24"/>
            <w:szCs w:val="24"/>
            <w:u w:val="single"/>
            <w:rtl w:val="0"/>
          </w:rPr>
          <w:t xml:space="preserve">Guide to IAM</w:t>
        </w:r>
      </w:hyperlink>
      <w:r w:rsidDel="00000000" w:rsidR="00000000" w:rsidRPr="00000000">
        <w:rPr>
          <w:rtl w:val="0"/>
        </w:rPr>
      </w:r>
    </w:p>
    <w:p w:rsidR="00000000" w:rsidDel="00000000" w:rsidP="00000000" w:rsidRDefault="00000000" w:rsidRPr="00000000" w14:paraId="0000001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2">
      <w:pPr>
        <w:jc w:val="both"/>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What is AWS IAM?</w:t>
      </w:r>
    </w:p>
    <w:p w:rsidR="00000000" w:rsidDel="00000000" w:rsidP="00000000" w:rsidRDefault="00000000" w:rsidRPr="00000000" w14:paraId="00000013">
      <w:pPr>
        <w:jc w:val="both"/>
        <w:rPr>
          <w:rFonts w:ascii="Cambria" w:cs="Cambria" w:eastAsia="Cambria" w:hAnsi="Cambria"/>
          <w:b w:val="1"/>
          <w:color w:val="1155cc"/>
          <w:sz w:val="24"/>
          <w:szCs w:val="24"/>
        </w:rPr>
      </w:pPr>
      <w:r w:rsidDel="00000000" w:rsidR="00000000" w:rsidRPr="00000000">
        <w:rPr>
          <w:rtl w:val="0"/>
        </w:rPr>
      </w:r>
    </w:p>
    <w:p w:rsidR="00000000" w:rsidDel="00000000" w:rsidP="00000000" w:rsidRDefault="00000000" w:rsidRPr="00000000" w14:paraId="00000014">
      <w:pPr>
        <w:rPr>
          <w:rFonts w:ascii="Cambria" w:cs="Cambria" w:eastAsia="Cambria" w:hAnsi="Cambria"/>
        </w:rPr>
      </w:pPr>
      <w:r w:rsidDel="00000000" w:rsidR="00000000" w:rsidRPr="00000000">
        <w:rPr>
          <w:rFonts w:ascii="Cambria" w:cs="Cambria" w:eastAsia="Cambria" w:hAnsi="Cambria"/>
          <w:rtl w:val="0"/>
        </w:rPr>
        <w:t xml:space="preserve">AWS Identity and Access Management (IAM) is a web service that helps you securely control access to AWS resources. You use IAM to control who is authenticated (signed in) and authorized (has permissions) to use resources.</w:t>
      </w:r>
      <w:r w:rsidDel="00000000" w:rsidR="00000000" w:rsidRPr="00000000">
        <w:rPr>
          <w:rtl w:val="0"/>
        </w:rPr>
      </w:r>
    </w:p>
    <w:p w:rsidR="00000000" w:rsidDel="00000000" w:rsidP="00000000" w:rsidRDefault="00000000" w:rsidRPr="00000000" w14:paraId="00000015">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16">
      <w:pPr>
        <w:jc w:val="both"/>
        <w:rPr>
          <w:rFonts w:ascii="Cambria" w:cs="Cambria" w:eastAsia="Cambria" w:hAnsi="Cambria"/>
        </w:rPr>
      </w:pPr>
      <w:hyperlink r:id="rId10">
        <w:r w:rsidDel="00000000" w:rsidR="00000000" w:rsidRPr="00000000">
          <w:rPr>
            <w:rFonts w:ascii="Cambria" w:cs="Cambria" w:eastAsia="Cambria" w:hAnsi="Cambria"/>
            <w:color w:val="1155cc"/>
            <w:u w:val="single"/>
            <w:rtl w:val="0"/>
          </w:rPr>
          <w:t xml:space="preserve">AWS IAM - Developer Guide</w:t>
        </w:r>
      </w:hyperlink>
      <w:r w:rsidDel="00000000" w:rsidR="00000000" w:rsidRPr="00000000">
        <w:rPr>
          <w:rtl w:val="0"/>
        </w:rPr>
      </w:r>
    </w:p>
    <w:p w:rsidR="00000000" w:rsidDel="00000000" w:rsidP="00000000" w:rsidRDefault="00000000" w:rsidRPr="00000000" w14:paraId="00000017">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18">
      <w:pPr>
        <w:jc w:val="both"/>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Introduction to Qwiklabs:</w:t>
      </w:r>
    </w:p>
    <w:p w:rsidR="00000000" w:rsidDel="00000000" w:rsidP="00000000" w:rsidRDefault="00000000" w:rsidRPr="00000000" w14:paraId="00000019">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1A">
      <w:pPr>
        <w:jc w:val="both"/>
        <w:rPr>
          <w:rFonts w:ascii="Cambria" w:cs="Cambria" w:eastAsia="Cambria" w:hAnsi="Cambria"/>
        </w:rPr>
      </w:pPr>
      <w:r w:rsidDel="00000000" w:rsidR="00000000" w:rsidRPr="00000000">
        <w:rPr>
          <w:rFonts w:ascii="Cambria" w:cs="Cambria" w:eastAsia="Cambria" w:hAnsi="Cambria"/>
          <w:rtl w:val="0"/>
        </w:rPr>
        <w:t xml:space="preserve">Qwiklabs is an online platform that provides end to end training in Cloud Services. This is a platform where you can learn in a live environment anywhere, anytime and on any device. Qwiklabs offers training through various Labs which are specially designed to get you trained in Google Cloud Platform (GCP) as well as Amazon Web Services (AWS). In this course, we will be working with labs that familiarize you with AWS.</w:t>
      </w:r>
    </w:p>
    <w:p w:rsidR="00000000" w:rsidDel="00000000" w:rsidP="00000000" w:rsidRDefault="00000000" w:rsidRPr="00000000" w14:paraId="0000001B">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1C">
      <w:pPr>
        <w:jc w:val="both"/>
        <w:rPr>
          <w:rFonts w:ascii="Cambria" w:cs="Cambria" w:eastAsia="Cambria" w:hAnsi="Cambria"/>
          <w:b w:val="1"/>
        </w:rPr>
      </w:pPr>
      <w:r w:rsidDel="00000000" w:rsidR="00000000" w:rsidRPr="00000000">
        <w:br w:type="page"/>
      </w:r>
      <w:r w:rsidDel="00000000" w:rsidR="00000000" w:rsidRPr="00000000">
        <w:rPr>
          <w:rtl w:val="0"/>
        </w:rPr>
      </w:r>
    </w:p>
    <w:p w:rsidR="00000000" w:rsidDel="00000000" w:rsidP="00000000" w:rsidRDefault="00000000" w:rsidRPr="00000000" w14:paraId="0000001D">
      <w:pPr>
        <w:jc w:val="both"/>
        <w:rPr>
          <w:rFonts w:ascii="Cambria" w:cs="Cambria" w:eastAsia="Cambria" w:hAnsi="Cambria"/>
          <w:b w:val="1"/>
        </w:rPr>
      </w:pPr>
      <w:r w:rsidDel="00000000" w:rsidR="00000000" w:rsidRPr="00000000">
        <w:rPr>
          <w:rFonts w:ascii="Cambria" w:cs="Cambria" w:eastAsia="Cambria" w:hAnsi="Cambria"/>
          <w:b w:val="1"/>
          <w:rtl w:val="0"/>
        </w:rPr>
        <w:t xml:space="preserve">Points to note:</w:t>
      </w:r>
    </w:p>
    <w:p w:rsidR="00000000" w:rsidDel="00000000" w:rsidP="00000000" w:rsidRDefault="00000000" w:rsidRPr="00000000" w14:paraId="0000001E">
      <w:pPr>
        <w:numPr>
          <w:ilvl w:val="0"/>
          <w:numId w:val="3"/>
        </w:numPr>
        <w:ind w:left="720" w:hanging="360"/>
        <w:jc w:val="both"/>
        <w:rPr>
          <w:rFonts w:ascii="Cambria" w:cs="Cambria" w:eastAsia="Cambria" w:hAnsi="Cambria"/>
          <w:u w:val="none"/>
        </w:rPr>
      </w:pPr>
      <w:r w:rsidDel="00000000" w:rsidR="00000000" w:rsidRPr="00000000">
        <w:rPr>
          <w:rFonts w:ascii="Cambria" w:cs="Cambria" w:eastAsia="Cambria" w:hAnsi="Cambria"/>
          <w:highlight w:val="yellow"/>
          <w:rtl w:val="0"/>
        </w:rPr>
        <w:t xml:space="preserve">Qwiklabs will create a temporary AWS account</w:t>
      </w:r>
      <w:r w:rsidDel="00000000" w:rsidR="00000000" w:rsidRPr="00000000">
        <w:rPr>
          <w:rFonts w:ascii="Cambria" w:cs="Cambria" w:eastAsia="Cambria" w:hAnsi="Cambria"/>
          <w:rtl w:val="0"/>
        </w:rPr>
        <w:t xml:space="preserve"> with all the required permissions and access to complete the lab. </w:t>
      </w:r>
      <w:r w:rsidDel="00000000" w:rsidR="00000000" w:rsidRPr="00000000">
        <w:rPr>
          <w:rFonts w:ascii="Cambria" w:cs="Cambria" w:eastAsia="Cambria" w:hAnsi="Cambria"/>
          <w:highlight w:val="yellow"/>
          <w:rtl w:val="0"/>
        </w:rPr>
        <w:t xml:space="preserve">Do NOT use your personal AWS account</w:t>
      </w:r>
      <w:r w:rsidDel="00000000" w:rsidR="00000000" w:rsidRPr="00000000">
        <w:rPr>
          <w:rFonts w:ascii="Cambria" w:cs="Cambria" w:eastAsia="Cambria" w:hAnsi="Cambria"/>
          <w:b w:val="1"/>
          <w:rtl w:val="0"/>
        </w:rPr>
        <w:t xml:space="preserve">.</w:t>
      </w:r>
      <w:r w:rsidDel="00000000" w:rsidR="00000000" w:rsidRPr="00000000">
        <w:rPr>
          <w:rFonts w:ascii="Cambria" w:cs="Cambria" w:eastAsia="Cambria" w:hAnsi="Cambria"/>
          <w:rtl w:val="0"/>
        </w:rPr>
        <w:t xml:space="preserve"> To prevent conflicts with any AWS account that you have already signed into on your browser, use Incognito/Private mode.</w:t>
      </w:r>
    </w:p>
    <w:p w:rsidR="00000000" w:rsidDel="00000000" w:rsidP="00000000" w:rsidRDefault="00000000" w:rsidRPr="00000000" w14:paraId="0000001F">
      <w:pPr>
        <w:numPr>
          <w:ilvl w:val="0"/>
          <w:numId w:val="3"/>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When using the Qwiklabs created AWS account,</w:t>
      </w:r>
      <w:r w:rsidDel="00000000" w:rsidR="00000000" w:rsidRPr="00000000">
        <w:rPr>
          <w:rFonts w:ascii="Cambria" w:cs="Cambria" w:eastAsia="Cambria" w:hAnsi="Cambria"/>
          <w:highlight w:val="yellow"/>
          <w:rtl w:val="0"/>
        </w:rPr>
        <w:t xml:space="preserve"> DO NOT change the default region/ VPC</w:t>
      </w:r>
      <w:r w:rsidDel="00000000" w:rsidR="00000000" w:rsidRPr="00000000">
        <w:rPr>
          <w:rFonts w:ascii="Cambria" w:cs="Cambria" w:eastAsia="Cambria" w:hAnsi="Cambria"/>
          <w:rtl w:val="0"/>
        </w:rPr>
        <w:t xml:space="preserve"> or any other settings that are automatically created by Qwiklabs.</w:t>
      </w:r>
    </w:p>
    <w:p w:rsidR="00000000" w:rsidDel="00000000" w:rsidP="00000000" w:rsidRDefault="00000000" w:rsidRPr="00000000" w14:paraId="00000020">
      <w:pPr>
        <w:numPr>
          <w:ilvl w:val="0"/>
          <w:numId w:val="3"/>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The </w:t>
      </w:r>
      <w:r w:rsidDel="00000000" w:rsidR="00000000" w:rsidRPr="00000000">
        <w:rPr>
          <w:rFonts w:ascii="Cambria" w:cs="Cambria" w:eastAsia="Cambria" w:hAnsi="Cambria"/>
          <w:highlight w:val="yellow"/>
          <w:rtl w:val="0"/>
        </w:rPr>
        <w:t xml:space="preserve">Qwiklabs lab session is timed</w:t>
      </w:r>
      <w:r w:rsidDel="00000000" w:rsidR="00000000" w:rsidRPr="00000000">
        <w:rPr>
          <w:rFonts w:ascii="Cambria" w:cs="Cambria" w:eastAsia="Cambria" w:hAnsi="Cambria"/>
          <w:rtl w:val="0"/>
        </w:rPr>
        <w:t xml:space="preserve">. After the time limit is reached/ timer runs out, the AWS account will be removed and you’ll have to restart the lab from scratch.</w:t>
      </w:r>
    </w:p>
    <w:p w:rsidR="00000000" w:rsidDel="00000000" w:rsidP="00000000" w:rsidRDefault="00000000" w:rsidRPr="00000000" w14:paraId="00000021">
      <w:pPr>
        <w:numPr>
          <w:ilvl w:val="0"/>
          <w:numId w:val="3"/>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All code and configuration for the Qwiklabs lab has already been given. The lab experiments do not need you to code anything from scratch, or deviate from this. However, in some instances you may have to name the resources you avail differently, as instructed.</w:t>
      </w:r>
    </w:p>
    <w:p w:rsidR="00000000" w:rsidDel="00000000" w:rsidP="00000000" w:rsidRDefault="00000000" w:rsidRPr="00000000" w14:paraId="00000022">
      <w:pPr>
        <w:numPr>
          <w:ilvl w:val="0"/>
          <w:numId w:val="3"/>
        </w:numPr>
        <w:ind w:left="720" w:hanging="360"/>
        <w:jc w:val="both"/>
        <w:rPr>
          <w:rFonts w:ascii="Cambria" w:cs="Cambria" w:eastAsia="Cambria" w:hAnsi="Cambria"/>
          <w:u w:val="none"/>
        </w:rPr>
      </w:pPr>
      <w:r w:rsidDel="00000000" w:rsidR="00000000" w:rsidRPr="00000000">
        <w:rPr>
          <w:rFonts w:ascii="Cambria" w:cs="Cambria" w:eastAsia="Cambria" w:hAnsi="Cambria"/>
          <w:highlight w:val="yellow"/>
          <w:rtl w:val="0"/>
        </w:rPr>
        <w:t xml:space="preserve">DO NOT try to access or avail any other resources and services</w:t>
      </w:r>
      <w:r w:rsidDel="00000000" w:rsidR="00000000" w:rsidRPr="00000000">
        <w:rPr>
          <w:rFonts w:ascii="Cambria" w:cs="Cambria" w:eastAsia="Cambria" w:hAnsi="Cambria"/>
          <w:rtl w:val="0"/>
        </w:rPr>
        <w:t xml:space="preserve"> that have not been described in the lab session or </w:t>
      </w:r>
      <w:r w:rsidDel="00000000" w:rsidR="00000000" w:rsidRPr="00000000">
        <w:rPr>
          <w:rFonts w:ascii="Cambria" w:cs="Cambria" w:eastAsia="Cambria" w:hAnsi="Cambria"/>
          <w:highlight w:val="yellow"/>
          <w:rtl w:val="0"/>
        </w:rPr>
        <w:t xml:space="preserve">your account will be blocked.</w:t>
      </w:r>
    </w:p>
    <w:p w:rsidR="00000000" w:rsidDel="00000000" w:rsidP="00000000" w:rsidRDefault="00000000" w:rsidRPr="00000000" w14:paraId="00000023">
      <w:pPr>
        <w:numPr>
          <w:ilvl w:val="0"/>
          <w:numId w:val="3"/>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Ensure that you have signed into Qwiklabs from your Google account.</w:t>
      </w:r>
    </w:p>
    <w:p w:rsidR="00000000" w:rsidDel="00000000" w:rsidP="00000000" w:rsidRDefault="00000000" w:rsidRPr="00000000" w14:paraId="00000024">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25">
      <w:pPr>
        <w:jc w:val="both"/>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Deliverables:</w:t>
      </w:r>
    </w:p>
    <w:p w:rsidR="00000000" w:rsidDel="00000000" w:rsidP="00000000" w:rsidRDefault="00000000" w:rsidRPr="00000000" w14:paraId="00000026">
      <w:pPr>
        <w:jc w:val="both"/>
        <w:rPr>
          <w:rFonts w:ascii="Cambria" w:cs="Cambria" w:eastAsia="Cambria" w:hAnsi="Cambria"/>
          <w:b w:val="1"/>
          <w:color w:val="1155cc"/>
          <w:sz w:val="24"/>
          <w:szCs w:val="24"/>
        </w:rPr>
      </w:pPr>
      <w:r w:rsidDel="00000000" w:rsidR="00000000" w:rsidRPr="00000000">
        <w:rPr>
          <w:rtl w:val="0"/>
        </w:rPr>
      </w:r>
    </w:p>
    <w:p w:rsidR="00000000" w:rsidDel="00000000" w:rsidP="00000000" w:rsidRDefault="00000000" w:rsidRPr="00000000" w14:paraId="00000027">
      <w:pPr>
        <w:jc w:val="both"/>
        <w:rPr>
          <w:rFonts w:ascii="Cambria" w:cs="Cambria" w:eastAsia="Cambria" w:hAnsi="Cambria"/>
        </w:rPr>
      </w:pPr>
      <w:r w:rsidDel="00000000" w:rsidR="00000000" w:rsidRPr="00000000">
        <w:rPr>
          <w:rFonts w:ascii="Cambria" w:cs="Cambria" w:eastAsia="Cambria" w:hAnsi="Cambria"/>
          <w:rtl w:val="0"/>
        </w:rPr>
        <w:t xml:space="preserve">The following screenshots are to be submitted:</w:t>
      </w:r>
      <w:r w:rsidDel="00000000" w:rsidR="00000000" w:rsidRPr="00000000">
        <w:rPr>
          <w:rtl w:val="0"/>
        </w:rPr>
      </w:r>
    </w:p>
    <w:p w:rsidR="00000000" w:rsidDel="00000000" w:rsidP="00000000" w:rsidRDefault="00000000" w:rsidRPr="00000000" w14:paraId="00000028">
      <w:pPr>
        <w:numPr>
          <w:ilvl w:val="0"/>
          <w:numId w:val="4"/>
        </w:numPr>
        <w:ind w:left="720" w:right="0" w:hanging="360"/>
        <w:rPr>
          <w:rFonts w:ascii="Cambria" w:cs="Cambria" w:eastAsia="Cambria" w:hAnsi="Cambria"/>
          <w:u w:val="none"/>
        </w:rPr>
      </w:pPr>
      <w:r w:rsidDel="00000000" w:rsidR="00000000" w:rsidRPr="00000000">
        <w:rPr>
          <w:rFonts w:ascii="Cambria" w:cs="Cambria" w:eastAsia="Cambria" w:hAnsi="Cambria"/>
          <w:rtl w:val="0"/>
        </w:rPr>
        <w:t xml:space="preserve">1a.</w:t>
      </w:r>
      <w:r w:rsidDel="00000000" w:rsidR="00000000" w:rsidRPr="00000000">
        <w:rPr>
          <w:rFonts w:ascii="Cambria" w:cs="Cambria" w:eastAsia="Cambria" w:hAnsi="Cambria"/>
          <w:rtl w:val="0"/>
        </w:rPr>
        <w:t xml:space="preserve">pn</w:t>
      </w:r>
      <w:r w:rsidDel="00000000" w:rsidR="00000000" w:rsidRPr="00000000">
        <w:rPr>
          <w:rFonts w:ascii="Cambria" w:cs="Cambria" w:eastAsia="Cambria" w:hAnsi="Cambria"/>
          <w:rtl w:val="0"/>
        </w:rPr>
        <w:t xml:space="preserve">g</w:t>
      </w:r>
      <w:r w:rsidDel="00000000" w:rsidR="00000000" w:rsidRPr="00000000">
        <w:rPr>
          <w:rFonts w:ascii="Cambria" w:cs="Cambria" w:eastAsia="Cambria" w:hAnsi="Cambria"/>
          <w:rtl w:val="0"/>
        </w:rPr>
        <w:t xml:space="preserve">: Showing user-1 successfully added to the S3-Support group.</w:t>
      </w:r>
    </w:p>
    <w:p w:rsidR="00000000" w:rsidDel="00000000" w:rsidP="00000000" w:rsidRDefault="00000000" w:rsidRPr="00000000" w14:paraId="00000029">
      <w:pPr>
        <w:numPr>
          <w:ilvl w:val="0"/>
          <w:numId w:val="4"/>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1b.png: Showing user-2 successfully added to the EC2-Support group.</w:t>
      </w:r>
    </w:p>
    <w:p w:rsidR="00000000" w:rsidDel="00000000" w:rsidP="00000000" w:rsidRDefault="00000000" w:rsidRPr="00000000" w14:paraId="0000002A">
      <w:pPr>
        <w:numPr>
          <w:ilvl w:val="0"/>
          <w:numId w:val="4"/>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1c.png: Showing user-3 successfully added to the EC2-Admin group.</w:t>
      </w:r>
    </w:p>
    <w:p w:rsidR="00000000" w:rsidDel="00000000" w:rsidP="00000000" w:rsidRDefault="00000000" w:rsidRPr="00000000" w14:paraId="0000002B">
      <w:pPr>
        <w:numPr>
          <w:ilvl w:val="0"/>
          <w:numId w:val="4"/>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2a.png: Showing the “Failed to stop instance” error signed in as user-1.</w:t>
      </w:r>
    </w:p>
    <w:p w:rsidR="00000000" w:rsidDel="00000000" w:rsidP="00000000" w:rsidRDefault="00000000" w:rsidRPr="00000000" w14:paraId="0000002C">
      <w:pPr>
        <w:numPr>
          <w:ilvl w:val="0"/>
          <w:numId w:val="4"/>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2b.png: Showing the “Denied permission to list buckets” error on the S3 console signed in as user-2.</w:t>
      </w:r>
    </w:p>
    <w:p w:rsidR="00000000" w:rsidDel="00000000" w:rsidP="00000000" w:rsidRDefault="00000000" w:rsidRPr="00000000" w14:paraId="0000002D">
      <w:pPr>
        <w:numPr>
          <w:ilvl w:val="0"/>
          <w:numId w:val="4"/>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2c.png: Showing the successful stopping of instance in the EC2 console signed in as user-3.</w:t>
      </w:r>
    </w:p>
    <w:p w:rsidR="00000000" w:rsidDel="00000000" w:rsidP="00000000" w:rsidRDefault="00000000" w:rsidRPr="00000000" w14:paraId="0000002E">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2F">
      <w:pPr>
        <w:jc w:val="both"/>
        <w:rPr>
          <w:rFonts w:ascii="Cambria" w:cs="Cambria" w:eastAsia="Cambria" w:hAnsi="Cambria"/>
        </w:rPr>
      </w:pPr>
      <w:r w:rsidDel="00000000" w:rsidR="00000000" w:rsidRPr="00000000">
        <w:rPr>
          <w:rFonts w:ascii="Cambria" w:cs="Cambria" w:eastAsia="Cambria" w:hAnsi="Cambria"/>
          <w:highlight w:val="yellow"/>
          <w:rtl w:val="0"/>
        </w:rPr>
        <w:t xml:space="preserve">Note!</w:t>
      </w:r>
      <w:r w:rsidDel="00000000" w:rsidR="00000000" w:rsidRPr="00000000">
        <w:rPr>
          <w:rFonts w:ascii="Cambria" w:cs="Cambria" w:eastAsia="Cambria" w:hAnsi="Cambria"/>
          <w:rtl w:val="0"/>
        </w:rPr>
        <w:t xml:space="preserve"> Ensure you note down the region and the IAM users sign-in link while performing the lab.</w:t>
      </w:r>
    </w:p>
    <w:p w:rsidR="00000000" w:rsidDel="00000000" w:rsidP="00000000" w:rsidRDefault="00000000" w:rsidRPr="00000000" w14:paraId="00000030">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31">
      <w:pPr>
        <w:widowControl w:val="0"/>
        <w:spacing w:before="312.44140625" w:line="240" w:lineRule="auto"/>
        <w:ind w:left="0" w:firstLine="0"/>
        <w:rPr>
          <w:rFonts w:ascii="Cambria" w:cs="Cambria" w:eastAsia="Cambria" w:hAnsi="Cambria"/>
          <w:sz w:val="21.989999771118164"/>
          <w:szCs w:val="21.989999771118164"/>
        </w:rPr>
      </w:pPr>
      <w:r w:rsidDel="00000000" w:rsidR="00000000" w:rsidRPr="00000000">
        <w:rPr>
          <w:rFonts w:ascii="Cambria" w:cs="Cambria" w:eastAsia="Cambria" w:hAnsi="Cambria"/>
          <w:b w:val="1"/>
          <w:color w:val="1155cc"/>
          <w:sz w:val="24"/>
          <w:szCs w:val="24"/>
          <w:rtl w:val="0"/>
        </w:rPr>
        <w:t xml:space="preserve">For evaluation:</w:t>
      </w:r>
      <w:r w:rsidDel="00000000" w:rsidR="00000000" w:rsidRPr="00000000">
        <w:rPr>
          <w:rtl w:val="0"/>
        </w:rPr>
      </w:r>
    </w:p>
    <w:p w:rsidR="00000000" w:rsidDel="00000000" w:rsidP="00000000" w:rsidRDefault="00000000" w:rsidRPr="00000000" w14:paraId="00000032">
      <w:pPr>
        <w:widowControl w:val="0"/>
        <w:spacing w:before="343.37646484375" w:line="268.19658279418945" w:lineRule="auto"/>
        <w:ind w:right="716.036376953125"/>
        <w:jc w:val="both"/>
        <w:rPr>
          <w:rFonts w:ascii="Cambria" w:cs="Cambria" w:eastAsia="Cambria" w:hAnsi="Cambria"/>
          <w:sz w:val="21.989999771118164"/>
          <w:szCs w:val="21.989999771118164"/>
        </w:rPr>
      </w:pPr>
      <w:r w:rsidDel="00000000" w:rsidR="00000000" w:rsidRPr="00000000">
        <w:rPr>
          <w:rFonts w:ascii="Cambria" w:cs="Cambria" w:eastAsia="Cambria" w:hAnsi="Cambria"/>
          <w:sz w:val="21.989999771118164"/>
          <w:szCs w:val="21.989999771118164"/>
          <w:rtl w:val="0"/>
        </w:rPr>
        <w:t xml:space="preserve">The submission has 2 parts:</w:t>
      </w:r>
    </w:p>
    <w:p w:rsidR="00000000" w:rsidDel="00000000" w:rsidP="00000000" w:rsidRDefault="00000000" w:rsidRPr="00000000" w14:paraId="00000033">
      <w:pPr>
        <w:widowControl w:val="0"/>
        <w:numPr>
          <w:ilvl w:val="0"/>
          <w:numId w:val="2"/>
        </w:numPr>
        <w:spacing w:after="0" w:afterAutospacing="0" w:before="343.37646484375" w:line="268.19658279418945" w:lineRule="auto"/>
        <w:ind w:left="720" w:right="716.036376953125" w:hanging="360"/>
        <w:jc w:val="both"/>
        <w:rPr>
          <w:rFonts w:ascii="Cambria" w:cs="Cambria" w:eastAsia="Cambria" w:hAnsi="Cambria"/>
          <w:sz w:val="21.989999771118164"/>
          <w:szCs w:val="21.989999771118164"/>
        </w:rPr>
      </w:pPr>
      <w:r w:rsidDel="00000000" w:rsidR="00000000" w:rsidRPr="00000000">
        <w:rPr>
          <w:rFonts w:ascii="Cambria" w:cs="Cambria" w:eastAsia="Cambria" w:hAnsi="Cambria"/>
          <w:sz w:val="21.989999771118164"/>
          <w:szCs w:val="21.989999771118164"/>
          <w:rtl w:val="0"/>
        </w:rPr>
        <w:t xml:space="preserve">Word doc/PDF - add all screenshots, file name: your-srn.doc/docx/pdf</w:t>
      </w:r>
    </w:p>
    <w:p w:rsidR="00000000" w:rsidDel="00000000" w:rsidP="00000000" w:rsidRDefault="00000000" w:rsidRPr="00000000" w14:paraId="00000034">
      <w:pPr>
        <w:widowControl w:val="0"/>
        <w:numPr>
          <w:ilvl w:val="0"/>
          <w:numId w:val="2"/>
        </w:numPr>
        <w:spacing w:before="0" w:beforeAutospacing="0" w:line="268.19658279418945" w:lineRule="auto"/>
        <w:ind w:left="720" w:right="716.036376953125" w:hanging="360"/>
        <w:jc w:val="both"/>
        <w:rPr>
          <w:rFonts w:ascii="Cambria" w:cs="Cambria" w:eastAsia="Cambria" w:hAnsi="Cambria"/>
          <w:sz w:val="21.989999771118164"/>
          <w:szCs w:val="21.989999771118164"/>
        </w:rPr>
      </w:pPr>
      <w:r w:rsidDel="00000000" w:rsidR="00000000" w:rsidRPr="00000000">
        <w:rPr>
          <w:rFonts w:ascii="Cambria" w:cs="Cambria" w:eastAsia="Cambria" w:hAnsi="Cambria"/>
          <w:sz w:val="21.989999771118164"/>
          <w:szCs w:val="21.989999771118164"/>
          <w:rtl w:val="0"/>
        </w:rPr>
        <w:t xml:space="preserve">Zip file - The zip file contains only the screenshots, no word document. There should be no subfolders within the zip file. No other file extension other than .zip will be considered. file name: your-srn.zip</w:t>
      </w:r>
      <w:r w:rsidDel="00000000" w:rsidR="00000000" w:rsidRPr="00000000">
        <w:rPr>
          <w:rtl w:val="0"/>
        </w:rPr>
      </w:r>
    </w:p>
    <w:p w:rsidR="00000000" w:rsidDel="00000000" w:rsidP="00000000" w:rsidRDefault="00000000" w:rsidRPr="00000000" w14:paraId="00000035">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36">
      <w:pPr>
        <w:jc w:val="both"/>
        <w:rPr>
          <w:rFonts w:ascii="Cambria" w:cs="Cambria" w:eastAsia="Cambria" w:hAnsi="Cambria"/>
        </w:rPr>
      </w:pPr>
      <w:r w:rsidDel="00000000" w:rsidR="00000000" w:rsidRPr="00000000">
        <w:rPr>
          <w:rFonts w:ascii="Cambria" w:cs="Cambria" w:eastAsia="Cambria" w:hAnsi="Cambria"/>
          <w:rtl w:val="0"/>
        </w:rPr>
        <w:t xml:space="preserve">Click on the following link to go to the Qwiklabs lab: </w:t>
      </w:r>
      <w:hyperlink r:id="rId11">
        <w:r w:rsidDel="00000000" w:rsidR="00000000" w:rsidRPr="00000000">
          <w:rPr>
            <w:rFonts w:ascii="Cambria" w:cs="Cambria" w:eastAsia="Cambria" w:hAnsi="Cambria"/>
            <w:color w:val="1155cc"/>
            <w:u w:val="single"/>
            <w:rtl w:val="0"/>
          </w:rPr>
          <w:t xml:space="preserve">Introduction to AWS (IAM)</w:t>
        </w:r>
      </w:hyperlink>
      <w:r w:rsidDel="00000000" w:rsidR="00000000" w:rsidRPr="00000000">
        <w:rPr>
          <w:rtl w:val="0"/>
        </w:rPr>
      </w:r>
    </w:p>
    <w:p w:rsidR="00000000" w:rsidDel="00000000" w:rsidP="00000000" w:rsidRDefault="00000000" w:rsidRPr="00000000" w14:paraId="00000037">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38">
      <w:pPr>
        <w:jc w:val="both"/>
        <w:rPr>
          <w:rFonts w:ascii="Cambria" w:cs="Cambria" w:eastAsia="Cambria" w:hAnsi="Cambria"/>
        </w:rPr>
      </w:pPr>
      <w:r w:rsidDel="00000000" w:rsidR="00000000" w:rsidRPr="00000000">
        <w:rPr>
          <w:rFonts w:ascii="Cambria" w:cs="Cambria" w:eastAsia="Cambria" w:hAnsi="Cambria"/>
          <w:rtl w:val="0"/>
        </w:rPr>
        <w:t xml:space="preserve">Read and follow the instructions carefully to complete the lab. </w:t>
      </w:r>
    </w:p>
    <w:p w:rsidR="00000000" w:rsidDel="00000000" w:rsidP="00000000" w:rsidRDefault="00000000" w:rsidRPr="00000000" w14:paraId="00000039">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3A">
      <w:pPr>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sectPr>
      <w:headerReference r:id="rId12" w:type="default"/>
      <w:pgSz w:h="15840" w:w="12240" w:orient="portrait"/>
      <w:pgMar w:bottom="1152"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ind w:left="0" w:firstLine="0"/>
      <w:jc w:val="right"/>
      <w:rPr>
        <w:rFonts w:ascii="Cambria" w:cs="Cambria" w:eastAsia="Cambria" w:hAnsi="Cambria"/>
        <w:color w:val="ffffff"/>
        <w:sz w:val="18"/>
        <w:szCs w:val="18"/>
        <w:shd w:fill="ff9900" w:val="clear"/>
      </w:rPr>
    </w:pPr>
    <w:r w:rsidDel="00000000" w:rsidR="00000000" w:rsidRPr="00000000">
      <w:rPr>
        <w:color w:val="ffffff"/>
        <w:shd w:fill="ff9900" w:val="clear"/>
        <w:rtl w:val="0"/>
      </w:rPr>
      <w:t xml:space="preserve">                                                                                                    </w:t>
    </w:r>
    <w:r w:rsidDel="00000000" w:rsidR="00000000" w:rsidRPr="00000000">
      <w:rPr>
        <w:rFonts w:ascii="Cambria" w:cs="Cambria" w:eastAsia="Cambria" w:hAnsi="Cambria"/>
        <w:color w:val="ffffff"/>
        <w:sz w:val="18"/>
        <w:szCs w:val="18"/>
        <w:shd w:fill="ff9900" w:val="clear"/>
        <w:rtl w:val="0"/>
      </w:rPr>
      <w:t xml:space="preserve">CLOUD COMPUTING LAB - UE19CS352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hyperlink" Target="https://www.youtube.com/watch?v=y8cbKJAo3B4" TargetMode="External"/><Relationship Id="rId13" Type="http://schemas.openxmlformats.org/officeDocument/2006/relationships/customXml" Target="../customXml/item1.xml"/><Relationship Id="rId3" Type="http://schemas.openxmlformats.org/officeDocument/2006/relationships/fontTable" Target="fontTable.xml"/><Relationship Id="rId12" Type="http://schemas.openxmlformats.org/officeDocument/2006/relationships/header" Target="header1.xml"/><Relationship Id="rId7" Type="http://schemas.openxmlformats.org/officeDocument/2006/relationships/hyperlink" Target="https://www.techtarget.com/searchsecurity/definition/privileged-access-management-PAM" TargetMode="External"/><Relationship Id="rId2" Type="http://schemas.openxmlformats.org/officeDocument/2006/relationships/settings" Target="settings.xml"/><Relationship Id="rId1" Type="http://schemas.openxmlformats.org/officeDocument/2006/relationships/theme" Target="theme/theme1.xml"/><Relationship Id="rId11" Type="http://schemas.openxmlformats.org/officeDocument/2006/relationships/hyperlink" Target="https://amazon.qwiklabs.com/catalog_lab/4134" TargetMode="External"/><Relationship Id="rId6" Type="http://schemas.openxmlformats.org/officeDocument/2006/relationships/hyperlink" Target="https://www.techtarget.com/searchsecurity/definition/two-factor-authentication" TargetMode="External"/><Relationship Id="rId5" Type="http://schemas.openxmlformats.org/officeDocument/2006/relationships/styles" Target="styles.xml"/><Relationship Id="rId15" Type="http://schemas.openxmlformats.org/officeDocument/2006/relationships/customXml" Target="../customXml/item3.xml"/><Relationship Id="rId10" Type="http://schemas.openxmlformats.org/officeDocument/2006/relationships/hyperlink" Target="https://docs.aws.amazon.com/IAM/latest/UserGuide/introduction.html" TargetMode="External"/><Relationship Id="rId4" Type="http://schemas.openxmlformats.org/officeDocument/2006/relationships/numbering" Target="numbering.xml"/><Relationship Id="rId9" Type="http://schemas.openxmlformats.org/officeDocument/2006/relationships/hyperlink" Target="https://www.techtarget.com/searchsecurity/definition/identity-access-management-IAM-system"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9F9AE05E50D34CBA1B08BE2479D109" ma:contentTypeVersion="5" ma:contentTypeDescription="Create a new document." ma:contentTypeScope="" ma:versionID="445b9d2e8b37bbc86a86a452f441eec6">
  <xsd:schema xmlns:xsd="http://www.w3.org/2001/XMLSchema" xmlns:xs="http://www.w3.org/2001/XMLSchema" xmlns:p="http://schemas.microsoft.com/office/2006/metadata/properties" xmlns:ns2="a993eddb-f0b7-49e9-a698-273de8b58e03" targetNamespace="http://schemas.microsoft.com/office/2006/metadata/properties" ma:root="true" ma:fieldsID="272adbe797ec6883d0a8b538fb2163ef" ns2:_="">
    <xsd:import namespace="a993eddb-f0b7-49e9-a698-273de8b58e0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93eddb-f0b7-49e9-a698-273de8b58e0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a993eddb-f0b7-49e9-a698-273de8b58e03" xsi:nil="true"/>
  </documentManagement>
</p:properties>
</file>

<file path=customXml/itemProps1.xml><?xml version="1.0" encoding="utf-8"?>
<ds:datastoreItem xmlns:ds="http://schemas.openxmlformats.org/officeDocument/2006/customXml" ds:itemID="{4E8C1F44-447C-433A-9C5E-68EFFEABE310}"/>
</file>

<file path=customXml/itemProps2.xml><?xml version="1.0" encoding="utf-8"?>
<ds:datastoreItem xmlns:ds="http://schemas.openxmlformats.org/officeDocument/2006/customXml" ds:itemID="{D58FC0FA-E104-4C5D-A4D2-E58603766ABC}"/>
</file>

<file path=customXml/itemProps3.xml><?xml version="1.0" encoding="utf-8"?>
<ds:datastoreItem xmlns:ds="http://schemas.openxmlformats.org/officeDocument/2006/customXml" ds:itemID="{6276863B-D46F-4AE4-B8A0-6EEB007E6095}"/>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0x010100719F9AE05E50D34CBA1B08BE2479D109</vt:lpwstr>
  </property>
</Properties>
</file>