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3AC2" w:rsidRPr="00533AC2" w:rsidRDefault="00533AC2" w:rsidP="00533AC2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33AC2">
        <w:rPr>
          <w:rFonts w:ascii="Times New Roman" w:eastAsia="Times New Roman" w:hAnsi="Times New Roman" w:cs="Times New Roman"/>
        </w:rPr>
        <w:t>Meaning of important columns:</w:t>
      </w:r>
    </w:p>
    <w:p w:rsidR="00533AC2" w:rsidRPr="00533AC2" w:rsidRDefault="00533AC2" w:rsidP="00533AC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proofErr w:type="spellStart"/>
      <w:r w:rsidRPr="00533AC2">
        <w:rPr>
          <w:rFonts w:ascii="Times New Roman" w:eastAsia="Times New Roman" w:hAnsi="Times New Roman" w:cs="Times New Roman"/>
          <w:color w:val="000000" w:themeColor="text1"/>
        </w:rPr>
        <w:t>kepid</w:t>
      </w:r>
      <w:proofErr w:type="spellEnd"/>
      <w:r w:rsidRPr="00533AC2">
        <w:rPr>
          <w:rFonts w:ascii="Times New Roman" w:eastAsia="Times New Roman" w:hAnsi="Times New Roman" w:cs="Times New Roman"/>
          <w:color w:val="000000" w:themeColor="text1"/>
        </w:rPr>
        <w:t>:</w:t>
      </w:r>
      <w:r w:rsidRPr="00533AC2">
        <w:rPr>
          <w:rFonts w:ascii="Times New Roman" w:hAnsi="Times New Roman" w:cs="Times New Roman"/>
          <w:color w:val="000000" w:themeColor="text1"/>
          <w:shd w:val="clear" w:color="auto" w:fill="E2EEFF"/>
        </w:rPr>
        <w:t xml:space="preserve"> </w:t>
      </w:r>
      <w:r w:rsidRPr="00533AC2">
        <w:rPr>
          <w:rFonts w:ascii="Times New Roman" w:eastAsia="Times New Roman" w:hAnsi="Times New Roman" w:cs="Times New Roman"/>
          <w:color w:val="000000" w:themeColor="text1"/>
          <w:shd w:val="clear" w:color="auto" w:fill="E2EEFF"/>
        </w:rPr>
        <w:t>Target identification number, as listed in the </w:t>
      </w:r>
      <w:hyperlink r:id="rId5" w:tgtFrame="_blank" w:history="1">
        <w:r w:rsidRPr="00533AC2">
          <w:rPr>
            <w:rFonts w:ascii="Times New Roman" w:eastAsia="Times New Roman" w:hAnsi="Times New Roman" w:cs="Times New Roman"/>
            <w:color w:val="000000" w:themeColor="text1"/>
            <w:bdr w:val="none" w:sz="0" w:space="0" w:color="auto" w:frame="1"/>
            <w:shd w:val="clear" w:color="auto" w:fill="E2EEFF"/>
          </w:rPr>
          <w:t xml:space="preserve">Kepler Input </w:t>
        </w:r>
        <w:proofErr w:type="spellStart"/>
        <w:r w:rsidRPr="00533AC2">
          <w:rPr>
            <w:rFonts w:ascii="Times New Roman" w:eastAsia="Times New Roman" w:hAnsi="Times New Roman" w:cs="Times New Roman"/>
            <w:color w:val="000000" w:themeColor="text1"/>
            <w:bdr w:val="none" w:sz="0" w:space="0" w:color="auto" w:frame="1"/>
            <w:shd w:val="clear" w:color="auto" w:fill="E2EEFF"/>
          </w:rPr>
          <w:t>Catalog</w:t>
        </w:r>
        <w:proofErr w:type="spellEnd"/>
        <w:r w:rsidRPr="00533AC2">
          <w:rPr>
            <w:rFonts w:ascii="Times New Roman" w:eastAsia="Times New Roman" w:hAnsi="Times New Roman" w:cs="Times New Roman"/>
            <w:color w:val="000000" w:themeColor="text1"/>
            <w:bdr w:val="none" w:sz="0" w:space="0" w:color="auto" w:frame="1"/>
            <w:shd w:val="clear" w:color="auto" w:fill="E2EEFF"/>
          </w:rPr>
          <w:t xml:space="preserve"> (KIC)</w:t>
        </w:r>
      </w:hyperlink>
      <w:r w:rsidRPr="00533AC2">
        <w:rPr>
          <w:rFonts w:ascii="Times New Roman" w:eastAsia="Times New Roman" w:hAnsi="Times New Roman" w:cs="Times New Roman"/>
          <w:color w:val="000000" w:themeColor="text1"/>
          <w:shd w:val="clear" w:color="auto" w:fill="E2EEFF"/>
        </w:rPr>
        <w:t xml:space="preserve">. The KIC was derived from a ground-based imaging survey of the Kepler field conducted prior to launch. The survey's purpose was to identify stars for the Kepler exoplanet survey by magnitude and </w:t>
      </w:r>
      <w:proofErr w:type="spellStart"/>
      <w:r w:rsidRPr="00533AC2">
        <w:rPr>
          <w:rFonts w:ascii="Times New Roman" w:eastAsia="Times New Roman" w:hAnsi="Times New Roman" w:cs="Times New Roman"/>
          <w:color w:val="000000" w:themeColor="text1"/>
          <w:shd w:val="clear" w:color="auto" w:fill="E2EEFF"/>
        </w:rPr>
        <w:t>color</w:t>
      </w:r>
      <w:proofErr w:type="spellEnd"/>
      <w:r w:rsidRPr="00533AC2">
        <w:rPr>
          <w:rFonts w:ascii="Times New Roman" w:eastAsia="Times New Roman" w:hAnsi="Times New Roman" w:cs="Times New Roman"/>
          <w:color w:val="000000" w:themeColor="text1"/>
          <w:shd w:val="clear" w:color="auto" w:fill="E2EEFF"/>
        </w:rPr>
        <w:t xml:space="preserve">. The full </w:t>
      </w:r>
      <w:proofErr w:type="spellStart"/>
      <w:r w:rsidRPr="00533AC2">
        <w:rPr>
          <w:rFonts w:ascii="Times New Roman" w:eastAsia="Times New Roman" w:hAnsi="Times New Roman" w:cs="Times New Roman"/>
          <w:color w:val="000000" w:themeColor="text1"/>
          <w:shd w:val="clear" w:color="auto" w:fill="E2EEFF"/>
        </w:rPr>
        <w:t>catalog</w:t>
      </w:r>
      <w:proofErr w:type="spellEnd"/>
      <w:r w:rsidRPr="00533AC2">
        <w:rPr>
          <w:rFonts w:ascii="Times New Roman" w:eastAsia="Times New Roman" w:hAnsi="Times New Roman" w:cs="Times New Roman"/>
          <w:color w:val="000000" w:themeColor="text1"/>
          <w:shd w:val="clear" w:color="auto" w:fill="E2EEFF"/>
        </w:rPr>
        <w:t xml:space="preserve"> of 13 million sources can be searched at the </w:t>
      </w:r>
      <w:hyperlink r:id="rId6" w:tgtFrame="_blank" w:history="1">
        <w:r w:rsidRPr="00533AC2">
          <w:rPr>
            <w:rFonts w:ascii="Times New Roman" w:eastAsia="Times New Roman" w:hAnsi="Times New Roman" w:cs="Times New Roman"/>
            <w:color w:val="000000" w:themeColor="text1"/>
            <w:bdr w:val="none" w:sz="0" w:space="0" w:color="auto" w:frame="1"/>
            <w:shd w:val="clear" w:color="auto" w:fill="E2EEFF"/>
          </w:rPr>
          <w:t>MAST archive</w:t>
        </w:r>
      </w:hyperlink>
      <w:r w:rsidRPr="00533AC2">
        <w:rPr>
          <w:rFonts w:ascii="Times New Roman" w:eastAsia="Times New Roman" w:hAnsi="Times New Roman" w:cs="Times New Roman"/>
          <w:color w:val="000000" w:themeColor="text1"/>
          <w:shd w:val="clear" w:color="auto" w:fill="E2EEFF"/>
        </w:rPr>
        <w:t>. The subset of 4 million targets found upon the Kepler CCDs can be searched via the </w:t>
      </w:r>
      <w:hyperlink r:id="rId7" w:tgtFrame="_blank" w:history="1">
        <w:r w:rsidRPr="00533AC2">
          <w:rPr>
            <w:rFonts w:ascii="Times New Roman" w:eastAsia="Times New Roman" w:hAnsi="Times New Roman" w:cs="Times New Roman"/>
            <w:color w:val="000000" w:themeColor="text1"/>
            <w:bdr w:val="none" w:sz="0" w:space="0" w:color="auto" w:frame="1"/>
            <w:shd w:val="clear" w:color="auto" w:fill="E2EEFF"/>
          </w:rPr>
          <w:t>Kepler Target Search form</w:t>
        </w:r>
      </w:hyperlink>
      <w:r w:rsidRPr="00533AC2">
        <w:rPr>
          <w:rFonts w:ascii="Times New Roman" w:eastAsia="Times New Roman" w:hAnsi="Times New Roman" w:cs="Times New Roman"/>
          <w:color w:val="000000" w:themeColor="text1"/>
          <w:shd w:val="clear" w:color="auto" w:fill="E2EEFF"/>
        </w:rPr>
        <w:t>. The Kepler ID is unique to a target and there is only one Kepler ID per target.</w:t>
      </w:r>
    </w:p>
    <w:p w:rsidR="00533AC2" w:rsidRDefault="00533AC2" w:rsidP="00533AC2">
      <w:pPr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533AC2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4F4F4"/>
        </w:rPr>
        <w:t>kepoi_name</w:t>
      </w:r>
      <w:proofErr w:type="spellEnd"/>
      <w:r w:rsidRPr="00533AC2">
        <w:rPr>
          <w:rFonts w:ascii="Times New Roman" w:eastAsia="Times New Roman" w:hAnsi="Times New Roman" w:cs="Times New Roman"/>
        </w:rPr>
        <w:t>: A KOI is a target identified by the Kepler Project that displays at least one transit-like sequence within Kepler time-series photometry that appears to be of astrophysical origin and initially consistent with a planetary transit hypothesis</w:t>
      </w:r>
    </w:p>
    <w:p w:rsidR="00533AC2" w:rsidRPr="00533AC2" w:rsidRDefault="00E12294" w:rsidP="00E12294">
      <w:pPr>
        <w:shd w:val="clear" w:color="auto" w:fill="FFFFFF"/>
        <w:ind w:left="360"/>
        <w:textAlignment w:val="baseline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</w:p>
    <w:p w:rsidR="00533AC2" w:rsidRPr="00533AC2" w:rsidRDefault="00533AC2" w:rsidP="00533AC2">
      <w:pPr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533AC2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4F4F4"/>
        </w:rPr>
        <w:t>kepler_name</w:t>
      </w:r>
      <w:proofErr w:type="spellEnd"/>
      <w:r w:rsidRPr="00533AC2">
        <w:rPr>
          <w:rFonts w:ascii="Times New Roman" w:eastAsia="Times New Roman" w:hAnsi="Times New Roman" w:cs="Times New Roman"/>
        </w:rPr>
        <w:t>: [These names] are intended to clearly indicate a class of objects that have been confirmed or validated as planets—a step up from the planet candidate designation.</w:t>
      </w:r>
    </w:p>
    <w:p w:rsidR="00533AC2" w:rsidRPr="00533AC2" w:rsidRDefault="00533AC2" w:rsidP="00533AC2">
      <w:pPr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533AC2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4F4F4"/>
        </w:rPr>
        <w:t>koi_disposition</w:t>
      </w:r>
      <w:proofErr w:type="spellEnd"/>
      <w:r w:rsidRPr="00533AC2">
        <w:rPr>
          <w:rFonts w:ascii="Times New Roman" w:eastAsia="Times New Roman" w:hAnsi="Times New Roman" w:cs="Times New Roman"/>
        </w:rPr>
        <w:t>: The disposition in the literature towards this exoplanet candidate. One of CANDIDATE, FALSE POSITIVE, NOT DISPOSITIONED or CONFIRMED.</w:t>
      </w:r>
    </w:p>
    <w:p w:rsidR="00533AC2" w:rsidRPr="00533AC2" w:rsidRDefault="00533AC2" w:rsidP="00533AC2">
      <w:pPr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533AC2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4F4F4"/>
        </w:rPr>
        <w:t>koi_pdisposition</w:t>
      </w:r>
      <w:proofErr w:type="spellEnd"/>
      <w:r w:rsidRPr="00533AC2">
        <w:rPr>
          <w:rFonts w:ascii="Times New Roman" w:eastAsia="Times New Roman" w:hAnsi="Times New Roman" w:cs="Times New Roman"/>
        </w:rPr>
        <w:t>: The disposition Kepler data analysis has towards this exoplanet candidate. One of FALSE POSITIVE, NOT DISPOSITIONED, and CANDIDATE.</w:t>
      </w:r>
    </w:p>
    <w:p w:rsidR="00533AC2" w:rsidRPr="00533AC2" w:rsidRDefault="00533AC2" w:rsidP="00533AC2">
      <w:pPr>
        <w:numPr>
          <w:ilvl w:val="0"/>
          <w:numId w:val="3"/>
        </w:numPr>
        <w:shd w:val="clear" w:color="auto" w:fill="FFFFFF"/>
        <w:textAlignment w:val="baseline"/>
        <w:rPr>
          <w:rFonts w:ascii="Times New Roman" w:eastAsia="Times New Roman" w:hAnsi="Times New Roman" w:cs="Times New Roman"/>
        </w:rPr>
      </w:pPr>
      <w:proofErr w:type="spellStart"/>
      <w:r w:rsidRPr="00533AC2">
        <w:rPr>
          <w:rFonts w:ascii="Times New Roman" w:eastAsia="Times New Roman" w:hAnsi="Times New Roman" w:cs="Times New Roman"/>
          <w:bdr w:val="none" w:sz="0" w:space="0" w:color="auto" w:frame="1"/>
          <w:shd w:val="clear" w:color="auto" w:fill="F4F4F4"/>
        </w:rPr>
        <w:t>koi_score</w:t>
      </w:r>
      <w:proofErr w:type="spellEnd"/>
      <w:r w:rsidRPr="00533AC2">
        <w:rPr>
          <w:rFonts w:ascii="Times New Roman" w:eastAsia="Times New Roman" w:hAnsi="Times New Roman" w:cs="Times New Roman"/>
        </w:rPr>
        <w:t>: A value between 0 and 1 that indicates the confidence in the KOI disposition. For CANDIDATEs, a higher value indicates more confidence in its disposition, while for FALSE POSITIVEs, a higher value indicates less confidence in that disposition.</w:t>
      </w:r>
    </w:p>
    <w:p w:rsidR="00CB59EE" w:rsidRPr="00CB59EE" w:rsidRDefault="00CB59EE" w:rsidP="00CB59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59EE">
        <w:rPr>
          <w:rFonts w:ascii="Times New Roman" w:eastAsia="Times New Roman" w:hAnsi="Times New Roman" w:cs="Times New Roman"/>
        </w:rPr>
        <w:t xml:space="preserve">Columns </w:t>
      </w:r>
      <w:r>
        <w:rPr>
          <w:rFonts w:ascii="Times New Roman" w:eastAsia="Times New Roman" w:hAnsi="Times New Roman" w:cs="Times New Roman"/>
        </w:rPr>
        <w:t xml:space="preserve">which are </w:t>
      </w:r>
      <w:r w:rsidRPr="00CB59EE">
        <w:rPr>
          <w:rFonts w:ascii="Times New Roman" w:eastAsia="Times New Roman" w:hAnsi="Times New Roman" w:cs="Times New Roman"/>
        </w:rPr>
        <w:t>drop</w:t>
      </w:r>
      <w:r>
        <w:rPr>
          <w:rFonts w:ascii="Times New Roman" w:eastAsia="Times New Roman" w:hAnsi="Times New Roman" w:cs="Times New Roman"/>
        </w:rPr>
        <w:t>ped</w:t>
      </w:r>
      <w:r w:rsidRPr="00CB59EE">
        <w:rPr>
          <w:rFonts w:ascii="Times New Roman" w:eastAsia="Times New Roman" w:hAnsi="Times New Roman" w:cs="Times New Roman"/>
        </w:rPr>
        <w:t>:</w:t>
      </w:r>
    </w:p>
    <w:p w:rsidR="00CB59EE" w:rsidRPr="00CB59EE" w:rsidRDefault="00CB59EE" w:rsidP="00CB59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CB59EE">
        <w:rPr>
          <w:rFonts w:ascii="Times New Roman" w:eastAsia="Times New Roman" w:hAnsi="Times New Roman" w:cs="Times New Roman"/>
          <w:b/>
          <w:bCs/>
        </w:rPr>
        <w:t>koi_pdisposition</w:t>
      </w:r>
      <w:proofErr w:type="spellEnd"/>
      <w:r w:rsidRPr="00CB59EE">
        <w:rPr>
          <w:rFonts w:ascii="Times New Roman" w:eastAsia="Times New Roman" w:hAnsi="Times New Roman" w:cs="Times New Roman"/>
        </w:rPr>
        <w:t>.</w:t>
      </w:r>
    </w:p>
    <w:p w:rsidR="00CB59EE" w:rsidRPr="00CB59EE" w:rsidRDefault="00CB59EE" w:rsidP="00CB59E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59EE">
        <w:rPr>
          <w:rFonts w:ascii="Times New Roman" w:eastAsia="Times New Roman" w:hAnsi="Times New Roman" w:cs="Times New Roman"/>
        </w:rPr>
        <w:t xml:space="preserve">This column describes whether a KOI [Kepler Object of Interest] is considered a candidate for an exoplanet, or a false positive, or a confirmed exoplanet.) </w:t>
      </w:r>
    </w:p>
    <w:p w:rsidR="00CB59EE" w:rsidRDefault="00CB59EE" w:rsidP="00CB59E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CB59EE">
        <w:rPr>
          <w:rFonts w:ascii="Times New Roman" w:eastAsia="Times New Roman" w:hAnsi="Times New Roman" w:cs="Times New Roman"/>
          <w:b/>
          <w:bCs/>
        </w:rPr>
        <w:t>koi_disposition</w:t>
      </w:r>
      <w:proofErr w:type="spellEnd"/>
      <w:r w:rsidRPr="00CB59EE">
        <w:rPr>
          <w:rFonts w:ascii="Times New Roman" w:eastAsia="Times New Roman" w:hAnsi="Times New Roman" w:cs="Times New Roman"/>
        </w:rPr>
        <w:t xml:space="preserve"> is the same, but also incorporates newer, peer-reviewed/published information from the Exoplanet Archive, so</w:t>
      </w:r>
      <w:r>
        <w:rPr>
          <w:rFonts w:ascii="Times New Roman" w:eastAsia="Times New Roman" w:hAnsi="Times New Roman" w:cs="Times New Roman"/>
        </w:rPr>
        <w:t xml:space="preserve"> </w:t>
      </w:r>
      <w:r w:rsidRPr="00CB59EE">
        <w:rPr>
          <w:rFonts w:ascii="Times New Roman" w:eastAsia="Times New Roman" w:hAnsi="Times New Roman" w:cs="Times New Roman"/>
        </w:rPr>
        <w:t xml:space="preserve">keep that and get rid of </w:t>
      </w:r>
      <w:proofErr w:type="spellStart"/>
      <w:r w:rsidRPr="00CB59EE">
        <w:rPr>
          <w:rFonts w:ascii="Times New Roman" w:eastAsia="Times New Roman" w:hAnsi="Times New Roman" w:cs="Times New Roman"/>
          <w:b/>
          <w:bCs/>
        </w:rPr>
        <w:t>koi_pdisposition</w:t>
      </w:r>
      <w:proofErr w:type="spellEnd"/>
      <w:r w:rsidRPr="00CB59EE">
        <w:rPr>
          <w:rFonts w:ascii="Times New Roman" w:eastAsia="Times New Roman" w:hAnsi="Times New Roman" w:cs="Times New Roman"/>
          <w:b/>
          <w:bCs/>
        </w:rPr>
        <w:t>,</w:t>
      </w:r>
      <w:r w:rsidRPr="00CB59EE">
        <w:rPr>
          <w:rFonts w:ascii="Times New Roman" w:eastAsia="Times New Roman" w:hAnsi="Times New Roman" w:cs="Times New Roman"/>
        </w:rPr>
        <w:t xml:space="preserve"> which is from the Kepler pipeline. </w:t>
      </w:r>
    </w:p>
    <w:p w:rsidR="00CB59EE" w:rsidRPr="00CB59EE" w:rsidRDefault="00CB59EE" w:rsidP="00CB59E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CB59EE" w:rsidRPr="00CB59EE" w:rsidRDefault="00CB59EE" w:rsidP="00CB59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CB59EE">
        <w:rPr>
          <w:rFonts w:ascii="Times New Roman" w:eastAsia="Times New Roman" w:hAnsi="Times New Roman" w:cs="Times New Roman"/>
          <w:b/>
          <w:bCs/>
        </w:rPr>
        <w:t>koi_tce_plnt_num</w:t>
      </w:r>
      <w:proofErr w:type="spellEnd"/>
      <w:r w:rsidRPr="00CB59E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CB59EE">
        <w:rPr>
          <w:rFonts w:ascii="Times New Roman" w:eastAsia="Times New Roman" w:hAnsi="Times New Roman" w:cs="Times New Roman"/>
          <w:b/>
          <w:bCs/>
        </w:rPr>
        <w:t>koi_tce_delivname</w:t>
      </w:r>
      <w:proofErr w:type="spellEnd"/>
      <w:r w:rsidRPr="00CB59EE">
        <w:rPr>
          <w:rFonts w:ascii="Times New Roman" w:eastAsia="Times New Roman" w:hAnsi="Times New Roman" w:cs="Times New Roman"/>
          <w:b/>
          <w:bCs/>
        </w:rPr>
        <w:t>.</w:t>
      </w:r>
      <w:r w:rsidRPr="00CB59EE">
        <w:rPr>
          <w:rFonts w:ascii="Times New Roman" w:eastAsia="Times New Roman" w:hAnsi="Times New Roman" w:cs="Times New Roman"/>
        </w:rPr>
        <w:t xml:space="preserve"> </w:t>
      </w:r>
    </w:p>
    <w:p w:rsidR="00CB59EE" w:rsidRPr="00CB59EE" w:rsidRDefault="00CB59EE" w:rsidP="00CB59E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CB59EE">
        <w:rPr>
          <w:rFonts w:ascii="Times New Roman" w:eastAsia="Times New Roman" w:hAnsi="Times New Roman" w:cs="Times New Roman"/>
          <w:b/>
          <w:bCs/>
        </w:rPr>
        <w:t>koi_tce_plnt_num</w:t>
      </w:r>
      <w:proofErr w:type="spellEnd"/>
      <w:r w:rsidRPr="00CB59EE">
        <w:rPr>
          <w:rFonts w:ascii="Times New Roman" w:eastAsia="Times New Roman" w:hAnsi="Times New Roman" w:cs="Times New Roman"/>
        </w:rPr>
        <w:t xml:space="preserve"> is the TCE (</w:t>
      </w:r>
      <w:proofErr w:type="spellStart"/>
      <w:r w:rsidRPr="00CB59EE">
        <w:rPr>
          <w:rFonts w:ascii="Times New Roman" w:eastAsia="Times New Roman" w:hAnsi="Times New Roman" w:cs="Times New Roman"/>
        </w:rPr>
        <w:t>Threhold</w:t>
      </w:r>
      <w:proofErr w:type="spellEnd"/>
      <w:r w:rsidRPr="00CB59EE">
        <w:rPr>
          <w:rFonts w:ascii="Times New Roman" w:eastAsia="Times New Roman" w:hAnsi="Times New Roman" w:cs="Times New Roman"/>
        </w:rPr>
        <w:t>-Crossing Event) Planet Number federated to the KOI.</w:t>
      </w:r>
    </w:p>
    <w:p w:rsidR="00CB59EE" w:rsidRDefault="00CB59EE" w:rsidP="00CB59E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CB59EE">
        <w:rPr>
          <w:rFonts w:ascii="Times New Roman" w:eastAsia="Times New Roman" w:hAnsi="Times New Roman" w:cs="Times New Roman"/>
          <w:b/>
          <w:bCs/>
        </w:rPr>
        <w:t>koi_tce_delivname</w:t>
      </w:r>
      <w:proofErr w:type="spellEnd"/>
      <w:r w:rsidRPr="00CB59EE">
        <w:rPr>
          <w:rFonts w:ascii="Times New Roman" w:eastAsia="Times New Roman" w:hAnsi="Times New Roman" w:cs="Times New Roman"/>
        </w:rPr>
        <w:t xml:space="preserve"> is TCE delivery name corresponding to the TCE data federated to the KOI.</w:t>
      </w:r>
    </w:p>
    <w:p w:rsidR="00CB59EE" w:rsidRPr="00CB59EE" w:rsidRDefault="00CB59EE" w:rsidP="00CB59E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CB59EE" w:rsidRPr="00CB59EE" w:rsidRDefault="00CB59EE" w:rsidP="00CB59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59EE">
        <w:rPr>
          <w:rFonts w:ascii="Times New Roman" w:eastAsia="Times New Roman" w:hAnsi="Times New Roman" w:cs="Times New Roman"/>
        </w:rPr>
        <w:t>all the error columns (</w:t>
      </w:r>
      <w:r w:rsidRPr="00CB59EE">
        <w:rPr>
          <w:rFonts w:ascii="Times New Roman" w:eastAsia="Times New Roman" w:hAnsi="Times New Roman" w:cs="Times New Roman"/>
          <w:b/>
          <w:bCs/>
        </w:rPr>
        <w:t>koi_period_err1</w:t>
      </w:r>
      <w:r w:rsidRPr="00CB59EE">
        <w:rPr>
          <w:rFonts w:ascii="Times New Roman" w:eastAsia="Times New Roman" w:hAnsi="Times New Roman" w:cs="Times New Roman"/>
        </w:rPr>
        <w:t xml:space="preserve">, </w:t>
      </w:r>
      <w:r w:rsidRPr="00CB59EE">
        <w:rPr>
          <w:rFonts w:ascii="Times New Roman" w:eastAsia="Times New Roman" w:hAnsi="Times New Roman" w:cs="Times New Roman"/>
          <w:b/>
          <w:bCs/>
        </w:rPr>
        <w:t>koi_impact_err2</w:t>
      </w:r>
      <w:r w:rsidRPr="00CB59EE">
        <w:rPr>
          <w:rFonts w:ascii="Times New Roman" w:eastAsia="Times New Roman" w:hAnsi="Times New Roman" w:cs="Times New Roman"/>
        </w:rPr>
        <w:t>, etc...)</w:t>
      </w:r>
    </w:p>
    <w:p w:rsidR="00CB59EE" w:rsidRDefault="00CB59EE" w:rsidP="00E019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59EE">
        <w:rPr>
          <w:rFonts w:ascii="Times New Roman" w:eastAsia="Times New Roman" w:hAnsi="Times New Roman" w:cs="Times New Roman"/>
        </w:rPr>
        <w:t xml:space="preserve">These columns contain uncertainty values for their corresponding columns, e.g. </w:t>
      </w:r>
      <w:r w:rsidRPr="00CB59EE">
        <w:rPr>
          <w:rFonts w:ascii="Times New Roman" w:eastAsia="Times New Roman" w:hAnsi="Times New Roman" w:cs="Times New Roman"/>
          <w:b/>
          <w:bCs/>
        </w:rPr>
        <w:t>koi_period_err1</w:t>
      </w:r>
      <w:r w:rsidRPr="00CB59EE">
        <w:rPr>
          <w:rFonts w:ascii="Times New Roman" w:eastAsia="Times New Roman" w:hAnsi="Times New Roman" w:cs="Times New Roman"/>
        </w:rPr>
        <w:t xml:space="preserve"> and </w:t>
      </w:r>
      <w:r w:rsidRPr="00CB59EE">
        <w:rPr>
          <w:rFonts w:ascii="Times New Roman" w:eastAsia="Times New Roman" w:hAnsi="Times New Roman" w:cs="Times New Roman"/>
          <w:b/>
          <w:bCs/>
        </w:rPr>
        <w:t>koi_period_err2</w:t>
      </w:r>
      <w:r w:rsidRPr="00CB59EE">
        <w:rPr>
          <w:rFonts w:ascii="Times New Roman" w:eastAsia="Times New Roman" w:hAnsi="Times New Roman" w:cs="Times New Roman"/>
        </w:rPr>
        <w:t xml:space="preserve"> are the positive and negative </w:t>
      </w:r>
      <w:proofErr w:type="spellStart"/>
      <w:r w:rsidRPr="00CB59EE">
        <w:rPr>
          <w:rFonts w:ascii="Times New Roman" w:eastAsia="Times New Roman" w:hAnsi="Times New Roman" w:cs="Times New Roman"/>
        </w:rPr>
        <w:t>uncertanties</w:t>
      </w:r>
      <w:proofErr w:type="spellEnd"/>
      <w:r w:rsidRPr="00CB59EE">
        <w:rPr>
          <w:rFonts w:ascii="Times New Roman" w:eastAsia="Times New Roman" w:hAnsi="Times New Roman" w:cs="Times New Roman"/>
        </w:rPr>
        <w:t xml:space="preserve"> for </w:t>
      </w:r>
      <w:proofErr w:type="spellStart"/>
      <w:r w:rsidRPr="00CB59EE">
        <w:rPr>
          <w:rFonts w:ascii="Times New Roman" w:eastAsia="Times New Roman" w:hAnsi="Times New Roman" w:cs="Times New Roman"/>
        </w:rPr>
        <w:t>koi_period</w:t>
      </w:r>
      <w:proofErr w:type="spellEnd"/>
      <w:r w:rsidR="00003448">
        <w:rPr>
          <w:rFonts w:ascii="Times New Roman" w:eastAsia="Times New Roman" w:hAnsi="Times New Roman" w:cs="Times New Roman"/>
        </w:rPr>
        <w:t>.</w:t>
      </w:r>
    </w:p>
    <w:p w:rsidR="00003448" w:rsidRPr="00CB59EE" w:rsidRDefault="00003448" w:rsidP="00E019CD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CB59EE" w:rsidRPr="00CB59EE" w:rsidRDefault="00CB59EE" w:rsidP="00CB59EE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CB59EE">
        <w:rPr>
          <w:rFonts w:ascii="Times New Roman" w:eastAsia="Times New Roman" w:hAnsi="Times New Roman" w:cs="Times New Roman"/>
          <w:b/>
          <w:bCs/>
        </w:rPr>
        <w:t>kepler_name</w:t>
      </w:r>
      <w:proofErr w:type="spellEnd"/>
      <w:r w:rsidRPr="00CB59EE">
        <w:rPr>
          <w:rFonts w:ascii="Times New Roman" w:eastAsia="Times New Roman" w:hAnsi="Times New Roman" w:cs="Times New Roman"/>
          <w:b/>
          <w:bCs/>
        </w:rPr>
        <w:t>.</w:t>
      </w:r>
    </w:p>
    <w:p w:rsidR="00CB59EE" w:rsidRPr="00CB59EE" w:rsidRDefault="00CB59EE" w:rsidP="00CB59E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59EE">
        <w:rPr>
          <w:rFonts w:ascii="Times New Roman" w:eastAsia="Times New Roman" w:hAnsi="Times New Roman" w:cs="Times New Roman"/>
        </w:rPr>
        <w:t>Kepler number name in the form "Kepler-N," plus a lower-case letter, identifying the planet.</w:t>
      </w:r>
    </w:p>
    <w:p w:rsidR="00CB59EE" w:rsidRPr="00CB59EE" w:rsidRDefault="00CB59EE" w:rsidP="00CB59EE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</w:t>
      </w:r>
      <w:r w:rsidRPr="00CB59EE">
        <w:rPr>
          <w:rFonts w:ascii="Times New Roman" w:eastAsia="Times New Roman" w:hAnsi="Times New Roman" w:cs="Times New Roman"/>
        </w:rPr>
        <w:t xml:space="preserve">nly the confirmed planets have these, everything else has a </w:t>
      </w:r>
      <w:proofErr w:type="spellStart"/>
      <w:r w:rsidRPr="00CB59EE">
        <w:rPr>
          <w:rFonts w:ascii="Times New Roman" w:eastAsia="Times New Roman" w:hAnsi="Times New Roman" w:cs="Times New Roman"/>
        </w:rPr>
        <w:t>NaN</w:t>
      </w:r>
      <w:proofErr w:type="spellEnd"/>
      <w:r w:rsidRPr="00CB59EE">
        <w:rPr>
          <w:rFonts w:ascii="Times New Roman" w:eastAsia="Times New Roman" w:hAnsi="Times New Roman" w:cs="Times New Roman"/>
        </w:rPr>
        <w:t xml:space="preserve"> value here. when we try to drop rows with </w:t>
      </w:r>
      <w:proofErr w:type="spellStart"/>
      <w:r w:rsidRPr="00CB59EE">
        <w:rPr>
          <w:rFonts w:ascii="Times New Roman" w:eastAsia="Times New Roman" w:hAnsi="Times New Roman" w:cs="Times New Roman"/>
        </w:rPr>
        <w:t>NaN</w:t>
      </w:r>
      <w:proofErr w:type="spellEnd"/>
      <w:r w:rsidRPr="00CB59EE">
        <w:rPr>
          <w:rFonts w:ascii="Times New Roman" w:eastAsia="Times New Roman" w:hAnsi="Times New Roman" w:cs="Times New Roman"/>
        </w:rPr>
        <w:t xml:space="preserve"> values, everything besides the confirmed </w:t>
      </w:r>
      <w:r w:rsidRPr="00CB59EE">
        <w:rPr>
          <w:rFonts w:ascii="Times New Roman" w:eastAsia="Times New Roman" w:hAnsi="Times New Roman" w:cs="Times New Roman"/>
        </w:rPr>
        <w:lastRenderedPageBreak/>
        <w:t xml:space="preserve">exoplanets will get dropped... which we don't want. We can always cross-reference from the cleaned-out dataset back to this one if we really want </w:t>
      </w:r>
      <w:r>
        <w:rPr>
          <w:rFonts w:ascii="Times New Roman" w:eastAsia="Times New Roman" w:hAnsi="Times New Roman" w:cs="Times New Roman"/>
        </w:rPr>
        <w:t>the</w:t>
      </w:r>
      <w:r w:rsidRPr="00CB59EE">
        <w:rPr>
          <w:rFonts w:ascii="Times New Roman" w:eastAsia="Times New Roman" w:hAnsi="Times New Roman" w:cs="Times New Roman"/>
        </w:rPr>
        <w:t xml:space="preserve"> object's Kepler name.</w:t>
      </w:r>
    </w:p>
    <w:p w:rsidR="00CB59EE" w:rsidRPr="00CB59EE" w:rsidRDefault="00CB59EE" w:rsidP="00CB59E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B59EE">
        <w:rPr>
          <w:rFonts w:ascii="Times New Roman" w:eastAsia="Times New Roman" w:hAnsi="Times New Roman" w:cs="Times New Roman"/>
        </w:rPr>
        <w:t>Drop the data.</w:t>
      </w:r>
    </w:p>
    <w:p w:rsidR="00CB59EE" w:rsidRDefault="00CB59EE"/>
    <w:p w:rsidR="00CB59EE" w:rsidRDefault="00CB59EE"/>
    <w:sectPr w:rsidR="00CB5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E077FE"/>
    <w:multiLevelType w:val="multilevel"/>
    <w:tmpl w:val="2566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AB3775"/>
    <w:multiLevelType w:val="multilevel"/>
    <w:tmpl w:val="6A8C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797992"/>
    <w:multiLevelType w:val="hybridMultilevel"/>
    <w:tmpl w:val="67BAA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EE"/>
    <w:rsid w:val="00003448"/>
    <w:rsid w:val="00533AC2"/>
    <w:rsid w:val="00CB59EE"/>
    <w:rsid w:val="00E1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D17A1"/>
  <w15:chartTrackingRefBased/>
  <w15:docId w15:val="{79F66324-B7C5-6343-A37F-93384AA55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I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59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59EE"/>
    <w:rPr>
      <w:rFonts w:ascii="Courier New" w:eastAsia="Times New Roman" w:hAnsi="Courier New" w:cs="Courier New"/>
      <w:sz w:val="20"/>
      <w:szCs w:val="20"/>
    </w:rPr>
  </w:style>
  <w:style w:type="character" w:customStyle="1" w:styleId="nb">
    <w:name w:val="nb"/>
    <w:basedOn w:val="DefaultParagraphFont"/>
    <w:rsid w:val="00CB59EE"/>
  </w:style>
  <w:style w:type="character" w:customStyle="1" w:styleId="p">
    <w:name w:val="p"/>
    <w:basedOn w:val="DefaultParagraphFont"/>
    <w:rsid w:val="00CB59EE"/>
  </w:style>
  <w:style w:type="character" w:customStyle="1" w:styleId="s1">
    <w:name w:val="s1"/>
    <w:basedOn w:val="DefaultParagraphFont"/>
    <w:rsid w:val="00CB59EE"/>
  </w:style>
  <w:style w:type="character" w:customStyle="1" w:styleId="se">
    <w:name w:val="se"/>
    <w:basedOn w:val="DefaultParagraphFont"/>
    <w:rsid w:val="00CB59EE"/>
  </w:style>
  <w:style w:type="character" w:customStyle="1" w:styleId="n">
    <w:name w:val="n"/>
    <w:basedOn w:val="DefaultParagraphFont"/>
    <w:rsid w:val="00CB59EE"/>
  </w:style>
  <w:style w:type="character" w:customStyle="1" w:styleId="o">
    <w:name w:val="o"/>
    <w:basedOn w:val="DefaultParagraphFont"/>
    <w:rsid w:val="00CB59EE"/>
  </w:style>
  <w:style w:type="paragraph" w:styleId="NormalWeb">
    <w:name w:val="Normal (Web)"/>
    <w:basedOn w:val="Normal"/>
    <w:uiPriority w:val="99"/>
    <w:semiHidden/>
    <w:unhideWhenUsed/>
    <w:rsid w:val="00CB59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B59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3AC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33A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3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rchive.stsci.edu/kepler/kepler_fov/search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stsci.edu/kepler/kic10/search.php" TargetMode="External"/><Relationship Id="rId5" Type="http://schemas.openxmlformats.org/officeDocument/2006/relationships/hyperlink" Target="https://ui.adsabs.harvard.edu/abs/2011AJ....142..112B/abstra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3</cp:revision>
  <dcterms:created xsi:type="dcterms:W3CDTF">2020-10-24T14:02:00Z</dcterms:created>
  <dcterms:modified xsi:type="dcterms:W3CDTF">2020-10-25T02:45:00Z</dcterms:modified>
</cp:coreProperties>
</file>