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2ED5" w:rsidRDefault="001E2708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</w:pPr>
      <w:r>
        <w:rPr>
          <w:sz w:val="32"/>
          <w:szCs w:val="32"/>
          <w:lang w:val="en-US"/>
        </w:rPr>
        <w:t xml:space="preserve">                                   </w:t>
      </w:r>
      <w:r w:rsidR="006F2ED5">
        <w:rPr>
          <w:sz w:val="32"/>
          <w:szCs w:val="32"/>
          <w:lang w:val="en-US"/>
        </w:rPr>
        <w:t xml:space="preserve">    </w:t>
      </w:r>
      <w:r w:rsidR="006F2ED5"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  <w:t>Achyut Jagini</w:t>
      </w:r>
    </w:p>
    <w:p w:rsidR="006F2ED5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</w:pPr>
      <w:r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  <w:t xml:space="preserve">            PES2UG19CS013</w:t>
      </w:r>
    </w:p>
    <w:p w:rsidR="006F2ED5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</w:pPr>
      <w:r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  <w:t xml:space="preserve">             DBT lab-</w:t>
      </w:r>
      <w:r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  <w:t>4</w:t>
      </w:r>
    </w:p>
    <w:p w:rsidR="006F2ED5" w:rsidRPr="006F2ED5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32"/>
          <w:szCs w:val="32"/>
          <w:shd w:val="pct15" w:color="auto" w:fill="FFFFFF"/>
        </w:rPr>
      </w:pPr>
    </w:p>
    <w:p w:rsidR="006F2ED5" w:rsidRPr="006F2ED5" w:rsidRDefault="006F2ED5" w:rsidP="006F2ED5">
      <w:pPr>
        <w:rPr>
          <w:rFonts w:ascii="Times New Roman" w:eastAsia="Times New Roman" w:hAnsi="Times New Roman" w:cs="Times New Roman"/>
          <w:sz w:val="32"/>
          <w:szCs w:val="32"/>
        </w:rPr>
      </w:pPr>
      <w:r w:rsidRPr="006F2ED5"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  <w:t>a) Create optimum no of indexes on different tables of the selected mini-world</w:t>
      </w:r>
      <w:r w:rsidRPr="006F2ED5"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  <w:br/>
      </w:r>
    </w:p>
    <w:p w:rsidR="006F2ED5" w:rsidRPr="006F2ED5" w:rsidRDefault="006F2ED5" w:rsidP="006F2ED5">
      <w:pPr>
        <w:shd w:val="clear" w:color="auto" w:fill="FFFFFF"/>
        <w:rPr>
          <w:rFonts w:ascii="Segoe UI" w:eastAsia="Times New Roman" w:hAnsi="Segoe UI" w:cs="Segoe UI"/>
          <w:color w:val="252424"/>
          <w:sz w:val="32"/>
          <w:szCs w:val="32"/>
        </w:rPr>
      </w:pPr>
      <w:r w:rsidRPr="006F2ED5">
        <w:rPr>
          <w:rFonts w:ascii="Segoe UI" w:eastAsia="Times New Roman" w:hAnsi="Segoe UI" w:cs="Segoe UI"/>
          <w:color w:val="252424"/>
          <w:sz w:val="32"/>
          <w:szCs w:val="32"/>
        </w:rPr>
        <w:t>database.</w:t>
      </w:r>
    </w:p>
    <w:p w:rsidR="006F2ED5" w:rsidRPr="006F2ED5" w:rsidRDefault="006F2ED5" w:rsidP="006F2ED5">
      <w:pPr>
        <w:shd w:val="clear" w:color="auto" w:fill="FFFFFF"/>
        <w:rPr>
          <w:rFonts w:ascii="Segoe UI" w:eastAsia="Times New Roman" w:hAnsi="Segoe UI" w:cs="Segoe UI"/>
          <w:color w:val="252424"/>
          <w:sz w:val="32"/>
          <w:szCs w:val="32"/>
        </w:rPr>
      </w:pPr>
      <w:r w:rsidRPr="006F2ED5">
        <w:rPr>
          <w:rFonts w:ascii="Segoe UI" w:eastAsia="Times New Roman" w:hAnsi="Segoe UI" w:cs="Segoe UI"/>
          <w:color w:val="252424"/>
          <w:sz w:val="32"/>
          <w:szCs w:val="32"/>
        </w:rPr>
        <w:t>b) After creating indexes run Explain Plans and compare it with previous Explain</w:t>
      </w:r>
    </w:p>
    <w:p w:rsidR="006F2ED5" w:rsidRPr="006F2ED5" w:rsidRDefault="006F2ED5" w:rsidP="006F2ED5">
      <w:pPr>
        <w:shd w:val="clear" w:color="auto" w:fill="FFFFFF"/>
        <w:rPr>
          <w:rFonts w:ascii="Segoe UI" w:eastAsia="Times New Roman" w:hAnsi="Segoe UI" w:cs="Segoe UI"/>
          <w:color w:val="252424"/>
          <w:sz w:val="32"/>
          <w:szCs w:val="32"/>
        </w:rPr>
      </w:pPr>
      <w:r w:rsidRPr="006F2ED5">
        <w:rPr>
          <w:rFonts w:ascii="Segoe UI" w:eastAsia="Times New Roman" w:hAnsi="Segoe UI" w:cs="Segoe UI"/>
          <w:color w:val="252424"/>
          <w:sz w:val="32"/>
          <w:szCs w:val="32"/>
        </w:rPr>
        <w:t>Plans.</w:t>
      </w:r>
    </w:p>
    <w:p w:rsidR="006F2ED5" w:rsidRDefault="006F2ED5" w:rsidP="006F2ED5">
      <w:pPr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</w:pPr>
      <w:r w:rsidRPr="006F2ED5"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  <w:t>c) Demonstrate the improvement in Cost of Query.</w:t>
      </w:r>
    </w:p>
    <w:p w:rsidR="006F2ED5" w:rsidRDefault="006F2ED5" w:rsidP="006F2ED5">
      <w:pPr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</w:pPr>
    </w:p>
    <w:p w:rsidR="006F2ED5" w:rsidRDefault="006F2ED5" w:rsidP="006F2ED5">
      <w:pPr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</w:pPr>
    </w:p>
    <w:p w:rsidR="006F2ED5" w:rsidRDefault="006F2ED5" w:rsidP="006F2ED5">
      <w:pPr>
        <w:rPr>
          <w:rFonts w:ascii="Segoe UI" w:eastAsia="Times New Roman" w:hAnsi="Segoe UI" w:cs="Segoe UI"/>
          <w:color w:val="252424"/>
          <w:sz w:val="32"/>
          <w:szCs w:val="32"/>
          <w:shd w:val="clear" w:color="auto" w:fill="FFFFFF"/>
        </w:rPr>
      </w:pPr>
    </w:p>
    <w:p w:rsidR="006F2ED5" w:rsidRPr="006F2ED5" w:rsidRDefault="006F2ED5" w:rsidP="006F2ED5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6F2ED5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</w:pPr>
    </w:p>
    <w:p w:rsidR="006F2ED5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  <w:shd w:val="pct15" w:color="auto" w:fill="FFFFFF"/>
        </w:rPr>
      </w:pPr>
    </w:p>
    <w:p w:rsidR="006F2ED5" w:rsidRPr="00BC3956" w:rsidRDefault="006F2ED5" w:rsidP="006F2ED5">
      <w:pPr>
        <w:shd w:val="clear" w:color="auto" w:fill="FFFFFF"/>
        <w:spacing w:line="300" w:lineRule="atLeast"/>
        <w:rPr>
          <w:rFonts w:ascii="Menlo" w:eastAsia="Times New Roman" w:hAnsi="Menlo" w:cs="Menlo"/>
          <w:color w:val="000000" w:themeColor="text1"/>
          <w:sz w:val="40"/>
          <w:szCs w:val="40"/>
        </w:rPr>
      </w:pPr>
    </w:p>
    <w:p w:rsidR="001E2708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4563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84111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6493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70141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342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488055"/>
            <wp:effectExtent l="0" t="0" r="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62953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4135120"/>
            <wp:effectExtent l="0" t="0" r="0" b="508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41014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079750"/>
            <wp:effectExtent l="0" t="0" r="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091055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D5" w:rsidRDefault="006F2ED5">
      <w:pPr>
        <w:rPr>
          <w:sz w:val="32"/>
          <w:szCs w:val="32"/>
        </w:rPr>
      </w:pPr>
    </w:p>
    <w:p w:rsidR="006F2ED5" w:rsidRDefault="006F2ED5">
      <w:pPr>
        <w:rPr>
          <w:sz w:val="32"/>
          <w:szCs w:val="32"/>
        </w:rPr>
      </w:pPr>
    </w:p>
    <w:p w:rsidR="006F2ED5" w:rsidRPr="006F2ED5" w:rsidRDefault="006F2E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613150"/>
            <wp:effectExtent l="0" t="0" r="0" b="635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ED5" w:rsidRPr="006F2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﷽﷽﷽﷽﷽﷽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08"/>
    <w:rsid w:val="001E2708"/>
    <w:rsid w:val="006F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37CB23"/>
  <w15:chartTrackingRefBased/>
  <w15:docId w15:val="{60B25D1A-49F2-AF40-9DA7-C49F79827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4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 jagini</dc:creator>
  <cp:keywords/>
  <dc:description/>
  <cp:lastModifiedBy>achyut jagini</cp:lastModifiedBy>
  <cp:revision>1</cp:revision>
  <dcterms:created xsi:type="dcterms:W3CDTF">2022-02-15T13:14:00Z</dcterms:created>
  <dcterms:modified xsi:type="dcterms:W3CDTF">2022-02-15T14:10:00Z</dcterms:modified>
</cp:coreProperties>
</file>