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2A4A"/>
          <w:sz w:val="72"/>
          <w:szCs w:val="72"/>
        </w:rPr>
        <w:t xml:space="preserve">LearOne</w:t>
      </w:r>
    </w:p>
    <w:p>
      <w:pPr>
        <w:spacing w:after="120"/>
        <w:jc w:val="center"/>
      </w:pPr>
      <w:r>
        <w:rPr>
          <w:rFonts w:ascii="Arial" w:cs="Arial" w:eastAsia="Arial" w:hAnsi="Arial"/>
          <w:i/>
          <w:iCs/>
          <w:color w:val="2E6DA4"/>
          <w:sz w:val="40"/>
          <w:szCs w:val="40"/>
        </w:rPr>
        <w:t xml:space="preserve">Jarvis-Style AI Educator</w:t>
      </w:r>
    </w:p>
    <w:p>
      <w:pPr>
        <w:spacing w:after="480"/>
        <w:jc w:val="center"/>
      </w:pPr>
      <w:r>
        <w:rPr>
          <w:rFonts w:ascii="Arial" w:cs="Arial" w:eastAsia="Arial" w:hAnsi="Arial"/>
          <w:color w:val="2E8B8B"/>
          <w:sz w:val="28"/>
          <w:szCs w:val="28"/>
        </w:rPr>
        <w:t xml:space="preserve">Full Build Roadmap</w:t>
      </w:r>
    </w:p>
    <w:p>
      <w:pPr>
        <w:pBdr>
          <w:bottom w:val="single" w:color="2E6DA4" w:sz="6" w:space="1"/>
        </w:pBdr>
        <w:spacing w:after="240"/>
      </w:pPr>
    </w:p>
    <w:p>
      <w:pPr>
        <w:spacing w:after="80"/>
        <w:jc w:val="center"/>
      </w:pPr>
      <w:r>
        <w:rPr>
          <w:rFonts w:ascii="Arial" w:cs="Arial" w:eastAsia="Arial" w:hAnsi="Arial"/>
          <w:color w:val="666666"/>
          <w:sz w:val="20"/>
          <w:szCs w:val="20"/>
        </w:rPr>
        <w:t xml:space="preserve">Stack: Java Spring Boot  |  React.js  |  PostgreSQL (Supabase Free)  |  Redis (Upstash Free)</w:t>
      </w:r>
    </w:p>
    <w:p>
      <w:pPr>
        <w:spacing w:after="720"/>
        <w:jc w:val="center"/>
      </w:pPr>
      <w:r>
        <w:rPr>
          <w:rFonts w:ascii="Arial" w:cs="Arial" w:eastAsia="Arial" w:hAnsi="Arial"/>
          <w:color w:val="666666"/>
          <w:sz w:val="20"/>
          <w:szCs w:val="20"/>
        </w:rPr>
        <w:t xml:space="preserve">Built with Claude Code  |  Zero-Cost Infrastructure</w:t>
      </w:r>
    </w:p>
    <w:p>
      <w:pPr>
        <w:pStyle w:val="Heading1"/>
        <w:spacing w:after="120" w:before="360"/>
      </w:pPr>
      <w:r>
        <w:rPr>
          <w:rFonts w:ascii="Arial" w:cs="Arial" w:eastAsia="Arial" w:hAnsi="Arial"/>
          <w:b/>
          <w:bCs/>
          <w:color w:val="1B2A4A"/>
          <w:sz w:val="36"/>
          <w:szCs w:val="36"/>
        </w:rPr>
        <w:t xml:space="preserve">The Vision</w:t>
      </w:r>
    </w:p>
    <w:p>
      <w:pPr>
        <w:spacing w:after="80"/>
      </w:pPr>
      <w:r>
        <w:rPr>
          <w:rFonts w:ascii="Arial" w:cs="Arial" w:eastAsia="Arial" w:hAnsi="Arial"/>
          <w:color w:val="444444"/>
          <w:sz w:val="22"/>
          <w:szCs w:val="22"/>
        </w:rPr>
        <w:t xml:space="preserve">LearOne is a persistent, interactive, multimodal AI educator — not a chatbot, not a static course platform. It is a dynamic, context-aware instructor that adapts to the learner's pace, background, and goals. It remembers your progress, builds a personalized curriculum, and evolves with your knowledge.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2E6DA4"/>
                <w:sz w:val="20"/>
                <w:szCs w:val="20"/>
              </w:rPr>
              <w:t xml:space="preserve">Why</w:t>
            </w:r>
          </w:p>
        </w:tc>
        <w:tc>
          <w:tcPr>
            <w:tcW w:type="dxa" w:w="792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20"/>
            </w:tcMar>
          </w:tcPr>
          <w:p>
            <w:r>
              <w:rPr>
                <w:rFonts w:ascii="Arial" w:cs="Arial" w:eastAsia="Arial" w:hAnsi="Arial"/>
                <w:color w:val="444444"/>
                <w:sz w:val="22"/>
                <w:szCs w:val="22"/>
              </w:rPr>
              <w:t xml:space="preserve">Academic CS was designed to follow a curriculum — not to produce engineers who ship production systems. LearOne fixes that.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vAlign w:val="center"/>
          </w:tcPr>
          <w:p>
            <w:pPr>
              <w:jc w:val="center"/>
            </w:pPr>
            <w:r>
              <w:rPr>
                <w:rFonts w:ascii="Arial" w:cs="Arial" w:eastAsia="Arial" w:hAnsi="Arial"/>
                <w:b/>
                <w:bCs/>
                <w:color w:val="2E8B8B"/>
                <w:sz w:val="20"/>
                <w:szCs w:val="20"/>
              </w:rPr>
              <w:t xml:space="preserve">How</w:t>
            </w:r>
          </w:p>
        </w:tc>
        <w:tc>
          <w:tcPr>
            <w:tcW w:type="dxa" w:w="7920"/>
            <w:tcBorders>
              <w:top w:val="single" w:color="CCCCCC" w:sz="1"/>
              <w:left w:val="single" w:color="CCCCCC" w:sz="1"/>
              <w:bottom w:val="single" w:color="CCCCCC" w:sz="1"/>
              <w:right w:val="single" w:color="CCCCCC" w:sz="1"/>
            </w:tcBorders>
            <w:shd w:fill="D6F0F0" w:val="clear"/>
            <w:tcMar>
              <w:top w:type="dxa" w:w="80"/>
              <w:left w:type="dxa" w:w="160"/>
              <w:bottom w:type="dxa" w:w="80"/>
              <w:right w:type="dxa" w:w="120"/>
            </w:tcMar>
          </w:tcPr>
          <w:p>
            <w:r>
              <w:rPr>
                <w:rFonts w:ascii="Arial" w:cs="Arial" w:eastAsia="Arial" w:hAnsi="Arial"/>
                <w:color w:val="444444"/>
                <w:sz w:val="22"/>
                <w:szCs w:val="22"/>
              </w:rPr>
              <w:t xml:space="preserve">One unified AI that understands your background, remembers your progress, builds a personalized curriculum, and teaches visually, interactively, and intelligently.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Free</w:t>
            </w:r>
          </w:p>
        </w:tc>
        <w:tc>
          <w:tcPr>
            <w:tcW w:type="dxa" w:w="7920"/>
            <w:tcBorders>
              <w:top w:val="single" w:color="CCCCCC" w:sz="1"/>
              <w:left w:val="single" w:color="CCCCCC" w:sz="1"/>
              <w:bottom w:val="single" w:color="CCCCCC" w:sz="1"/>
              <w:right w:val="single" w:color="CCCCCC" w:sz="1"/>
            </w:tcBorders>
            <w:shd w:fill="D8F0D8" w:val="clear"/>
            <w:tcMar>
              <w:top w:type="dxa" w:w="80"/>
              <w:left w:type="dxa" w:w="160"/>
              <w:bottom w:type="dxa" w:w="80"/>
              <w:right w:type="dxa" w:w="120"/>
            </w:tcMar>
          </w:tcPr>
          <w:p>
            <w:r>
              <w:rPr>
                <w:rFonts w:ascii="Arial" w:cs="Arial" w:eastAsia="Arial" w:hAnsi="Arial"/>
                <w:color w:val="444444"/>
                <w:sz w:val="22"/>
                <w:szCs w:val="22"/>
              </w:rPr>
              <w:t xml:space="preserve">Every infrastructure component in this build is free at the tier we need: Supabase (PostgreSQL), Upstash (Redis), Render/Railway (backend hosting), Vercel (frontend).</w:t>
            </w:r>
          </w:p>
        </w:tc>
      </w:tr>
    </w:tbl>
    <w:p>
      <w:pPr>
        <w:spacing w:after="240"/>
      </w:pPr>
    </w:p>
    <w:p>
      <w:pPr>
        <w:pStyle w:val="Heading1"/>
        <w:spacing w:after="120" w:before="360"/>
      </w:pPr>
      <w:r>
        <w:rPr>
          <w:rFonts w:ascii="Arial" w:cs="Arial" w:eastAsia="Arial" w:hAnsi="Arial"/>
          <w:b/>
          <w:bCs/>
          <w:color w:val="1B2A4A"/>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 Tier / 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Backend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Java 21 + Spring Boot 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Open source — runs anywhere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React.js + Vite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 source — deploy free on Vercel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 via Supabase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Free tier: 500MB, 2 projects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Cache / Queue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via Upstash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tier: 10k commands/day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AI Model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 API (Anthropic)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Pay-per-token; free credits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Spring Security + JWT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third-party cost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File Storage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Supabase Storage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1GB free on Supabase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 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Render or Railway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tier available; 512MB RAM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Frontend Host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Vercel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Free tier — unlimited deploys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CI/CD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for public/private repos</w:t>
            </w:r>
          </w:p>
        </w:tc>
      </w:tr>
    </w:tbl>
    <w:p>
      <w:pPr>
        <w:spacing w:after="240"/>
      </w:pPr>
    </w:p>
    <w:p>
      <w:pPr>
        <w:pStyle w:val="Heading1"/>
        <w:spacing w:after="120" w:before="360"/>
      </w:pPr>
      <w:r>
        <w:rPr>
          <w:rFonts w:ascii="Arial" w:cs="Arial" w:eastAsia="Arial" w:hAnsi="Arial"/>
          <w:b/>
          <w:bCs/>
          <w:color w:val="1B2A4A"/>
          <w:sz w:val="36"/>
          <w:szCs w:val="36"/>
        </w:rPr>
        <w:t xml:space="preserve">Master Roadmap Overview</w:t>
      </w:r>
    </w:p>
    <w:p>
      <w:pPr>
        <w:spacing w:after="80"/>
      </w:pPr>
      <w:r>
        <w:rPr>
          <w:rFonts w:ascii="Arial" w:cs="Arial" w:eastAsia="Arial" w:hAnsi="Arial"/>
          <w:color w:val="444444"/>
          <w:sz w:val="22"/>
          <w:szCs w:val="22"/>
        </w:rPr>
        <w:t xml:space="preserve">LearOne is built in 6 phases. Each phase builds on the previous. Phases 0 and 1 are detailed in full below. Phases 2-5 are outlined for planning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160"/>
        <w:gridCol w:w="2160"/>
        <w:gridCol w:w="84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c>
          <w:tcPr>
            <w:tcW w:type="dxa" w:w="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r>
              <w:rPr>
                <w:rFonts w:ascii="Arial" w:cs="Arial" w:eastAsia="Arial" w:hAnsi="Arial"/>
                <w:b/>
                <w:bCs/>
                <w:color w:val="E07B35"/>
                <w:sz w:val="20"/>
                <w:szCs w:val="20"/>
              </w:rPr>
              <w:t xml:space="preserve">Phase 0</w:t>
            </w:r>
          </w:p>
        </w:tc>
        <w:tc>
          <w:tcPr>
            <w:tcW w:type="dxa" w:w="30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r>
              <w:rPr>
                <w:rFonts w:ascii="Arial" w:cs="Arial" w:eastAsia="Arial" w:hAnsi="Arial"/>
                <w:color w:val="444444"/>
                <w:sz w:val="20"/>
                <w:szCs w:val="20"/>
              </w:rPr>
              <w:t xml:space="preserve">Foundation &amp; Dev Environment</w:t>
            </w:r>
          </w:p>
        </w:tc>
        <w:tc>
          <w:tcPr>
            <w:tcW w:type="dxa" w:w="216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r>
              <w:rPr>
                <w:rFonts w:ascii="Arial" w:cs="Arial" w:eastAsia="Arial" w:hAnsi="Arial"/>
                <w:color w:val="444444"/>
                <w:sz w:val="20"/>
                <w:szCs w:val="20"/>
              </w:rPr>
              <w:t xml:space="preserve">1–2 weeks</w:t>
            </w:r>
          </w:p>
        </w:tc>
        <w:tc>
          <w:tcPr>
            <w:tcW w:type="dxa" w:w="216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r>
              <w:rPr>
                <w:rFonts w:ascii="Arial" w:cs="Arial" w:eastAsia="Arial" w:hAnsi="Arial"/>
                <w:color w:val="444444"/>
                <w:sz w:val="20"/>
                <w:szCs w:val="20"/>
              </w:rPr>
              <w:t xml:space="preserve">Project skeleton, DB, auth working locally</w:t>
            </w:r>
          </w:p>
        </w:tc>
        <w:tc>
          <w:tcPr>
            <w:tcW w:type="dxa" w:w="8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07B35"/>
                <w:sz w:val="18"/>
                <w:szCs w:val="18"/>
              </w:rPr>
              <w:t xml:space="preserve">Full</w:t>
            </w:r>
          </w:p>
        </w:tc>
      </w:tr>
      <w:tr>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2E6DA4"/>
                <w:sz w:val="20"/>
                <w:szCs w:val="20"/>
              </w:rPr>
              <w:t xml:space="preserve">Phase 1</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444444"/>
                <w:sz w:val="20"/>
                <w:szCs w:val="20"/>
              </w:rPr>
              <w:t xml:space="preserve">Core AI Teaching Loop</w:t>
            </w:r>
          </w:p>
        </w:tc>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444444"/>
                <w:sz w:val="20"/>
                <w:szCs w:val="20"/>
              </w:rPr>
              <w:t xml:space="preserve">2–3 weeks</w:t>
            </w:r>
          </w:p>
        </w:tc>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444444"/>
                <w:sz w:val="20"/>
                <w:szCs w:val="20"/>
              </w:rPr>
              <w:t xml:space="preserve">Working AI chat with memory &amp; curriculum</w:t>
            </w:r>
          </w:p>
        </w:tc>
        <w:tc>
          <w:tcPr>
            <w:tcW w:type="dxa" w:w="8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2E6DA4"/>
                <w:sz w:val="18"/>
                <w:szCs w:val="18"/>
              </w:rPr>
              <w:t xml:space="preserve">Full</w:t>
            </w:r>
          </w:p>
        </w:tc>
      </w:tr>
      <w:tr>
        <w:tc>
          <w:tcPr>
            <w:tcW w:type="dxa" w:w="120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tcPr>
          <w:p>
            <w:r>
              <w:rPr>
                <w:rFonts w:ascii="Arial" w:cs="Arial" w:eastAsia="Arial" w:hAnsi="Arial"/>
                <w:b/>
                <w:bCs/>
                <w:color w:val="2E8B8B"/>
                <w:sz w:val="20"/>
                <w:szCs w:val="20"/>
              </w:rPr>
              <w:t xml:space="preserve">Phase 2</w:t>
            </w:r>
          </w:p>
        </w:tc>
        <w:tc>
          <w:tcPr>
            <w:tcW w:type="dxa" w:w="300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tcPr>
          <w:p>
            <w:r>
              <w:rPr>
                <w:rFonts w:ascii="Arial" w:cs="Arial" w:eastAsia="Arial" w:hAnsi="Arial"/>
                <w:color w:val="444444"/>
                <w:sz w:val="20"/>
                <w:szCs w:val="20"/>
              </w:rPr>
              <w:t xml:space="preserve">Multimodal Learning Engine</w:t>
            </w:r>
          </w:p>
        </w:tc>
        <w:tc>
          <w:tcPr>
            <w:tcW w:type="dxa" w:w="216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tcPr>
          <w:p>
            <w:r>
              <w:rPr>
                <w:rFonts w:ascii="Arial" w:cs="Arial" w:eastAsia="Arial" w:hAnsi="Arial"/>
                <w:color w:val="444444"/>
                <w:sz w:val="20"/>
                <w:szCs w:val="20"/>
              </w:rPr>
              <w:t xml:space="preserve">3–4 weeks</w:t>
            </w:r>
          </w:p>
        </w:tc>
        <w:tc>
          <w:tcPr>
            <w:tcW w:type="dxa" w:w="216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tcPr>
          <w:p>
            <w:r>
              <w:rPr>
                <w:rFonts w:ascii="Arial" w:cs="Arial" w:eastAsia="Arial" w:hAnsi="Arial"/>
                <w:color w:val="444444"/>
                <w:sz w:val="20"/>
                <w:szCs w:val="20"/>
              </w:rPr>
              <w:t xml:space="preserve">Diagrams, quizzes, code execution</w:t>
            </w:r>
          </w:p>
        </w:tc>
        <w:tc>
          <w:tcPr>
            <w:tcW w:type="dxa" w:w="84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tcPr>
          <w:p>
            <w:pPr>
              <w:jc w:val="center"/>
            </w:pPr>
            <w:r>
              <w:rPr>
                <w:rFonts w:ascii="Arial" w:cs="Arial" w:eastAsia="Arial" w:hAnsi="Arial"/>
                <w:b/>
                <w:bCs/>
                <w:color w:val="2E8B8B"/>
                <w:sz w:val="18"/>
                <w:szCs w:val="18"/>
              </w:rPr>
              <w:t xml:space="preserve">Overview</w:t>
            </w:r>
          </w:p>
        </w:tc>
      </w:tr>
      <w:tr>
        <w:tc>
          <w:tcPr>
            <w:tcW w:type="dxa" w:w="120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tcPr>
          <w:p>
            <w:r>
              <w:rPr>
                <w:rFonts w:ascii="Arial" w:cs="Arial" w:eastAsia="Arial" w:hAnsi="Arial"/>
                <w:b/>
                <w:bCs/>
                <w:color w:val="6A3B8B"/>
                <w:sz w:val="20"/>
                <w:szCs w:val="20"/>
              </w:rPr>
              <w:t xml:space="preserve">Phase 3</w:t>
            </w:r>
          </w:p>
        </w:tc>
        <w:tc>
          <w:tcPr>
            <w:tcW w:type="dxa" w:w="300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tcPr>
          <w:p>
            <w:r>
              <w:rPr>
                <w:rFonts w:ascii="Arial" w:cs="Arial" w:eastAsia="Arial" w:hAnsi="Arial"/>
                <w:color w:val="444444"/>
                <w:sz w:val="20"/>
                <w:szCs w:val="20"/>
              </w:rPr>
              <w:t xml:space="preserve">Persistent Memory &amp; Progress</w:t>
            </w:r>
          </w:p>
        </w:tc>
        <w:tc>
          <w:tcPr>
            <w:tcW w:type="dxa" w:w="216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tcPr>
          <w:p>
            <w:r>
              <w:rPr>
                <w:rFonts w:ascii="Arial" w:cs="Arial" w:eastAsia="Arial" w:hAnsi="Arial"/>
                <w:color w:val="444444"/>
                <w:sz w:val="20"/>
                <w:szCs w:val="20"/>
              </w:rPr>
              <w:t xml:space="preserve">2–3 weeks</w:t>
            </w:r>
          </w:p>
        </w:tc>
        <w:tc>
          <w:tcPr>
            <w:tcW w:type="dxa" w:w="216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tcPr>
          <w:p>
            <w:r>
              <w:rPr>
                <w:rFonts w:ascii="Arial" w:cs="Arial" w:eastAsia="Arial" w:hAnsi="Arial"/>
                <w:color w:val="444444"/>
                <w:sz w:val="20"/>
                <w:szCs w:val="20"/>
              </w:rPr>
              <w:t xml:space="preserve">Vector memory, learning graph, spaced rep</w:t>
            </w:r>
          </w:p>
        </w:tc>
        <w:tc>
          <w:tcPr>
            <w:tcW w:type="dxa" w:w="84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tcPr>
          <w:p>
            <w:pPr>
              <w:jc w:val="center"/>
            </w:pPr>
            <w:r>
              <w:rPr>
                <w:rFonts w:ascii="Arial" w:cs="Arial" w:eastAsia="Arial" w:hAnsi="Arial"/>
                <w:b/>
                <w:bCs/>
                <w:color w:val="6A3B8B"/>
                <w:sz w:val="18"/>
                <w:szCs w:val="18"/>
              </w:rPr>
              <w:t xml:space="preserve">Overview</w:t>
            </w:r>
          </w:p>
        </w:tc>
      </w:tr>
      <w:tr>
        <w:tc>
          <w:tcPr>
            <w:tcW w:type="dxa" w:w="120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r>
              <w:rPr>
                <w:rFonts w:ascii="Arial" w:cs="Arial" w:eastAsia="Arial" w:hAnsi="Arial"/>
                <w:b/>
                <w:bCs/>
                <w:color w:val="2E7D32"/>
                <w:sz w:val="20"/>
                <w:szCs w:val="20"/>
              </w:rPr>
              <w:t xml:space="preserve">Phase 4</w:t>
            </w:r>
          </w:p>
        </w:tc>
        <w:tc>
          <w:tcPr>
            <w:tcW w:type="dxa" w:w="300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r>
              <w:rPr>
                <w:rFonts w:ascii="Arial" w:cs="Arial" w:eastAsia="Arial" w:hAnsi="Arial"/>
                <w:color w:val="444444"/>
                <w:sz w:val="20"/>
                <w:szCs w:val="20"/>
              </w:rPr>
              <w:t xml:space="preserve">Polish &amp; Production</w:t>
            </w:r>
          </w:p>
        </w:tc>
        <w:tc>
          <w:tcPr>
            <w:tcW w:type="dxa" w:w="216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r>
              <w:rPr>
                <w:rFonts w:ascii="Arial" w:cs="Arial" w:eastAsia="Arial" w:hAnsi="Arial"/>
                <w:color w:val="444444"/>
                <w:sz w:val="20"/>
                <w:szCs w:val="20"/>
              </w:rPr>
              <w:t xml:space="preserve">2–3 weeks</w:t>
            </w:r>
          </w:p>
        </w:tc>
        <w:tc>
          <w:tcPr>
            <w:tcW w:type="dxa" w:w="216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r>
              <w:rPr>
                <w:rFonts w:ascii="Arial" w:cs="Arial" w:eastAsia="Arial" w:hAnsi="Arial"/>
                <w:color w:val="444444"/>
                <w:sz w:val="20"/>
                <w:szCs w:val="20"/>
              </w:rPr>
              <w:t xml:space="preserve">UI polish, error handling, perf optimization</w:t>
            </w:r>
          </w:p>
        </w:tc>
        <w:tc>
          <w:tcPr>
            <w:tcW w:type="dxa" w:w="84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Overview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Phase 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Advanced Features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Ongoing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Voice, multi-device, teacher personas</w:t>
            </w:r>
          </w:p>
        </w:tc>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666666"/>
                <w:sz w:val="18"/>
                <w:szCs w:val="18"/>
              </w:rPr>
              <w:t xml:space="preserve">Overview</w:t>
            </w:r>
          </w:p>
        </w:tc>
      </w:tr>
    </w:tbl>
    <w:p>
      <w:pPr>
        <w:spacing w:after="4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8" w:val="clear"/>
            <w:tcMar>
              <w:top w:type="dxa" w:w="160"/>
              <w:left w:type="dxa" w:w="240"/>
              <w:bottom w:type="dxa" w:w="160"/>
              <w:right w:type="dxa" w:w="240"/>
            </w:tcMar>
          </w:tcPr>
          <w:p>
            <w:r>
              <w:rPr>
                <w:rFonts w:ascii="Arial" w:cs="Arial" w:eastAsia="Arial" w:hAnsi="Arial"/>
                <w:b/>
                <w:bCs/>
                <w:color w:val="E07B35"/>
                <w:sz w:val="28"/>
                <w:szCs w:val="28"/>
              </w:rPr>
              <w:t xml:space="preserve">PHASE 0  </w:t>
            </w:r>
            <w:r>
              <w:rPr>
                <w:rFonts w:ascii="Arial" w:cs="Arial" w:eastAsia="Arial" w:hAnsi="Arial"/>
                <w:b/>
                <w:bCs/>
                <w:color w:val="E07B35"/>
                <w:sz w:val="32"/>
                <w:szCs w:val="32"/>
              </w:rPr>
              <w:t xml:space="preserve">Foundation &amp; Dev Environment</w:t>
            </w:r>
          </w:p>
          <w:p>
            <w:r>
              <w:rPr>
                <w:rFonts w:ascii="Arial" w:cs="Arial" w:eastAsia="Arial" w:hAnsi="Arial"/>
                <w:i/>
                <w:iCs/>
                <w:color w:val="666666"/>
                <w:sz w:val="20"/>
                <w:szCs w:val="20"/>
              </w:rPr>
              <w:t xml:space="preserve">Estimated Duration: 1–2 Weeks</w:t>
            </w:r>
          </w:p>
        </w:tc>
      </w:tr>
    </w:tbl>
    <w:p>
      <w:pPr>
        <w:spacing w:after="120"/>
      </w:pPr>
    </w:p>
    <w:p>
      <w:pPr>
        <w:spacing w:after="80"/>
      </w:pPr>
      <w:r>
        <w:rPr>
          <w:rFonts w:ascii="Arial" w:cs="Arial" w:eastAsia="Arial" w:hAnsi="Arial"/>
          <w:color w:val="444444"/>
          <w:sz w:val="22"/>
          <w:szCs w:val="22"/>
        </w:rPr>
        <w:t xml:space="preserve">Phase 0 is pure engineering infrastructure. No AI, no features — just making sure every component talks to every other component correctly. This is the phase where you set up the project structure Claude Code will build 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vAlign w:val="center"/>
          </w:tcPr>
          <w:p>
            <w:pPr>
              <w:jc w:val="center"/>
            </w:pPr>
            <w:r>
              <w:rPr>
                <w:rFonts w:ascii="Arial" w:cs="Arial" w:eastAsia="Arial" w:hAnsi="Arial"/>
                <w:b/>
                <w:bCs/>
                <w:color w:val="E07B35"/>
                <w:sz w:val="20"/>
                <w:szCs w:val="20"/>
              </w:rPr>
              <w:t xml:space="preserve">Goal</w:t>
            </w:r>
          </w:p>
        </w:tc>
        <w:tc>
          <w:tcPr>
            <w:tcW w:type="dxa" w:w="7920"/>
            <w:tcBorders>
              <w:top w:val="single" w:color="CCCCCC" w:sz="1"/>
              <w:left w:val="single" w:color="CCCCCC" w:sz="1"/>
              <w:bottom w:val="single" w:color="CCCCCC" w:sz="1"/>
              <w:right w:val="single" w:color="CCCCCC" w:sz="1"/>
            </w:tcBorders>
            <w:shd w:fill="FDE8D8" w:val="clear"/>
            <w:tcMar>
              <w:top w:type="dxa" w:w="80"/>
              <w:left w:type="dxa" w:w="160"/>
              <w:bottom w:type="dxa" w:w="80"/>
              <w:right w:type="dxa" w:w="120"/>
            </w:tcMar>
          </w:tcPr>
          <w:p>
            <w:r>
              <w:rPr>
                <w:rFonts w:ascii="Arial" w:cs="Arial" w:eastAsia="Arial" w:hAnsi="Arial"/>
                <w:color w:val="444444"/>
                <w:sz w:val="22"/>
                <w:szCs w:val="22"/>
              </w:rPr>
              <w:t xml:space="preserve">Have a runnable full-stack application: Spring Boot backend connected to PostgreSQL (Supabase), Redis (Upstash), with a React frontend, JWT auth, and a clean Git repo ready for Claude Code to work in.</w:t>
            </w:r>
          </w:p>
        </w:tc>
      </w:tr>
    </w:tbl>
    <w:p>
      <w:pPr>
        <w:spacing w:after="240"/>
      </w:pPr>
    </w:p>
    <w:p>
      <w:pPr>
        <w:pStyle w:val="Heading2"/>
        <w:spacing w:after="80" w:before="240"/>
      </w:pPr>
      <w:r>
        <w:rPr>
          <w:rFonts w:ascii="Arial" w:cs="Arial" w:eastAsia="Arial" w:hAnsi="Arial"/>
          <w:b/>
          <w:bCs/>
          <w:color w:val="E07B35"/>
          <w:sz w:val="28"/>
          <w:szCs w:val="28"/>
        </w:rPr>
        <w:t xml:space="preserve">Phase 0 — Subphases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0.1  </w:t>
            </w:r>
            <w:r>
              <w:rPr>
                <w:rFonts w:ascii="Arial" w:cs="Arial" w:eastAsia="Arial" w:hAnsi="Arial"/>
                <w:b/>
                <w:bCs/>
                <w:color w:val="1B2A4A"/>
                <w:sz w:val="26"/>
                <w:szCs w:val="26"/>
              </w:rPr>
              <w:t xml:space="preserve">Monorepo &amp; Project Scaffold</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Create the foundational folder structure and initialize all tooling before writing a single line of application code.</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GitHub repo: learone-app</w:t>
            </w:r>
          </w:p>
          <w:p>
            <w:pPr>
              <w:pStyle w:val="ListParagraph"/>
              <w:numPr>
                <w:ilvl w:val="0"/>
                <w:numId w:val="2"/>
              </w:numPr>
              <w:spacing w:after="40"/>
            </w:pPr>
            <w:r>
              <w:rPr>
                <w:rFonts w:ascii="Arial" w:cs="Arial" w:eastAsia="Arial" w:hAnsi="Arial"/>
                <w:color w:val="444444"/>
                <w:sz w:val="20"/>
                <w:szCs w:val="20"/>
              </w:rPr>
              <w:t xml:space="preserve">Create monorepo structure: /backend (Spring Boot), /frontend (React), /docs, /scripts</w:t>
            </w:r>
          </w:p>
          <w:p>
            <w:pPr>
              <w:pStyle w:val="ListParagraph"/>
              <w:numPr>
                <w:ilvl w:val="0"/>
                <w:numId w:val="2"/>
              </w:numPr>
              <w:spacing w:after="40"/>
            </w:pPr>
            <w:r>
              <w:rPr>
                <w:rFonts w:ascii="Arial" w:cs="Arial" w:eastAsia="Arial" w:hAnsi="Arial"/>
                <w:color w:val="444444"/>
                <w:sz w:val="20"/>
                <w:szCs w:val="20"/>
              </w:rPr>
              <w:t xml:space="preserve">Initialize Spring Boot 3 project via Spring Initializr: Web, Security, JPA, Redis, Lombok, Validation, DevTools</w:t>
            </w:r>
          </w:p>
          <w:p>
            <w:pPr>
              <w:pStyle w:val="ListParagraph"/>
              <w:numPr>
                <w:ilvl w:val="0"/>
                <w:numId w:val="2"/>
              </w:numPr>
              <w:spacing w:after="40"/>
            </w:pPr>
            <w:r>
              <w:rPr>
                <w:rFonts w:ascii="Arial" w:cs="Arial" w:eastAsia="Arial" w:hAnsi="Arial"/>
                <w:color w:val="444444"/>
                <w:sz w:val="20"/>
                <w:szCs w:val="20"/>
              </w:rPr>
              <w:t xml:space="preserve">Initialize React + Vite frontend with TypeScript</w:t>
            </w:r>
          </w:p>
          <w:p>
            <w:pPr>
              <w:pStyle w:val="ListParagraph"/>
              <w:numPr>
                <w:ilvl w:val="0"/>
                <w:numId w:val="2"/>
              </w:numPr>
              <w:spacing w:after="40"/>
            </w:pPr>
            <w:r>
              <w:rPr>
                <w:rFonts w:ascii="Arial" w:cs="Arial" w:eastAsia="Arial" w:hAnsi="Arial"/>
                <w:color w:val="444444"/>
                <w:sz w:val="20"/>
                <w:szCs w:val="20"/>
              </w:rPr>
              <w:t xml:space="preserve">Add .gitignore, README, and .env.example files</w:t>
            </w:r>
          </w:p>
          <w:p>
            <w:pPr>
              <w:pStyle w:val="ListParagraph"/>
              <w:numPr>
                <w:ilvl w:val="0"/>
                <w:numId w:val="2"/>
              </w:numPr>
              <w:spacing w:after="40"/>
            </w:pPr>
            <w:r>
              <w:rPr>
                <w:rFonts w:ascii="Arial" w:cs="Arial" w:eastAsia="Arial" w:hAnsi="Arial"/>
                <w:color w:val="444444"/>
                <w:sz w:val="20"/>
                <w:szCs w:val="20"/>
              </w:rPr>
              <w:t xml:space="preserve">Commit initial scaffold and push to GitHub</w:t>
            </w:r>
          </w:p>
          <w:p>
            <w:pPr>
              <w:pStyle w:val="ListParagraph"/>
              <w:numPr>
                <w:ilvl w:val="0"/>
                <w:numId w:val="2"/>
              </w:numPr>
              <w:spacing w:after="40"/>
            </w:pPr>
            <w:r>
              <w:rPr>
                <w:rFonts w:ascii="Arial" w:cs="Arial" w:eastAsia="Arial" w:hAnsi="Arial"/>
                <w:color w:val="444444"/>
                <w:sz w:val="20"/>
                <w:szCs w:val="20"/>
              </w:rPr>
              <w:t xml:space="preserve">Set up Claude Code to point at the repo root</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GitHub repo with /backend and /frontend directories</w:t>
            </w:r>
          </w:p>
          <w:p>
            <w:pPr>
              <w:pStyle w:val="ListParagraph"/>
              <w:numPr>
                <w:ilvl w:val="0"/>
                <w:numId w:val="3"/>
              </w:numPr>
              <w:spacing w:after="40"/>
            </w:pPr>
            <w:r>
              <w:rPr>
                <w:rFonts w:ascii="Arial" w:cs="Arial" w:eastAsia="Arial" w:hAnsi="Arial"/>
                <w:color w:val="2E7D32"/>
                <w:sz w:val="20"/>
                <w:szCs w:val="20"/>
              </w:rPr>
              <w:t xml:space="preserve">Spring Boot app that starts without errors (main class only)</w:t>
            </w:r>
          </w:p>
          <w:p>
            <w:pPr>
              <w:pStyle w:val="ListParagraph"/>
              <w:numPr>
                <w:ilvl w:val="0"/>
                <w:numId w:val="3"/>
              </w:numPr>
              <w:spacing w:after="40"/>
            </w:pPr>
            <w:r>
              <w:rPr>
                <w:rFonts w:ascii="Arial" w:cs="Arial" w:eastAsia="Arial" w:hAnsi="Arial"/>
                <w:color w:val="2E7D32"/>
                <w:sz w:val="20"/>
                <w:szCs w:val="20"/>
              </w:rPr>
              <w:t xml:space="preserve">React app that renders a blank page</w:t>
            </w:r>
          </w:p>
          <w:p>
            <w:pPr>
              <w:pStyle w:val="ListParagraph"/>
              <w:numPr>
                <w:ilvl w:val="0"/>
                <w:numId w:val="3"/>
              </w:numPr>
              <w:spacing w:after="40"/>
            </w:pPr>
            <w:r>
              <w:rPr>
                <w:rFonts w:ascii="Arial" w:cs="Arial" w:eastAsia="Arial" w:hAnsi="Arial"/>
                <w:color w:val="2E7D32"/>
                <w:sz w:val="20"/>
                <w:szCs w:val="20"/>
              </w:rPr>
              <w:t xml:space="preserve">README with setup instructions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0.2  </w:t>
            </w:r>
            <w:r>
              <w:rPr>
                <w:rFonts w:ascii="Arial" w:cs="Arial" w:eastAsia="Arial" w:hAnsi="Arial"/>
                <w:b/>
                <w:bCs/>
                <w:color w:val="1B2A4A"/>
                <w:sz w:val="26"/>
                <w:szCs w:val="26"/>
              </w:rPr>
              <w:t xml:space="preserve">Database Setup — PostgreSQL via Supabase</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Provision a free PostgreSQL database and connect the Spring Boot backend to it using JPA.</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a Supabase account and new project (free tier)</w:t>
            </w:r>
          </w:p>
          <w:p>
            <w:pPr>
              <w:pStyle w:val="ListParagraph"/>
              <w:numPr>
                <w:ilvl w:val="0"/>
                <w:numId w:val="2"/>
              </w:numPr>
              <w:spacing w:after="40"/>
            </w:pPr>
            <w:r>
              <w:rPr>
                <w:rFonts w:ascii="Arial" w:cs="Arial" w:eastAsia="Arial" w:hAnsi="Arial"/>
                <w:color w:val="444444"/>
                <w:sz w:val="20"/>
                <w:szCs w:val="20"/>
              </w:rPr>
              <w:t xml:space="preserve">Copy the connection string from Supabase dashboard</w:t>
            </w:r>
          </w:p>
          <w:p>
            <w:pPr>
              <w:pStyle w:val="ListParagraph"/>
              <w:numPr>
                <w:ilvl w:val="0"/>
                <w:numId w:val="2"/>
              </w:numPr>
              <w:spacing w:after="40"/>
            </w:pPr>
            <w:r>
              <w:rPr>
                <w:rFonts w:ascii="Arial" w:cs="Arial" w:eastAsia="Arial" w:hAnsi="Arial"/>
                <w:color w:val="444444"/>
                <w:sz w:val="20"/>
                <w:szCs w:val="20"/>
              </w:rPr>
              <w:t xml:space="preserve">Add Spring Data JPA + PostgreSQL driver dependency to pom.xml</w:t>
            </w:r>
          </w:p>
          <w:p>
            <w:pPr>
              <w:pStyle w:val="ListParagraph"/>
              <w:numPr>
                <w:ilvl w:val="0"/>
                <w:numId w:val="2"/>
              </w:numPr>
              <w:spacing w:after="40"/>
            </w:pPr>
            <w:r>
              <w:rPr>
                <w:rFonts w:ascii="Arial" w:cs="Arial" w:eastAsia="Arial" w:hAnsi="Arial"/>
                <w:color w:val="444444"/>
                <w:sz w:val="20"/>
                <w:szCs w:val="20"/>
              </w:rPr>
              <w:t xml:space="preserve">Configure application.properties: datasource URL, username, password, hibernate DDL auto</w:t>
            </w:r>
          </w:p>
          <w:p>
            <w:pPr>
              <w:pStyle w:val="ListParagraph"/>
              <w:numPr>
                <w:ilvl w:val="0"/>
                <w:numId w:val="2"/>
              </w:numPr>
              <w:spacing w:after="40"/>
            </w:pPr>
            <w:r>
              <w:rPr>
                <w:rFonts w:ascii="Arial" w:cs="Arial" w:eastAsia="Arial" w:hAnsi="Arial"/>
                <w:color w:val="444444"/>
                <w:sz w:val="20"/>
                <w:szCs w:val="20"/>
              </w:rPr>
              <w:t xml:space="preserve">Create the first JPA entity: User (id, email, passwordHash, createdAt)</w:t>
            </w:r>
          </w:p>
          <w:p>
            <w:pPr>
              <w:pStyle w:val="ListParagraph"/>
              <w:numPr>
                <w:ilvl w:val="0"/>
                <w:numId w:val="2"/>
              </w:numPr>
              <w:spacing w:after="40"/>
            </w:pPr>
            <w:r>
              <w:rPr>
                <w:rFonts w:ascii="Arial" w:cs="Arial" w:eastAsia="Arial" w:hAnsi="Arial"/>
                <w:color w:val="444444"/>
                <w:sz w:val="20"/>
                <w:szCs w:val="20"/>
              </w:rPr>
              <w:t xml:space="preserve">Run the app and verify the users table is auto-created in Supabase</w:t>
            </w:r>
          </w:p>
          <w:p>
            <w:pPr>
              <w:pStyle w:val="ListParagraph"/>
              <w:numPr>
                <w:ilvl w:val="0"/>
                <w:numId w:val="2"/>
              </w:numPr>
              <w:spacing w:after="40"/>
            </w:pPr>
            <w:r>
              <w:rPr>
                <w:rFonts w:ascii="Arial" w:cs="Arial" w:eastAsia="Arial" w:hAnsi="Arial"/>
                <w:color w:val="444444"/>
                <w:sz w:val="20"/>
                <w:szCs w:val="20"/>
              </w:rPr>
              <w:t xml:space="preserve">Store DB credentials in .env file, never hardcode them</w:t>
            </w:r>
          </w:p>
          <w:p>
            <w:pPr>
              <w:pStyle w:val="ListParagraph"/>
              <w:numPr>
                <w:ilvl w:val="0"/>
                <w:numId w:val="2"/>
              </w:numPr>
              <w:spacing w:after="40"/>
            </w:pPr>
            <w:r>
              <w:rPr>
                <w:rFonts w:ascii="Arial" w:cs="Arial" w:eastAsia="Arial" w:hAnsi="Arial"/>
                <w:color w:val="444444"/>
                <w:sz w:val="20"/>
                <w:szCs w:val="20"/>
              </w:rPr>
              <w:t xml:space="preserve">Add Flyway for database migrations (add to pom.xml, create V1__init.sql)</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Supabase project live with users table</w:t>
            </w:r>
          </w:p>
          <w:p>
            <w:pPr>
              <w:pStyle w:val="ListParagraph"/>
              <w:numPr>
                <w:ilvl w:val="0"/>
                <w:numId w:val="3"/>
              </w:numPr>
              <w:spacing w:after="40"/>
            </w:pPr>
            <w:r>
              <w:rPr>
                <w:rFonts w:ascii="Arial" w:cs="Arial" w:eastAsia="Arial" w:hAnsi="Arial"/>
                <w:color w:val="2E7D32"/>
                <w:sz w:val="20"/>
                <w:szCs w:val="20"/>
              </w:rPr>
              <w:t xml:space="preserve">Spring Boot connects to Supabase on startup with zero errors</w:t>
            </w:r>
          </w:p>
          <w:p>
            <w:pPr>
              <w:pStyle w:val="ListParagraph"/>
              <w:numPr>
                <w:ilvl w:val="0"/>
                <w:numId w:val="3"/>
              </w:numPr>
              <w:spacing w:after="40"/>
            </w:pPr>
            <w:r>
              <w:rPr>
                <w:rFonts w:ascii="Arial" w:cs="Arial" w:eastAsia="Arial" w:hAnsi="Arial"/>
                <w:color w:val="2E7D32"/>
                <w:sz w:val="20"/>
                <w:szCs w:val="20"/>
              </w:rPr>
              <w:t xml:space="preserve">Flyway migration V1 runs successfully</w:t>
            </w:r>
          </w:p>
          <w:p>
            <w:pPr>
              <w:pStyle w:val="ListParagraph"/>
              <w:numPr>
                <w:ilvl w:val="0"/>
                <w:numId w:val="3"/>
              </w:numPr>
              <w:spacing w:after="40"/>
            </w:pPr>
            <w:r>
              <w:rPr>
                <w:rFonts w:ascii="Arial" w:cs="Arial" w:eastAsia="Arial" w:hAnsi="Arial"/>
                <w:color w:val="2E7D32"/>
                <w:sz w:val="20"/>
                <w:szCs w:val="20"/>
              </w:rPr>
              <w:t xml:space="preserve">No credentials committed to Git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0.3  </w:t>
            </w:r>
            <w:r>
              <w:rPr>
                <w:rFonts w:ascii="Arial" w:cs="Arial" w:eastAsia="Arial" w:hAnsi="Arial"/>
                <w:b/>
                <w:bCs/>
                <w:color w:val="1B2A4A"/>
                <w:sz w:val="26"/>
                <w:szCs w:val="26"/>
              </w:rPr>
              <w:t xml:space="preserve">Cache &amp; Queue Setup — Redis via Upstash</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Provision a free Redis instance for session caching, rate limiting, and future message queuing.</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an Upstash account and new Redis database (free tier)</w:t>
            </w:r>
          </w:p>
          <w:p>
            <w:pPr>
              <w:pStyle w:val="ListParagraph"/>
              <w:numPr>
                <w:ilvl w:val="0"/>
                <w:numId w:val="2"/>
              </w:numPr>
              <w:spacing w:after="40"/>
            </w:pPr>
            <w:r>
              <w:rPr>
                <w:rFonts w:ascii="Arial" w:cs="Arial" w:eastAsia="Arial" w:hAnsi="Arial"/>
                <w:color w:val="444444"/>
                <w:sz w:val="20"/>
                <w:szCs w:val="20"/>
              </w:rPr>
              <w:t xml:space="preserve">Copy the Upstash Redis URL and token</w:t>
            </w:r>
          </w:p>
          <w:p>
            <w:pPr>
              <w:pStyle w:val="ListParagraph"/>
              <w:numPr>
                <w:ilvl w:val="0"/>
                <w:numId w:val="2"/>
              </w:numPr>
              <w:spacing w:after="40"/>
            </w:pPr>
            <w:r>
              <w:rPr>
                <w:rFonts w:ascii="Arial" w:cs="Arial" w:eastAsia="Arial" w:hAnsi="Arial"/>
                <w:color w:val="444444"/>
                <w:sz w:val="20"/>
                <w:szCs w:val="20"/>
              </w:rPr>
              <w:t xml:space="preserve">Add Spring Data Redis + Lettuce dependency to pom.xml</w:t>
            </w:r>
          </w:p>
          <w:p>
            <w:pPr>
              <w:pStyle w:val="ListParagraph"/>
              <w:numPr>
                <w:ilvl w:val="0"/>
                <w:numId w:val="2"/>
              </w:numPr>
              <w:spacing w:after="40"/>
            </w:pPr>
            <w:r>
              <w:rPr>
                <w:rFonts w:ascii="Arial" w:cs="Arial" w:eastAsia="Arial" w:hAnsi="Arial"/>
                <w:color w:val="444444"/>
                <w:sz w:val="20"/>
                <w:szCs w:val="20"/>
              </w:rPr>
              <w:t xml:space="preserve">Configure application.properties: spring.redis.url with Upstash TLS URL</w:t>
            </w:r>
          </w:p>
          <w:p>
            <w:pPr>
              <w:pStyle w:val="ListParagraph"/>
              <w:numPr>
                <w:ilvl w:val="0"/>
                <w:numId w:val="2"/>
              </w:numPr>
              <w:spacing w:after="40"/>
            </w:pPr>
            <w:r>
              <w:rPr>
                <w:rFonts w:ascii="Arial" w:cs="Arial" w:eastAsia="Arial" w:hAnsi="Arial"/>
                <w:color w:val="444444"/>
                <w:sz w:val="20"/>
                <w:szCs w:val="20"/>
              </w:rPr>
              <w:t xml:space="preserve">Write a simple RedisService bean with get/set/expire methods</w:t>
            </w:r>
          </w:p>
          <w:p>
            <w:pPr>
              <w:pStyle w:val="ListParagraph"/>
              <w:numPr>
                <w:ilvl w:val="0"/>
                <w:numId w:val="2"/>
              </w:numPr>
              <w:spacing w:after="40"/>
            </w:pPr>
            <w:r>
              <w:rPr>
                <w:rFonts w:ascii="Arial" w:cs="Arial" w:eastAsia="Arial" w:hAnsi="Arial"/>
                <w:color w:val="444444"/>
                <w:sz w:val="20"/>
                <w:szCs w:val="20"/>
              </w:rPr>
              <w:t xml:space="preserve">Write a smoke test: on app startup, SET a key and GET it back, log result</w:t>
            </w:r>
          </w:p>
          <w:p>
            <w:pPr>
              <w:pStyle w:val="ListParagraph"/>
              <w:numPr>
                <w:ilvl w:val="0"/>
                <w:numId w:val="2"/>
              </w:numPr>
              <w:spacing w:after="40"/>
            </w:pPr>
            <w:r>
              <w:rPr>
                <w:rFonts w:ascii="Arial" w:cs="Arial" w:eastAsia="Arial" w:hAnsi="Arial"/>
                <w:color w:val="444444"/>
                <w:sz w:val="20"/>
                <w:szCs w:val="20"/>
              </w:rPr>
              <w:t xml:space="preserve">Verify connection works end-to-end from local machine to Upstash</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Upstash Redis instance running</w:t>
            </w:r>
          </w:p>
          <w:p>
            <w:pPr>
              <w:pStyle w:val="ListParagraph"/>
              <w:numPr>
                <w:ilvl w:val="0"/>
                <w:numId w:val="3"/>
              </w:numPr>
              <w:spacing w:after="40"/>
            </w:pPr>
            <w:r>
              <w:rPr>
                <w:rFonts w:ascii="Arial" w:cs="Arial" w:eastAsia="Arial" w:hAnsi="Arial"/>
                <w:color w:val="2E7D32"/>
                <w:sz w:val="20"/>
                <w:szCs w:val="20"/>
              </w:rPr>
              <w:t xml:space="preserve">Spring Boot successfully writes and reads from Redis on startup</w:t>
            </w:r>
          </w:p>
          <w:p>
            <w:pPr>
              <w:pStyle w:val="ListParagraph"/>
              <w:numPr>
                <w:ilvl w:val="0"/>
                <w:numId w:val="3"/>
              </w:numPr>
              <w:spacing w:after="40"/>
            </w:pPr>
            <w:r>
              <w:rPr>
                <w:rFonts w:ascii="Arial" w:cs="Arial" w:eastAsia="Arial" w:hAnsi="Arial"/>
                <w:color w:val="2E7D32"/>
                <w:sz w:val="20"/>
                <w:szCs w:val="20"/>
              </w:rPr>
              <w:t xml:space="preserve">RedisService bean available for injection across the app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0.4  </w:t>
            </w:r>
            <w:r>
              <w:rPr>
                <w:rFonts w:ascii="Arial" w:cs="Arial" w:eastAsia="Arial" w:hAnsi="Arial"/>
                <w:b/>
                <w:bCs/>
                <w:color w:val="1B2A4A"/>
                <w:sz w:val="26"/>
                <w:szCs w:val="26"/>
              </w:rPr>
              <w:t xml:space="preserve">Authentication — JWT + Spring Security</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Implement register/login endpoints with JWT token issuance. This is the security backbone of the entire app.</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Add Spring Security + JJWT library to pom.xml</w:t>
            </w:r>
          </w:p>
          <w:p>
            <w:pPr>
              <w:pStyle w:val="ListParagraph"/>
              <w:numPr>
                <w:ilvl w:val="0"/>
                <w:numId w:val="2"/>
              </w:numPr>
              <w:spacing w:after="40"/>
            </w:pPr>
            <w:r>
              <w:rPr>
                <w:rFonts w:ascii="Arial" w:cs="Arial" w:eastAsia="Arial" w:hAnsi="Arial"/>
                <w:color w:val="444444"/>
                <w:sz w:val="20"/>
                <w:szCs w:val="20"/>
              </w:rPr>
              <w:t xml:space="preserve">Create UserRepository (Spring Data JPA)</w:t>
            </w:r>
          </w:p>
          <w:p>
            <w:pPr>
              <w:pStyle w:val="ListParagraph"/>
              <w:numPr>
                <w:ilvl w:val="0"/>
                <w:numId w:val="2"/>
              </w:numPr>
              <w:spacing w:after="40"/>
            </w:pPr>
            <w:r>
              <w:rPr>
                <w:rFonts w:ascii="Arial" w:cs="Arial" w:eastAsia="Arial" w:hAnsi="Arial"/>
                <w:color w:val="444444"/>
                <w:sz w:val="20"/>
                <w:szCs w:val="20"/>
              </w:rPr>
              <w:t xml:space="preserve">Create AuthController with POST /api/auth/register and POST /api/auth/login</w:t>
            </w:r>
          </w:p>
          <w:p>
            <w:pPr>
              <w:pStyle w:val="ListParagraph"/>
              <w:numPr>
                <w:ilvl w:val="0"/>
                <w:numId w:val="2"/>
              </w:numPr>
              <w:spacing w:after="40"/>
            </w:pPr>
            <w:r>
              <w:rPr>
                <w:rFonts w:ascii="Arial" w:cs="Arial" w:eastAsia="Arial" w:hAnsi="Arial"/>
                <w:color w:val="444444"/>
                <w:sz w:val="20"/>
                <w:szCs w:val="20"/>
              </w:rPr>
              <w:t xml:space="preserve">Implement UserDetailsService to load user by email</w:t>
            </w:r>
          </w:p>
          <w:p>
            <w:pPr>
              <w:pStyle w:val="ListParagraph"/>
              <w:numPr>
                <w:ilvl w:val="0"/>
                <w:numId w:val="2"/>
              </w:numPr>
              <w:spacing w:after="40"/>
            </w:pPr>
            <w:r>
              <w:rPr>
                <w:rFonts w:ascii="Arial" w:cs="Arial" w:eastAsia="Arial" w:hAnsi="Arial"/>
                <w:color w:val="444444"/>
                <w:sz w:val="20"/>
                <w:szCs w:val="20"/>
              </w:rPr>
              <w:t xml:space="preserve">Implement JwtTokenProvider: generateToken, validateToken, extractEmail methods</w:t>
            </w:r>
          </w:p>
          <w:p>
            <w:pPr>
              <w:pStyle w:val="ListParagraph"/>
              <w:numPr>
                <w:ilvl w:val="0"/>
                <w:numId w:val="2"/>
              </w:numPr>
              <w:spacing w:after="40"/>
            </w:pPr>
            <w:r>
              <w:rPr>
                <w:rFonts w:ascii="Arial" w:cs="Arial" w:eastAsia="Arial" w:hAnsi="Arial"/>
                <w:color w:val="444444"/>
                <w:sz w:val="20"/>
                <w:szCs w:val="20"/>
              </w:rPr>
              <w:t xml:space="preserve">Implement JwtAuthenticationFilter to intercept requests and validate Bearer tokens</w:t>
            </w:r>
          </w:p>
          <w:p>
            <w:pPr>
              <w:pStyle w:val="ListParagraph"/>
              <w:numPr>
                <w:ilvl w:val="0"/>
                <w:numId w:val="2"/>
              </w:numPr>
              <w:spacing w:after="40"/>
            </w:pPr>
            <w:r>
              <w:rPr>
                <w:rFonts w:ascii="Arial" w:cs="Arial" w:eastAsia="Arial" w:hAnsi="Arial"/>
                <w:color w:val="444444"/>
                <w:sz w:val="20"/>
                <w:szCs w:val="20"/>
              </w:rPr>
              <w:t xml:space="preserve">Configure SecurityFilterChain: permit /api/auth/**, require auth for everything else</w:t>
            </w:r>
          </w:p>
          <w:p>
            <w:pPr>
              <w:pStyle w:val="ListParagraph"/>
              <w:numPr>
                <w:ilvl w:val="0"/>
                <w:numId w:val="2"/>
              </w:numPr>
              <w:spacing w:after="40"/>
            </w:pPr>
            <w:r>
              <w:rPr>
                <w:rFonts w:ascii="Arial" w:cs="Arial" w:eastAsia="Arial" w:hAnsi="Arial"/>
                <w:color w:val="444444"/>
                <w:sz w:val="20"/>
                <w:szCs w:val="20"/>
              </w:rPr>
              <w:t xml:space="preserve">Add BCryptPasswordEncoder bean for password hashing</w:t>
            </w:r>
          </w:p>
          <w:p>
            <w:pPr>
              <w:pStyle w:val="ListParagraph"/>
              <w:numPr>
                <w:ilvl w:val="0"/>
                <w:numId w:val="2"/>
              </w:numPr>
              <w:spacing w:after="40"/>
            </w:pPr>
            <w:r>
              <w:rPr>
                <w:rFonts w:ascii="Arial" w:cs="Arial" w:eastAsia="Arial" w:hAnsi="Arial"/>
                <w:color w:val="444444"/>
                <w:sz w:val="20"/>
                <w:szCs w:val="20"/>
              </w:rPr>
              <w:t xml:space="preserve">Test with Postman or curl: register → login → get token → use token on protected route</w:t>
            </w:r>
          </w:p>
          <w:p>
            <w:pPr>
              <w:pStyle w:val="ListParagraph"/>
              <w:numPr>
                <w:ilvl w:val="0"/>
                <w:numId w:val="2"/>
              </w:numPr>
              <w:spacing w:after="40"/>
            </w:pPr>
            <w:r>
              <w:rPr>
                <w:rFonts w:ascii="Arial" w:cs="Arial" w:eastAsia="Arial" w:hAnsi="Arial"/>
                <w:color w:val="444444"/>
                <w:sz w:val="20"/>
                <w:szCs w:val="20"/>
              </w:rPr>
              <w:t xml:space="preserve">Store JWT secret in .env, load via @Value</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POST /api/auth/register creates a user in Supabase</w:t>
            </w:r>
          </w:p>
          <w:p>
            <w:pPr>
              <w:pStyle w:val="ListParagraph"/>
              <w:numPr>
                <w:ilvl w:val="0"/>
                <w:numId w:val="3"/>
              </w:numPr>
              <w:spacing w:after="40"/>
            </w:pPr>
            <w:r>
              <w:rPr>
                <w:rFonts w:ascii="Arial" w:cs="Arial" w:eastAsia="Arial" w:hAnsi="Arial"/>
                <w:color w:val="2E7D32"/>
                <w:sz w:val="20"/>
                <w:szCs w:val="20"/>
              </w:rPr>
              <w:t xml:space="preserve">POST /api/auth/login returns a valid JWT</w:t>
            </w:r>
          </w:p>
          <w:p>
            <w:pPr>
              <w:pStyle w:val="ListParagraph"/>
              <w:numPr>
                <w:ilvl w:val="0"/>
                <w:numId w:val="3"/>
              </w:numPr>
              <w:spacing w:after="40"/>
            </w:pPr>
            <w:r>
              <w:rPr>
                <w:rFonts w:ascii="Arial" w:cs="Arial" w:eastAsia="Arial" w:hAnsi="Arial"/>
                <w:color w:val="2E7D32"/>
                <w:sz w:val="20"/>
                <w:szCs w:val="20"/>
              </w:rPr>
              <w:t xml:space="preserve">GET /api/user/me returns user info when JWT is provided</w:t>
            </w:r>
          </w:p>
          <w:p>
            <w:pPr>
              <w:pStyle w:val="ListParagraph"/>
              <w:numPr>
                <w:ilvl w:val="0"/>
                <w:numId w:val="3"/>
              </w:numPr>
              <w:spacing w:after="40"/>
            </w:pPr>
            <w:r>
              <w:rPr>
                <w:rFonts w:ascii="Arial" w:cs="Arial" w:eastAsia="Arial" w:hAnsi="Arial"/>
                <w:color w:val="2E7D32"/>
                <w:sz w:val="20"/>
                <w:szCs w:val="20"/>
              </w:rPr>
              <w:t xml:space="preserve">GET /api/user/me returns 401 without JWT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0.5  </w:t>
            </w:r>
            <w:r>
              <w:rPr>
                <w:rFonts w:ascii="Arial" w:cs="Arial" w:eastAsia="Arial" w:hAnsi="Arial"/>
                <w:b/>
                <w:bCs/>
                <w:color w:val="1B2A4A"/>
                <w:sz w:val="26"/>
                <w:szCs w:val="26"/>
              </w:rPr>
              <w:t xml:space="preserve">React Frontend — Auth UI &amp; API Client</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Build the login/register screens and connect the React frontend to the Spring Boot backend.</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Install Axios for HTTP requests, React Router for navigation</w:t>
            </w:r>
          </w:p>
          <w:p>
            <w:pPr>
              <w:pStyle w:val="ListParagraph"/>
              <w:numPr>
                <w:ilvl w:val="0"/>
                <w:numId w:val="2"/>
              </w:numPr>
              <w:spacing w:after="40"/>
            </w:pPr>
            <w:r>
              <w:rPr>
                <w:rFonts w:ascii="Arial" w:cs="Arial" w:eastAsia="Arial" w:hAnsi="Arial"/>
                <w:color w:val="444444"/>
                <w:sz w:val="20"/>
                <w:szCs w:val="20"/>
              </w:rPr>
              <w:t xml:space="preserve">Create AuthContext with login(), logout(), user state</w:t>
            </w:r>
          </w:p>
          <w:p>
            <w:pPr>
              <w:pStyle w:val="ListParagraph"/>
              <w:numPr>
                <w:ilvl w:val="0"/>
                <w:numId w:val="2"/>
              </w:numPr>
              <w:spacing w:after="40"/>
            </w:pPr>
            <w:r>
              <w:rPr>
                <w:rFonts w:ascii="Arial" w:cs="Arial" w:eastAsia="Arial" w:hAnsi="Arial"/>
                <w:color w:val="444444"/>
                <w:sz w:val="20"/>
                <w:szCs w:val="20"/>
              </w:rPr>
              <w:t xml:space="preserve">Build LoginPage component with email + password form</w:t>
            </w:r>
          </w:p>
          <w:p>
            <w:pPr>
              <w:pStyle w:val="ListParagraph"/>
              <w:numPr>
                <w:ilvl w:val="0"/>
                <w:numId w:val="2"/>
              </w:numPr>
              <w:spacing w:after="40"/>
            </w:pPr>
            <w:r>
              <w:rPr>
                <w:rFonts w:ascii="Arial" w:cs="Arial" w:eastAsia="Arial" w:hAnsi="Arial"/>
                <w:color w:val="444444"/>
                <w:sz w:val="20"/>
                <w:szCs w:val="20"/>
              </w:rPr>
              <w:t xml:space="preserve">Build RegisterPage component</w:t>
            </w:r>
          </w:p>
          <w:p>
            <w:pPr>
              <w:pStyle w:val="ListParagraph"/>
              <w:numPr>
                <w:ilvl w:val="0"/>
                <w:numId w:val="2"/>
              </w:numPr>
              <w:spacing w:after="40"/>
            </w:pPr>
            <w:r>
              <w:rPr>
                <w:rFonts w:ascii="Arial" w:cs="Arial" w:eastAsia="Arial" w:hAnsi="Arial"/>
                <w:color w:val="444444"/>
                <w:sz w:val="20"/>
                <w:szCs w:val="20"/>
              </w:rPr>
              <w:t xml:space="preserve">Create api.js Axios instance with base URL from .env and JWT interceptor (attaches token to every request)</w:t>
            </w:r>
          </w:p>
          <w:p>
            <w:pPr>
              <w:pStyle w:val="ListParagraph"/>
              <w:numPr>
                <w:ilvl w:val="0"/>
                <w:numId w:val="2"/>
              </w:numPr>
              <w:spacing w:after="40"/>
            </w:pPr>
            <w:r>
              <w:rPr>
                <w:rFonts w:ascii="Arial" w:cs="Arial" w:eastAsia="Arial" w:hAnsi="Arial"/>
                <w:color w:val="444444"/>
                <w:sz w:val="20"/>
                <w:szCs w:val="20"/>
              </w:rPr>
              <w:t xml:space="preserve">Wire up Login/Register to call backend endpoints</w:t>
            </w:r>
          </w:p>
          <w:p>
            <w:pPr>
              <w:pStyle w:val="ListParagraph"/>
              <w:numPr>
                <w:ilvl w:val="0"/>
                <w:numId w:val="2"/>
              </w:numPr>
              <w:spacing w:after="40"/>
            </w:pPr>
            <w:r>
              <w:rPr>
                <w:rFonts w:ascii="Arial" w:cs="Arial" w:eastAsia="Arial" w:hAnsi="Arial"/>
                <w:color w:val="444444"/>
                <w:sz w:val="20"/>
                <w:szCs w:val="20"/>
              </w:rPr>
              <w:t xml:space="preserve">On successful login, store JWT in memory (not localStorage) and set AuthContext user</w:t>
            </w:r>
          </w:p>
          <w:p>
            <w:pPr>
              <w:pStyle w:val="ListParagraph"/>
              <w:numPr>
                <w:ilvl w:val="0"/>
                <w:numId w:val="2"/>
              </w:numPr>
              <w:spacing w:after="40"/>
            </w:pPr>
            <w:r>
              <w:rPr>
                <w:rFonts w:ascii="Arial" w:cs="Arial" w:eastAsia="Arial" w:hAnsi="Arial"/>
                <w:color w:val="444444"/>
                <w:sz w:val="20"/>
                <w:szCs w:val="20"/>
              </w:rPr>
              <w:t xml:space="preserve">Create a ProtectedRoute component that redirects to /login if not authenticated</w:t>
            </w:r>
          </w:p>
          <w:p>
            <w:pPr>
              <w:pStyle w:val="ListParagraph"/>
              <w:numPr>
                <w:ilvl w:val="0"/>
                <w:numId w:val="2"/>
              </w:numPr>
              <w:spacing w:after="40"/>
            </w:pPr>
            <w:r>
              <w:rPr>
                <w:rFonts w:ascii="Arial" w:cs="Arial" w:eastAsia="Arial" w:hAnsi="Arial"/>
                <w:color w:val="444444"/>
                <w:sz w:val="20"/>
                <w:szCs w:val="20"/>
              </w:rPr>
              <w:t xml:space="preserve">Create a basic DashboardPage (just a placeholder with Logout button)</w:t>
            </w:r>
          </w:p>
          <w:p>
            <w:pPr>
              <w:pStyle w:val="ListParagraph"/>
              <w:numPr>
                <w:ilvl w:val="0"/>
                <w:numId w:val="2"/>
              </w:numPr>
              <w:spacing w:after="40"/>
            </w:pPr>
            <w:r>
              <w:rPr>
                <w:rFonts w:ascii="Arial" w:cs="Arial" w:eastAsia="Arial" w:hAnsi="Arial"/>
                <w:color w:val="444444"/>
                <w:sz w:val="20"/>
                <w:szCs w:val="20"/>
              </w:rPr>
              <w:t xml:space="preserve">Test full flow: register → login → see dashboard → logout</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React app runs on localhost:5173</w:t>
            </w:r>
          </w:p>
          <w:p>
            <w:pPr>
              <w:pStyle w:val="ListParagraph"/>
              <w:numPr>
                <w:ilvl w:val="0"/>
                <w:numId w:val="3"/>
              </w:numPr>
              <w:spacing w:after="40"/>
            </w:pPr>
            <w:r>
              <w:rPr>
                <w:rFonts w:ascii="Arial" w:cs="Arial" w:eastAsia="Arial" w:hAnsi="Arial"/>
                <w:color w:val="2E7D32"/>
                <w:sz w:val="20"/>
                <w:szCs w:val="20"/>
              </w:rPr>
              <w:t xml:space="preserve">Register and Login work end-to-end with the Spring Boot backend</w:t>
            </w:r>
          </w:p>
          <w:p>
            <w:pPr>
              <w:pStyle w:val="ListParagraph"/>
              <w:numPr>
                <w:ilvl w:val="0"/>
                <w:numId w:val="3"/>
              </w:numPr>
              <w:spacing w:after="40"/>
            </w:pPr>
            <w:r>
              <w:rPr>
                <w:rFonts w:ascii="Arial" w:cs="Arial" w:eastAsia="Arial" w:hAnsi="Arial"/>
                <w:color w:val="2E7D32"/>
                <w:sz w:val="20"/>
                <w:szCs w:val="20"/>
              </w:rPr>
              <w:t xml:space="preserve">JWT stored securely in React state (in-memory)</w:t>
            </w:r>
          </w:p>
          <w:p>
            <w:pPr>
              <w:pStyle w:val="ListParagraph"/>
              <w:numPr>
                <w:ilvl w:val="0"/>
                <w:numId w:val="3"/>
              </w:numPr>
              <w:spacing w:after="40"/>
            </w:pPr>
            <w:r>
              <w:rPr>
                <w:rFonts w:ascii="Arial" w:cs="Arial" w:eastAsia="Arial" w:hAnsi="Arial"/>
                <w:color w:val="2E7D32"/>
                <w:sz w:val="20"/>
                <w:szCs w:val="20"/>
              </w:rPr>
              <w:t xml:space="preserve">Protected routes redirect unauthenticated users to /login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5" w:sz="6"/>
              <w:left w:val="single" w:color="E07B35" w:sz="6"/>
              <w:bottom w:val="single" w:color="CCCCCC" w:sz="1"/>
              <w:right w:val="single" w:color="CCCCCC" w:sz="1"/>
            </w:tcBorders>
            <w:shd w:fill="FDE8D8" w:val="clear"/>
            <w:tcMar>
              <w:top w:type="dxa" w:w="160"/>
              <w:left w:type="dxa" w:w="240"/>
              <w:bottom w:type="dxa" w:w="160"/>
              <w:right w:type="dxa" w:w="240"/>
            </w:tcMar>
          </w:tcPr>
          <w:p>
            <w:pPr>
              <w:spacing w:after="80"/>
            </w:pPr>
            <w:r>
              <w:rPr>
                <w:rFonts w:ascii="Arial" w:cs="Arial" w:eastAsia="Arial" w:hAnsi="Arial"/>
                <w:b/>
                <w:bCs/>
                <w:color w:val="E07B35"/>
                <w:sz w:val="22"/>
                <w:szCs w:val="22"/>
              </w:rPr>
              <w:t xml:space="preserve">0.6  </w:t>
            </w:r>
            <w:r>
              <w:rPr>
                <w:rFonts w:ascii="Arial" w:cs="Arial" w:eastAsia="Arial" w:hAnsi="Arial"/>
                <w:b/>
                <w:bCs/>
                <w:color w:val="1B2A4A"/>
                <w:sz w:val="26"/>
                <w:szCs w:val="26"/>
              </w:rPr>
              <w:t xml:space="preserve">Dev Tooling &amp; CI/CD</w:t>
            </w:r>
          </w:p>
          <w:p>
            <w:pPr>
              <w:spacing w:after="120"/>
            </w:pPr>
            <w:r>
              <w:rPr>
                <w:rFonts w:ascii="Arial" w:cs="Arial" w:eastAsia="Arial" w:hAnsi="Arial"/>
                <w:b/>
                <w:bCs/>
                <w:color w:val="E07B35"/>
                <w:sz w:val="20"/>
                <w:szCs w:val="20"/>
              </w:rPr>
              <w:t xml:space="preserve">Goal: </w:t>
            </w:r>
            <w:r>
              <w:rPr>
                <w:rFonts w:ascii="Arial" w:cs="Arial" w:eastAsia="Arial" w:hAnsi="Arial"/>
                <w:color w:val="444444"/>
                <w:sz w:val="20"/>
                <w:szCs w:val="20"/>
              </w:rPr>
              <w:t xml:space="preserve">Wire up GitHub Actions for automated builds and tests so every push is validated automatically.</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Add GitHub Actions workflow: .github/workflows/backend-ci.yml</w:t>
            </w:r>
          </w:p>
          <w:p>
            <w:pPr>
              <w:pStyle w:val="ListParagraph"/>
              <w:numPr>
                <w:ilvl w:val="0"/>
                <w:numId w:val="2"/>
              </w:numPr>
              <w:spacing w:after="40"/>
            </w:pPr>
            <w:r>
              <w:rPr>
                <w:rFonts w:ascii="Arial" w:cs="Arial" w:eastAsia="Arial" w:hAnsi="Arial"/>
                <w:color w:val="444444"/>
                <w:sz w:val="20"/>
                <w:szCs w:val="20"/>
              </w:rPr>
              <w:t xml:space="preserve">CI steps: checkout, set up JDK 21, run mvn test, build JAR</w:t>
            </w:r>
          </w:p>
          <w:p>
            <w:pPr>
              <w:pStyle w:val="ListParagraph"/>
              <w:numPr>
                <w:ilvl w:val="0"/>
                <w:numId w:val="2"/>
              </w:numPr>
              <w:spacing w:after="40"/>
            </w:pPr>
            <w:r>
              <w:rPr>
                <w:rFonts w:ascii="Arial" w:cs="Arial" w:eastAsia="Arial" w:hAnsi="Arial"/>
                <w:color w:val="444444"/>
                <w:sz w:val="20"/>
                <w:szCs w:val="20"/>
              </w:rPr>
              <w:t xml:space="preserve">Add GitHub Actions workflow: .github/workflows/frontend-ci.yml</w:t>
            </w:r>
          </w:p>
          <w:p>
            <w:pPr>
              <w:pStyle w:val="ListParagraph"/>
              <w:numPr>
                <w:ilvl w:val="0"/>
                <w:numId w:val="2"/>
              </w:numPr>
              <w:spacing w:after="40"/>
            </w:pPr>
            <w:r>
              <w:rPr>
                <w:rFonts w:ascii="Arial" w:cs="Arial" w:eastAsia="Arial" w:hAnsi="Arial"/>
                <w:color w:val="444444"/>
                <w:sz w:val="20"/>
                <w:szCs w:val="20"/>
              </w:rPr>
              <w:t xml:space="preserve">CI steps: checkout, set up Node, npm install, npm run build</w:t>
            </w:r>
          </w:p>
          <w:p>
            <w:pPr>
              <w:pStyle w:val="ListParagraph"/>
              <w:numPr>
                <w:ilvl w:val="0"/>
                <w:numId w:val="2"/>
              </w:numPr>
              <w:spacing w:after="40"/>
            </w:pPr>
            <w:r>
              <w:rPr>
                <w:rFonts w:ascii="Arial" w:cs="Arial" w:eastAsia="Arial" w:hAnsi="Arial"/>
                <w:color w:val="444444"/>
                <w:sz w:val="20"/>
                <w:szCs w:val="20"/>
              </w:rPr>
              <w:t xml:space="preserve">Add test secrets (DB URL, JWT secret, Redis URL) to GitHub repo secrets</w:t>
            </w:r>
          </w:p>
          <w:p>
            <w:pPr>
              <w:pStyle w:val="ListParagraph"/>
              <w:numPr>
                <w:ilvl w:val="0"/>
                <w:numId w:val="2"/>
              </w:numPr>
              <w:spacing w:after="40"/>
            </w:pPr>
            <w:r>
              <w:rPr>
                <w:rFonts w:ascii="Arial" w:cs="Arial" w:eastAsia="Arial" w:hAnsi="Arial"/>
                <w:color w:val="444444"/>
                <w:sz w:val="20"/>
                <w:szCs w:val="20"/>
              </w:rPr>
              <w:t xml:space="preserve">Write at minimum 2 integration tests for auth endpoints using @SpringBootTest</w:t>
            </w:r>
          </w:p>
          <w:p>
            <w:pPr>
              <w:pStyle w:val="ListParagraph"/>
              <w:numPr>
                <w:ilvl w:val="0"/>
                <w:numId w:val="2"/>
              </w:numPr>
              <w:spacing w:after="40"/>
            </w:pPr>
            <w:r>
              <w:rPr>
                <w:rFonts w:ascii="Arial" w:cs="Arial" w:eastAsia="Arial" w:hAnsi="Arial"/>
                <w:color w:val="444444"/>
                <w:sz w:val="20"/>
                <w:szCs w:val="20"/>
              </w:rPr>
              <w:t xml:space="preserve">Verify both CI pipelines pass on a push to main</w:t>
            </w:r>
          </w:p>
          <w:p>
            <w:pPr>
              <w:pStyle w:val="ListParagraph"/>
              <w:numPr>
                <w:ilvl w:val="0"/>
                <w:numId w:val="2"/>
              </w:numPr>
              <w:spacing w:after="40"/>
            </w:pPr>
            <w:r>
              <w:rPr>
                <w:rFonts w:ascii="Arial" w:cs="Arial" w:eastAsia="Arial" w:hAnsi="Arial"/>
                <w:color w:val="444444"/>
                <w:sz w:val="20"/>
                <w:szCs w:val="20"/>
              </w:rPr>
              <w:t xml:space="preserve">Set up Render or Railway free tier to auto-deploy the Spring Boot JAR from main branch</w:t>
            </w:r>
          </w:p>
          <w:p>
            <w:pPr>
              <w:pStyle w:val="ListParagraph"/>
              <w:numPr>
                <w:ilvl w:val="0"/>
                <w:numId w:val="2"/>
              </w:numPr>
              <w:spacing w:after="40"/>
            </w:pPr>
            <w:r>
              <w:rPr>
                <w:rFonts w:ascii="Arial" w:cs="Arial" w:eastAsia="Arial" w:hAnsi="Arial"/>
                <w:color w:val="444444"/>
                <w:sz w:val="20"/>
                <w:szCs w:val="20"/>
              </w:rPr>
              <w:t xml:space="preserve">Set up Vercel to auto-deploy the React app from main branch</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Both GitHub Actions pipelines pass on every push</w:t>
            </w:r>
          </w:p>
          <w:p>
            <w:pPr>
              <w:pStyle w:val="ListParagraph"/>
              <w:numPr>
                <w:ilvl w:val="0"/>
                <w:numId w:val="3"/>
              </w:numPr>
              <w:spacing w:after="40"/>
            </w:pPr>
            <w:r>
              <w:rPr>
                <w:rFonts w:ascii="Arial" w:cs="Arial" w:eastAsia="Arial" w:hAnsi="Arial"/>
                <w:color w:val="2E7D32"/>
                <w:sz w:val="20"/>
                <w:szCs w:val="20"/>
              </w:rPr>
              <w:t xml:space="preserve">Backend deployed to Render/Railway free tier — accessible via public URL</w:t>
            </w:r>
          </w:p>
          <w:p>
            <w:pPr>
              <w:pStyle w:val="ListParagraph"/>
              <w:numPr>
                <w:ilvl w:val="0"/>
                <w:numId w:val="3"/>
              </w:numPr>
              <w:spacing w:after="40"/>
            </w:pPr>
            <w:r>
              <w:rPr>
                <w:rFonts w:ascii="Arial" w:cs="Arial" w:eastAsia="Arial" w:hAnsi="Arial"/>
                <w:color w:val="2E7D32"/>
                <w:sz w:val="20"/>
                <w:szCs w:val="20"/>
              </w:rPr>
              <w:t xml:space="preserve">Frontend deployed to Vercel — accessible via public URL</w:t>
            </w:r>
          </w:p>
          <w:p>
            <w:pPr>
              <w:pStyle w:val="ListParagraph"/>
              <w:numPr>
                <w:ilvl w:val="0"/>
                <w:numId w:val="3"/>
              </w:numPr>
              <w:spacing w:after="40"/>
            </w:pPr>
            <w:r>
              <w:rPr>
                <w:rFonts w:ascii="Arial" w:cs="Arial" w:eastAsia="Arial" w:hAnsi="Arial"/>
                <w:color w:val="2E7D32"/>
                <w:sz w:val="20"/>
                <w:szCs w:val="20"/>
              </w:rPr>
              <w:t xml:space="preserve">Full-stack app is live on the internet, even if it only does login/logout</w:t>
            </w:r>
          </w:p>
        </w:tc>
      </w:tr>
    </w:tbl>
    <w:p>
      <w:pPr>
        <w:spacing w:after="4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40"/>
              <w:bottom w:type="dxa" w:w="160"/>
              <w:right w:type="dxa" w:w="240"/>
            </w:tcMar>
          </w:tcPr>
          <w:p>
            <w:r>
              <w:rPr>
                <w:rFonts w:ascii="Arial" w:cs="Arial" w:eastAsia="Arial" w:hAnsi="Arial"/>
                <w:b/>
                <w:bCs/>
                <w:color w:val="2E6DA4"/>
                <w:sz w:val="28"/>
                <w:szCs w:val="28"/>
              </w:rPr>
              <w:t xml:space="preserve">PHASE 1  </w:t>
            </w:r>
            <w:r>
              <w:rPr>
                <w:rFonts w:ascii="Arial" w:cs="Arial" w:eastAsia="Arial" w:hAnsi="Arial"/>
                <w:b/>
                <w:bCs/>
                <w:color w:val="2E6DA4"/>
                <w:sz w:val="32"/>
                <w:szCs w:val="32"/>
              </w:rPr>
              <w:t xml:space="preserve">Core AI Teaching Loop</w:t>
            </w:r>
          </w:p>
          <w:p>
            <w:r>
              <w:rPr>
                <w:rFonts w:ascii="Arial" w:cs="Arial" w:eastAsia="Arial" w:hAnsi="Arial"/>
                <w:i/>
                <w:iCs/>
                <w:color w:val="666666"/>
                <w:sz w:val="20"/>
                <w:szCs w:val="20"/>
              </w:rPr>
              <w:t xml:space="preserve">Estimated Duration: 2–3 Weeks</w:t>
            </w:r>
          </w:p>
        </w:tc>
      </w:tr>
    </w:tbl>
    <w:p>
      <w:pPr>
        <w:spacing w:after="120"/>
      </w:pPr>
    </w:p>
    <w:p>
      <w:pPr>
        <w:spacing w:after="80"/>
      </w:pPr>
      <w:r>
        <w:rPr>
          <w:rFonts w:ascii="Arial" w:cs="Arial" w:eastAsia="Arial" w:hAnsi="Arial"/>
          <w:color w:val="444444"/>
          <w:sz w:val="22"/>
          <w:szCs w:val="22"/>
        </w:rPr>
        <w:t xml:space="preserve">Phase 1 is where LearOne becomes real. You integrate the Claude API, build the conversation engine, store chat history, and create the first version of the personalized curriculum generator. By the end of Phase 1, a user can log in, define a learning goal, and have a real AI conversation that remembers context within a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2E6DA4"/>
                <w:sz w:val="20"/>
                <w:szCs w:val="20"/>
              </w:rPr>
              <w:t xml:space="preserve">Goal</w:t>
            </w:r>
          </w:p>
        </w:tc>
        <w:tc>
          <w:tcPr>
            <w:tcW w:type="dxa" w:w="792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20"/>
            </w:tcMar>
          </w:tcPr>
          <w:p>
            <w:r>
              <w:rPr>
                <w:rFonts w:ascii="Arial" w:cs="Arial" w:eastAsia="Arial" w:hAnsi="Arial"/>
                <w:color w:val="444444"/>
                <w:sz w:val="22"/>
                <w:szCs w:val="22"/>
              </w:rPr>
              <w:t xml:space="preserve">A logged-in user can start a learning session, describe their goal, and receive intelligent, contextual AI responses from Claude — with session memory and a dynamically generated curriculum outline.</w:t>
            </w:r>
          </w:p>
        </w:tc>
      </w:tr>
    </w:tbl>
    <w:p>
      <w:pPr>
        <w:spacing w:after="240"/>
      </w:pPr>
    </w:p>
    <w:p>
      <w:pPr>
        <w:pStyle w:val="Heading2"/>
        <w:spacing w:after="80" w:before="240"/>
      </w:pPr>
      <w:r>
        <w:rPr>
          <w:rFonts w:ascii="Arial" w:cs="Arial" w:eastAsia="Arial" w:hAnsi="Arial"/>
          <w:b/>
          <w:bCs/>
          <w:color w:val="2E6DA4"/>
          <w:sz w:val="28"/>
          <w:szCs w:val="28"/>
        </w:rPr>
        <w:t xml:space="preserve">Phase 1 — Subphases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1.1  </w:t>
            </w:r>
            <w:r>
              <w:rPr>
                <w:rFonts w:ascii="Arial" w:cs="Arial" w:eastAsia="Arial" w:hAnsi="Arial"/>
                <w:b/>
                <w:bCs/>
                <w:color w:val="1B2A4A"/>
                <w:sz w:val="26"/>
                <w:szCs w:val="26"/>
              </w:rPr>
              <w:t xml:space="preserve">Anthropic Claude API Integration</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Integrate the Claude API into the Spring Boot backend as a reusable service.</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Add Anthropic Java SDK or use RestTemplate/WebClient for raw API calls (SDK preferred if available, else use WebClient)</w:t>
            </w:r>
          </w:p>
          <w:p>
            <w:pPr>
              <w:pStyle w:val="ListParagraph"/>
              <w:numPr>
                <w:ilvl w:val="0"/>
                <w:numId w:val="2"/>
              </w:numPr>
              <w:spacing w:after="40"/>
            </w:pPr>
            <w:r>
              <w:rPr>
                <w:rFonts w:ascii="Arial" w:cs="Arial" w:eastAsia="Arial" w:hAnsi="Arial"/>
                <w:color w:val="444444"/>
                <w:sz w:val="20"/>
                <w:szCs w:val="20"/>
              </w:rPr>
              <w:t xml:space="preserve">Create ClaudeService bean with a sendMessage(List&lt;Message&gt; history, String systemPrompt) method</w:t>
            </w:r>
          </w:p>
          <w:p>
            <w:pPr>
              <w:pStyle w:val="ListParagraph"/>
              <w:numPr>
                <w:ilvl w:val="0"/>
                <w:numId w:val="2"/>
              </w:numPr>
              <w:spacing w:after="40"/>
            </w:pPr>
            <w:r>
              <w:rPr>
                <w:rFonts w:ascii="Arial" w:cs="Arial" w:eastAsia="Arial" w:hAnsi="Arial"/>
                <w:color w:val="444444"/>
                <w:sz w:val="20"/>
                <w:szCs w:val="20"/>
              </w:rPr>
              <w:t xml:space="preserve">Handle API key via application.properties from environment variable ANTHROPIC_API_KEY</w:t>
            </w:r>
          </w:p>
          <w:p>
            <w:pPr>
              <w:pStyle w:val="ListParagraph"/>
              <w:numPr>
                <w:ilvl w:val="0"/>
                <w:numId w:val="2"/>
              </w:numPr>
              <w:spacing w:after="40"/>
            </w:pPr>
            <w:r>
              <w:rPr>
                <w:rFonts w:ascii="Arial" w:cs="Arial" w:eastAsia="Arial" w:hAnsi="Arial"/>
                <w:color w:val="444444"/>
                <w:sz w:val="20"/>
                <w:szCs w:val="20"/>
              </w:rPr>
              <w:t xml:space="preserve">Add the API key to .env locally and to Render/Railway environment variables</w:t>
            </w:r>
          </w:p>
          <w:p>
            <w:pPr>
              <w:pStyle w:val="ListParagraph"/>
              <w:numPr>
                <w:ilvl w:val="0"/>
                <w:numId w:val="2"/>
              </w:numPr>
              <w:spacing w:after="40"/>
            </w:pPr>
            <w:r>
              <w:rPr>
                <w:rFonts w:ascii="Arial" w:cs="Arial" w:eastAsia="Arial" w:hAnsi="Arial"/>
                <w:color w:val="444444"/>
                <w:sz w:val="20"/>
                <w:szCs w:val="20"/>
              </w:rPr>
              <w:t xml:space="preserve">Implement basic retry logic: if Claude returns 529 (overloaded), retry up to 3 times with exponential backoff</w:t>
            </w:r>
          </w:p>
          <w:p>
            <w:pPr>
              <w:pStyle w:val="ListParagraph"/>
              <w:numPr>
                <w:ilvl w:val="0"/>
                <w:numId w:val="2"/>
              </w:numPr>
              <w:spacing w:after="40"/>
            </w:pPr>
            <w:r>
              <w:rPr>
                <w:rFonts w:ascii="Arial" w:cs="Arial" w:eastAsia="Arial" w:hAnsi="Arial"/>
                <w:color w:val="444444"/>
                <w:sz w:val="20"/>
                <w:szCs w:val="20"/>
              </w:rPr>
              <w:t xml:space="preserve">Write a unit test: mock the API call, verify ClaudeService parses the response correctly</w:t>
            </w:r>
          </w:p>
          <w:p>
            <w:pPr>
              <w:pStyle w:val="ListParagraph"/>
              <w:numPr>
                <w:ilvl w:val="0"/>
                <w:numId w:val="2"/>
              </w:numPr>
              <w:spacing w:after="40"/>
            </w:pPr>
            <w:r>
              <w:rPr>
                <w:rFonts w:ascii="Arial" w:cs="Arial" w:eastAsia="Arial" w:hAnsi="Arial"/>
                <w:color w:val="444444"/>
                <w:sz w:val="20"/>
                <w:szCs w:val="20"/>
              </w:rPr>
              <w:t xml:space="preserve">Test with a hardcoded message: send 'Explain recursion in one sentence' and log the response</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ClaudeService bean sends messages to Claude API and returns text response</w:t>
            </w:r>
          </w:p>
          <w:p>
            <w:pPr>
              <w:pStyle w:val="ListParagraph"/>
              <w:numPr>
                <w:ilvl w:val="0"/>
                <w:numId w:val="3"/>
              </w:numPr>
              <w:spacing w:after="40"/>
            </w:pPr>
            <w:r>
              <w:rPr>
                <w:rFonts w:ascii="Arial" w:cs="Arial" w:eastAsia="Arial" w:hAnsi="Arial"/>
                <w:color w:val="2E7D32"/>
                <w:sz w:val="20"/>
                <w:szCs w:val="20"/>
              </w:rPr>
              <w:t xml:space="preserve">API key is loaded from environment — never hardcoded</w:t>
            </w:r>
          </w:p>
          <w:p>
            <w:pPr>
              <w:pStyle w:val="ListParagraph"/>
              <w:numPr>
                <w:ilvl w:val="0"/>
                <w:numId w:val="3"/>
              </w:numPr>
              <w:spacing w:after="40"/>
            </w:pPr>
            <w:r>
              <w:rPr>
                <w:rFonts w:ascii="Arial" w:cs="Arial" w:eastAsia="Arial" w:hAnsi="Arial"/>
                <w:color w:val="2E7D32"/>
                <w:sz w:val="20"/>
                <w:szCs w:val="20"/>
              </w:rPr>
              <w:t xml:space="preserve">Unit test passes</w:t>
            </w:r>
          </w:p>
          <w:p>
            <w:pPr>
              <w:pStyle w:val="ListParagraph"/>
              <w:numPr>
                <w:ilvl w:val="0"/>
                <w:numId w:val="3"/>
              </w:numPr>
              <w:spacing w:after="40"/>
            </w:pPr>
            <w:r>
              <w:rPr>
                <w:rFonts w:ascii="Arial" w:cs="Arial" w:eastAsia="Arial" w:hAnsi="Arial"/>
                <w:color w:val="2E7D32"/>
                <w:sz w:val="20"/>
                <w:szCs w:val="20"/>
              </w:rPr>
              <w:t xml:space="preserve">A hardcoded test call returns a real Claude response in the logs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1.2  </w:t>
            </w:r>
            <w:r>
              <w:rPr>
                <w:rFonts w:ascii="Arial" w:cs="Arial" w:eastAsia="Arial" w:hAnsi="Arial"/>
                <w:b/>
                <w:bCs/>
                <w:color w:val="1B2A4A"/>
                <w:sz w:val="26"/>
                <w:szCs w:val="26"/>
              </w:rPr>
              <w:t xml:space="preserve">Chat Data Model &amp; Session Management</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Design and implement the database schema for learning sessions and chat messages.</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Flyway migration V2: learning_sessions table (id, userId, title, learningGoal, status, createdAt)</w:t>
            </w:r>
          </w:p>
          <w:p>
            <w:pPr>
              <w:pStyle w:val="ListParagraph"/>
              <w:numPr>
                <w:ilvl w:val="0"/>
                <w:numId w:val="2"/>
              </w:numPr>
              <w:spacing w:after="40"/>
            </w:pPr>
            <w:r>
              <w:rPr>
                <w:rFonts w:ascii="Arial" w:cs="Arial" w:eastAsia="Arial" w:hAnsi="Arial"/>
                <w:color w:val="444444"/>
                <w:sz w:val="20"/>
                <w:szCs w:val="20"/>
              </w:rPr>
              <w:t xml:space="preserve">Create Flyway migration V3: chat_messages table (id, sessionId, role [USER/ASSISTANT/SYSTEM], content TEXT, tokenCount, createdAt)</w:t>
            </w:r>
          </w:p>
          <w:p>
            <w:pPr>
              <w:pStyle w:val="ListParagraph"/>
              <w:numPr>
                <w:ilvl w:val="0"/>
                <w:numId w:val="2"/>
              </w:numPr>
              <w:spacing w:after="40"/>
            </w:pPr>
            <w:r>
              <w:rPr>
                <w:rFonts w:ascii="Arial" w:cs="Arial" w:eastAsia="Arial" w:hAnsi="Arial"/>
                <w:color w:val="444444"/>
                <w:sz w:val="20"/>
                <w:szCs w:val="20"/>
              </w:rPr>
              <w:t xml:space="preserve">Create LearningSession JPA entity and LearningSessionRepository</w:t>
            </w:r>
          </w:p>
          <w:p>
            <w:pPr>
              <w:pStyle w:val="ListParagraph"/>
              <w:numPr>
                <w:ilvl w:val="0"/>
                <w:numId w:val="2"/>
              </w:numPr>
              <w:spacing w:after="40"/>
            </w:pPr>
            <w:r>
              <w:rPr>
                <w:rFonts w:ascii="Arial" w:cs="Arial" w:eastAsia="Arial" w:hAnsi="Arial"/>
                <w:color w:val="444444"/>
                <w:sz w:val="20"/>
                <w:szCs w:val="20"/>
              </w:rPr>
              <w:t xml:space="preserve">Create ChatMessage JPA entity and ChatMessageRepository</w:t>
            </w:r>
          </w:p>
          <w:p>
            <w:pPr>
              <w:pStyle w:val="ListParagraph"/>
              <w:numPr>
                <w:ilvl w:val="0"/>
                <w:numId w:val="2"/>
              </w:numPr>
              <w:spacing w:after="40"/>
            </w:pPr>
            <w:r>
              <w:rPr>
                <w:rFonts w:ascii="Arial" w:cs="Arial" w:eastAsia="Arial" w:hAnsi="Arial"/>
                <w:color w:val="444444"/>
                <w:sz w:val="20"/>
                <w:szCs w:val="20"/>
              </w:rPr>
              <w:t xml:space="preserve">Create LearningSessionService with: createSession(userId, goal), addMessage(sessionId, role, content), getSessionHistory(sessionId)</w:t>
            </w:r>
          </w:p>
          <w:p>
            <w:pPr>
              <w:pStyle w:val="ListParagraph"/>
              <w:numPr>
                <w:ilvl w:val="0"/>
                <w:numId w:val="2"/>
              </w:numPr>
              <w:spacing w:after="40"/>
            </w:pPr>
            <w:r>
              <w:rPr>
                <w:rFonts w:ascii="Arial" w:cs="Arial" w:eastAsia="Arial" w:hAnsi="Arial"/>
                <w:color w:val="444444"/>
                <w:sz w:val="20"/>
                <w:szCs w:val="20"/>
              </w:rPr>
              <w:t xml:space="preserve">Create LearningSessionController with: POST /api/sessions (create), GET /api/sessions (list), GET /api/sessions/{id}/messages</w:t>
            </w:r>
          </w:p>
          <w:p>
            <w:pPr>
              <w:pStyle w:val="ListParagraph"/>
              <w:numPr>
                <w:ilvl w:val="0"/>
                <w:numId w:val="2"/>
              </w:numPr>
              <w:spacing w:after="40"/>
            </w:pPr>
            <w:r>
              <w:rPr>
                <w:rFonts w:ascii="Arial" w:cs="Arial" w:eastAsia="Arial" w:hAnsi="Arial"/>
                <w:color w:val="444444"/>
                <w:sz w:val="20"/>
                <w:szCs w:val="20"/>
              </w:rPr>
              <w:t xml:space="preserve">Ensure all endpoints are protected — users can only access their own sessions (check userId matches JWT)</w:t>
            </w:r>
          </w:p>
          <w:p>
            <w:pPr>
              <w:pStyle w:val="ListParagraph"/>
              <w:numPr>
                <w:ilvl w:val="0"/>
                <w:numId w:val="2"/>
              </w:numPr>
              <w:spacing w:after="40"/>
            </w:pPr>
            <w:r>
              <w:rPr>
                <w:rFonts w:ascii="Arial" w:cs="Arial" w:eastAsia="Arial" w:hAnsi="Arial"/>
                <w:color w:val="444444"/>
                <w:sz w:val="20"/>
                <w:szCs w:val="20"/>
              </w:rPr>
              <w:t xml:space="preserve">Write Flyway migration for indexes on sessionId and userId foreign keys</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Supabase has learning_sessions and chat_messages tables</w:t>
            </w:r>
          </w:p>
          <w:p>
            <w:pPr>
              <w:pStyle w:val="ListParagraph"/>
              <w:numPr>
                <w:ilvl w:val="0"/>
                <w:numId w:val="3"/>
              </w:numPr>
              <w:spacing w:after="40"/>
            </w:pPr>
            <w:r>
              <w:rPr>
                <w:rFonts w:ascii="Arial" w:cs="Arial" w:eastAsia="Arial" w:hAnsi="Arial"/>
                <w:color w:val="2E7D32"/>
                <w:sz w:val="20"/>
                <w:szCs w:val="20"/>
              </w:rPr>
              <w:t xml:space="preserve">POST /api/sessions creates a new session for the authenticated user</w:t>
            </w:r>
          </w:p>
          <w:p>
            <w:pPr>
              <w:pStyle w:val="ListParagraph"/>
              <w:numPr>
                <w:ilvl w:val="0"/>
                <w:numId w:val="3"/>
              </w:numPr>
              <w:spacing w:after="40"/>
            </w:pPr>
            <w:r>
              <w:rPr>
                <w:rFonts w:ascii="Arial" w:cs="Arial" w:eastAsia="Arial" w:hAnsi="Arial"/>
                <w:color w:val="2E7D32"/>
                <w:sz w:val="20"/>
                <w:szCs w:val="20"/>
              </w:rPr>
              <w:t xml:space="preserve">GET /api/sessions/{id}/messages returns the full conversation history</w:t>
            </w:r>
          </w:p>
          <w:p>
            <w:pPr>
              <w:pStyle w:val="ListParagraph"/>
              <w:numPr>
                <w:ilvl w:val="0"/>
                <w:numId w:val="3"/>
              </w:numPr>
              <w:spacing w:after="40"/>
            </w:pPr>
            <w:r>
              <w:rPr>
                <w:rFonts w:ascii="Arial" w:cs="Arial" w:eastAsia="Arial" w:hAnsi="Arial"/>
                <w:color w:val="2E7D32"/>
                <w:sz w:val="20"/>
                <w:szCs w:val="20"/>
              </w:rPr>
              <w:t xml:space="preserve">Authorization enforced — users cannot access other users' sessions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1.3  </w:t>
            </w:r>
            <w:r>
              <w:rPr>
                <w:rFonts w:ascii="Arial" w:cs="Arial" w:eastAsia="Arial" w:hAnsi="Arial"/>
                <w:b/>
                <w:bCs/>
                <w:color w:val="1B2A4A"/>
                <w:sz w:val="26"/>
                <w:szCs w:val="26"/>
              </w:rPr>
              <w:t xml:space="preserve">AI Conversation Engine</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Build the core endpoint that takes a user message, loads conversation history, calls Claude with full context, and saves the response.</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POST /api/sessions/{id}/chat endpoint in ChatController</w:t>
            </w:r>
          </w:p>
          <w:p>
            <w:pPr>
              <w:pStyle w:val="ListParagraph"/>
              <w:numPr>
                <w:ilvl w:val="0"/>
                <w:numId w:val="2"/>
              </w:numPr>
              <w:spacing w:after="40"/>
            </w:pPr>
            <w:r>
              <w:rPr>
                <w:rFonts w:ascii="Arial" w:cs="Arial" w:eastAsia="Arial" w:hAnsi="Arial"/>
                <w:color w:val="444444"/>
                <w:sz w:val="20"/>
                <w:szCs w:val="20"/>
              </w:rPr>
              <w:t xml:space="preserve">On each request: load full session history from DB, convert to Claude message format</w:t>
            </w:r>
          </w:p>
          <w:p>
            <w:pPr>
              <w:pStyle w:val="ListParagraph"/>
              <w:numPr>
                <w:ilvl w:val="0"/>
                <w:numId w:val="2"/>
              </w:numPr>
              <w:spacing w:after="40"/>
            </w:pPr>
            <w:r>
              <w:rPr>
                <w:rFonts w:ascii="Arial" w:cs="Arial" w:eastAsia="Arial" w:hAnsi="Arial"/>
                <w:color w:val="444444"/>
                <w:sz w:val="20"/>
                <w:szCs w:val="20"/>
              </w:rPr>
              <w:t xml:space="preserve">Build the system prompt dynamically: include user's learning goal, background, current progress, and teaching instructions</w:t>
            </w:r>
          </w:p>
          <w:p>
            <w:pPr>
              <w:pStyle w:val="ListParagraph"/>
              <w:numPr>
                <w:ilvl w:val="0"/>
                <w:numId w:val="2"/>
              </w:numPr>
              <w:spacing w:after="40"/>
            </w:pPr>
            <w:r>
              <w:rPr>
                <w:rFonts w:ascii="Arial" w:cs="Arial" w:eastAsia="Arial" w:hAnsi="Arial"/>
                <w:color w:val="444444"/>
                <w:sz w:val="20"/>
                <w:szCs w:val="20"/>
              </w:rPr>
              <w:t xml:space="preserve">Call ClaudeService.sendMessage() with history + system prompt</w:t>
            </w:r>
          </w:p>
          <w:p>
            <w:pPr>
              <w:pStyle w:val="ListParagraph"/>
              <w:numPr>
                <w:ilvl w:val="0"/>
                <w:numId w:val="2"/>
              </w:numPr>
              <w:spacing w:after="40"/>
            </w:pPr>
            <w:r>
              <w:rPr>
                <w:rFonts w:ascii="Arial" w:cs="Arial" w:eastAsia="Arial" w:hAnsi="Arial"/>
                <w:color w:val="444444"/>
                <w:sz w:val="20"/>
                <w:szCs w:val="20"/>
              </w:rPr>
              <w:t xml:space="preserve">Save the user message and Claude's response to chat_messages table</w:t>
            </w:r>
          </w:p>
          <w:p>
            <w:pPr>
              <w:pStyle w:val="ListParagraph"/>
              <w:numPr>
                <w:ilvl w:val="0"/>
                <w:numId w:val="2"/>
              </w:numPr>
              <w:spacing w:after="40"/>
            </w:pPr>
            <w:r>
              <w:rPr>
                <w:rFonts w:ascii="Arial" w:cs="Arial" w:eastAsia="Arial" w:hAnsi="Arial"/>
                <w:color w:val="444444"/>
                <w:sz w:val="20"/>
                <w:szCs w:val="20"/>
              </w:rPr>
              <w:t xml:space="preserve">Return Claude's response to the frontend</w:t>
            </w:r>
          </w:p>
          <w:p>
            <w:pPr>
              <w:pStyle w:val="ListParagraph"/>
              <w:numPr>
                <w:ilvl w:val="0"/>
                <w:numId w:val="2"/>
              </w:numPr>
              <w:spacing w:after="40"/>
            </w:pPr>
            <w:r>
              <w:rPr>
                <w:rFonts w:ascii="Arial" w:cs="Arial" w:eastAsia="Arial" w:hAnsi="Arial"/>
                <w:color w:val="444444"/>
                <w:sz w:val="20"/>
                <w:szCs w:val="20"/>
              </w:rPr>
              <w:t xml:space="preserve">Implement context window management: if history exceeds ~4000 tokens, summarize older messages and use the summary instead of the raw history (use Claude to generate the summary)</w:t>
            </w:r>
          </w:p>
          <w:p>
            <w:pPr>
              <w:pStyle w:val="ListParagraph"/>
              <w:numPr>
                <w:ilvl w:val="0"/>
                <w:numId w:val="2"/>
              </w:numPr>
              <w:spacing w:after="40"/>
            </w:pPr>
            <w:r>
              <w:rPr>
                <w:rFonts w:ascii="Arial" w:cs="Arial" w:eastAsia="Arial" w:hAnsi="Arial"/>
                <w:color w:val="444444"/>
                <w:sz w:val="20"/>
                <w:szCs w:val="20"/>
              </w:rPr>
              <w:t xml:space="preserve">Add a rate limiter per userId using Redis: max 30 messages per hour to prevent abuse</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POST /api/sessions/{id}/chat accepts a user message and returns Claude's response</w:t>
            </w:r>
          </w:p>
          <w:p>
            <w:pPr>
              <w:pStyle w:val="ListParagraph"/>
              <w:numPr>
                <w:ilvl w:val="0"/>
                <w:numId w:val="3"/>
              </w:numPr>
              <w:spacing w:after="40"/>
            </w:pPr>
            <w:r>
              <w:rPr>
                <w:rFonts w:ascii="Arial" w:cs="Arial" w:eastAsia="Arial" w:hAnsi="Arial"/>
                <w:color w:val="2E7D32"/>
                <w:sz w:val="20"/>
                <w:szCs w:val="20"/>
              </w:rPr>
              <w:t xml:space="preserve">Full conversation context is sent to Claude on every turn</w:t>
            </w:r>
          </w:p>
          <w:p>
            <w:pPr>
              <w:pStyle w:val="ListParagraph"/>
              <w:numPr>
                <w:ilvl w:val="0"/>
                <w:numId w:val="3"/>
              </w:numPr>
              <w:spacing w:after="40"/>
            </w:pPr>
            <w:r>
              <w:rPr>
                <w:rFonts w:ascii="Arial" w:cs="Arial" w:eastAsia="Arial" w:hAnsi="Arial"/>
                <w:color w:val="2E7D32"/>
                <w:sz w:val="20"/>
                <w:szCs w:val="20"/>
              </w:rPr>
              <w:t xml:space="preserve">Messages are persisted to Supabase</w:t>
            </w:r>
          </w:p>
          <w:p>
            <w:pPr>
              <w:pStyle w:val="ListParagraph"/>
              <w:numPr>
                <w:ilvl w:val="0"/>
                <w:numId w:val="3"/>
              </w:numPr>
              <w:spacing w:after="40"/>
            </w:pPr>
            <w:r>
              <w:rPr>
                <w:rFonts w:ascii="Arial" w:cs="Arial" w:eastAsia="Arial" w:hAnsi="Arial"/>
                <w:color w:val="2E7D32"/>
                <w:sz w:val="20"/>
                <w:szCs w:val="20"/>
              </w:rPr>
              <w:t xml:space="preserve">Rate limiting works: after 30 messages in an hour, returns HTTP 429</w:t>
            </w:r>
          </w:p>
          <w:p>
            <w:pPr>
              <w:pStyle w:val="ListParagraph"/>
              <w:numPr>
                <w:ilvl w:val="0"/>
                <w:numId w:val="3"/>
              </w:numPr>
              <w:spacing w:after="40"/>
            </w:pPr>
            <w:r>
              <w:rPr>
                <w:rFonts w:ascii="Arial" w:cs="Arial" w:eastAsia="Arial" w:hAnsi="Arial"/>
                <w:color w:val="2E7D32"/>
                <w:sz w:val="20"/>
                <w:szCs w:val="20"/>
              </w:rPr>
              <w:t xml:space="preserve">Context window management tested with a 20+ message conversation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1.4  </w:t>
            </w:r>
            <w:r>
              <w:rPr>
                <w:rFonts w:ascii="Arial" w:cs="Arial" w:eastAsia="Arial" w:hAnsi="Arial"/>
                <w:b/>
                <w:bCs/>
                <w:color w:val="1B2A4A"/>
                <w:sz w:val="26"/>
                <w:szCs w:val="26"/>
              </w:rPr>
              <w:t xml:space="preserve">System Prompt Engineering</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Design the master system prompt that makes Claude behave as LearOne — a real educator, not a generic chatbot.</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Write the LearOne system prompt with these sections: Role definition (you are LearOne, a Jarvis-style AI educator), Teaching principles (adjust complexity, give analogies, use examples, check understanding), Context block (user's name, goal, background, current topic), Response format instructions (use markdown, be structured, end with a follow-up question or check-in), Boundaries (stay on the learning topic, redirect off-topic questions gently)</w:t>
            </w:r>
          </w:p>
          <w:p>
            <w:pPr>
              <w:pStyle w:val="ListParagraph"/>
              <w:numPr>
                <w:ilvl w:val="0"/>
                <w:numId w:val="2"/>
              </w:numPr>
              <w:spacing w:after="40"/>
            </w:pPr>
            <w:r>
              <w:rPr>
                <w:rFonts w:ascii="Arial" w:cs="Arial" w:eastAsia="Arial" w:hAnsi="Arial"/>
                <w:color w:val="444444"/>
                <w:sz w:val="20"/>
                <w:szCs w:val="20"/>
              </w:rPr>
              <w:t xml:space="preserve">Add a PromptBuilder service that constructs the final system prompt by injecting user-specific data</w:t>
            </w:r>
          </w:p>
          <w:p>
            <w:pPr>
              <w:pStyle w:val="ListParagraph"/>
              <w:numPr>
                <w:ilvl w:val="0"/>
                <w:numId w:val="2"/>
              </w:numPr>
              <w:spacing w:after="40"/>
            </w:pPr>
            <w:r>
              <w:rPr>
                <w:rFonts w:ascii="Arial" w:cs="Arial" w:eastAsia="Arial" w:hAnsi="Arial"/>
                <w:color w:val="444444"/>
                <w:sz w:val="20"/>
                <w:szCs w:val="20"/>
              </w:rPr>
              <w:t xml:space="preserve">Test the prompt with several learning domains: backend engineering, machine learning, math</w:t>
            </w:r>
          </w:p>
          <w:p>
            <w:pPr>
              <w:pStyle w:val="ListParagraph"/>
              <w:numPr>
                <w:ilvl w:val="0"/>
                <w:numId w:val="2"/>
              </w:numPr>
              <w:spacing w:after="40"/>
            </w:pPr>
            <w:r>
              <w:rPr>
                <w:rFonts w:ascii="Arial" w:cs="Arial" w:eastAsia="Arial" w:hAnsi="Arial"/>
                <w:color w:val="444444"/>
                <w:sz w:val="20"/>
                <w:szCs w:val="20"/>
              </w:rPr>
              <w:t xml:space="preserve">Iterate on the prompt until Claude consistently responds as a structured educator</w:t>
            </w:r>
          </w:p>
          <w:p>
            <w:pPr>
              <w:pStyle w:val="ListParagraph"/>
              <w:numPr>
                <w:ilvl w:val="0"/>
                <w:numId w:val="2"/>
              </w:numPr>
              <w:spacing w:after="40"/>
            </w:pPr>
            <w:r>
              <w:rPr>
                <w:rFonts w:ascii="Arial" w:cs="Arial" w:eastAsia="Arial" w:hAnsi="Arial"/>
                <w:color w:val="444444"/>
                <w:sz w:val="20"/>
                <w:szCs w:val="20"/>
              </w:rPr>
              <w:t xml:space="preserve">Store the base prompt template in application.properties or a config file (not hardcoded in Java)</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Claude consistently responds in educator mode across different topics</w:t>
            </w:r>
          </w:p>
          <w:p>
            <w:pPr>
              <w:pStyle w:val="ListParagraph"/>
              <w:numPr>
                <w:ilvl w:val="0"/>
                <w:numId w:val="3"/>
              </w:numPr>
              <w:spacing w:after="40"/>
            </w:pPr>
            <w:r>
              <w:rPr>
                <w:rFonts w:ascii="Arial" w:cs="Arial" w:eastAsia="Arial" w:hAnsi="Arial"/>
                <w:color w:val="2E7D32"/>
                <w:sz w:val="20"/>
                <w:szCs w:val="20"/>
              </w:rPr>
              <w:t xml:space="preserve">System prompt is parameterized and built dynamically per user session</w:t>
            </w:r>
          </w:p>
          <w:p>
            <w:pPr>
              <w:pStyle w:val="ListParagraph"/>
              <w:numPr>
                <w:ilvl w:val="0"/>
                <w:numId w:val="3"/>
              </w:numPr>
              <w:spacing w:after="40"/>
            </w:pPr>
            <w:r>
              <w:rPr>
                <w:rFonts w:ascii="Arial" w:cs="Arial" w:eastAsia="Arial" w:hAnsi="Arial"/>
                <w:color w:val="2E7D32"/>
                <w:sz w:val="20"/>
                <w:szCs w:val="20"/>
              </w:rPr>
              <w:t xml:space="preserve">Prompt template is version-controlled and easy to update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1.5  </w:t>
            </w:r>
            <w:r>
              <w:rPr>
                <w:rFonts w:ascii="Arial" w:cs="Arial" w:eastAsia="Arial" w:hAnsi="Arial"/>
                <w:b/>
                <w:bCs/>
                <w:color w:val="1B2A4A"/>
                <w:sz w:val="26"/>
                <w:szCs w:val="26"/>
              </w:rPr>
              <w:t xml:space="preserve">Curriculum Generator</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After a user defines their learning goal, LearOne automatically generates a personalized curriculum outline.</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POST /api/sessions/{id}/curriculum endpoint</w:t>
            </w:r>
          </w:p>
          <w:p>
            <w:pPr>
              <w:pStyle w:val="ListParagraph"/>
              <w:numPr>
                <w:ilvl w:val="0"/>
                <w:numId w:val="2"/>
              </w:numPr>
              <w:spacing w:after="40"/>
            </w:pPr>
            <w:r>
              <w:rPr>
                <w:rFonts w:ascii="Arial" w:cs="Arial" w:eastAsia="Arial" w:hAnsi="Arial"/>
                <w:color w:val="444444"/>
                <w:sz w:val="20"/>
                <w:szCs w:val="20"/>
              </w:rPr>
              <w:t xml:space="preserve">On call: send a one-shot prompt to Claude with the user's goal and background: 'Generate a step-by-step curriculum for a learner who wants to [goal] starting from [background]. Return JSON: { title, phases: [{name, topics: []}] }'</w:t>
            </w:r>
          </w:p>
          <w:p>
            <w:pPr>
              <w:pStyle w:val="ListParagraph"/>
              <w:numPr>
                <w:ilvl w:val="0"/>
                <w:numId w:val="2"/>
              </w:numPr>
              <w:spacing w:after="40"/>
            </w:pPr>
            <w:r>
              <w:rPr>
                <w:rFonts w:ascii="Arial" w:cs="Arial" w:eastAsia="Arial" w:hAnsi="Arial"/>
                <w:color w:val="444444"/>
                <w:sz w:val="20"/>
                <w:szCs w:val="20"/>
              </w:rPr>
              <w:t xml:space="preserve">Parse Claude's JSON response and store it in a new Flyway table: curricula (id, sessionId, content JSONB, generatedAt)</w:t>
            </w:r>
          </w:p>
          <w:p>
            <w:pPr>
              <w:pStyle w:val="ListParagraph"/>
              <w:numPr>
                <w:ilvl w:val="0"/>
                <w:numId w:val="2"/>
              </w:numPr>
              <w:spacing w:after="40"/>
            </w:pPr>
            <w:r>
              <w:rPr>
                <w:rFonts w:ascii="Arial" w:cs="Arial" w:eastAsia="Arial" w:hAnsi="Arial"/>
                <w:color w:val="444444"/>
                <w:sz w:val="20"/>
                <w:szCs w:val="20"/>
              </w:rPr>
              <w:t xml:space="preserve">Return the curriculum to the frontend</w:t>
            </w:r>
          </w:p>
          <w:p>
            <w:pPr>
              <w:pStyle w:val="ListParagraph"/>
              <w:numPr>
                <w:ilvl w:val="0"/>
                <w:numId w:val="2"/>
              </w:numPr>
              <w:spacing w:after="40"/>
            </w:pPr>
            <w:r>
              <w:rPr>
                <w:rFonts w:ascii="Arial" w:cs="Arial" w:eastAsia="Arial" w:hAnsi="Arial"/>
                <w:color w:val="444444"/>
                <w:sz w:val="20"/>
                <w:szCs w:val="20"/>
              </w:rPr>
              <w:t xml:space="preserve">Auto-trigger curriculum generation when a new session is created (async, using Spring @Async)</w:t>
            </w:r>
          </w:p>
          <w:p>
            <w:pPr>
              <w:pStyle w:val="ListParagraph"/>
              <w:numPr>
                <w:ilvl w:val="0"/>
                <w:numId w:val="2"/>
              </w:numPr>
              <w:spacing w:after="40"/>
            </w:pPr>
            <w:r>
              <w:rPr>
                <w:rFonts w:ascii="Arial" w:cs="Arial" w:eastAsia="Arial" w:hAnsi="Arial"/>
                <w:color w:val="444444"/>
                <w:sz w:val="20"/>
                <w:szCs w:val="20"/>
              </w:rPr>
              <w:t xml:space="preserve">Add GET /api/sessions/{id}/curriculum to retrieve the saved curriculum</w:t>
            </w:r>
          </w:p>
          <w:p>
            <w:pPr>
              <w:pStyle w:val="ListParagraph"/>
              <w:numPr>
                <w:ilvl w:val="0"/>
                <w:numId w:val="2"/>
              </w:numPr>
              <w:spacing w:after="40"/>
            </w:pPr>
            <w:r>
              <w:rPr>
                <w:rFonts w:ascii="Arial" w:cs="Arial" w:eastAsia="Arial" w:hAnsi="Arial"/>
                <w:color w:val="444444"/>
                <w:sz w:val="20"/>
                <w:szCs w:val="20"/>
              </w:rPr>
              <w:t xml:space="preserve">Add curriculum context to the system prompt so Claude always knows what's been covered</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POST /api/sessions creates a session AND asynchronously generates a curriculum</w:t>
            </w:r>
          </w:p>
          <w:p>
            <w:pPr>
              <w:pStyle w:val="ListParagraph"/>
              <w:numPr>
                <w:ilvl w:val="0"/>
                <w:numId w:val="3"/>
              </w:numPr>
              <w:spacing w:after="40"/>
            </w:pPr>
            <w:r>
              <w:rPr>
                <w:rFonts w:ascii="Arial" w:cs="Arial" w:eastAsia="Arial" w:hAnsi="Arial"/>
                <w:color w:val="2E7D32"/>
                <w:sz w:val="20"/>
                <w:szCs w:val="20"/>
              </w:rPr>
              <w:t xml:space="preserve">GET /api/sessions/{id}/curriculum returns a structured JSON curriculum</w:t>
            </w:r>
          </w:p>
          <w:p>
            <w:pPr>
              <w:pStyle w:val="ListParagraph"/>
              <w:numPr>
                <w:ilvl w:val="0"/>
                <w:numId w:val="3"/>
              </w:numPr>
              <w:spacing w:after="40"/>
            </w:pPr>
            <w:r>
              <w:rPr>
                <w:rFonts w:ascii="Arial" w:cs="Arial" w:eastAsia="Arial" w:hAnsi="Arial"/>
                <w:color w:val="2E7D32"/>
                <w:sz w:val="20"/>
                <w:szCs w:val="20"/>
              </w:rPr>
              <w:t xml:space="preserve">Curriculum is stored in Supabase curricula table</w:t>
            </w:r>
          </w:p>
          <w:p>
            <w:pPr>
              <w:pStyle w:val="ListParagraph"/>
              <w:numPr>
                <w:ilvl w:val="0"/>
                <w:numId w:val="3"/>
              </w:numPr>
              <w:spacing w:after="40"/>
            </w:pPr>
            <w:r>
              <w:rPr>
                <w:rFonts w:ascii="Arial" w:cs="Arial" w:eastAsia="Arial" w:hAnsi="Arial"/>
                <w:color w:val="2E7D32"/>
                <w:sz w:val="20"/>
                <w:szCs w:val="20"/>
              </w:rPr>
              <w:t xml:space="preserve">Claude's responses reference the curriculum path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1.6  </w:t>
            </w:r>
            <w:r>
              <w:rPr>
                <w:rFonts w:ascii="Arial" w:cs="Arial" w:eastAsia="Arial" w:hAnsi="Arial"/>
                <w:b/>
                <w:bCs/>
                <w:color w:val="1B2A4A"/>
                <w:sz w:val="26"/>
                <w:szCs w:val="26"/>
              </w:rPr>
              <w:t xml:space="preserve">React Chat Interface</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Build the actual chat UI that learners interact with — clean, functional, and connected to the backend.</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Create ChatPage component: left sidebar (sessions list), right main panel (chat window)</w:t>
            </w:r>
          </w:p>
          <w:p>
            <w:pPr>
              <w:pStyle w:val="ListParagraph"/>
              <w:numPr>
                <w:ilvl w:val="0"/>
                <w:numId w:val="2"/>
              </w:numPr>
              <w:spacing w:after="40"/>
            </w:pPr>
            <w:r>
              <w:rPr>
                <w:rFonts w:ascii="Arial" w:cs="Arial" w:eastAsia="Arial" w:hAnsi="Arial"/>
                <w:color w:val="444444"/>
                <w:sz w:val="20"/>
                <w:szCs w:val="20"/>
              </w:rPr>
              <w:t xml:space="preserve">Implement message list rendering: user messages right-aligned, AI messages left-aligned, markdown rendering for AI responses (use react-markdown library)</w:t>
            </w:r>
          </w:p>
          <w:p>
            <w:pPr>
              <w:pStyle w:val="ListParagraph"/>
              <w:numPr>
                <w:ilvl w:val="0"/>
                <w:numId w:val="2"/>
              </w:numPr>
              <w:spacing w:after="40"/>
            </w:pPr>
            <w:r>
              <w:rPr>
                <w:rFonts w:ascii="Arial" w:cs="Arial" w:eastAsia="Arial" w:hAnsi="Arial"/>
                <w:color w:val="444444"/>
                <w:sz w:val="20"/>
                <w:szCs w:val="20"/>
              </w:rPr>
              <w:t xml:space="preserve">Implement text input with send button and keyboard shortcut (Enter to send)</w:t>
            </w:r>
          </w:p>
          <w:p>
            <w:pPr>
              <w:pStyle w:val="ListParagraph"/>
              <w:numPr>
                <w:ilvl w:val="0"/>
                <w:numId w:val="2"/>
              </w:numPr>
              <w:spacing w:after="40"/>
            </w:pPr>
            <w:r>
              <w:rPr>
                <w:rFonts w:ascii="Arial" w:cs="Arial" w:eastAsia="Arial" w:hAnsi="Arial"/>
                <w:color w:val="444444"/>
                <w:sz w:val="20"/>
                <w:szCs w:val="20"/>
              </w:rPr>
              <w:t xml:space="preserve">Show typing indicator while waiting for Claude's response</w:t>
            </w:r>
          </w:p>
          <w:p>
            <w:pPr>
              <w:pStyle w:val="ListParagraph"/>
              <w:numPr>
                <w:ilvl w:val="0"/>
                <w:numId w:val="2"/>
              </w:numPr>
              <w:spacing w:after="40"/>
            </w:pPr>
            <w:r>
              <w:rPr>
                <w:rFonts w:ascii="Arial" w:cs="Arial" w:eastAsia="Arial" w:hAnsi="Arial"/>
                <w:color w:val="444444"/>
                <w:sz w:val="20"/>
                <w:szCs w:val="20"/>
              </w:rPr>
              <w:t xml:space="preserve">Implement POST /api/sessions/{id}/chat call with loading state</w:t>
            </w:r>
          </w:p>
          <w:p>
            <w:pPr>
              <w:pStyle w:val="ListParagraph"/>
              <w:numPr>
                <w:ilvl w:val="0"/>
                <w:numId w:val="2"/>
              </w:numPr>
              <w:spacing w:after="40"/>
            </w:pPr>
            <w:r>
              <w:rPr>
                <w:rFonts w:ascii="Arial" w:cs="Arial" w:eastAsia="Arial" w:hAnsi="Arial"/>
                <w:color w:val="444444"/>
                <w:sz w:val="20"/>
                <w:szCs w:val="20"/>
              </w:rPr>
              <w:t xml:space="preserve">Implement session creation flow: modal asking for learning goal, then creates session and redirects to chat</w:t>
            </w:r>
          </w:p>
          <w:p>
            <w:pPr>
              <w:pStyle w:val="ListParagraph"/>
              <w:numPr>
                <w:ilvl w:val="0"/>
                <w:numId w:val="2"/>
              </w:numPr>
              <w:spacing w:after="40"/>
            </w:pPr>
            <w:r>
              <w:rPr>
                <w:rFonts w:ascii="Arial" w:cs="Arial" w:eastAsia="Arial" w:hAnsi="Arial"/>
                <w:color w:val="444444"/>
                <w:sz w:val="20"/>
                <w:szCs w:val="20"/>
              </w:rPr>
              <w:t xml:space="preserve">Display curriculum panel: collapsible sidebar showing the generated curriculum outline</w:t>
            </w:r>
          </w:p>
          <w:p>
            <w:pPr>
              <w:pStyle w:val="ListParagraph"/>
              <w:numPr>
                <w:ilvl w:val="0"/>
                <w:numId w:val="2"/>
              </w:numPr>
              <w:spacing w:after="40"/>
            </w:pPr>
            <w:r>
              <w:rPr>
                <w:rFonts w:ascii="Arial" w:cs="Arial" w:eastAsia="Arial" w:hAnsi="Arial"/>
                <w:color w:val="444444"/>
                <w:sz w:val="20"/>
                <w:szCs w:val="20"/>
              </w:rPr>
              <w:t xml:space="preserve">Handle errors gracefully: show user-friendly message if API call fails</w:t>
            </w:r>
          </w:p>
          <w:p>
            <w:pPr>
              <w:pStyle w:val="ListParagraph"/>
              <w:numPr>
                <w:ilvl w:val="0"/>
                <w:numId w:val="2"/>
              </w:numPr>
              <w:spacing w:after="40"/>
            </w:pPr>
            <w:r>
              <w:rPr>
                <w:rFonts w:ascii="Arial" w:cs="Arial" w:eastAsia="Arial" w:hAnsi="Arial"/>
                <w:color w:val="444444"/>
                <w:sz w:val="20"/>
                <w:szCs w:val="20"/>
              </w:rPr>
              <w:t xml:space="preserve">Auto-scroll to latest message</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Learner can create a new session by entering a learning goal</w:t>
            </w:r>
          </w:p>
          <w:p>
            <w:pPr>
              <w:pStyle w:val="ListParagraph"/>
              <w:numPr>
                <w:ilvl w:val="0"/>
                <w:numId w:val="3"/>
              </w:numPr>
              <w:spacing w:after="40"/>
            </w:pPr>
            <w:r>
              <w:rPr>
                <w:rFonts w:ascii="Arial" w:cs="Arial" w:eastAsia="Arial" w:hAnsi="Arial"/>
                <w:color w:val="2E7D32"/>
                <w:sz w:val="20"/>
                <w:szCs w:val="20"/>
              </w:rPr>
              <w:t xml:space="preserve">Chat UI renders AI responses with markdown formatting</w:t>
            </w:r>
          </w:p>
          <w:p>
            <w:pPr>
              <w:pStyle w:val="ListParagraph"/>
              <w:numPr>
                <w:ilvl w:val="0"/>
                <w:numId w:val="3"/>
              </w:numPr>
              <w:spacing w:after="40"/>
            </w:pPr>
            <w:r>
              <w:rPr>
                <w:rFonts w:ascii="Arial" w:cs="Arial" w:eastAsia="Arial" w:hAnsi="Arial"/>
                <w:color w:val="2E7D32"/>
                <w:sz w:val="20"/>
                <w:szCs w:val="20"/>
              </w:rPr>
              <w:t xml:space="preserve">Curriculum sidebar shows the generated learning path</w:t>
            </w:r>
          </w:p>
          <w:p>
            <w:pPr>
              <w:pStyle w:val="ListParagraph"/>
              <w:numPr>
                <w:ilvl w:val="0"/>
                <w:numId w:val="3"/>
              </w:numPr>
              <w:spacing w:after="40"/>
            </w:pPr>
            <w:r>
              <w:rPr>
                <w:rFonts w:ascii="Arial" w:cs="Arial" w:eastAsia="Arial" w:hAnsi="Arial"/>
                <w:color w:val="2E7D32"/>
                <w:sz w:val="20"/>
                <w:szCs w:val="20"/>
              </w:rPr>
              <w:t xml:space="preserve">Typing indicator displays while waiting for AI response</w:t>
            </w:r>
          </w:p>
          <w:p>
            <w:pPr>
              <w:pStyle w:val="ListParagraph"/>
              <w:numPr>
                <w:ilvl w:val="0"/>
                <w:numId w:val="3"/>
              </w:numPr>
              <w:spacing w:after="40"/>
            </w:pPr>
            <w:r>
              <w:rPr>
                <w:rFonts w:ascii="Arial" w:cs="Arial" w:eastAsia="Arial" w:hAnsi="Arial"/>
                <w:color w:val="2E7D32"/>
                <w:sz w:val="20"/>
                <w:szCs w:val="20"/>
              </w:rPr>
              <w:t xml:space="preserve">Full flow works: login → create session → define goal → chat with LearOne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CCCCCC" w:sz="1"/>
              <w:right w:val="single" w:color="CCCCCC" w:sz="1"/>
            </w:tcBorders>
            <w:shd w:fill="D6E8F7" w:val="clear"/>
            <w:tcMar>
              <w:top w:type="dxa" w:w="160"/>
              <w:left w:type="dxa" w:w="240"/>
              <w:bottom w:type="dxa" w:w="160"/>
              <w:right w:type="dxa" w:w="240"/>
            </w:tcMar>
          </w:tcPr>
          <w:p>
            <w:pPr>
              <w:spacing w:after="80"/>
            </w:pPr>
            <w:r>
              <w:rPr>
                <w:rFonts w:ascii="Arial" w:cs="Arial" w:eastAsia="Arial" w:hAnsi="Arial"/>
                <w:b/>
                <w:bCs/>
                <w:color w:val="2E6DA4"/>
                <w:sz w:val="22"/>
                <w:szCs w:val="22"/>
              </w:rPr>
              <w:t xml:space="preserve">1.7  </w:t>
            </w:r>
            <w:r>
              <w:rPr>
                <w:rFonts w:ascii="Arial" w:cs="Arial" w:eastAsia="Arial" w:hAnsi="Arial"/>
                <w:b/>
                <w:bCs/>
                <w:color w:val="1B2A4A"/>
                <w:sz w:val="26"/>
                <w:szCs w:val="26"/>
              </w:rPr>
              <w:t xml:space="preserve">End-to-End Testing &amp; Phase 1 Completion</w:t>
            </w:r>
          </w:p>
          <w:p>
            <w:pPr>
              <w:spacing w:after="120"/>
            </w:pPr>
            <w:r>
              <w:rPr>
                <w:rFonts w:ascii="Arial" w:cs="Arial" w:eastAsia="Arial" w:hAnsi="Arial"/>
                <w:b/>
                <w:bCs/>
                <w:color w:val="2E6DA4"/>
                <w:sz w:val="20"/>
                <w:szCs w:val="20"/>
              </w:rPr>
              <w:t xml:space="preserve">Goal: </w:t>
            </w:r>
            <w:r>
              <w:rPr>
                <w:rFonts w:ascii="Arial" w:cs="Arial" w:eastAsia="Arial" w:hAnsi="Arial"/>
                <w:color w:val="444444"/>
                <w:sz w:val="20"/>
                <w:szCs w:val="20"/>
              </w:rPr>
              <w:t xml:space="preserve">Validate the entire Phase 1 build works together and deploy to production.</w:t>
            </w:r>
          </w:p>
          <w:p>
            <w:pPr>
              <w:spacing w:after="60"/>
            </w:pPr>
            <w:r>
              <w:rPr>
                <w:rFonts w:ascii="Arial" w:cs="Arial" w:eastAsia="Arial" w:hAnsi="Arial"/>
                <w:b/>
                <w:bCs/>
                <w:color w:val="1B2A4A"/>
                <w:sz w:val="20"/>
                <w:szCs w:val="20"/>
              </w:rPr>
              <w:t xml:space="preserve">Tasks</w:t>
            </w:r>
          </w:p>
          <w:p>
            <w:pPr>
              <w:pStyle w:val="ListParagraph"/>
              <w:numPr>
                <w:ilvl w:val="0"/>
                <w:numId w:val="2"/>
              </w:numPr>
              <w:spacing w:after="40"/>
            </w:pPr>
            <w:r>
              <w:rPr>
                <w:rFonts w:ascii="Arial" w:cs="Arial" w:eastAsia="Arial" w:hAnsi="Arial"/>
                <w:color w:val="444444"/>
                <w:sz w:val="20"/>
                <w:szCs w:val="20"/>
              </w:rPr>
              <w:t xml:space="preserve">Manually test the full user journey end-to-end: register, login, create session, chat 10+ turns, view curriculum</w:t>
            </w:r>
          </w:p>
          <w:p>
            <w:pPr>
              <w:pStyle w:val="ListParagraph"/>
              <w:numPr>
                <w:ilvl w:val="0"/>
                <w:numId w:val="2"/>
              </w:numPr>
              <w:spacing w:after="40"/>
            </w:pPr>
            <w:r>
              <w:rPr>
                <w:rFonts w:ascii="Arial" w:cs="Arial" w:eastAsia="Arial" w:hAnsi="Arial"/>
                <w:color w:val="444444"/>
                <w:sz w:val="20"/>
                <w:szCs w:val="20"/>
              </w:rPr>
              <w:t xml:space="preserve">Write Spring Boot integration test for the full chat flow</w:t>
            </w:r>
          </w:p>
          <w:p>
            <w:pPr>
              <w:pStyle w:val="ListParagraph"/>
              <w:numPr>
                <w:ilvl w:val="0"/>
                <w:numId w:val="2"/>
              </w:numPr>
              <w:spacing w:after="40"/>
            </w:pPr>
            <w:r>
              <w:rPr>
                <w:rFonts w:ascii="Arial" w:cs="Arial" w:eastAsia="Arial" w:hAnsi="Arial"/>
                <w:color w:val="444444"/>
                <w:sz w:val="20"/>
                <w:szCs w:val="20"/>
              </w:rPr>
              <w:t xml:space="preserve">Write Cypress or Playwright E2E test: login → create session → send message → verify response appears</w:t>
            </w:r>
          </w:p>
          <w:p>
            <w:pPr>
              <w:pStyle w:val="ListParagraph"/>
              <w:numPr>
                <w:ilvl w:val="0"/>
                <w:numId w:val="2"/>
              </w:numPr>
              <w:spacing w:after="40"/>
            </w:pPr>
            <w:r>
              <w:rPr>
                <w:rFonts w:ascii="Arial" w:cs="Arial" w:eastAsia="Arial" w:hAnsi="Arial"/>
                <w:color w:val="444444"/>
                <w:sz w:val="20"/>
                <w:szCs w:val="20"/>
              </w:rPr>
              <w:t xml:space="preserve">Performance check: ensure a chat response is returned within 10 seconds</w:t>
            </w:r>
          </w:p>
          <w:p>
            <w:pPr>
              <w:pStyle w:val="ListParagraph"/>
              <w:numPr>
                <w:ilvl w:val="0"/>
                <w:numId w:val="2"/>
              </w:numPr>
              <w:spacing w:after="40"/>
            </w:pPr>
            <w:r>
              <w:rPr>
                <w:rFonts w:ascii="Arial" w:cs="Arial" w:eastAsia="Arial" w:hAnsi="Arial"/>
                <w:color w:val="444444"/>
                <w:sz w:val="20"/>
                <w:szCs w:val="20"/>
              </w:rPr>
              <w:t xml:space="preserve">Security check: verify a user cannot access another user's session</w:t>
            </w:r>
          </w:p>
          <w:p>
            <w:pPr>
              <w:pStyle w:val="ListParagraph"/>
              <w:numPr>
                <w:ilvl w:val="0"/>
                <w:numId w:val="2"/>
              </w:numPr>
              <w:spacing w:after="40"/>
            </w:pPr>
            <w:r>
              <w:rPr>
                <w:rFonts w:ascii="Arial" w:cs="Arial" w:eastAsia="Arial" w:hAnsi="Arial"/>
                <w:color w:val="444444"/>
                <w:sz w:val="20"/>
                <w:szCs w:val="20"/>
              </w:rPr>
              <w:t xml:space="preserve">Deploy latest build to Render/Railway and Vercel</w:t>
            </w:r>
          </w:p>
          <w:p>
            <w:pPr>
              <w:pStyle w:val="ListParagraph"/>
              <w:numPr>
                <w:ilvl w:val="0"/>
                <w:numId w:val="2"/>
              </w:numPr>
              <w:spacing w:after="40"/>
            </w:pPr>
            <w:r>
              <w:rPr>
                <w:rFonts w:ascii="Arial" w:cs="Arial" w:eastAsia="Arial" w:hAnsi="Arial"/>
                <w:color w:val="444444"/>
                <w:sz w:val="20"/>
                <w:szCs w:val="20"/>
              </w:rPr>
              <w:t xml:space="preserve">Share the live URL and have one real person try it</w:t>
            </w:r>
          </w:p>
          <w:p>
            <w:pPr>
              <w:spacing w:after="80"/>
            </w:pPr>
          </w:p>
          <w:p>
            <w:pPr>
              <w:spacing w:after="60"/>
            </w:pPr>
            <w:r>
              <w:rPr>
                <w:rFonts w:ascii="Arial" w:cs="Arial" w:eastAsia="Arial" w:hAnsi="Arial"/>
                <w:b/>
                <w:bCs/>
                <w:color w:val="2E7D32"/>
                <w:sz w:val="20"/>
                <w:szCs w:val="20"/>
              </w:rPr>
              <w:t xml:space="preserve">Deliverables</w:t>
            </w:r>
          </w:p>
          <w:p>
            <w:pPr>
              <w:pStyle w:val="ListParagraph"/>
              <w:numPr>
                <w:ilvl w:val="0"/>
                <w:numId w:val="3"/>
              </w:numPr>
              <w:spacing w:after="40"/>
            </w:pPr>
            <w:r>
              <w:rPr>
                <w:rFonts w:ascii="Arial" w:cs="Arial" w:eastAsia="Arial" w:hAnsi="Arial"/>
                <w:color w:val="2E7D32"/>
                <w:sz w:val="20"/>
                <w:szCs w:val="20"/>
              </w:rPr>
              <w:t xml:space="preserve">Full end-to-end user journey works in production</w:t>
            </w:r>
          </w:p>
          <w:p>
            <w:pPr>
              <w:pStyle w:val="ListParagraph"/>
              <w:numPr>
                <w:ilvl w:val="0"/>
                <w:numId w:val="3"/>
              </w:numPr>
              <w:spacing w:after="40"/>
            </w:pPr>
            <w:r>
              <w:rPr>
                <w:rFonts w:ascii="Arial" w:cs="Arial" w:eastAsia="Arial" w:hAnsi="Arial"/>
                <w:color w:val="2E7D32"/>
                <w:sz w:val="20"/>
                <w:szCs w:val="20"/>
              </w:rPr>
              <w:t xml:space="preserve">Integration and E2E tests pass in CI</w:t>
            </w:r>
          </w:p>
          <w:p>
            <w:pPr>
              <w:pStyle w:val="ListParagraph"/>
              <w:numPr>
                <w:ilvl w:val="0"/>
                <w:numId w:val="3"/>
              </w:numPr>
              <w:spacing w:after="40"/>
            </w:pPr>
            <w:r>
              <w:rPr>
                <w:rFonts w:ascii="Arial" w:cs="Arial" w:eastAsia="Arial" w:hAnsi="Arial"/>
                <w:color w:val="2E7D32"/>
                <w:sz w:val="20"/>
                <w:szCs w:val="20"/>
              </w:rPr>
              <w:t xml:space="preserve">Live demo URL shared and validated by a real user</w:t>
            </w:r>
          </w:p>
          <w:p>
            <w:pPr>
              <w:pStyle w:val="ListParagraph"/>
              <w:numPr>
                <w:ilvl w:val="0"/>
                <w:numId w:val="3"/>
              </w:numPr>
              <w:spacing w:after="40"/>
            </w:pPr>
            <w:r>
              <w:rPr>
                <w:rFonts w:ascii="Arial" w:cs="Arial" w:eastAsia="Arial" w:hAnsi="Arial"/>
                <w:color w:val="2E7D32"/>
                <w:sz w:val="20"/>
                <w:szCs w:val="20"/>
              </w:rPr>
              <w:t xml:space="preserve">Phase 1 tagged in Git: git tag v0.1.0-phase1</w:t>
            </w:r>
          </w:p>
        </w:tc>
      </w:tr>
    </w:tbl>
    <w:p>
      <w:pPr>
        <w:spacing w:after="480"/>
      </w:pPr>
    </w:p>
    <w:p>
      <w:r>
        <w:br w:type="page"/>
      </w:r>
    </w:p>
    <w:p>
      <w:pPr>
        <w:pStyle w:val="Heading1"/>
        <w:spacing w:after="120" w:before="360"/>
      </w:pPr>
      <w:r>
        <w:rPr>
          <w:rFonts w:ascii="Arial" w:cs="Arial" w:eastAsia="Arial" w:hAnsi="Arial"/>
          <w:b/>
          <w:bCs/>
          <w:color w:val="1B2A4A"/>
          <w:sz w:val="36"/>
          <w:szCs w:val="36"/>
        </w:rPr>
        <w:t xml:space="preserve">Phases 2–5: Overview</w:t>
      </w:r>
    </w:p>
    <w:p>
      <w:pPr>
        <w:spacing w:after="80"/>
      </w:pPr>
      <w:r>
        <w:rPr>
          <w:rFonts w:ascii="Arial" w:cs="Arial" w:eastAsia="Arial" w:hAnsi="Arial"/>
          <w:color w:val="444444"/>
          <w:sz w:val="22"/>
          <w:szCs w:val="22"/>
        </w:rPr>
        <w:t xml:space="preserve">These phases are planned at the feature level. Detailed subphase breakdowns will be created at the start of each phase using the same format as Phases 0 and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F0" w:val="clear"/>
            <w:tcMar>
              <w:top w:type="dxa" w:w="160"/>
              <w:left w:type="dxa" w:w="240"/>
              <w:bottom w:type="dxa" w:w="160"/>
              <w:right w:type="dxa" w:w="240"/>
            </w:tcMar>
          </w:tcPr>
          <w:p>
            <w:r>
              <w:rPr>
                <w:rFonts w:ascii="Arial" w:cs="Arial" w:eastAsia="Arial" w:hAnsi="Arial"/>
                <w:b/>
                <w:bCs/>
                <w:color w:val="2E8B8B"/>
                <w:sz w:val="28"/>
                <w:szCs w:val="28"/>
              </w:rPr>
              <w:t xml:space="preserve">PHASE 2  </w:t>
            </w:r>
            <w:r>
              <w:rPr>
                <w:rFonts w:ascii="Arial" w:cs="Arial" w:eastAsia="Arial" w:hAnsi="Arial"/>
                <w:b/>
                <w:bCs/>
                <w:color w:val="2E8B8B"/>
                <w:sz w:val="32"/>
                <w:szCs w:val="32"/>
              </w:rPr>
              <w:t xml:space="preserve">Multimodal Learning Engine</w:t>
            </w:r>
          </w:p>
          <w:p>
            <w:r>
              <w:rPr>
                <w:rFonts w:ascii="Arial" w:cs="Arial" w:eastAsia="Arial" w:hAnsi="Arial"/>
                <w:i/>
                <w:iCs/>
                <w:color w:val="666666"/>
                <w:sz w:val="20"/>
                <w:szCs w:val="20"/>
              </w:rPr>
              <w:t xml:space="preserve">Estimated Duration: 3–4 Weeks</w:t>
            </w:r>
          </w:p>
        </w:tc>
      </w:tr>
    </w:tbl>
    <w:p>
      <w:pPr>
        <w:spacing w:after="80"/>
      </w:pPr>
    </w:p>
    <w:p>
      <w:pPr>
        <w:pStyle w:val="Heading2"/>
        <w:spacing w:after="80" w:before="240"/>
      </w:pPr>
      <w:r>
        <w:rPr>
          <w:rFonts w:ascii="Arial" w:cs="Arial" w:eastAsia="Arial" w:hAnsi="Arial"/>
          <w:b/>
          <w:bCs/>
          <w:color w:val="2E8B8B"/>
          <w:sz w:val="28"/>
          <w:szCs w:val="28"/>
        </w:rPr>
        <w:t xml:space="preserve">Core Features</w:t>
      </w:r>
    </w:p>
    <w:p>
      <w:pPr>
        <w:pStyle w:val="ListParagraph"/>
        <w:numPr>
          <w:ilvl w:val="0"/>
          <w:numId w:val="4"/>
        </w:numPr>
        <w:spacing w:after="60"/>
      </w:pPr>
      <w:r>
        <w:rPr>
          <w:rFonts w:ascii="Arial" w:cs="Arial" w:eastAsia="Arial" w:hAnsi="Arial"/>
          <w:color w:val="444444"/>
          <w:sz w:val="22"/>
          <w:szCs w:val="22"/>
        </w:rPr>
        <w:t xml:space="preserve">Diagram &amp; whiteboard generation: prompt Claude to produce Mermaid.js diagrams; render them in the React frontend</w:t>
      </w:r>
    </w:p>
    <w:p>
      <w:pPr>
        <w:pStyle w:val="ListParagraph"/>
        <w:numPr>
          <w:ilvl w:val="0"/>
          <w:numId w:val="4"/>
        </w:numPr>
        <w:spacing w:after="60"/>
      </w:pPr>
      <w:r>
        <w:rPr>
          <w:rFonts w:ascii="Arial" w:cs="Arial" w:eastAsia="Arial" w:hAnsi="Arial"/>
          <w:color w:val="444444"/>
          <w:sz w:val="22"/>
          <w:szCs w:val="22"/>
        </w:rPr>
        <w:t xml:space="preserve">Code execution sandbox: integrate Judge0 API (free tier) so learners can run code examples in-browser</w:t>
      </w:r>
    </w:p>
    <w:p>
      <w:pPr>
        <w:pStyle w:val="ListParagraph"/>
        <w:numPr>
          <w:ilvl w:val="0"/>
          <w:numId w:val="4"/>
        </w:numPr>
        <w:spacing w:after="60"/>
      </w:pPr>
      <w:r>
        <w:rPr>
          <w:rFonts w:ascii="Arial" w:cs="Arial" w:eastAsia="Arial" w:hAnsi="Arial"/>
          <w:color w:val="444444"/>
          <w:sz w:val="22"/>
          <w:szCs w:val="22"/>
        </w:rPr>
        <w:t xml:space="preserve">Interactive quizzes: Claude generates multiple-choice and short-answer questions; scoring and feedback stored in DB</w:t>
      </w:r>
    </w:p>
    <w:p>
      <w:pPr>
        <w:pStyle w:val="ListParagraph"/>
        <w:numPr>
          <w:ilvl w:val="0"/>
          <w:numId w:val="4"/>
        </w:numPr>
        <w:spacing w:after="60"/>
      </w:pPr>
      <w:r>
        <w:rPr>
          <w:rFonts w:ascii="Arial" w:cs="Arial" w:eastAsia="Arial" w:hAnsi="Arial"/>
          <w:color w:val="444444"/>
          <w:sz w:val="22"/>
          <w:szCs w:val="22"/>
        </w:rPr>
        <w:t xml:space="preserve">Syntax-highlighted code blocks in chat using react-syntax-highlighter</w:t>
      </w:r>
    </w:p>
    <w:p>
      <w:pPr>
        <w:pStyle w:val="ListParagraph"/>
        <w:numPr>
          <w:ilvl w:val="0"/>
          <w:numId w:val="4"/>
        </w:numPr>
        <w:spacing w:after="60"/>
      </w:pPr>
      <w:r>
        <w:rPr>
          <w:rFonts w:ascii="Arial" w:cs="Arial" w:eastAsia="Arial" w:hAnsi="Arial"/>
          <w:color w:val="444444"/>
          <w:sz w:val="22"/>
          <w:szCs w:val="22"/>
        </w:rPr>
        <w:t xml:space="preserve">'Show me visually' intent detection: if the user asks for a visual explanation, auto-trigger diagram generation</w:t>
      </w:r>
    </w:p>
    <w:p>
      <w:pPr>
        <w:pStyle w:val="ListParagraph"/>
        <w:numPr>
          <w:ilvl w:val="0"/>
          <w:numId w:val="4"/>
        </w:numPr>
        <w:spacing w:after="60"/>
      </w:pPr>
      <w:r>
        <w:rPr>
          <w:rFonts w:ascii="Arial" w:cs="Arial" w:eastAsia="Arial" w:hAnsi="Arial"/>
          <w:color w:val="444444"/>
          <w:sz w:val="22"/>
          <w:szCs w:val="22"/>
        </w:rPr>
        <w:t xml:space="preserve">LaTeX math rendering using KaTeX for math-heavy topics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F0F0" w:val="clear"/>
            <w:tcMar>
              <w:top w:type="dxa" w:w="80"/>
              <w:left w:type="dxa" w:w="120"/>
              <w:bottom w:type="dxa" w:w="80"/>
              <w:right w:type="dxa" w:w="120"/>
            </w:tcMar>
            <w:vAlign w:val="center"/>
          </w:tcPr>
          <w:p>
            <w:pPr>
              <w:jc w:val="center"/>
            </w:pPr>
            <w:r>
              <w:rPr>
                <w:rFonts w:ascii="Arial" w:cs="Arial" w:eastAsia="Arial" w:hAnsi="Arial"/>
                <w:b/>
                <w:bCs/>
                <w:color w:val="2E8B8B"/>
                <w:sz w:val="20"/>
                <w:szCs w:val="20"/>
              </w:rPr>
              <w:t xml:space="preserve">Free Tools</w:t>
            </w:r>
          </w:p>
        </w:tc>
        <w:tc>
          <w:tcPr>
            <w:tcW w:type="dxa" w:w="7920"/>
            <w:tcBorders>
              <w:top w:val="single" w:color="CCCCCC" w:sz="1"/>
              <w:left w:val="single" w:color="CCCCCC" w:sz="1"/>
              <w:bottom w:val="single" w:color="CCCCCC" w:sz="1"/>
              <w:right w:val="single" w:color="CCCCCC" w:sz="1"/>
            </w:tcBorders>
            <w:shd w:fill="D6F0F0" w:val="clear"/>
            <w:tcMar>
              <w:top w:type="dxa" w:w="80"/>
              <w:left w:type="dxa" w:w="160"/>
              <w:bottom w:type="dxa" w:w="80"/>
              <w:right w:type="dxa" w:w="120"/>
            </w:tcMar>
          </w:tcPr>
          <w:p>
            <w:r>
              <w:rPr>
                <w:rFonts w:ascii="Arial" w:cs="Arial" w:eastAsia="Arial" w:hAnsi="Arial"/>
                <w:color w:val="444444"/>
                <w:sz w:val="22"/>
                <w:szCs w:val="22"/>
              </w:rPr>
              <w:t xml:space="preserve">Mermaid.js (open source), Judge0 free tier (100 submissions/day), KaTeX (open source), react-syntax-highlighter (open source)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8F5" w:val="clear"/>
            <w:tcMar>
              <w:top w:type="dxa" w:w="160"/>
              <w:left w:type="dxa" w:w="240"/>
              <w:bottom w:type="dxa" w:w="160"/>
              <w:right w:type="dxa" w:w="240"/>
            </w:tcMar>
          </w:tcPr>
          <w:p>
            <w:r>
              <w:rPr>
                <w:rFonts w:ascii="Arial" w:cs="Arial" w:eastAsia="Arial" w:hAnsi="Arial"/>
                <w:b/>
                <w:bCs/>
                <w:color w:val="6A3B8B"/>
                <w:sz w:val="28"/>
                <w:szCs w:val="28"/>
              </w:rPr>
              <w:t xml:space="preserve">PHASE 3  </w:t>
            </w:r>
            <w:r>
              <w:rPr>
                <w:rFonts w:ascii="Arial" w:cs="Arial" w:eastAsia="Arial" w:hAnsi="Arial"/>
                <w:b/>
                <w:bCs/>
                <w:color w:val="6A3B8B"/>
                <w:sz w:val="32"/>
                <w:szCs w:val="32"/>
              </w:rPr>
              <w:t xml:space="preserve">Persistent Memory &amp; Learning Graph</w:t>
            </w:r>
          </w:p>
          <w:p>
            <w:r>
              <w:rPr>
                <w:rFonts w:ascii="Arial" w:cs="Arial" w:eastAsia="Arial" w:hAnsi="Arial"/>
                <w:i/>
                <w:iCs/>
                <w:color w:val="666666"/>
                <w:sz w:val="20"/>
                <w:szCs w:val="20"/>
              </w:rPr>
              <w:t xml:space="preserve">Estimated Duration: 2–3 Weeks</w:t>
            </w:r>
          </w:p>
        </w:tc>
      </w:tr>
    </w:tbl>
    <w:p>
      <w:pPr>
        <w:spacing w:after="80"/>
      </w:pPr>
    </w:p>
    <w:p>
      <w:pPr>
        <w:pStyle w:val="Heading2"/>
        <w:spacing w:after="80" w:before="240"/>
      </w:pPr>
      <w:r>
        <w:rPr>
          <w:rFonts w:ascii="Arial" w:cs="Arial" w:eastAsia="Arial" w:hAnsi="Arial"/>
          <w:b/>
          <w:bCs/>
          <w:color w:val="6A3B8B"/>
          <w:sz w:val="28"/>
          <w:szCs w:val="28"/>
        </w:rPr>
        <w:t xml:space="preserve">Core Features</w:t>
      </w:r>
    </w:p>
    <w:p>
      <w:pPr>
        <w:pStyle w:val="ListParagraph"/>
        <w:numPr>
          <w:ilvl w:val="0"/>
          <w:numId w:val="4"/>
        </w:numPr>
        <w:spacing w:after="60"/>
      </w:pPr>
      <w:r>
        <w:rPr>
          <w:rFonts w:ascii="Arial" w:cs="Arial" w:eastAsia="Arial" w:hAnsi="Arial"/>
          <w:color w:val="444444"/>
          <w:sz w:val="22"/>
          <w:szCs w:val="22"/>
        </w:rPr>
        <w:t xml:space="preserve">Vector memory: embed each chat message using a free embedding model (e.g. Cohere free tier or Supabase pgvector extension)</w:t>
      </w:r>
    </w:p>
    <w:p>
      <w:pPr>
        <w:pStyle w:val="ListParagraph"/>
        <w:numPr>
          <w:ilvl w:val="0"/>
          <w:numId w:val="4"/>
        </w:numPr>
        <w:spacing w:after="60"/>
      </w:pPr>
      <w:r>
        <w:rPr>
          <w:rFonts w:ascii="Arial" w:cs="Arial" w:eastAsia="Arial" w:hAnsi="Arial"/>
          <w:color w:val="444444"/>
          <w:sz w:val="22"/>
          <w:szCs w:val="22"/>
        </w:rPr>
        <w:t xml:space="preserve">Concept knowledge graph: store which concepts the learner has encountered, understood, and struggled with</w:t>
      </w:r>
    </w:p>
    <w:p>
      <w:pPr>
        <w:pStyle w:val="ListParagraph"/>
        <w:numPr>
          <w:ilvl w:val="0"/>
          <w:numId w:val="4"/>
        </w:numPr>
        <w:spacing w:after="60"/>
      </w:pPr>
      <w:r>
        <w:rPr>
          <w:rFonts w:ascii="Arial" w:cs="Arial" w:eastAsia="Arial" w:hAnsi="Arial"/>
          <w:color w:val="444444"/>
          <w:sz w:val="22"/>
          <w:szCs w:val="22"/>
        </w:rPr>
        <w:t xml:space="preserve">Spaced repetition engine: schedule review of weak concepts using SM-2 algorithm (pure Java implementation, no external service)</w:t>
      </w:r>
    </w:p>
    <w:p>
      <w:pPr>
        <w:pStyle w:val="ListParagraph"/>
        <w:numPr>
          <w:ilvl w:val="0"/>
          <w:numId w:val="4"/>
        </w:numPr>
        <w:spacing w:after="60"/>
      </w:pPr>
      <w:r>
        <w:rPr>
          <w:rFonts w:ascii="Arial" w:cs="Arial" w:eastAsia="Arial" w:hAnsi="Arial"/>
          <w:color w:val="444444"/>
          <w:sz w:val="22"/>
          <w:szCs w:val="22"/>
        </w:rPr>
        <w:t xml:space="preserve">Learning progress dashboard: visual progress tracker showing curriculum completion per session</w:t>
      </w:r>
    </w:p>
    <w:p>
      <w:pPr>
        <w:pStyle w:val="ListParagraph"/>
        <w:numPr>
          <w:ilvl w:val="0"/>
          <w:numId w:val="4"/>
        </w:numPr>
        <w:spacing w:after="60"/>
      </w:pPr>
      <w:r>
        <w:rPr>
          <w:rFonts w:ascii="Arial" w:cs="Arial" w:eastAsia="Arial" w:hAnsi="Arial"/>
          <w:color w:val="444444"/>
          <w:sz w:val="22"/>
          <w:szCs w:val="22"/>
        </w:rPr>
        <w:t xml:space="preserve">Cross-session memory: when starting a new session, inject a summary of past sessions into the system prompt</w:t>
      </w:r>
    </w:p>
    <w:p>
      <w:pPr>
        <w:pStyle w:val="ListParagraph"/>
        <w:numPr>
          <w:ilvl w:val="0"/>
          <w:numId w:val="4"/>
        </w:numPr>
        <w:spacing w:after="60"/>
      </w:pPr>
      <w:r>
        <w:rPr>
          <w:rFonts w:ascii="Arial" w:cs="Arial" w:eastAsia="Arial" w:hAnsi="Arial"/>
          <w:color w:val="444444"/>
          <w:sz w:val="22"/>
          <w:szCs w:val="22"/>
        </w:rPr>
        <w:t xml:space="preserve">'Continue where you left off' feature: AI references and builds on previous sessions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AD8F5" w:val="clear"/>
            <w:tcMar>
              <w:top w:type="dxa" w:w="80"/>
              <w:left w:type="dxa" w:w="120"/>
              <w:bottom w:type="dxa" w:w="80"/>
              <w:right w:type="dxa" w:w="120"/>
            </w:tcMar>
            <w:vAlign w:val="center"/>
          </w:tcPr>
          <w:p>
            <w:pPr>
              <w:jc w:val="center"/>
            </w:pPr>
            <w:r>
              <w:rPr>
                <w:rFonts w:ascii="Arial" w:cs="Arial" w:eastAsia="Arial" w:hAnsi="Arial"/>
                <w:b/>
                <w:bCs/>
                <w:color w:val="6A3B8B"/>
                <w:sz w:val="20"/>
                <w:szCs w:val="20"/>
              </w:rPr>
              <w:t xml:space="preserve">Free Tools</w:t>
            </w:r>
          </w:p>
        </w:tc>
        <w:tc>
          <w:tcPr>
            <w:tcW w:type="dxa" w:w="7920"/>
            <w:tcBorders>
              <w:top w:val="single" w:color="CCCCCC" w:sz="1"/>
              <w:left w:val="single" w:color="CCCCCC" w:sz="1"/>
              <w:bottom w:val="single" w:color="CCCCCC" w:sz="1"/>
              <w:right w:val="single" w:color="CCCCCC" w:sz="1"/>
            </w:tcBorders>
            <w:shd w:fill="EAD8F5" w:val="clear"/>
            <w:tcMar>
              <w:top w:type="dxa" w:w="80"/>
              <w:left w:type="dxa" w:w="160"/>
              <w:bottom w:type="dxa" w:w="80"/>
              <w:right w:type="dxa" w:w="120"/>
            </w:tcMar>
          </w:tcPr>
          <w:p>
            <w:r>
              <w:rPr>
                <w:rFonts w:ascii="Arial" w:cs="Arial" w:eastAsia="Arial" w:hAnsi="Arial"/>
                <w:color w:val="444444"/>
                <w:sz w:val="22"/>
                <w:szCs w:val="22"/>
              </w:rPr>
              <w:t xml:space="preserve">Supabase pgvector extension (free, included), Cohere free tier (1000 calls/month) for embeddings, or local embeddings via Spring AI</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0D8" w:val="clear"/>
            <w:tcMar>
              <w:top w:type="dxa" w:w="160"/>
              <w:left w:type="dxa" w:w="240"/>
              <w:bottom w:type="dxa" w:w="160"/>
              <w:right w:type="dxa" w:w="240"/>
            </w:tcMar>
          </w:tcPr>
          <w:p>
            <w:r>
              <w:rPr>
                <w:rFonts w:ascii="Arial" w:cs="Arial" w:eastAsia="Arial" w:hAnsi="Arial"/>
                <w:b/>
                <w:bCs/>
                <w:color w:val="2E7D32"/>
                <w:sz w:val="28"/>
                <w:szCs w:val="28"/>
              </w:rPr>
              <w:t xml:space="preserve">PHASE 4  </w:t>
            </w:r>
            <w:r>
              <w:rPr>
                <w:rFonts w:ascii="Arial" w:cs="Arial" w:eastAsia="Arial" w:hAnsi="Arial"/>
                <w:b/>
                <w:bCs/>
                <w:color w:val="2E7D32"/>
                <w:sz w:val="32"/>
                <w:szCs w:val="32"/>
              </w:rPr>
              <w:t xml:space="preserve">Polish &amp; Production Readiness</w:t>
            </w:r>
          </w:p>
          <w:p>
            <w:r>
              <w:rPr>
                <w:rFonts w:ascii="Arial" w:cs="Arial" w:eastAsia="Arial" w:hAnsi="Arial"/>
                <w:i/>
                <w:iCs/>
                <w:color w:val="666666"/>
                <w:sz w:val="20"/>
                <w:szCs w:val="20"/>
              </w:rPr>
              <w:t xml:space="preserve">Estimated Duration: 2–3 Weeks</w:t>
            </w:r>
          </w:p>
        </w:tc>
      </w:tr>
    </w:tbl>
    <w:p>
      <w:pPr>
        <w:spacing w:after="80"/>
      </w:pPr>
    </w:p>
    <w:p>
      <w:pPr>
        <w:pStyle w:val="Heading2"/>
        <w:spacing w:after="80" w:before="240"/>
      </w:pPr>
      <w:r>
        <w:rPr>
          <w:rFonts w:ascii="Arial" w:cs="Arial" w:eastAsia="Arial" w:hAnsi="Arial"/>
          <w:b/>
          <w:bCs/>
          <w:color w:val="2E7D32"/>
          <w:sz w:val="28"/>
          <w:szCs w:val="28"/>
        </w:rPr>
        <w:t xml:space="preserve">Core Features</w:t>
      </w:r>
    </w:p>
    <w:p>
      <w:pPr>
        <w:pStyle w:val="ListParagraph"/>
        <w:numPr>
          <w:ilvl w:val="0"/>
          <w:numId w:val="4"/>
        </w:numPr>
        <w:spacing w:after="60"/>
      </w:pPr>
      <w:r>
        <w:rPr>
          <w:rFonts w:ascii="Arial" w:cs="Arial" w:eastAsia="Arial" w:hAnsi="Arial"/>
          <w:color w:val="444444"/>
          <w:sz w:val="22"/>
          <w:szCs w:val="22"/>
        </w:rPr>
        <w:t xml:space="preserve">UI/UX polish: dark mode, responsive design, smooth animations, loading skeletons</w:t>
      </w:r>
    </w:p>
    <w:p>
      <w:pPr>
        <w:pStyle w:val="ListParagraph"/>
        <w:numPr>
          <w:ilvl w:val="0"/>
          <w:numId w:val="4"/>
        </w:numPr>
        <w:spacing w:after="60"/>
      </w:pPr>
      <w:r>
        <w:rPr>
          <w:rFonts w:ascii="Arial" w:cs="Arial" w:eastAsia="Arial" w:hAnsi="Arial"/>
          <w:color w:val="444444"/>
          <w:sz w:val="22"/>
          <w:szCs w:val="22"/>
        </w:rPr>
        <w:t xml:space="preserve">Error handling: global error boundary in React, structured error responses from Spring Boot</w:t>
      </w:r>
    </w:p>
    <w:p>
      <w:pPr>
        <w:pStyle w:val="ListParagraph"/>
        <w:numPr>
          <w:ilvl w:val="0"/>
          <w:numId w:val="4"/>
        </w:numPr>
        <w:spacing w:after="60"/>
      </w:pPr>
      <w:r>
        <w:rPr>
          <w:rFonts w:ascii="Arial" w:cs="Arial" w:eastAsia="Arial" w:hAnsi="Arial"/>
          <w:color w:val="444444"/>
          <w:sz w:val="22"/>
          <w:szCs w:val="22"/>
        </w:rPr>
        <w:t xml:space="preserve">Performance: Redis caching for curriculum and session metadata, Spring Boot response compression</w:t>
      </w:r>
    </w:p>
    <w:p>
      <w:pPr>
        <w:pStyle w:val="ListParagraph"/>
        <w:numPr>
          <w:ilvl w:val="0"/>
          <w:numId w:val="4"/>
        </w:numPr>
        <w:spacing w:after="60"/>
      </w:pPr>
      <w:r>
        <w:rPr>
          <w:rFonts w:ascii="Arial" w:cs="Arial" w:eastAsia="Arial" w:hAnsi="Arial"/>
          <w:color w:val="444444"/>
          <w:sz w:val="22"/>
          <w:szCs w:val="22"/>
        </w:rPr>
        <w:t xml:space="preserve">Security hardening: CORS configuration, request size limits, input sanitization, SQL injection review</w:t>
      </w:r>
    </w:p>
    <w:p>
      <w:pPr>
        <w:pStyle w:val="ListParagraph"/>
        <w:numPr>
          <w:ilvl w:val="0"/>
          <w:numId w:val="4"/>
        </w:numPr>
        <w:spacing w:after="60"/>
      </w:pPr>
      <w:r>
        <w:rPr>
          <w:rFonts w:ascii="Arial" w:cs="Arial" w:eastAsia="Arial" w:hAnsi="Arial"/>
          <w:color w:val="444444"/>
          <w:sz w:val="22"/>
          <w:szCs w:val="22"/>
        </w:rPr>
        <w:t xml:space="preserve">Monitoring: add Spring Boot Actuator + free Grafana Cloud tier for basic metrics</w:t>
      </w:r>
    </w:p>
    <w:p>
      <w:pPr>
        <w:pStyle w:val="ListParagraph"/>
        <w:numPr>
          <w:ilvl w:val="0"/>
          <w:numId w:val="4"/>
        </w:numPr>
        <w:spacing w:after="60"/>
      </w:pPr>
      <w:r>
        <w:rPr>
          <w:rFonts w:ascii="Arial" w:cs="Arial" w:eastAsia="Arial" w:hAnsi="Arial"/>
          <w:color w:val="444444"/>
          <w:sz w:val="22"/>
          <w:szCs w:val="22"/>
        </w:rPr>
        <w:t xml:space="preserve">Onboarding flow: first-time user walkthrough with sample learning goals</w:t>
      </w:r>
    </w:p>
    <w:p>
      <w:pPr>
        <w:pStyle w:val="ListParagraph"/>
        <w:numPr>
          <w:ilvl w:val="0"/>
          <w:numId w:val="4"/>
        </w:numPr>
        <w:spacing w:after="60"/>
      </w:pPr>
      <w:r>
        <w:rPr>
          <w:rFonts w:ascii="Arial" w:cs="Arial" w:eastAsia="Arial" w:hAnsi="Arial"/>
          <w:color w:val="444444"/>
          <w:sz w:val="22"/>
          <w:szCs w:val="22"/>
        </w:rPr>
        <w:t xml:space="preserve">Email notifications: session recap emails using free tier of Resend or Mailgun</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r>
              <w:rPr>
                <w:rFonts w:ascii="Arial" w:cs="Arial" w:eastAsia="Arial" w:hAnsi="Arial"/>
                <w:b/>
                <w:bCs/>
                <w:color w:val="666666"/>
                <w:sz w:val="28"/>
                <w:szCs w:val="28"/>
              </w:rPr>
              <w:t xml:space="preserve">PHASE 5  </w:t>
            </w:r>
            <w:r>
              <w:rPr>
                <w:rFonts w:ascii="Arial" w:cs="Arial" w:eastAsia="Arial" w:hAnsi="Arial"/>
                <w:b/>
                <w:bCs/>
                <w:color w:val="666666"/>
                <w:sz w:val="32"/>
                <w:szCs w:val="32"/>
              </w:rPr>
              <w:t xml:space="preserve">Advanced Features</w:t>
            </w:r>
          </w:p>
          <w:p>
            <w:r>
              <w:rPr>
                <w:rFonts w:ascii="Arial" w:cs="Arial" w:eastAsia="Arial" w:hAnsi="Arial"/>
                <w:i/>
                <w:iCs/>
                <w:color w:val="666666"/>
                <w:sz w:val="20"/>
                <w:szCs w:val="20"/>
              </w:rPr>
              <w:t xml:space="preserve">Estimated Duration: Ongoing</w:t>
            </w:r>
          </w:p>
        </w:tc>
      </w:tr>
    </w:tbl>
    <w:p>
      <w:pPr>
        <w:spacing w:after="80"/>
      </w:pPr>
    </w:p>
    <w:p>
      <w:pPr>
        <w:pStyle w:val="Heading2"/>
        <w:spacing w:after="80" w:before="240"/>
      </w:pPr>
      <w:r>
        <w:rPr>
          <w:rFonts w:ascii="Arial" w:cs="Arial" w:eastAsia="Arial" w:hAnsi="Arial"/>
          <w:b/>
          <w:bCs/>
          <w:color w:val="666666"/>
          <w:sz w:val="28"/>
          <w:szCs w:val="28"/>
        </w:rPr>
        <w:t xml:space="preserve">Planned Advanced Features</w:t>
      </w:r>
    </w:p>
    <w:p>
      <w:pPr>
        <w:pStyle w:val="ListParagraph"/>
        <w:numPr>
          <w:ilvl w:val="0"/>
          <w:numId w:val="4"/>
        </w:numPr>
        <w:spacing w:after="60"/>
      </w:pPr>
      <w:r>
        <w:rPr>
          <w:rFonts w:ascii="Arial" w:cs="Arial" w:eastAsia="Arial" w:hAnsi="Arial"/>
          <w:color w:val="444444"/>
          <w:sz w:val="22"/>
          <w:szCs w:val="22"/>
        </w:rPr>
        <w:t xml:space="preserve">Voice input/output: Web Speech API for voice questions, ElevenLabs free tier for AI voice responses</w:t>
      </w:r>
    </w:p>
    <w:p>
      <w:pPr>
        <w:pStyle w:val="ListParagraph"/>
        <w:numPr>
          <w:ilvl w:val="0"/>
          <w:numId w:val="4"/>
        </w:numPr>
        <w:spacing w:after="60"/>
      </w:pPr>
      <w:r>
        <w:rPr>
          <w:rFonts w:ascii="Arial" w:cs="Arial" w:eastAsia="Arial" w:hAnsi="Arial"/>
          <w:color w:val="444444"/>
          <w:sz w:val="22"/>
          <w:szCs w:val="22"/>
        </w:rPr>
        <w:t xml:space="preserve">Multi-teacher personalities: choose teaching style (Socratic, direct, coaching) via system prompt variants</w:t>
      </w:r>
    </w:p>
    <w:p>
      <w:pPr>
        <w:pStyle w:val="ListParagraph"/>
        <w:numPr>
          <w:ilvl w:val="0"/>
          <w:numId w:val="4"/>
        </w:numPr>
        <w:spacing w:after="60"/>
      </w:pPr>
      <w:r>
        <w:rPr>
          <w:rFonts w:ascii="Arial" w:cs="Arial" w:eastAsia="Arial" w:hAnsi="Arial"/>
          <w:color w:val="444444"/>
          <w:sz w:val="22"/>
          <w:szCs w:val="22"/>
        </w:rPr>
        <w:t xml:space="preserve">Project-based learning: AI guides the learner through a full coding project as part of the curriculum</w:t>
      </w:r>
    </w:p>
    <w:p>
      <w:pPr>
        <w:pStyle w:val="ListParagraph"/>
        <w:numPr>
          <w:ilvl w:val="0"/>
          <w:numId w:val="4"/>
        </w:numPr>
        <w:spacing w:after="60"/>
      </w:pPr>
      <w:r>
        <w:rPr>
          <w:rFonts w:ascii="Arial" w:cs="Arial" w:eastAsia="Arial" w:hAnsi="Arial"/>
          <w:color w:val="444444"/>
          <w:sz w:val="22"/>
          <w:szCs w:val="22"/>
        </w:rPr>
        <w:t xml:space="preserve">Multi-device continuity: push session state to Redis so learners can switch devices mid-session</w:t>
      </w:r>
    </w:p>
    <w:p>
      <w:pPr>
        <w:pStyle w:val="ListParagraph"/>
        <w:numPr>
          <w:ilvl w:val="0"/>
          <w:numId w:val="4"/>
        </w:numPr>
        <w:spacing w:after="60"/>
      </w:pPr>
      <w:r>
        <w:rPr>
          <w:rFonts w:ascii="Arial" w:cs="Arial" w:eastAsia="Arial" w:hAnsi="Arial"/>
          <w:color w:val="444444"/>
          <w:sz w:val="22"/>
          <w:szCs w:val="22"/>
        </w:rPr>
        <w:t xml:space="preserve">'Teach me like I'm 5 → PhD' slider: real-time complexity adjustment</w:t>
      </w:r>
    </w:p>
    <w:p>
      <w:pPr>
        <w:pStyle w:val="ListParagraph"/>
        <w:numPr>
          <w:ilvl w:val="0"/>
          <w:numId w:val="4"/>
        </w:numPr>
        <w:spacing w:after="60"/>
      </w:pPr>
      <w:r>
        <w:rPr>
          <w:rFonts w:ascii="Arial" w:cs="Arial" w:eastAsia="Arial" w:hAnsi="Arial"/>
          <w:color w:val="444444"/>
          <w:sz w:val="22"/>
          <w:szCs w:val="22"/>
        </w:rPr>
        <w:t xml:space="preserve">Collaboration: share a session with another user (read-only or co-learning mode)</w:t>
      </w:r>
    </w:p>
    <w:p>
      <w:pPr>
        <w:pStyle w:val="ListParagraph"/>
        <w:numPr>
          <w:ilvl w:val="0"/>
          <w:numId w:val="4"/>
        </w:numPr>
        <w:spacing w:after="60"/>
      </w:pPr>
      <w:r>
        <w:rPr>
          <w:rFonts w:ascii="Arial" w:cs="Arial" w:eastAsia="Arial" w:hAnsi="Arial"/>
          <w:color w:val="444444"/>
          <w:sz w:val="22"/>
          <w:szCs w:val="22"/>
        </w:rPr>
        <w:t xml:space="preserve">Export: generate a PDF summary of a learning session with key concepts and quiz results</w:t>
      </w:r>
    </w:p>
    <w:p>
      <w:pPr>
        <w:spacing w:after="480"/>
      </w:pPr>
    </w:p>
    <w:p>
      <w:r>
        <w:br w:type="page"/>
      </w:r>
    </w:p>
    <w:p>
      <w:pPr>
        <w:pStyle w:val="Heading1"/>
        <w:spacing w:after="120" w:before="360"/>
      </w:pPr>
      <w:r>
        <w:rPr>
          <w:rFonts w:ascii="Arial" w:cs="Arial" w:eastAsia="Arial" w:hAnsi="Arial"/>
          <w:b/>
          <w:bCs/>
          <w:color w:val="1B2A4A"/>
          <w:sz w:val="36"/>
          <w:szCs w:val="36"/>
        </w:rPr>
        <w:t xml:space="preserve">Appendix: Free Tier Limits Reference</w:t>
      </w:r>
    </w:p>
    <w:p>
      <w:pPr>
        <w:spacing w:after="80"/>
      </w:pPr>
      <w:r>
        <w:rPr>
          <w:rFonts w:ascii="Arial" w:cs="Arial" w:eastAsia="Arial" w:hAnsi="Arial"/>
          <w:color w:val="444444"/>
          <w:sz w:val="22"/>
          <w:szCs w:val="22"/>
        </w:rPr>
        <w:t xml:space="preserve">This table summarizes the free tier limits for every external service used in LearOne. Plan your usage against these limits during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Use It For</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Upgrade Path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Supabase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500MB DB, 1GB storage, 50k auth users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 file storage, auth</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$25/mo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Upstash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10,000 commands/day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Session cache, rate limiting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$0.2 per 100k commands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Render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750 hrs/mo, 512MB RAM, spins down after 15min</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Spring Boot backend hosting</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$7/mo Starter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Unlimited deploys, 100GB bandwidth/mo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frontend hosting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$20/mo Pro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Anthropic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Free $5 credits on signup</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All AI responses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Pay-per-token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 min/mo free for private repos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CI/CD pipelines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$4/mo for more minutes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Judge0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100 submissions/day free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Code execution (Phase 2)</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$3/mo for more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 API calls/mo free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embeddings (Phase 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$0.10 per 1M tokens</w:t>
            </w:r>
          </w:p>
        </w:tc>
      </w:tr>
    </w:tbl>
    <w:p>
      <w:pPr>
        <w:spacing w:after="240"/>
      </w:pPr>
    </w:p>
    <w:p>
      <w:pPr>
        <w:pBdr>
          <w:bottom w:val="single" w:color="2E6DA4" w:sz="6" w:space="1"/>
        </w:pBdr>
        <w:spacing w:after="240"/>
      </w:pPr>
    </w:p>
    <w:p>
      <w:pPr>
        <w:spacing w:after="240" w:before="240"/>
        <w:jc w:val="center"/>
      </w:pPr>
      <w:r>
        <w:rPr>
          <w:rFonts w:ascii="Arial" w:cs="Arial" w:eastAsia="Arial" w:hAnsi="Arial"/>
          <w:i/>
          <w:iCs/>
          <w:color w:val="666666"/>
          <w:sz w:val="22"/>
          <w:szCs w:val="22"/>
        </w:rPr>
        <w:t xml:space="preserve">LearOne — From broken education to personalized, persistent, intelligent learning.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center"/>
    </w:pPr>
    <w:r>
      <w:rPr>
        <w:rFonts w:ascii="Arial" w:cs="Arial" w:eastAsia="Arial" w:hAnsi="Arial"/>
        <w:color w:val="666666"/>
        <w:sz w:val="18"/>
        <w:szCs w:val="18"/>
      </w:rPr>
      <w:t xml:space="preserve">Confidential — LearOne Project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666666"/>
        <w:sz w:val="18"/>
        <w:szCs w:val="18"/>
      </w:rPr>
      <w:t xml:space="preserve">LearOne — AI Educator Build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2026-05-02T01:52:14.537Z</dcterms:created>
  <dcterms:modified xsi:type="dcterms:W3CDTF">2026-05-02T01:52:14.538Z</dcterms:modified>
</cp:coreProperties>
</file>

<file path=docProps/custom.xml><?xml version="1.0" encoding="utf-8"?>
<Properties xmlns="http://schemas.openxmlformats.org/officeDocument/2006/custom-properties" xmlns:vt="http://schemas.openxmlformats.org/officeDocument/2006/docPropsVTypes"/>
</file>