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0377" w:rsidRPr="005E0377" w:rsidRDefault="005E0377" w:rsidP="005E0377">
      <w:pPr>
        <w:autoSpaceDE w:val="0"/>
        <w:autoSpaceDN w:val="0"/>
        <w:adjustRightInd w:val="0"/>
        <w:spacing w:before="100" w:after="100" w:line="240" w:lineRule="auto"/>
        <w:rPr>
          <w:rFonts w:ascii="Calibri" w:hAnsi="Calibri" w:cs="Calibri"/>
          <w:sz w:val="20"/>
          <w:szCs w:val="20"/>
        </w:rPr>
      </w:pPr>
      <w:r w:rsidRPr="005E0377">
        <w:rPr>
          <w:rFonts w:ascii="Calibri" w:hAnsi="Calibri" w:cs="Calibri"/>
          <w:sz w:val="20"/>
          <w:szCs w:val="20"/>
        </w:rPr>
        <w:t xml:space="preserve">There are three things to see here. </w:t>
      </w:r>
    </w:p>
    <w:p w:rsidR="005E0377" w:rsidRPr="005E0377" w:rsidRDefault="005E0377" w:rsidP="005E0377">
      <w:pPr>
        <w:autoSpaceDE w:val="0"/>
        <w:autoSpaceDN w:val="0"/>
        <w:adjustRightInd w:val="0"/>
        <w:spacing w:before="100" w:after="100" w:line="240" w:lineRule="auto"/>
        <w:ind w:left="720"/>
        <w:rPr>
          <w:rFonts w:ascii="Calibri" w:hAnsi="Calibri" w:cs="Calibri"/>
          <w:sz w:val="20"/>
          <w:szCs w:val="20"/>
        </w:rPr>
      </w:pPr>
      <w:r w:rsidRPr="005E0377">
        <w:rPr>
          <w:rFonts w:ascii="Calibri" w:hAnsi="Calibri" w:cs="Calibri"/>
          <w:sz w:val="20"/>
          <w:szCs w:val="20"/>
        </w:rPr>
        <w:t xml:space="preserve">The Fourth Shift, taking </w:t>
      </w:r>
      <w:proofErr w:type="spellStart"/>
      <w:r w:rsidRPr="005E0377">
        <w:rPr>
          <w:rFonts w:ascii="Calibri" w:hAnsi="Calibri" w:cs="Calibri"/>
          <w:sz w:val="20"/>
          <w:szCs w:val="20"/>
        </w:rPr>
        <w:t>Kryptos</w:t>
      </w:r>
      <w:proofErr w:type="spellEnd"/>
      <w:r w:rsidRPr="005E0377">
        <w:rPr>
          <w:rFonts w:ascii="Calibri" w:hAnsi="Calibri" w:cs="Calibri"/>
          <w:sz w:val="20"/>
          <w:szCs w:val="20"/>
        </w:rPr>
        <w:t xml:space="preserve"> from Satellite to (Themis’s) Scales of Balance, specifically splitting the </w:t>
      </w:r>
      <w:proofErr w:type="spellStart"/>
      <w:r w:rsidRPr="005E0377">
        <w:rPr>
          <w:rFonts w:ascii="Calibri" w:hAnsi="Calibri" w:cs="Calibri"/>
          <w:sz w:val="20"/>
          <w:szCs w:val="20"/>
        </w:rPr>
        <w:t>Krypos</w:t>
      </w:r>
      <w:proofErr w:type="spellEnd"/>
      <w:r w:rsidRPr="005E0377">
        <w:rPr>
          <w:rFonts w:ascii="Calibri" w:hAnsi="Calibri" w:cs="Calibri"/>
          <w:sz w:val="20"/>
          <w:szCs w:val="20"/>
        </w:rPr>
        <w:t xml:space="preserve"> and reflected </w:t>
      </w:r>
      <w:proofErr w:type="spellStart"/>
      <w:r w:rsidRPr="005E0377">
        <w:rPr>
          <w:rFonts w:ascii="Calibri" w:hAnsi="Calibri" w:cs="Calibri"/>
          <w:sz w:val="20"/>
          <w:szCs w:val="20"/>
        </w:rPr>
        <w:t>Kryptos</w:t>
      </w:r>
      <w:proofErr w:type="spellEnd"/>
      <w:r w:rsidRPr="005E0377">
        <w:rPr>
          <w:rFonts w:ascii="Calibri" w:hAnsi="Calibri" w:cs="Calibri"/>
          <w:sz w:val="20"/>
          <w:szCs w:val="20"/>
        </w:rPr>
        <w:t xml:space="preserve"> and placing the two side by side. </w:t>
      </w:r>
    </w:p>
    <w:p w:rsidR="005E0377" w:rsidRPr="005E0377" w:rsidRDefault="005E0377" w:rsidP="005E0377">
      <w:pPr>
        <w:autoSpaceDE w:val="0"/>
        <w:autoSpaceDN w:val="0"/>
        <w:adjustRightInd w:val="0"/>
        <w:spacing w:before="100" w:after="100" w:line="240" w:lineRule="auto"/>
        <w:ind w:left="720"/>
        <w:rPr>
          <w:rFonts w:ascii="Calibri" w:hAnsi="Calibri" w:cs="Calibri"/>
          <w:sz w:val="20"/>
          <w:szCs w:val="20"/>
        </w:rPr>
      </w:pPr>
      <w:r w:rsidRPr="005E0377">
        <w:rPr>
          <w:rFonts w:ascii="Calibri" w:hAnsi="Calibri" w:cs="Calibri"/>
          <w:sz w:val="20"/>
          <w:szCs w:val="20"/>
        </w:rPr>
        <w:t xml:space="preserve">A replacement of the reflection with a straight English-to-Russian transliteration. Understand that’s transliteration NOT translation, focusing on the letters. It’s an illustration of the Greek language and it’s progression, both Latin and </w:t>
      </w:r>
      <w:proofErr w:type="spellStart"/>
      <w:r w:rsidRPr="005E0377">
        <w:rPr>
          <w:rFonts w:ascii="Calibri" w:hAnsi="Calibri" w:cs="Calibri"/>
          <w:sz w:val="20"/>
          <w:szCs w:val="20"/>
        </w:rPr>
        <w:t>Glagolithic</w:t>
      </w:r>
      <w:proofErr w:type="spellEnd"/>
      <w:r w:rsidRPr="005E0377">
        <w:rPr>
          <w:rFonts w:ascii="Calibri" w:hAnsi="Calibri" w:cs="Calibri"/>
          <w:sz w:val="20"/>
          <w:szCs w:val="20"/>
        </w:rPr>
        <w:t xml:space="preserve">, resulting in English and Russian Alphabets. Like a mirror of each other, distorted but balancing. </w:t>
      </w:r>
    </w:p>
    <w:p w:rsidR="005E0377" w:rsidRPr="005E0377" w:rsidRDefault="005E0377" w:rsidP="005E0377">
      <w:pPr>
        <w:autoSpaceDE w:val="0"/>
        <w:autoSpaceDN w:val="0"/>
        <w:adjustRightInd w:val="0"/>
        <w:spacing w:before="100" w:after="100" w:line="240" w:lineRule="auto"/>
        <w:ind w:left="720"/>
        <w:rPr>
          <w:rFonts w:ascii="Calibri" w:hAnsi="Calibri" w:cs="Calibri"/>
          <w:sz w:val="20"/>
          <w:szCs w:val="20"/>
        </w:rPr>
      </w:pPr>
      <w:r w:rsidRPr="005E0377">
        <w:rPr>
          <w:rFonts w:ascii="Calibri" w:hAnsi="Calibri" w:cs="Calibri"/>
          <w:sz w:val="20"/>
          <w:szCs w:val="20"/>
        </w:rPr>
        <w:t>Phi-</w:t>
      </w:r>
      <w:proofErr w:type="spellStart"/>
      <w:r w:rsidRPr="005E0377">
        <w:rPr>
          <w:rFonts w:ascii="Calibri" w:hAnsi="Calibri" w:cs="Calibri"/>
          <w:sz w:val="20"/>
          <w:szCs w:val="20"/>
        </w:rPr>
        <w:t>Nyx</w:t>
      </w:r>
      <w:proofErr w:type="spellEnd"/>
      <w:r w:rsidRPr="005E0377">
        <w:rPr>
          <w:rFonts w:ascii="Calibri" w:hAnsi="Calibri" w:cs="Calibri"/>
          <w:sz w:val="20"/>
          <w:szCs w:val="20"/>
        </w:rPr>
        <w:t>: I’ve highlighted the text. You’ll note the letters NYX encircled by the Russian letter for "EF", and the symbol is the same for the letter "Phi" in the Greek root. Note that the proper Greek pronunciation of Phi is "FEE" not "FI" as is commonly used. Fee-</w:t>
      </w:r>
      <w:proofErr w:type="spellStart"/>
      <w:r w:rsidRPr="005E0377">
        <w:rPr>
          <w:rFonts w:ascii="Calibri" w:hAnsi="Calibri" w:cs="Calibri"/>
          <w:sz w:val="20"/>
          <w:szCs w:val="20"/>
        </w:rPr>
        <w:t>Nyx</w:t>
      </w:r>
      <w:proofErr w:type="spellEnd"/>
      <w:r w:rsidRPr="005E0377">
        <w:rPr>
          <w:rFonts w:ascii="Calibri" w:hAnsi="Calibri" w:cs="Calibri"/>
          <w:sz w:val="20"/>
          <w:szCs w:val="20"/>
        </w:rPr>
        <w:t xml:space="preserve">, Phoenix. A play on words, with an "Aunt" in there to boot, on a somewhat… straight family tree. </w:t>
      </w:r>
      <w:proofErr w:type="spellStart"/>
      <w:r w:rsidRPr="005E0377">
        <w:rPr>
          <w:rFonts w:ascii="Calibri" w:hAnsi="Calibri" w:cs="Calibri"/>
          <w:sz w:val="20"/>
          <w:szCs w:val="20"/>
        </w:rPr>
        <w:t>Nyx</w:t>
      </w:r>
      <w:proofErr w:type="spellEnd"/>
      <w:r w:rsidRPr="005E0377">
        <w:rPr>
          <w:rFonts w:ascii="Calibri" w:hAnsi="Calibri" w:cs="Calibri"/>
          <w:sz w:val="20"/>
          <w:szCs w:val="20"/>
        </w:rPr>
        <w:t xml:space="preserve"> was a personification of Night, spawned from Chaos and </w:t>
      </w:r>
      <w:proofErr w:type="spellStart"/>
      <w:r w:rsidRPr="005E0377">
        <w:rPr>
          <w:rFonts w:ascii="Calibri" w:hAnsi="Calibri" w:cs="Calibri"/>
          <w:sz w:val="20"/>
          <w:szCs w:val="20"/>
        </w:rPr>
        <w:t>Phanes</w:t>
      </w:r>
      <w:proofErr w:type="spellEnd"/>
      <w:r w:rsidRPr="005E0377">
        <w:rPr>
          <w:rFonts w:ascii="Calibri" w:hAnsi="Calibri" w:cs="Calibri"/>
          <w:sz w:val="20"/>
          <w:szCs w:val="20"/>
        </w:rPr>
        <w:t>, had two children by her brother Erebus, (</w:t>
      </w:r>
      <w:proofErr w:type="spellStart"/>
      <w:r w:rsidRPr="005E0377">
        <w:rPr>
          <w:rFonts w:ascii="Calibri" w:hAnsi="Calibri" w:cs="Calibri"/>
          <w:sz w:val="20"/>
          <w:szCs w:val="20"/>
        </w:rPr>
        <w:t>Aether</w:t>
      </w:r>
      <w:proofErr w:type="spellEnd"/>
      <w:r w:rsidRPr="005E0377">
        <w:rPr>
          <w:rFonts w:ascii="Calibri" w:hAnsi="Calibri" w:cs="Calibri"/>
          <w:sz w:val="20"/>
          <w:szCs w:val="20"/>
        </w:rPr>
        <w:t xml:space="preserve"> -Bright and </w:t>
      </w:r>
      <w:proofErr w:type="spellStart"/>
      <w:r w:rsidRPr="005E0377">
        <w:rPr>
          <w:rFonts w:ascii="Calibri" w:hAnsi="Calibri" w:cs="Calibri"/>
          <w:sz w:val="20"/>
          <w:szCs w:val="20"/>
        </w:rPr>
        <w:t>Hemera</w:t>
      </w:r>
      <w:proofErr w:type="spellEnd"/>
      <w:r w:rsidRPr="005E0377">
        <w:rPr>
          <w:rFonts w:ascii="Calibri" w:hAnsi="Calibri" w:cs="Calibri"/>
          <w:sz w:val="20"/>
          <w:szCs w:val="20"/>
        </w:rPr>
        <w:t xml:space="preserve"> -Day) and grandmother of the Titans. Whether that "Aunt" is a play on the word </w:t>
      </w:r>
      <w:proofErr w:type="spellStart"/>
      <w:r w:rsidRPr="005E0377">
        <w:rPr>
          <w:rFonts w:ascii="Calibri" w:hAnsi="Calibri" w:cs="Calibri"/>
          <w:sz w:val="20"/>
          <w:szCs w:val="20"/>
        </w:rPr>
        <w:t>Gi</w:t>
      </w:r>
      <w:proofErr w:type="spellEnd"/>
      <w:r w:rsidRPr="005E0377">
        <w:rPr>
          <w:rFonts w:ascii="Calibri" w:hAnsi="Calibri" w:cs="Calibri"/>
          <w:sz w:val="20"/>
          <w:szCs w:val="20"/>
        </w:rPr>
        <w:t>-Aunt as it is with Phi-Nix, I am unclear at this point.</w:t>
      </w:r>
    </w:p>
    <w:p w:rsidR="005E0377" w:rsidRPr="005E0377" w:rsidRDefault="005E0377" w:rsidP="005E0377">
      <w:pPr>
        <w:autoSpaceDE w:val="0"/>
        <w:autoSpaceDN w:val="0"/>
        <w:adjustRightInd w:val="0"/>
        <w:spacing w:before="100" w:after="100" w:line="240" w:lineRule="auto"/>
        <w:rPr>
          <w:rFonts w:ascii="Calibri" w:hAnsi="Calibri" w:cs="Calibri"/>
          <w:sz w:val="20"/>
          <w:szCs w:val="20"/>
        </w:rPr>
      </w:pPr>
      <w:r w:rsidRPr="005E0377">
        <w:rPr>
          <w:rFonts w:ascii="Calibri" w:hAnsi="Calibri" w:cs="Calibri"/>
          <w:sz w:val="20"/>
          <w:szCs w:val="20"/>
        </w:rPr>
        <w:t xml:space="preserve">Conclusion: There is something in this murky area of the Greek Titan lineage. A keyword?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r>
        <w:rPr>
          <w:rFonts w:ascii="Times New Roman" w:hAnsi="Times New Roman" w:cs="Times New Roman"/>
          <w:sz w:val="36"/>
          <w:szCs w:val="36"/>
        </w:rPr>
        <w:t xml:space="preserve"> </w:t>
      </w:r>
      <w:proofErr w:type="spellStart"/>
      <w:r w:rsidRPr="005E0377">
        <w:rPr>
          <w:rFonts w:ascii="Times New Roman" w:hAnsi="Times New Roman" w:cs="Times New Roman"/>
          <w:sz w:val="40"/>
          <w:szCs w:val="40"/>
        </w:rPr>
        <w:t>Рацк</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r w:rsidRPr="005E0377">
        <w:rPr>
          <w:rFonts w:ascii="Times New Roman" w:hAnsi="Times New Roman" w:cs="Times New Roman"/>
          <w:sz w:val="40"/>
          <w:szCs w:val="40"/>
        </w:rPr>
        <w:t xml:space="preserve">   </w:t>
      </w:r>
      <w:proofErr w:type="spellStart"/>
      <w:r w:rsidRPr="005E0377">
        <w:rPr>
          <w:rFonts w:ascii="Times New Roman" w:hAnsi="Times New Roman" w:cs="Times New Roman"/>
          <w:sz w:val="40"/>
          <w:szCs w:val="40"/>
        </w:rPr>
        <w:t>еу</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r w:rsidRPr="005E0377">
        <w:rPr>
          <w:rFonts w:ascii="Times New Roman" w:hAnsi="Times New Roman" w:cs="Times New Roman"/>
          <w:sz w:val="40"/>
          <w:szCs w:val="40"/>
        </w:rPr>
        <w:t xml:space="preserve">   </w:t>
      </w:r>
      <w:proofErr w:type="spellStart"/>
      <w:r w:rsidRPr="005E0377">
        <w:rPr>
          <w:rFonts w:ascii="Times New Roman" w:hAnsi="Times New Roman" w:cs="Times New Roman"/>
          <w:sz w:val="40"/>
          <w:szCs w:val="40"/>
        </w:rPr>
        <w:t>ау</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r w:rsidRPr="005E0377">
        <w:rPr>
          <w:rFonts w:ascii="Times New Roman" w:hAnsi="Times New Roman" w:cs="Times New Roman"/>
          <w:sz w:val="40"/>
          <w:szCs w:val="40"/>
        </w:rPr>
        <w:t xml:space="preserve">   </w:t>
      </w:r>
      <w:proofErr w:type="spellStart"/>
      <w:r w:rsidRPr="005E0377">
        <w:rPr>
          <w:rFonts w:ascii="Times New Roman" w:hAnsi="Times New Roman" w:cs="Times New Roman"/>
          <w:sz w:val="40"/>
          <w:szCs w:val="40"/>
        </w:rPr>
        <w:t>ху</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highlight w:val="yellow"/>
        </w:rPr>
        <w:t>г</w:t>
      </w:r>
      <w:r w:rsidRPr="005E0377">
        <w:rPr>
          <w:rFonts w:ascii="Times New Roman" w:hAnsi="Times New Roman" w:cs="Times New Roman"/>
          <w:sz w:val="40"/>
          <w:szCs w:val="40"/>
        </w:rPr>
        <w:t>и</w:t>
      </w:r>
      <w:r w:rsidRPr="005E0377">
        <w:rPr>
          <w:rFonts w:ascii="Times New Roman" w:hAnsi="Times New Roman" w:cs="Times New Roman"/>
          <w:sz w:val="40"/>
          <w:szCs w:val="40"/>
          <w:highlight w:val="yellow"/>
        </w:rPr>
        <w:t>дцйт</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хзкд</w:t>
      </w:r>
      <w:r w:rsidRPr="005E0377">
        <w:rPr>
          <w:rFonts w:ascii="Times New Roman" w:hAnsi="Times New Roman" w:cs="Times New Roman"/>
          <w:sz w:val="40"/>
          <w:szCs w:val="40"/>
          <w:highlight w:val="yellow"/>
        </w:rPr>
        <w:t>г</w:t>
      </w:r>
      <w:r w:rsidRPr="005E0377">
        <w:rPr>
          <w:rFonts w:ascii="Times New Roman" w:hAnsi="Times New Roman" w:cs="Times New Roman"/>
          <w:sz w:val="40"/>
          <w:szCs w:val="40"/>
        </w:rPr>
        <w:t>вкп</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фзмттвпы</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нниваиду</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лкйтавзз</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кессяйся</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твтосскг</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нрпяяврл</w:t>
      </w:r>
      <w:proofErr w:type="spellEnd"/>
      <w:r w:rsidRPr="005E0377">
        <w:rPr>
          <w:rFonts w:ascii="Times New Roman" w:hAnsi="Times New Roman" w:cs="Times New Roman"/>
          <w:sz w:val="40"/>
          <w:szCs w:val="40"/>
        </w:rPr>
        <w:t xml:space="preserve"> </w:t>
      </w:r>
      <w:bookmarkStart w:id="0" w:name="_GoBack"/>
      <w:bookmarkEnd w:id="0"/>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highlight w:val="yellow"/>
        </w:rPr>
        <w:t>ф</w:t>
      </w:r>
      <w:r w:rsidRPr="005E0377">
        <w:rPr>
          <w:rFonts w:ascii="Times New Roman" w:hAnsi="Times New Roman" w:cs="Times New Roman"/>
          <w:sz w:val="40"/>
          <w:szCs w:val="40"/>
        </w:rPr>
        <w:t>вбб</w:t>
      </w:r>
      <w:r w:rsidRPr="005E0377">
        <w:rPr>
          <w:rFonts w:ascii="Times New Roman" w:hAnsi="Times New Roman" w:cs="Times New Roman"/>
          <w:sz w:val="40"/>
          <w:szCs w:val="40"/>
          <w:highlight w:val="yellow"/>
        </w:rPr>
        <w:t>ф</w:t>
      </w:r>
      <w:r w:rsidRPr="005E0377">
        <w:rPr>
          <w:rFonts w:ascii="Times New Roman" w:hAnsi="Times New Roman" w:cs="Times New Roman"/>
          <w:sz w:val="40"/>
          <w:szCs w:val="40"/>
        </w:rPr>
        <w:t>ило</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сб</w:t>
      </w:r>
      <w:r w:rsidRPr="005E0377">
        <w:rPr>
          <w:rFonts w:ascii="Times New Roman" w:hAnsi="Times New Roman" w:cs="Times New Roman"/>
          <w:sz w:val="40"/>
          <w:szCs w:val="40"/>
          <w:highlight w:val="yellow"/>
        </w:rPr>
        <w:t>лух</w:t>
      </w:r>
      <w:r w:rsidRPr="005E0377">
        <w:rPr>
          <w:rFonts w:ascii="Times New Roman" w:hAnsi="Times New Roman" w:cs="Times New Roman"/>
          <w:sz w:val="40"/>
          <w:szCs w:val="40"/>
        </w:rPr>
        <w:t>гох</w:t>
      </w:r>
      <w:proofErr w:type="spellEnd"/>
      <w:r w:rsidRPr="005E0377">
        <w:rPr>
          <w:rFonts w:ascii="Times New Roman" w:hAnsi="Times New Roman" w:cs="Times New Roman"/>
          <w:sz w:val="40"/>
          <w:szCs w:val="40"/>
        </w:rPr>
        <w:t xml:space="preserve"> </w:t>
      </w:r>
    </w:p>
    <w:p w:rsidR="005E0377" w:rsidRPr="005E0377" w:rsidRDefault="005E0377" w:rsidP="005E0377">
      <w:pPr>
        <w:autoSpaceDE w:val="0"/>
        <w:autoSpaceDN w:val="0"/>
        <w:adjustRightInd w:val="0"/>
        <w:spacing w:before="100" w:after="100" w:line="240" w:lineRule="auto"/>
        <w:rPr>
          <w:rFonts w:ascii="Times New Roman" w:hAnsi="Times New Roman" w:cs="Times New Roman"/>
          <w:sz w:val="40"/>
          <w:szCs w:val="40"/>
        </w:rPr>
      </w:pPr>
      <w:proofErr w:type="spellStart"/>
      <w:r w:rsidRPr="005E0377">
        <w:rPr>
          <w:rFonts w:ascii="Times New Roman" w:hAnsi="Times New Roman" w:cs="Times New Roman"/>
          <w:sz w:val="40"/>
          <w:szCs w:val="40"/>
        </w:rPr>
        <w:t>оуркбо</w:t>
      </w:r>
      <w:proofErr w:type="spellEnd"/>
      <w:r w:rsidRPr="005E0377">
        <w:rPr>
          <w:rFonts w:ascii="Times New Roman" w:hAnsi="Times New Roman" w:cs="Times New Roman"/>
          <w:sz w:val="40"/>
          <w:szCs w:val="40"/>
        </w:rPr>
        <w:t xml:space="preserve"> </w:t>
      </w:r>
    </w:p>
    <w:p w:rsidR="00B206B5" w:rsidRPr="005E0377" w:rsidRDefault="00B206B5">
      <w:pPr>
        <w:rPr>
          <w:sz w:val="40"/>
          <w:szCs w:val="40"/>
        </w:rPr>
      </w:pPr>
    </w:p>
    <w:sectPr w:rsidR="00B206B5" w:rsidRPr="005E0377" w:rsidSect="00C12E87">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377"/>
    <w:rsid w:val="005E0377"/>
    <w:rsid w:val="00B2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1</cp:revision>
  <dcterms:created xsi:type="dcterms:W3CDTF">2018-10-29T21:00:00Z</dcterms:created>
  <dcterms:modified xsi:type="dcterms:W3CDTF">2018-10-29T21:02:00Z</dcterms:modified>
</cp:coreProperties>
</file>